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6AC" w:rsidRPr="00AA01AF" w:rsidRDefault="005C46AC" w:rsidP="005C46AC">
      <w:pPr>
        <w:spacing w:after="0" w:line="360" w:lineRule="auto"/>
        <w:jc w:val="both"/>
        <w:rPr>
          <w:rFonts w:ascii="Arial" w:hAnsi="Arial" w:cs="Arial"/>
          <w:b/>
          <w:sz w:val="24"/>
          <w:u w:val="single"/>
        </w:rPr>
      </w:pPr>
      <w:r w:rsidRPr="00AA01AF">
        <w:rPr>
          <w:rFonts w:ascii="Arial" w:hAnsi="Arial" w:cs="Arial"/>
          <w:b/>
          <w:sz w:val="24"/>
          <w:u w:val="single"/>
        </w:rPr>
        <w:t xml:space="preserve">O R D E N A N Z A  Nº </w:t>
      </w:r>
      <w:hyperlink r:id="rId7" w:history="1">
        <w:r w:rsidRPr="005C46AC">
          <w:rPr>
            <w:rStyle w:val="Hipervnculo"/>
            <w:rFonts w:ascii="Arial" w:hAnsi="Arial" w:cs="Arial"/>
            <w:b/>
            <w:sz w:val="24"/>
          </w:rPr>
          <w:t>8559</w:t>
        </w:r>
      </w:hyperlink>
    </w:p>
    <w:p w:rsidR="005C46AC" w:rsidRPr="00AA01AF" w:rsidRDefault="005C46AC" w:rsidP="005C46AC">
      <w:pPr>
        <w:spacing w:after="0" w:line="360" w:lineRule="auto"/>
        <w:jc w:val="both"/>
        <w:rPr>
          <w:rFonts w:ascii="Arial" w:hAnsi="Arial" w:cs="Arial"/>
          <w:b/>
          <w:sz w:val="24"/>
          <w:u w:val="single"/>
        </w:rPr>
      </w:pPr>
      <w:r w:rsidRPr="00AA01AF">
        <w:rPr>
          <w:rFonts w:ascii="Arial" w:hAnsi="Arial" w:cs="Arial"/>
          <w:b/>
          <w:sz w:val="24"/>
          <w:u w:val="single"/>
        </w:rPr>
        <w:t xml:space="preserve">TEXTO ORDENADO CONFORME RESOLUCIÓN Nº 086/03 CON LAS SIGUIENTES MODIFICACIONES: </w:t>
      </w:r>
    </w:p>
    <w:p w:rsidR="005C46AC" w:rsidRPr="00854CA3" w:rsidRDefault="005C46AC" w:rsidP="005C46AC">
      <w:pPr>
        <w:pStyle w:val="Prrafodelista"/>
        <w:numPr>
          <w:ilvl w:val="0"/>
          <w:numId w:val="30"/>
        </w:numPr>
        <w:spacing w:line="360" w:lineRule="auto"/>
        <w:jc w:val="both"/>
        <w:rPr>
          <w:rStyle w:val="Hipervnculo"/>
          <w:rFonts w:cs="Arial"/>
          <w:b/>
          <w:color w:val="auto"/>
        </w:rPr>
      </w:pPr>
      <w:r w:rsidRPr="00C03B45">
        <w:rPr>
          <w:b/>
          <w:u w:val="single"/>
        </w:rPr>
        <w:t xml:space="preserve">Modificada en su </w:t>
      </w:r>
      <w:r>
        <w:rPr>
          <w:b/>
          <w:u w:val="single"/>
        </w:rPr>
        <w:t xml:space="preserve">Artículo 47 </w:t>
      </w:r>
      <w:r w:rsidRPr="00C03B45">
        <w:rPr>
          <w:b/>
          <w:u w:val="single"/>
        </w:rPr>
        <w:t xml:space="preserve">por Ordenanza Nº </w:t>
      </w:r>
      <w:hyperlink r:id="rId8" w:history="1">
        <w:r w:rsidRPr="005C46AC">
          <w:rPr>
            <w:rStyle w:val="Hipervnculo"/>
            <w:rFonts w:cs="Arial"/>
            <w:b/>
          </w:rPr>
          <w:t>8591</w:t>
        </w:r>
      </w:hyperlink>
    </w:p>
    <w:p w:rsidR="00854CA3" w:rsidRPr="00C03B45" w:rsidRDefault="00854CA3" w:rsidP="005C46AC">
      <w:pPr>
        <w:pStyle w:val="Prrafodelista"/>
        <w:numPr>
          <w:ilvl w:val="0"/>
          <w:numId w:val="30"/>
        </w:numPr>
        <w:spacing w:line="360" w:lineRule="auto"/>
        <w:jc w:val="both"/>
        <w:rPr>
          <w:b/>
          <w:u w:val="single"/>
        </w:rPr>
      </w:pPr>
      <w:r>
        <w:rPr>
          <w:b/>
          <w:u w:val="single"/>
        </w:rPr>
        <w:t xml:space="preserve">Modificada en sus Artículos 24, 25 y 28 por Ordenanza Nº </w:t>
      </w:r>
      <w:hyperlink r:id="rId9" w:history="1">
        <w:r w:rsidRPr="00854CA3">
          <w:rPr>
            <w:rStyle w:val="Hipervnculo"/>
            <w:rFonts w:cs="Arial"/>
            <w:b/>
          </w:rPr>
          <w:t>86</w:t>
        </w:r>
        <w:r w:rsidRPr="00854CA3">
          <w:rPr>
            <w:rStyle w:val="Hipervnculo"/>
            <w:rFonts w:cs="Arial"/>
            <w:b/>
          </w:rPr>
          <w:t>2</w:t>
        </w:r>
        <w:r w:rsidRPr="00854CA3">
          <w:rPr>
            <w:rStyle w:val="Hipervnculo"/>
            <w:rFonts w:cs="Arial"/>
            <w:b/>
          </w:rPr>
          <w:t>7</w:t>
        </w:r>
      </w:hyperlink>
    </w:p>
    <w:p w:rsidR="005C46AC" w:rsidRDefault="005C46AC" w:rsidP="00A542A3">
      <w:pPr>
        <w:spacing w:after="0" w:line="360" w:lineRule="auto"/>
        <w:jc w:val="both"/>
        <w:rPr>
          <w:rFonts w:ascii="Arial" w:hAnsi="Arial" w:cs="Arial"/>
          <w:b/>
          <w:sz w:val="24"/>
          <w:u w:val="single"/>
        </w:rPr>
      </w:pPr>
    </w:p>
    <w:p w:rsidR="005C46AC" w:rsidRDefault="005C46AC" w:rsidP="00A542A3">
      <w:pPr>
        <w:spacing w:after="0" w:line="360" w:lineRule="auto"/>
        <w:jc w:val="both"/>
        <w:rPr>
          <w:rFonts w:ascii="Arial" w:hAnsi="Arial" w:cs="Arial"/>
          <w:b/>
          <w:sz w:val="24"/>
          <w:u w:val="single"/>
        </w:rPr>
      </w:pPr>
    </w:p>
    <w:p w:rsidR="0060006B" w:rsidRDefault="00A542A3" w:rsidP="00A542A3">
      <w:pPr>
        <w:spacing w:after="0" w:line="360" w:lineRule="auto"/>
        <w:jc w:val="both"/>
        <w:rPr>
          <w:rFonts w:ascii="Arial" w:hAnsi="Arial" w:cs="Arial"/>
          <w:sz w:val="24"/>
        </w:rPr>
      </w:pPr>
      <w:r>
        <w:rPr>
          <w:rFonts w:ascii="Arial" w:hAnsi="Arial" w:cs="Arial"/>
          <w:b/>
          <w:sz w:val="24"/>
          <w:u w:val="single"/>
        </w:rPr>
        <w:t>FUNDAMENTOS:</w:t>
      </w:r>
    </w:p>
    <w:p w:rsidR="00A542A3" w:rsidRPr="00310E3B" w:rsidRDefault="00A542A3" w:rsidP="00A542A3">
      <w:pPr>
        <w:pStyle w:val="Encabezado"/>
        <w:tabs>
          <w:tab w:val="clear" w:pos="4252"/>
          <w:tab w:val="clear" w:pos="8504"/>
        </w:tabs>
        <w:spacing w:line="360" w:lineRule="auto"/>
        <w:ind w:firstLine="1418"/>
        <w:jc w:val="both"/>
        <w:rPr>
          <w:rFonts w:ascii="Arial" w:hAnsi="Arial" w:cs="Arial"/>
          <w:b/>
          <w:bCs/>
          <w:noProof/>
          <w:sz w:val="36"/>
          <w:szCs w:val="36"/>
          <w:u w:val="single"/>
        </w:rPr>
      </w:pPr>
      <w:r>
        <w:rPr>
          <w:rFonts w:ascii="Arial" w:hAnsi="Arial" w:cs="Arial"/>
          <w:sz w:val="24"/>
          <w:szCs w:val="24"/>
          <w:lang w:val="es-ES"/>
        </w:rPr>
        <w:t>La presente tiene por ob</w:t>
      </w:r>
      <w:r w:rsidRPr="00B825A4">
        <w:rPr>
          <w:rFonts w:ascii="Arial" w:hAnsi="Arial" w:cs="Arial"/>
          <w:sz w:val="24"/>
          <w:szCs w:val="24"/>
          <w:lang w:val="es-ES"/>
        </w:rPr>
        <w:t xml:space="preserve">jeto, aprobar </w:t>
      </w:r>
      <w:r w:rsidRPr="00374E29">
        <w:rPr>
          <w:rFonts w:ascii="Arial" w:hAnsi="Arial" w:cs="Arial"/>
          <w:noProof/>
          <w:sz w:val="24"/>
          <w:szCs w:val="24"/>
        </w:rPr>
        <w:t>el Régimen Tributario de Impuestos para el Ejercicio 2023.</w:t>
      </w:r>
    </w:p>
    <w:p w:rsidR="00A542A3" w:rsidRPr="00B825A4" w:rsidRDefault="00A542A3" w:rsidP="00A542A3">
      <w:pPr>
        <w:pStyle w:val="Textoindependiente"/>
        <w:spacing w:line="360" w:lineRule="auto"/>
        <w:rPr>
          <w:rFonts w:ascii="Arial" w:hAnsi="Arial" w:cs="Arial"/>
          <w:sz w:val="24"/>
          <w:szCs w:val="24"/>
          <w:lang w:val="es-ES"/>
        </w:rPr>
      </w:pPr>
      <w:r>
        <w:rPr>
          <w:rFonts w:ascii="Arial" w:hAnsi="Arial" w:cs="Arial"/>
          <w:sz w:val="24"/>
          <w:szCs w:val="24"/>
          <w:lang w:val="es-ES"/>
        </w:rPr>
        <w:t xml:space="preserve">                     </w:t>
      </w:r>
      <w:r w:rsidRPr="00B825A4">
        <w:rPr>
          <w:rFonts w:ascii="Arial" w:hAnsi="Arial" w:cs="Arial"/>
          <w:sz w:val="24"/>
          <w:szCs w:val="24"/>
          <w:lang w:val="es-ES"/>
        </w:rPr>
        <w:t>Mediante Ordenanza Nº 5862 la Municipalidad de Rawson adhirió al Régimen de Responsabilidad Fiscal, donde el Artículo 6° de la Ley II - Nº 64 establece que el Consejo tomará intervención en todas aquellas cuestiones vinculadas con la armonización de los impuestos, proponiendo y consensuando tasas a aplicar y modalidades de cobro, entre otras.</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Se mantiene el sistema de cobro sobre el Impuesto Automotor</w:t>
      </w:r>
      <w:r w:rsidR="00C67570">
        <w:rPr>
          <w:rFonts w:ascii="Arial" w:hAnsi="Arial" w:cs="Arial"/>
          <w:noProof/>
          <w:sz w:val="24"/>
          <w:szCs w:val="24"/>
        </w:rPr>
        <w:t>,</w:t>
      </w:r>
      <w:r w:rsidRPr="00B825A4">
        <w:rPr>
          <w:rFonts w:ascii="Arial" w:hAnsi="Arial" w:cs="Arial"/>
          <w:noProof/>
          <w:sz w:val="24"/>
          <w:szCs w:val="24"/>
        </w:rPr>
        <w:t xml:space="preserve"> donde sobre la base de aplicar la alícuota del 2,5% sobre el valor del bien tomado de las tablas que elabora y publica la Dirección Nacional del Registro de la Propiedad Automotor y Créditos Prendarios (Ordenanza Nº 6764 por la que nuestro Municipio adhirió al Proyecto Único de Código Fiscal Provincial que se aprobara en el Consejo Provincial de Responsabilidad Fiscal, mediante la Resolución Nº 09/08, transformado en la Ley Nº 5.825, actual Ley XXIV - Nº 46). Por Resolución del Consejo Provincial de Responsabilidad Fiscal se determina la aplicación de la alícuota de 2</w:t>
      </w:r>
      <w:r>
        <w:rPr>
          <w:rFonts w:ascii="Arial" w:hAnsi="Arial" w:cs="Arial"/>
          <w:noProof/>
          <w:sz w:val="24"/>
          <w:szCs w:val="24"/>
        </w:rPr>
        <w:t>,</w:t>
      </w:r>
      <w:r w:rsidRPr="00B825A4">
        <w:rPr>
          <w:rFonts w:ascii="Arial" w:hAnsi="Arial" w:cs="Arial"/>
          <w:noProof/>
          <w:sz w:val="24"/>
          <w:szCs w:val="24"/>
        </w:rPr>
        <w:t>00% para los vehículos utilitarios.</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 xml:space="preserve">Para el impuesto aludido en el parrafo anterior, se </w:t>
      </w:r>
      <w:r>
        <w:rPr>
          <w:rFonts w:ascii="Arial" w:hAnsi="Arial" w:cs="Arial"/>
          <w:noProof/>
          <w:sz w:val="24"/>
          <w:szCs w:val="24"/>
        </w:rPr>
        <w:t>mantiene</w:t>
      </w:r>
      <w:r w:rsidRPr="00B825A4">
        <w:rPr>
          <w:rFonts w:ascii="Arial" w:hAnsi="Arial" w:cs="Arial"/>
          <w:noProof/>
          <w:sz w:val="24"/>
          <w:szCs w:val="24"/>
        </w:rPr>
        <w:t xml:space="preserve"> explicitamente la consideración diferenciada </w:t>
      </w:r>
      <w:r>
        <w:rPr>
          <w:rFonts w:ascii="Arial" w:hAnsi="Arial" w:cs="Arial"/>
          <w:noProof/>
          <w:sz w:val="24"/>
          <w:szCs w:val="24"/>
        </w:rPr>
        <w:t>sobre</w:t>
      </w:r>
      <w:r w:rsidRPr="00B825A4">
        <w:rPr>
          <w:rFonts w:ascii="Arial" w:hAnsi="Arial" w:cs="Arial"/>
          <w:noProof/>
          <w:sz w:val="24"/>
          <w:szCs w:val="24"/>
        </w:rPr>
        <w:t xml:space="preserve"> los vehículos con motores híbridos, alentando el cambio cultural en cuanto a la consideracion de estos automovil</w:t>
      </w:r>
      <w:r w:rsidR="008D6E40">
        <w:rPr>
          <w:rFonts w:ascii="Arial" w:hAnsi="Arial" w:cs="Arial"/>
          <w:noProof/>
          <w:sz w:val="24"/>
          <w:szCs w:val="24"/>
        </w:rPr>
        <w:t>es y la consiguiente conservació</w:t>
      </w:r>
      <w:r w:rsidRPr="00B825A4">
        <w:rPr>
          <w:rFonts w:ascii="Arial" w:hAnsi="Arial" w:cs="Arial"/>
          <w:noProof/>
          <w:sz w:val="24"/>
          <w:szCs w:val="24"/>
        </w:rPr>
        <w:t>n del medio ambiente que su uso propone.</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En cuanto a la Tasa de Recoleccion de Residuos y Mantenimiento de la Vía Pública, se</w:t>
      </w:r>
      <w:r>
        <w:rPr>
          <w:rFonts w:ascii="Arial" w:hAnsi="Arial" w:cs="Arial"/>
          <w:noProof/>
          <w:sz w:val="24"/>
          <w:szCs w:val="24"/>
        </w:rPr>
        <w:t xml:space="preserve"> mantiene y perfecciona</w:t>
      </w:r>
      <w:r w:rsidRPr="00B825A4">
        <w:rPr>
          <w:rFonts w:ascii="Arial" w:hAnsi="Arial" w:cs="Arial"/>
          <w:noProof/>
          <w:sz w:val="24"/>
          <w:szCs w:val="24"/>
        </w:rPr>
        <w:t xml:space="preserve"> la posibilidad de determinar </w:t>
      </w:r>
      <w:r w:rsidRPr="00B825A4">
        <w:rPr>
          <w:rFonts w:ascii="Arial" w:hAnsi="Arial" w:cs="Arial"/>
          <w:noProof/>
          <w:sz w:val="24"/>
          <w:szCs w:val="24"/>
        </w:rPr>
        <w:lastRenderedPageBreak/>
        <w:t xml:space="preserve">diferencialmente el </w:t>
      </w:r>
      <w:r w:rsidR="0078067B">
        <w:rPr>
          <w:rFonts w:ascii="Arial" w:hAnsi="Arial" w:cs="Arial"/>
          <w:noProof/>
          <w:sz w:val="24"/>
          <w:szCs w:val="24"/>
        </w:rPr>
        <w:t>costo, atendiendo a una situació</w:t>
      </w:r>
      <w:r w:rsidRPr="00B825A4">
        <w:rPr>
          <w:rFonts w:ascii="Arial" w:hAnsi="Arial" w:cs="Arial"/>
          <w:noProof/>
          <w:sz w:val="24"/>
          <w:szCs w:val="24"/>
        </w:rPr>
        <w:t xml:space="preserve">n concreta de ruralidad </w:t>
      </w:r>
      <w:r>
        <w:rPr>
          <w:rFonts w:ascii="Arial" w:hAnsi="Arial" w:cs="Arial"/>
          <w:noProof/>
          <w:sz w:val="24"/>
          <w:szCs w:val="24"/>
        </w:rPr>
        <w:t>donde el servicio se presta de un modo disminuido</w:t>
      </w:r>
      <w:r w:rsidRPr="00B825A4">
        <w:rPr>
          <w:rFonts w:ascii="Arial" w:hAnsi="Arial" w:cs="Arial"/>
          <w:noProof/>
          <w:sz w:val="24"/>
          <w:szCs w:val="24"/>
        </w:rPr>
        <w:t>.</w:t>
      </w:r>
    </w:p>
    <w:p w:rsidR="00A542A3"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En la misma lí</w:t>
      </w:r>
      <w:r w:rsidRPr="00B825A4">
        <w:rPr>
          <w:rFonts w:ascii="Arial" w:hAnsi="Arial" w:cs="Arial"/>
          <w:noProof/>
          <w:sz w:val="24"/>
          <w:szCs w:val="24"/>
        </w:rPr>
        <w:t xml:space="preserve">nea y respondiendo a criterios de planificación urbana y desarrollo ordenado de nuestra ciudad, se continúa trabajando </w:t>
      </w:r>
      <w:r>
        <w:rPr>
          <w:rFonts w:ascii="Arial" w:hAnsi="Arial" w:cs="Arial"/>
          <w:noProof/>
          <w:sz w:val="24"/>
          <w:szCs w:val="24"/>
        </w:rPr>
        <w:t>en la normalización de los baldí</w:t>
      </w:r>
      <w:r w:rsidRPr="00B825A4">
        <w:rPr>
          <w:rFonts w:ascii="Arial" w:hAnsi="Arial" w:cs="Arial"/>
          <w:noProof/>
          <w:sz w:val="24"/>
          <w:szCs w:val="24"/>
        </w:rPr>
        <w:t>os en la zona centro y urbana</w:t>
      </w:r>
      <w:r>
        <w:rPr>
          <w:rFonts w:ascii="Arial" w:hAnsi="Arial" w:cs="Arial"/>
          <w:noProof/>
          <w:sz w:val="24"/>
          <w:szCs w:val="24"/>
        </w:rPr>
        <w:t>,</w:t>
      </w:r>
      <w:r w:rsidRPr="00B825A4">
        <w:rPr>
          <w:rFonts w:ascii="Arial" w:hAnsi="Arial" w:cs="Arial"/>
          <w:noProof/>
          <w:sz w:val="24"/>
          <w:szCs w:val="24"/>
        </w:rPr>
        <w:t xml:space="preserve"> </w:t>
      </w:r>
      <w:r>
        <w:rPr>
          <w:rFonts w:ascii="Arial" w:hAnsi="Arial" w:cs="Arial"/>
          <w:noProof/>
          <w:sz w:val="24"/>
          <w:szCs w:val="24"/>
        </w:rPr>
        <w:t>d</w:t>
      </w:r>
      <w:r w:rsidRPr="00B825A4">
        <w:rPr>
          <w:rFonts w:ascii="Arial" w:hAnsi="Arial" w:cs="Arial"/>
          <w:noProof/>
          <w:sz w:val="24"/>
          <w:szCs w:val="24"/>
        </w:rPr>
        <w:t>esalentando la especulación con propiedades que no responden a las necesidad</w:t>
      </w:r>
      <w:r>
        <w:rPr>
          <w:rFonts w:ascii="Arial" w:hAnsi="Arial" w:cs="Arial"/>
          <w:noProof/>
          <w:sz w:val="24"/>
          <w:szCs w:val="24"/>
        </w:rPr>
        <w:t>es</w:t>
      </w:r>
      <w:r w:rsidRPr="00B825A4">
        <w:rPr>
          <w:rFonts w:ascii="Arial" w:hAnsi="Arial" w:cs="Arial"/>
          <w:noProof/>
          <w:sz w:val="24"/>
          <w:szCs w:val="24"/>
        </w:rPr>
        <w:t xml:space="preserve"> de la ciudad.</w:t>
      </w:r>
    </w:p>
    <w:p w:rsidR="00A542A3" w:rsidRPr="00B825A4" w:rsidRDefault="00A542A3" w:rsidP="00A542A3">
      <w:pPr>
        <w:pStyle w:val="Encabezado"/>
        <w:tabs>
          <w:tab w:val="clear" w:pos="4252"/>
          <w:tab w:val="clear" w:pos="8504"/>
        </w:tabs>
        <w:spacing w:line="360" w:lineRule="auto"/>
        <w:ind w:firstLine="1418"/>
        <w:jc w:val="both"/>
        <w:rPr>
          <w:rFonts w:ascii="Arial" w:hAnsi="Arial" w:cs="Arial"/>
          <w:noProof/>
          <w:sz w:val="24"/>
          <w:szCs w:val="24"/>
        </w:rPr>
      </w:pPr>
      <w:r>
        <w:rPr>
          <w:rFonts w:ascii="Arial" w:hAnsi="Arial" w:cs="Arial"/>
          <w:noProof/>
          <w:sz w:val="24"/>
          <w:szCs w:val="24"/>
        </w:rPr>
        <w:t>Para este ciclo fiscal, y en linea con el p</w:t>
      </w:r>
      <w:r w:rsidR="00F33078">
        <w:rPr>
          <w:rFonts w:ascii="Arial" w:hAnsi="Arial" w:cs="Arial"/>
          <w:noProof/>
          <w:sz w:val="24"/>
          <w:szCs w:val="24"/>
        </w:rPr>
        <w:t>á</w:t>
      </w:r>
      <w:r>
        <w:rPr>
          <w:rFonts w:ascii="Arial" w:hAnsi="Arial" w:cs="Arial"/>
          <w:noProof/>
          <w:sz w:val="24"/>
          <w:szCs w:val="24"/>
        </w:rPr>
        <w:t>rrafo anterior, comenzaremos a centrar el trabajo en el desarrollo planificado de las zonas de la ciudad donde se presenta un mayor grado de actividad inmobiliaria y la existencia de grandes superficies sin uso, entorpecen el crecimiento catastral armonioso.</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La influencia en las variables macroeconómicas</w:t>
      </w:r>
      <w:r>
        <w:rPr>
          <w:rFonts w:ascii="Arial" w:hAnsi="Arial" w:cs="Arial"/>
          <w:noProof/>
          <w:sz w:val="24"/>
          <w:szCs w:val="24"/>
        </w:rPr>
        <w:t xml:space="preserve"> es innegable en la realidad de la economia municipal.</w:t>
      </w:r>
      <w:r w:rsidRPr="00B825A4">
        <w:rPr>
          <w:rFonts w:ascii="Arial" w:hAnsi="Arial" w:cs="Arial"/>
          <w:noProof/>
          <w:sz w:val="24"/>
          <w:szCs w:val="24"/>
        </w:rPr>
        <w:t xml:space="preserve"> </w:t>
      </w:r>
      <w:r>
        <w:rPr>
          <w:rFonts w:ascii="Arial" w:hAnsi="Arial" w:cs="Arial"/>
          <w:noProof/>
          <w:sz w:val="24"/>
          <w:szCs w:val="24"/>
        </w:rPr>
        <w:t>Situaci</w:t>
      </w:r>
      <w:r w:rsidR="009A09E8">
        <w:rPr>
          <w:rFonts w:ascii="Arial" w:hAnsi="Arial" w:cs="Arial"/>
          <w:noProof/>
          <w:sz w:val="24"/>
          <w:szCs w:val="24"/>
        </w:rPr>
        <w:t>ó</w:t>
      </w:r>
      <w:r>
        <w:rPr>
          <w:rFonts w:ascii="Arial" w:hAnsi="Arial" w:cs="Arial"/>
          <w:noProof/>
          <w:sz w:val="24"/>
          <w:szCs w:val="24"/>
        </w:rPr>
        <w:t>n que ubica a la adm</w:t>
      </w:r>
      <w:r w:rsidR="009A09E8">
        <w:rPr>
          <w:rFonts w:ascii="Arial" w:hAnsi="Arial" w:cs="Arial"/>
          <w:noProof/>
          <w:sz w:val="24"/>
          <w:szCs w:val="24"/>
        </w:rPr>
        <w:t>inistracion local en una posició</w:t>
      </w:r>
      <w:r>
        <w:rPr>
          <w:rFonts w:ascii="Arial" w:hAnsi="Arial" w:cs="Arial"/>
          <w:noProof/>
          <w:sz w:val="24"/>
          <w:szCs w:val="24"/>
        </w:rPr>
        <w:t>n sensible, ya que debe mantener los servicos de calidad qu</w:t>
      </w:r>
      <w:r w:rsidR="009A09E8">
        <w:rPr>
          <w:rFonts w:ascii="Arial" w:hAnsi="Arial" w:cs="Arial"/>
          <w:noProof/>
          <w:sz w:val="24"/>
          <w:szCs w:val="24"/>
        </w:rPr>
        <w:t>e presta, comenzar con nuevas lí</w:t>
      </w:r>
      <w:r>
        <w:rPr>
          <w:rFonts w:ascii="Arial" w:hAnsi="Arial" w:cs="Arial"/>
          <w:noProof/>
          <w:sz w:val="24"/>
          <w:szCs w:val="24"/>
        </w:rPr>
        <w:t>neas de trabajo y por otro lado, costear esas</w:t>
      </w:r>
      <w:r w:rsidR="009A09E8">
        <w:rPr>
          <w:rFonts w:ascii="Arial" w:hAnsi="Arial" w:cs="Arial"/>
          <w:noProof/>
          <w:sz w:val="24"/>
          <w:szCs w:val="24"/>
        </w:rPr>
        <w:t xml:space="preserve"> acciones sin generar una presió</w:t>
      </w:r>
      <w:r>
        <w:rPr>
          <w:rFonts w:ascii="Arial" w:hAnsi="Arial" w:cs="Arial"/>
          <w:noProof/>
          <w:sz w:val="24"/>
          <w:szCs w:val="24"/>
        </w:rPr>
        <w:t>n contributiva excesiva sobre sus vecinos.</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Se ha procedido a readecuar los distintos tributos con el objeto de acompañar los cambios en el poder adquisitivo de la moneda y as</w:t>
      </w:r>
      <w:r>
        <w:rPr>
          <w:rFonts w:ascii="Arial" w:hAnsi="Arial" w:cs="Arial"/>
          <w:noProof/>
          <w:sz w:val="24"/>
          <w:szCs w:val="24"/>
        </w:rPr>
        <w:t>í</w:t>
      </w:r>
      <w:r w:rsidRPr="00B825A4">
        <w:rPr>
          <w:rFonts w:ascii="Arial" w:hAnsi="Arial" w:cs="Arial"/>
          <w:noProof/>
          <w:sz w:val="24"/>
          <w:szCs w:val="24"/>
        </w:rPr>
        <w:t>, mantener la relación con los gastos corrientes del Municipio.</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Para ello, se han tenido en cuenta las estimaciones realizadas por el Poder Ejecutivo Provincial y Nacional.</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En este mismo sentido, se ha consultado a diferentes municipios del país para contar con una referencia cierta de las readecuaciones promedio en el territorio nacional.</w:t>
      </w:r>
    </w:p>
    <w:p w:rsidR="00A542A3"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 xml:space="preserve">En razón </w:t>
      </w:r>
      <w:r>
        <w:rPr>
          <w:rFonts w:ascii="Arial" w:hAnsi="Arial" w:cs="Arial"/>
          <w:noProof/>
          <w:sz w:val="24"/>
          <w:szCs w:val="24"/>
        </w:rPr>
        <w:t>de que nuestro Municipio adhirió</w:t>
      </w:r>
      <w:r w:rsidRPr="00B825A4">
        <w:rPr>
          <w:rFonts w:ascii="Arial" w:hAnsi="Arial" w:cs="Arial"/>
          <w:noProof/>
          <w:sz w:val="24"/>
          <w:szCs w:val="24"/>
        </w:rPr>
        <w:t xml:space="preserve"> al Régimen de Responsabilidad Fiscal según Ordenanza N° 5862, en la cual se toma intervención en temas vinculados con la armonización de los impuestos para los Municipios de la Provincia del Chubut, la Comisión Arbitral aprobó un nuevo Nomenclador de Actividades Económicas del Sistema Federal de Recaudación (NAES), que r</w:t>
      </w:r>
      <w:r w:rsidR="00A5122D">
        <w:rPr>
          <w:rFonts w:ascii="Arial" w:hAnsi="Arial" w:cs="Arial"/>
          <w:noProof/>
          <w:sz w:val="24"/>
          <w:szCs w:val="24"/>
        </w:rPr>
        <w:t>e</w:t>
      </w:r>
      <w:r w:rsidRPr="00B825A4">
        <w:rPr>
          <w:rFonts w:ascii="Arial" w:hAnsi="Arial" w:cs="Arial"/>
          <w:noProof/>
          <w:sz w:val="24"/>
          <w:szCs w:val="24"/>
        </w:rPr>
        <w:t xml:space="preserve">emplazará el actual Código </w:t>
      </w:r>
      <w:r w:rsidR="00A5122D">
        <w:rPr>
          <w:rFonts w:ascii="Arial" w:hAnsi="Arial" w:cs="Arial"/>
          <w:noProof/>
          <w:sz w:val="24"/>
          <w:szCs w:val="24"/>
        </w:rPr>
        <w:t>Ú</w:t>
      </w:r>
      <w:r w:rsidRPr="00B825A4">
        <w:rPr>
          <w:rFonts w:ascii="Arial" w:hAnsi="Arial" w:cs="Arial"/>
          <w:noProof/>
          <w:sz w:val="24"/>
          <w:szCs w:val="24"/>
        </w:rPr>
        <w:t>nico de Actividades del Convenio Multilateral (CUACM). Lo mencionado pr</w:t>
      </w:r>
      <w:r>
        <w:rPr>
          <w:rFonts w:ascii="Arial" w:hAnsi="Arial" w:cs="Arial"/>
          <w:noProof/>
          <w:sz w:val="24"/>
          <w:szCs w:val="24"/>
        </w:rPr>
        <w:t>e</w:t>
      </w:r>
      <w:r w:rsidRPr="00B825A4">
        <w:rPr>
          <w:rFonts w:ascii="Arial" w:hAnsi="Arial" w:cs="Arial"/>
          <w:noProof/>
          <w:sz w:val="24"/>
          <w:szCs w:val="24"/>
        </w:rPr>
        <w:t xml:space="preserve">cedentemente tiene vigencia desde el </w:t>
      </w:r>
      <w:r w:rsidR="008D18DA" w:rsidRPr="00B825A4">
        <w:rPr>
          <w:rFonts w:ascii="Arial" w:hAnsi="Arial" w:cs="Arial"/>
          <w:noProof/>
          <w:sz w:val="24"/>
          <w:szCs w:val="24"/>
        </w:rPr>
        <w:t xml:space="preserve">Ejercicio </w:t>
      </w:r>
      <w:r w:rsidRPr="00B825A4">
        <w:rPr>
          <w:rFonts w:ascii="Arial" w:hAnsi="Arial" w:cs="Arial"/>
          <w:noProof/>
          <w:sz w:val="24"/>
          <w:szCs w:val="24"/>
        </w:rPr>
        <w:t>2019 para los contribuyentes directos.</w:t>
      </w:r>
    </w:p>
    <w:p w:rsidR="00A542A3"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lastRenderedPageBreak/>
        <w:t xml:space="preserve">                      Para </w:t>
      </w:r>
      <w:r w:rsidR="00C47BD5">
        <w:rPr>
          <w:rFonts w:ascii="Arial" w:hAnsi="Arial" w:cs="Arial"/>
          <w:noProof/>
          <w:sz w:val="24"/>
          <w:szCs w:val="24"/>
        </w:rPr>
        <w:t>el año 2023 este Municipio prevé</w:t>
      </w:r>
      <w:r>
        <w:rPr>
          <w:rFonts w:ascii="Arial" w:hAnsi="Arial" w:cs="Arial"/>
          <w:noProof/>
          <w:sz w:val="24"/>
          <w:szCs w:val="24"/>
        </w:rPr>
        <w:t xml:space="preserve"> continuar con la tarea de reorodenamiento legislativo en materia tributaria, y este es el caso de la Tasa </w:t>
      </w:r>
      <w:r w:rsidR="00564307">
        <w:rPr>
          <w:rFonts w:ascii="Arial" w:hAnsi="Arial" w:cs="Arial"/>
          <w:noProof/>
          <w:sz w:val="24"/>
          <w:szCs w:val="24"/>
        </w:rPr>
        <w:t>por</w:t>
      </w:r>
      <w:r w:rsidR="00C47BD5">
        <w:rPr>
          <w:rFonts w:ascii="Arial" w:hAnsi="Arial" w:cs="Arial"/>
          <w:noProof/>
          <w:sz w:val="24"/>
          <w:szCs w:val="24"/>
        </w:rPr>
        <w:t xml:space="preserve"> Inspecció</w:t>
      </w:r>
      <w:r>
        <w:rPr>
          <w:rFonts w:ascii="Arial" w:hAnsi="Arial" w:cs="Arial"/>
          <w:noProof/>
          <w:sz w:val="24"/>
          <w:szCs w:val="24"/>
        </w:rPr>
        <w:t xml:space="preserve">n </w:t>
      </w:r>
      <w:r w:rsidR="00564307">
        <w:rPr>
          <w:rFonts w:ascii="Arial" w:hAnsi="Arial" w:cs="Arial"/>
          <w:noProof/>
          <w:sz w:val="24"/>
          <w:szCs w:val="24"/>
        </w:rPr>
        <w:t xml:space="preserve">de </w:t>
      </w:r>
      <w:r>
        <w:rPr>
          <w:rFonts w:ascii="Arial" w:hAnsi="Arial" w:cs="Arial"/>
          <w:noProof/>
          <w:sz w:val="24"/>
          <w:szCs w:val="24"/>
        </w:rPr>
        <w:t>Seguridad e Higiene.</w:t>
      </w:r>
    </w:p>
    <w:p w:rsidR="00A542A3" w:rsidRDefault="00A542A3" w:rsidP="00A542A3">
      <w:pPr>
        <w:spacing w:after="0" w:line="360" w:lineRule="auto"/>
        <w:jc w:val="both"/>
        <w:rPr>
          <w:rFonts w:ascii="Arial" w:hAnsi="Arial" w:cs="Arial"/>
          <w:sz w:val="24"/>
          <w:szCs w:val="24"/>
        </w:rPr>
      </w:pPr>
      <w:r>
        <w:rPr>
          <w:rFonts w:ascii="Arial" w:hAnsi="Arial" w:cs="Arial"/>
          <w:sz w:val="24"/>
          <w:szCs w:val="24"/>
        </w:rPr>
        <w:t xml:space="preserve">                      </w:t>
      </w:r>
      <w:r w:rsidRPr="00374E29">
        <w:rPr>
          <w:rFonts w:ascii="Arial" w:hAnsi="Arial" w:cs="Arial"/>
          <w:sz w:val="24"/>
          <w:szCs w:val="24"/>
        </w:rPr>
        <w:t>Es claro que el establecimiento de impuestos y demás tributos es facultad del Concejo Deliberante, como asimismo la exención de los mismos, lo que respeta las reglas generales de la tributación.</w:t>
      </w:r>
    </w:p>
    <w:p w:rsidR="00A542A3" w:rsidRPr="00374E29" w:rsidRDefault="00714FFA" w:rsidP="00A542A3">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 xml:space="preserve">Sin embargo, el </w:t>
      </w:r>
      <w:r w:rsidRPr="00374E29">
        <w:rPr>
          <w:rFonts w:ascii="Arial" w:hAnsi="Arial" w:cs="Arial"/>
          <w:sz w:val="24"/>
          <w:szCs w:val="24"/>
        </w:rPr>
        <w:t xml:space="preserve">Artículo </w:t>
      </w:r>
      <w:r w:rsidR="00A542A3" w:rsidRPr="00374E29">
        <w:rPr>
          <w:rFonts w:ascii="Arial" w:hAnsi="Arial" w:cs="Arial"/>
          <w:sz w:val="24"/>
          <w:szCs w:val="24"/>
        </w:rPr>
        <w:t xml:space="preserve">274 del Código Fiscal vigente en el Municipio, contiene una delegación al Poder Ejecutivo Municipal de facultades que son claramente del Poder Legislativo, lo que no respeta las normas generales de la tributación que exigen que tanto la creación como la exención de tributos requieren de una ley, u </w:t>
      </w:r>
      <w:r w:rsidR="00856AA8" w:rsidRPr="00374E29">
        <w:rPr>
          <w:rFonts w:ascii="Arial" w:hAnsi="Arial" w:cs="Arial"/>
          <w:sz w:val="24"/>
          <w:szCs w:val="24"/>
        </w:rPr>
        <w:t xml:space="preserve">Ordenanza </w:t>
      </w:r>
      <w:r w:rsidR="00A542A3" w:rsidRPr="00374E29">
        <w:rPr>
          <w:rFonts w:ascii="Arial" w:hAnsi="Arial" w:cs="Arial"/>
          <w:sz w:val="24"/>
          <w:szCs w:val="24"/>
        </w:rPr>
        <w:t>en el ámbito municipal.</w:t>
      </w:r>
    </w:p>
    <w:p w:rsidR="00A542A3" w:rsidRPr="00374E29" w:rsidRDefault="00714FFA" w:rsidP="00714FFA">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 xml:space="preserve">El referido </w:t>
      </w:r>
      <w:r w:rsidRPr="00374E29">
        <w:rPr>
          <w:rFonts w:ascii="Arial" w:hAnsi="Arial" w:cs="Arial"/>
          <w:sz w:val="24"/>
          <w:szCs w:val="24"/>
        </w:rPr>
        <w:t xml:space="preserve">Artículo </w:t>
      </w:r>
      <w:r w:rsidR="00A542A3" w:rsidRPr="00374E29">
        <w:rPr>
          <w:rFonts w:ascii="Arial" w:hAnsi="Arial" w:cs="Arial"/>
          <w:sz w:val="24"/>
          <w:szCs w:val="24"/>
        </w:rPr>
        <w:t xml:space="preserve">274 del Código Fiscal vigente textualmente expresa: “El Poder Ejecutivo Municipal podrá autorizar a deducir de la suma a tributar en carácter del Impuesto sobre los Ingresos Brutos, hasta el </w:t>
      </w:r>
      <w:r w:rsidR="00531E50" w:rsidRPr="00374E29">
        <w:rPr>
          <w:rFonts w:ascii="Arial" w:hAnsi="Arial" w:cs="Arial"/>
          <w:sz w:val="24"/>
          <w:szCs w:val="24"/>
        </w:rPr>
        <w:t xml:space="preserve">Cien </w:t>
      </w:r>
      <w:r w:rsidR="00A542A3" w:rsidRPr="00374E29">
        <w:rPr>
          <w:rFonts w:ascii="Arial" w:hAnsi="Arial" w:cs="Arial"/>
          <w:sz w:val="24"/>
          <w:szCs w:val="24"/>
        </w:rPr>
        <w:t xml:space="preserve">por </w:t>
      </w:r>
      <w:r w:rsidR="00531E50" w:rsidRPr="00374E29">
        <w:rPr>
          <w:rFonts w:ascii="Arial" w:hAnsi="Arial" w:cs="Arial"/>
          <w:sz w:val="24"/>
          <w:szCs w:val="24"/>
        </w:rPr>
        <w:t xml:space="preserve">Cien </w:t>
      </w:r>
      <w:r w:rsidR="00A542A3" w:rsidRPr="00374E29">
        <w:rPr>
          <w:rFonts w:ascii="Arial" w:hAnsi="Arial" w:cs="Arial"/>
          <w:sz w:val="24"/>
          <w:szCs w:val="24"/>
        </w:rPr>
        <w:t>(100%) de los montos efectivamente percibidos en tiempo y forma, en concepto de Tasa por Habilitación, Inspección, Seguridad e Higiene. El Poder Ejecutivo Municipal queda facultado para establecer las condiciones, formas y alcances en cada caso en particular.”</w:t>
      </w:r>
    </w:p>
    <w:p w:rsidR="00A542A3" w:rsidRPr="00374E29" w:rsidRDefault="00714FFA" w:rsidP="00A542A3">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Dicha facultad fue materializada con el dictado el 27 de febrero de 2001 de la Resolución N° 212/01.</w:t>
      </w:r>
    </w:p>
    <w:p w:rsidR="00A542A3" w:rsidRPr="00374E29" w:rsidRDefault="00714FFA" w:rsidP="00A542A3">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 xml:space="preserve">Es decir que existen contribuyentes, los que abonan el Impuestos sobre los Ingresos Brutos en el </w:t>
      </w:r>
      <w:r w:rsidR="00564307" w:rsidRPr="00374E29">
        <w:rPr>
          <w:rFonts w:ascii="Arial" w:hAnsi="Arial" w:cs="Arial"/>
          <w:sz w:val="24"/>
          <w:szCs w:val="24"/>
        </w:rPr>
        <w:t>Municipio</w:t>
      </w:r>
      <w:r w:rsidR="00A542A3" w:rsidRPr="00374E29">
        <w:rPr>
          <w:rFonts w:ascii="Arial" w:hAnsi="Arial" w:cs="Arial"/>
          <w:sz w:val="24"/>
          <w:szCs w:val="24"/>
        </w:rPr>
        <w:t xml:space="preserve">, que se ven beneficiados con la posibilidad de deducir del importe a abonar de los mismos del 100% de lo abonado en concepto de Tasa por Inspección de Seguridad e Higiene, lo que no sucede con los contribuyentes que no abonan dicho impuesto en el </w:t>
      </w:r>
      <w:r w:rsidRPr="00374E29">
        <w:rPr>
          <w:rFonts w:ascii="Arial" w:hAnsi="Arial" w:cs="Arial"/>
          <w:sz w:val="24"/>
          <w:szCs w:val="24"/>
        </w:rPr>
        <w:t>Municipio</w:t>
      </w:r>
      <w:r w:rsidR="00A542A3" w:rsidRPr="00374E29">
        <w:rPr>
          <w:rFonts w:ascii="Arial" w:hAnsi="Arial" w:cs="Arial"/>
          <w:sz w:val="24"/>
          <w:szCs w:val="24"/>
        </w:rPr>
        <w:t>.</w:t>
      </w:r>
    </w:p>
    <w:p w:rsidR="00A542A3" w:rsidRPr="00374E29" w:rsidRDefault="00714FFA" w:rsidP="00A542A3">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 xml:space="preserve">En la práctica lo que sucedía, y aún continúa es que los contribuyentes locales no abonan la Tasa por Inspección de Seguridad e Higiene.  </w:t>
      </w:r>
    </w:p>
    <w:p w:rsidR="00A542A3" w:rsidRPr="00374E29" w:rsidRDefault="00714FFA" w:rsidP="00A542A3">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 xml:space="preserve">Conforme lo expuesto, las disposiciones comentadas del Código Fiscal y de la Resolución del Poder Ejecutivo Municipal no respetarían las disposiciones de nuestra Carta Orgánica ni los Principios Generales de la </w:t>
      </w:r>
      <w:r w:rsidR="00A542A3" w:rsidRPr="00374E29">
        <w:rPr>
          <w:rFonts w:ascii="Arial" w:hAnsi="Arial" w:cs="Arial"/>
          <w:sz w:val="24"/>
          <w:szCs w:val="24"/>
        </w:rPr>
        <w:lastRenderedPageBreak/>
        <w:t>Tributación, en especial el de legalidad y el de equidad, al contener normas que resultan discriminatorias para algunos contribuyentes.</w:t>
      </w:r>
    </w:p>
    <w:p w:rsidR="00A542A3" w:rsidRDefault="00714FFA" w:rsidP="00A542A3">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 xml:space="preserve">Por ello, en base a los comentarios precedentes, se propone una modificación del Código Fiscal vigente, eliminando la facultad al Poder Ejecutivo Municipal dispuesta por el </w:t>
      </w:r>
      <w:r w:rsidR="004964DA" w:rsidRPr="00374E29">
        <w:rPr>
          <w:rFonts w:ascii="Arial" w:hAnsi="Arial" w:cs="Arial"/>
          <w:sz w:val="24"/>
          <w:szCs w:val="24"/>
        </w:rPr>
        <w:t xml:space="preserve">Artículo </w:t>
      </w:r>
      <w:r w:rsidR="00A542A3" w:rsidRPr="00374E29">
        <w:rPr>
          <w:rFonts w:ascii="Arial" w:hAnsi="Arial" w:cs="Arial"/>
          <w:sz w:val="24"/>
          <w:szCs w:val="24"/>
        </w:rPr>
        <w:t>274, antes comentada.</w:t>
      </w:r>
    </w:p>
    <w:p w:rsidR="00A542A3" w:rsidRPr="00374E29" w:rsidRDefault="00714FFA" w:rsidP="00A542A3">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Derogada que sea la facultad comentada, los contribuyentes locales deberán comenzar a abonar, además del Impuesto sobre los Ingresos Brutos, la Tasa por Inspección de Seguridad e Higiene, si corresponde por su actividad.</w:t>
      </w:r>
    </w:p>
    <w:p w:rsidR="00A542A3" w:rsidRPr="00B825A4" w:rsidRDefault="00714FFA"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sz w:val="24"/>
          <w:szCs w:val="24"/>
        </w:rPr>
        <w:t xml:space="preserve">                     </w:t>
      </w:r>
      <w:r w:rsidR="00A542A3" w:rsidRPr="00374E29">
        <w:rPr>
          <w:rFonts w:ascii="Arial" w:hAnsi="Arial" w:cs="Arial"/>
          <w:sz w:val="24"/>
          <w:szCs w:val="24"/>
        </w:rPr>
        <w:t>La masa de nuevos contribuyentes que se incorporará hace necesario replantear la Ordenanza Tributaria vigente, y reemplazar el esquema discriminatorio actual por uno que no contenga alícuotas diferentes o tratamiento tributario diferente en virtud de su domicilio</w:t>
      </w:r>
      <w:r w:rsidR="00EC6FD9">
        <w:rPr>
          <w:rFonts w:ascii="Arial" w:hAnsi="Arial" w:cs="Arial"/>
          <w:sz w:val="24"/>
          <w:szCs w:val="24"/>
        </w:rPr>
        <w:t xml:space="preserve"> o si contribuye en el Impuesto</w:t>
      </w:r>
      <w:r w:rsidR="00A542A3" w:rsidRPr="00374E29">
        <w:rPr>
          <w:rFonts w:ascii="Arial" w:hAnsi="Arial" w:cs="Arial"/>
          <w:sz w:val="24"/>
          <w:szCs w:val="24"/>
        </w:rPr>
        <w:t xml:space="preserve"> sobre los Ingresos Brutos con otro ente recaudador.</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Insistimos en que el pago de los tributos municipales es una responsabilidad que est</w:t>
      </w:r>
      <w:r>
        <w:rPr>
          <w:rFonts w:ascii="Arial" w:hAnsi="Arial" w:cs="Arial"/>
          <w:noProof/>
          <w:sz w:val="24"/>
          <w:szCs w:val="24"/>
        </w:rPr>
        <w:t>á</w:t>
      </w:r>
      <w:r w:rsidRPr="00B825A4">
        <w:rPr>
          <w:rFonts w:ascii="Arial" w:hAnsi="Arial" w:cs="Arial"/>
          <w:noProof/>
          <w:sz w:val="24"/>
          <w:szCs w:val="24"/>
        </w:rPr>
        <w:t xml:space="preserve"> comprendida en el concepto de ciudadanía y, en estos tiempos tan especiales, su faceta </w:t>
      </w:r>
      <w:r>
        <w:rPr>
          <w:rFonts w:ascii="Arial" w:hAnsi="Arial" w:cs="Arial"/>
          <w:noProof/>
          <w:sz w:val="24"/>
          <w:szCs w:val="24"/>
        </w:rPr>
        <w:t>solidaria se pone aun má</w:t>
      </w:r>
      <w:r w:rsidRPr="00B825A4">
        <w:rPr>
          <w:rFonts w:ascii="Arial" w:hAnsi="Arial" w:cs="Arial"/>
          <w:noProof/>
          <w:sz w:val="24"/>
          <w:szCs w:val="24"/>
        </w:rPr>
        <w:t>s de relieve.</w:t>
      </w:r>
    </w:p>
    <w:p w:rsidR="00A542A3" w:rsidRDefault="00A542A3" w:rsidP="00A542A3">
      <w:pPr>
        <w:spacing w:after="0" w:line="360" w:lineRule="auto"/>
        <w:jc w:val="both"/>
        <w:rPr>
          <w:rFonts w:ascii="Arial" w:hAnsi="Arial" w:cs="Arial"/>
          <w:noProof/>
          <w:sz w:val="24"/>
          <w:szCs w:val="24"/>
        </w:rPr>
      </w:pPr>
      <w:r>
        <w:rPr>
          <w:rFonts w:ascii="Arial" w:hAnsi="Arial" w:cs="Arial"/>
          <w:noProof/>
          <w:sz w:val="24"/>
          <w:szCs w:val="24"/>
        </w:rPr>
        <w:t xml:space="preserve">                     Por último, éste E</w:t>
      </w:r>
      <w:r w:rsidRPr="00B825A4">
        <w:rPr>
          <w:rFonts w:ascii="Arial" w:hAnsi="Arial" w:cs="Arial"/>
          <w:noProof/>
          <w:sz w:val="24"/>
          <w:szCs w:val="24"/>
        </w:rPr>
        <w:t>stado Municipal sostiene el espíritu sancionatorio de la norma ante incumplimientos, tanto a los deberes formales, como a los materiales, a los efectos de corregir conductas evasivas. El principal fundamento es el de exigir una actitud cívica responsable y consistente con los intereses de toda la ciudadanía.</w:t>
      </w:r>
    </w:p>
    <w:p w:rsidR="00A542A3" w:rsidRDefault="00A542A3" w:rsidP="00A542A3">
      <w:pPr>
        <w:spacing w:after="0" w:line="360" w:lineRule="auto"/>
        <w:jc w:val="both"/>
        <w:rPr>
          <w:rFonts w:ascii="Arial" w:hAnsi="Arial" w:cs="Arial"/>
          <w:noProof/>
          <w:sz w:val="24"/>
          <w:szCs w:val="24"/>
        </w:rPr>
      </w:pPr>
    </w:p>
    <w:p w:rsidR="00A542A3" w:rsidRDefault="00A542A3" w:rsidP="00A542A3">
      <w:pPr>
        <w:spacing w:after="0" w:line="360" w:lineRule="auto"/>
        <w:jc w:val="both"/>
        <w:rPr>
          <w:rFonts w:ascii="Arial" w:hAnsi="Arial" w:cs="Arial"/>
          <w:noProof/>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542A3" w:rsidTr="00C90292">
        <w:tc>
          <w:tcPr>
            <w:tcW w:w="4303" w:type="dxa"/>
            <w:shd w:val="clear" w:color="auto" w:fill="auto"/>
          </w:tcPr>
          <w:p w:rsidR="00A542A3" w:rsidRDefault="00A542A3" w:rsidP="00A542A3">
            <w:pPr>
              <w:jc w:val="center"/>
              <w:rPr>
                <w:rFonts w:ascii="Arial" w:hAnsi="Arial" w:cs="Arial"/>
                <w:b/>
                <w:sz w:val="16"/>
              </w:rPr>
            </w:pPr>
            <w:r>
              <w:rPr>
                <w:rFonts w:ascii="Arial" w:hAnsi="Arial" w:cs="Arial"/>
                <w:b/>
                <w:sz w:val="16"/>
              </w:rPr>
              <w:t xml:space="preserve">BRIAN AXEL </w:t>
            </w:r>
            <w:proofErr w:type="spellStart"/>
            <w:r>
              <w:rPr>
                <w:rFonts w:ascii="Arial" w:hAnsi="Arial" w:cs="Arial"/>
                <w:b/>
                <w:sz w:val="16"/>
              </w:rPr>
              <w:t>WIRZ</w:t>
            </w:r>
            <w:proofErr w:type="spellEnd"/>
          </w:p>
          <w:p w:rsidR="00A542A3" w:rsidRDefault="00A542A3" w:rsidP="00A542A3">
            <w:pPr>
              <w:jc w:val="center"/>
              <w:rPr>
                <w:rFonts w:ascii="Arial" w:hAnsi="Arial" w:cs="Arial"/>
                <w:b/>
                <w:sz w:val="14"/>
              </w:rPr>
            </w:pPr>
            <w:r>
              <w:rPr>
                <w:rFonts w:ascii="Arial" w:hAnsi="Arial" w:cs="Arial"/>
                <w:b/>
                <w:sz w:val="14"/>
              </w:rPr>
              <w:t>SECRETARIO LEGISLATIVO</w:t>
            </w:r>
          </w:p>
          <w:p w:rsidR="00A542A3" w:rsidRPr="00A542A3" w:rsidRDefault="00A542A3" w:rsidP="00A542A3">
            <w:pPr>
              <w:jc w:val="center"/>
              <w:rPr>
                <w:rFonts w:ascii="Arial" w:hAnsi="Arial" w:cs="Arial"/>
                <w:sz w:val="12"/>
              </w:rPr>
            </w:pPr>
            <w:r>
              <w:rPr>
                <w:rFonts w:ascii="Arial" w:hAnsi="Arial" w:cs="Arial"/>
                <w:sz w:val="12"/>
              </w:rPr>
              <w:t>CONCEJO DELIBERANTE</w:t>
            </w:r>
          </w:p>
        </w:tc>
        <w:tc>
          <w:tcPr>
            <w:tcW w:w="4304" w:type="dxa"/>
            <w:shd w:val="clear" w:color="auto" w:fill="auto"/>
          </w:tcPr>
          <w:p w:rsidR="00A542A3" w:rsidRDefault="00A542A3" w:rsidP="00A542A3">
            <w:pPr>
              <w:jc w:val="center"/>
              <w:rPr>
                <w:rFonts w:ascii="Arial" w:hAnsi="Arial" w:cs="Arial"/>
                <w:b/>
                <w:sz w:val="16"/>
              </w:rPr>
            </w:pPr>
            <w:r>
              <w:rPr>
                <w:rFonts w:ascii="Arial" w:hAnsi="Arial" w:cs="Arial"/>
                <w:b/>
                <w:sz w:val="16"/>
              </w:rPr>
              <w:t xml:space="preserve">MAURO </w:t>
            </w:r>
            <w:proofErr w:type="spellStart"/>
            <w:r>
              <w:rPr>
                <w:rFonts w:ascii="Arial" w:hAnsi="Arial" w:cs="Arial"/>
                <w:b/>
                <w:sz w:val="16"/>
              </w:rPr>
              <w:t>MARTINEZ</w:t>
            </w:r>
            <w:proofErr w:type="spellEnd"/>
            <w:r>
              <w:rPr>
                <w:rFonts w:ascii="Arial" w:hAnsi="Arial" w:cs="Arial"/>
                <w:b/>
                <w:sz w:val="16"/>
              </w:rPr>
              <w:t xml:space="preserve"> </w:t>
            </w:r>
            <w:proofErr w:type="spellStart"/>
            <w:r>
              <w:rPr>
                <w:rFonts w:ascii="Arial" w:hAnsi="Arial" w:cs="Arial"/>
                <w:b/>
                <w:sz w:val="16"/>
              </w:rPr>
              <w:t>HOLLEY</w:t>
            </w:r>
            <w:proofErr w:type="spellEnd"/>
          </w:p>
          <w:p w:rsidR="00A542A3" w:rsidRDefault="00A542A3" w:rsidP="00A542A3">
            <w:pPr>
              <w:jc w:val="center"/>
              <w:rPr>
                <w:rFonts w:ascii="Arial" w:hAnsi="Arial" w:cs="Arial"/>
                <w:b/>
                <w:sz w:val="14"/>
              </w:rPr>
            </w:pPr>
            <w:r>
              <w:rPr>
                <w:rFonts w:ascii="Arial" w:hAnsi="Arial" w:cs="Arial"/>
                <w:b/>
                <w:sz w:val="14"/>
              </w:rPr>
              <w:t>PRESIDENTE</w:t>
            </w:r>
          </w:p>
          <w:p w:rsidR="00A542A3" w:rsidRPr="00A542A3" w:rsidRDefault="00A542A3" w:rsidP="00A542A3">
            <w:pPr>
              <w:jc w:val="center"/>
              <w:rPr>
                <w:rFonts w:ascii="Arial" w:hAnsi="Arial" w:cs="Arial"/>
                <w:sz w:val="12"/>
              </w:rPr>
            </w:pPr>
            <w:r>
              <w:rPr>
                <w:rFonts w:ascii="Arial" w:hAnsi="Arial" w:cs="Arial"/>
                <w:sz w:val="12"/>
              </w:rPr>
              <w:t>CONCEJO DELIBERANTE</w:t>
            </w:r>
          </w:p>
        </w:tc>
      </w:tr>
    </w:tbl>
    <w:p w:rsidR="00A542A3" w:rsidRDefault="00A542A3" w:rsidP="00A542A3">
      <w:pPr>
        <w:spacing w:after="0" w:line="360" w:lineRule="auto"/>
        <w:jc w:val="both"/>
        <w:rPr>
          <w:rFonts w:ascii="Arial" w:hAnsi="Arial" w:cs="Arial"/>
          <w:sz w:val="24"/>
        </w:rPr>
      </w:pPr>
    </w:p>
    <w:p w:rsidR="00A542A3" w:rsidRDefault="00A542A3">
      <w:pPr>
        <w:rPr>
          <w:rFonts w:ascii="Arial" w:hAnsi="Arial" w:cs="Arial"/>
          <w:sz w:val="24"/>
        </w:rPr>
      </w:pPr>
      <w:r>
        <w:rPr>
          <w:rFonts w:ascii="Arial" w:hAnsi="Arial" w:cs="Arial"/>
          <w:sz w:val="24"/>
        </w:rPr>
        <w:br w:type="page"/>
      </w:r>
    </w:p>
    <w:p w:rsidR="00A542A3" w:rsidRDefault="00A542A3" w:rsidP="00BB6E27">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rsidR="00A542A3" w:rsidRDefault="00A542A3" w:rsidP="00BB6E27">
      <w:pPr>
        <w:spacing w:after="0" w:line="360" w:lineRule="auto"/>
        <w:jc w:val="center"/>
        <w:rPr>
          <w:rFonts w:ascii="Arial" w:hAnsi="Arial" w:cs="Arial"/>
          <w:b/>
          <w:sz w:val="44"/>
          <w:u w:val="double"/>
        </w:rPr>
      </w:pPr>
      <w:r>
        <w:rPr>
          <w:rFonts w:ascii="Arial" w:hAnsi="Arial" w:cs="Arial"/>
          <w:b/>
          <w:sz w:val="44"/>
          <w:u w:val="double"/>
        </w:rPr>
        <w:t>O  R  D  E  N  A  N  Z  A:</w:t>
      </w:r>
    </w:p>
    <w:p w:rsidR="0060006B" w:rsidRPr="00B825A4" w:rsidRDefault="0060006B" w:rsidP="0060006B">
      <w:pPr>
        <w:spacing w:after="0" w:line="360" w:lineRule="auto"/>
        <w:jc w:val="center"/>
        <w:rPr>
          <w:rFonts w:ascii="Arial" w:eastAsia="Times New Roman" w:hAnsi="Arial" w:cs="Arial"/>
          <w:b/>
          <w:bCs/>
          <w:sz w:val="24"/>
          <w:szCs w:val="24"/>
          <w:u w:val="single"/>
          <w:lang w:val="pt-BR"/>
        </w:rPr>
      </w:pPr>
      <w:r>
        <w:rPr>
          <w:rFonts w:ascii="Arial" w:hAnsi="Arial" w:cs="Arial"/>
          <w:b/>
          <w:sz w:val="24"/>
          <w:u w:val="single"/>
        </w:rPr>
        <w:t>TITULO -I-</w:t>
      </w:r>
      <w:r w:rsidRPr="00E538DC">
        <w:rPr>
          <w:rFonts w:ascii="Arial" w:hAnsi="Arial" w:cs="Arial"/>
          <w:b/>
          <w:sz w:val="24"/>
          <w:u w:val="single"/>
        </w:rPr>
        <w:t xml:space="preserve"> </w:t>
      </w:r>
      <w:r w:rsidRPr="00E538DC">
        <w:rPr>
          <w:rFonts w:ascii="Arial" w:eastAsia="Times New Roman" w:hAnsi="Arial" w:cs="Arial"/>
          <w:b/>
          <w:bCs/>
          <w:sz w:val="24"/>
          <w:szCs w:val="24"/>
          <w:u w:val="single"/>
        </w:rPr>
        <w:t>RÉGIMEN</w:t>
      </w:r>
      <w:r w:rsidR="00847C02">
        <w:rPr>
          <w:rFonts w:ascii="Arial" w:eastAsia="Times New Roman" w:hAnsi="Arial" w:cs="Arial"/>
          <w:b/>
          <w:bCs/>
          <w:sz w:val="24"/>
          <w:szCs w:val="24"/>
          <w:u w:val="single"/>
          <w:lang w:val="pt-BR"/>
        </w:rPr>
        <w:t xml:space="preserve"> </w:t>
      </w:r>
      <w:proofErr w:type="spellStart"/>
      <w:r w:rsidR="00847C02">
        <w:rPr>
          <w:rFonts w:ascii="Arial" w:eastAsia="Times New Roman" w:hAnsi="Arial" w:cs="Arial"/>
          <w:b/>
          <w:bCs/>
          <w:sz w:val="24"/>
          <w:szCs w:val="24"/>
          <w:u w:val="single"/>
          <w:lang w:val="pt-BR"/>
        </w:rPr>
        <w:t>TRIBUTARIO</w:t>
      </w:r>
      <w:proofErr w:type="spellEnd"/>
      <w:r w:rsidR="00847C02">
        <w:rPr>
          <w:rFonts w:ascii="Arial" w:eastAsia="Times New Roman" w:hAnsi="Arial" w:cs="Arial"/>
          <w:b/>
          <w:bCs/>
          <w:sz w:val="24"/>
          <w:szCs w:val="24"/>
          <w:u w:val="single"/>
          <w:lang w:val="pt-BR"/>
        </w:rPr>
        <w:t xml:space="preserve"> -</w:t>
      </w:r>
      <w:r w:rsidRPr="00E538DC">
        <w:rPr>
          <w:rFonts w:ascii="Arial" w:eastAsia="Times New Roman" w:hAnsi="Arial" w:cs="Arial"/>
          <w:b/>
          <w:bCs/>
          <w:sz w:val="24"/>
          <w:szCs w:val="24"/>
          <w:u w:val="single"/>
        </w:rPr>
        <w:t xml:space="preserve"> EJERCICIO</w:t>
      </w:r>
      <w:r w:rsidRPr="00B825A4">
        <w:rPr>
          <w:rFonts w:ascii="Arial" w:eastAsia="Times New Roman" w:hAnsi="Arial" w:cs="Arial"/>
          <w:b/>
          <w:bCs/>
          <w:sz w:val="24"/>
          <w:szCs w:val="24"/>
          <w:u w:val="single"/>
          <w:lang w:val="pt-BR"/>
        </w:rPr>
        <w:t xml:space="preserve"> FISCAL 202</w:t>
      </w:r>
      <w:r>
        <w:rPr>
          <w:rFonts w:ascii="Arial" w:eastAsia="Times New Roman" w:hAnsi="Arial" w:cs="Arial"/>
          <w:b/>
          <w:bCs/>
          <w:sz w:val="24"/>
          <w:szCs w:val="24"/>
          <w:u w:val="single"/>
          <w:lang w:val="pt-BR"/>
        </w:rPr>
        <w:t>3</w:t>
      </w:r>
    </w:p>
    <w:p w:rsidR="0060006B" w:rsidRPr="00B825A4" w:rsidRDefault="0060006B" w:rsidP="0060006B">
      <w:pPr>
        <w:tabs>
          <w:tab w:val="left" w:pos="1440"/>
          <w:tab w:val="left" w:pos="9356"/>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1º.-</w:t>
      </w:r>
      <w:r w:rsidRPr="00B825A4">
        <w:rPr>
          <w:rFonts w:ascii="Arial" w:eastAsia="Times New Roman" w:hAnsi="Arial" w:cs="Arial"/>
          <w:bCs/>
          <w:sz w:val="24"/>
          <w:szCs w:val="24"/>
          <w:lang w:val="es-ES"/>
        </w:rPr>
        <w:t xml:space="preserve"> </w:t>
      </w:r>
      <w:proofErr w:type="spellStart"/>
      <w:r w:rsidRPr="00B825A4">
        <w:rPr>
          <w:rFonts w:ascii="Arial" w:eastAsia="Times New Roman" w:hAnsi="Arial" w:cs="Arial"/>
          <w:sz w:val="24"/>
          <w:szCs w:val="24"/>
          <w:lang w:val="es-ES"/>
        </w:rPr>
        <w:t>Establécese</w:t>
      </w:r>
      <w:proofErr w:type="spellEnd"/>
      <w:r w:rsidRPr="00B825A4">
        <w:rPr>
          <w:rFonts w:ascii="Arial" w:eastAsia="Times New Roman" w:hAnsi="Arial" w:cs="Arial"/>
          <w:sz w:val="24"/>
          <w:szCs w:val="24"/>
          <w:lang w:val="es-ES"/>
        </w:rPr>
        <w:t xml:space="preserve"> el Régimen Tributario para el Ejercicio Fiscal 202</w:t>
      </w:r>
      <w:r>
        <w:rPr>
          <w:rFonts w:ascii="Arial" w:eastAsia="Times New Roman" w:hAnsi="Arial" w:cs="Arial"/>
          <w:sz w:val="24"/>
          <w:szCs w:val="24"/>
          <w:lang w:val="es-ES"/>
        </w:rPr>
        <w:t>3</w:t>
      </w:r>
      <w:r w:rsidRPr="00B825A4">
        <w:rPr>
          <w:rFonts w:ascii="Arial" w:eastAsia="Times New Roman" w:hAnsi="Arial" w:cs="Arial"/>
          <w:sz w:val="24"/>
          <w:szCs w:val="24"/>
          <w:lang w:val="es-ES"/>
        </w:rPr>
        <w:t xml:space="preserve">, en </w:t>
      </w:r>
      <w:r w:rsidRPr="00B825A4">
        <w:rPr>
          <w:rFonts w:ascii="Arial" w:eastAsia="Times New Roman" w:hAnsi="Arial" w:cs="Arial"/>
          <w:sz w:val="24"/>
          <w:szCs w:val="24"/>
          <w:lang w:val="es-ES"/>
        </w:rPr>
        <w:br/>
        <w:t xml:space="preserve">                     el Ejido de la Ciudad de Rawson, de los Impuestos, Tasas, Derechos y Gravámenes que se establecen en la presente Ordenanza.-</w:t>
      </w:r>
    </w:p>
    <w:p w:rsidR="0060006B" w:rsidRPr="00B825A4" w:rsidRDefault="0060006B" w:rsidP="0060006B">
      <w:pPr>
        <w:keepNext/>
        <w:spacing w:after="0" w:line="360" w:lineRule="auto"/>
        <w:jc w:val="center"/>
        <w:outlineLvl w:val="2"/>
        <w:rPr>
          <w:rFonts w:ascii="Arial" w:eastAsia="Times New Roman" w:hAnsi="Arial" w:cs="Arial"/>
          <w:b/>
          <w:sz w:val="24"/>
          <w:szCs w:val="20"/>
          <w:u w:val="single"/>
          <w:lang w:val="es-ES_tradnl" w:eastAsia="es-ES"/>
        </w:rPr>
      </w:pPr>
      <w:r>
        <w:rPr>
          <w:rFonts w:ascii="Arial" w:eastAsia="Times New Roman" w:hAnsi="Arial" w:cs="Arial"/>
          <w:b/>
          <w:sz w:val="24"/>
          <w:szCs w:val="20"/>
          <w:u w:val="single"/>
          <w:lang w:val="es-ES_tradnl" w:eastAsia="es-ES"/>
        </w:rPr>
        <w:t>CAPÍ</w:t>
      </w:r>
      <w:r w:rsidRPr="00B825A4">
        <w:rPr>
          <w:rFonts w:ascii="Arial" w:eastAsia="Times New Roman" w:hAnsi="Arial" w:cs="Arial"/>
          <w:b/>
          <w:sz w:val="24"/>
          <w:szCs w:val="20"/>
          <w:u w:val="single"/>
          <w:lang w:val="es-ES_tradnl" w:eastAsia="es-ES"/>
        </w:rPr>
        <w:t>TULO I</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IMPUESTO INMOBILIARIO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2º.-</w:t>
      </w:r>
      <w:r w:rsidRPr="00B825A4">
        <w:rPr>
          <w:rFonts w:ascii="Arial" w:eastAsia="Times New Roman" w:hAnsi="Arial" w:cs="Arial"/>
          <w:sz w:val="24"/>
          <w:szCs w:val="24"/>
          <w:lang w:val="es-ES"/>
        </w:rPr>
        <w:t xml:space="preserve"> Fíjese para el Impuesto Inmobiliario, en virtud de lo establecido en </w:t>
      </w:r>
      <w:r w:rsidRPr="00B825A4">
        <w:rPr>
          <w:rFonts w:ascii="Arial" w:eastAsia="Times New Roman" w:hAnsi="Arial" w:cs="Arial"/>
          <w:sz w:val="24"/>
          <w:szCs w:val="24"/>
          <w:lang w:val="es-ES"/>
        </w:rPr>
        <w:br/>
        <w:t xml:space="preserve">                     el Artículo 159º del Código Fiscal Municipal, las alícuotas anuales sobre la valuación de los inmuebles que surjan de las Ordenanzas en vigencia y montos que a continuación se mencionan: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PARTICULARES</w:t>
      </w:r>
      <w:r w:rsidRPr="00B825A4">
        <w:rPr>
          <w:rFonts w:ascii="Arial" w:eastAsia="Times New Roman" w:hAnsi="Arial" w:cs="Arial"/>
          <w:b/>
          <w:bCs/>
          <w:sz w:val="24"/>
          <w:szCs w:val="24"/>
          <w:lang w:val="es-ES"/>
        </w:rPr>
        <w:t xml:space="preserve">                  </w:t>
      </w:r>
      <w:r w:rsidRPr="00B825A4">
        <w:rPr>
          <w:rFonts w:ascii="Arial" w:eastAsia="Times New Roman" w:hAnsi="Arial" w:cs="Arial"/>
          <w:b/>
          <w:bCs/>
          <w:sz w:val="24"/>
          <w:szCs w:val="24"/>
          <w:u w:val="single"/>
          <w:lang w:val="es-ES"/>
        </w:rPr>
        <w:t>ALÍCUOTAS POR MIL</w:t>
      </w:r>
      <w:r w:rsidRPr="00B825A4">
        <w:rPr>
          <w:rFonts w:ascii="Arial" w:eastAsia="Times New Roman" w:hAnsi="Arial" w:cs="Arial"/>
          <w:b/>
          <w:bCs/>
          <w:sz w:val="24"/>
          <w:szCs w:val="24"/>
          <w:lang w:val="es-ES"/>
        </w:rPr>
        <w:t xml:space="preserve">                 </w:t>
      </w:r>
      <w:r w:rsidRPr="00B825A4">
        <w:rPr>
          <w:rFonts w:ascii="Arial" w:eastAsia="Times New Roman" w:hAnsi="Arial" w:cs="Arial"/>
          <w:b/>
          <w:bCs/>
          <w:sz w:val="24"/>
          <w:szCs w:val="24"/>
          <w:u w:val="single"/>
          <w:lang w:val="es-ES"/>
        </w:rPr>
        <w:t>MÍNIMOS</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Inmuebles edificados                                                              </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1U A                                               18,00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t>$ 1</w:t>
      </w:r>
      <w:r>
        <w:rPr>
          <w:rFonts w:ascii="Arial" w:eastAsia="Times New Roman" w:hAnsi="Arial" w:cs="Arial"/>
          <w:b/>
          <w:bCs/>
          <w:sz w:val="24"/>
          <w:szCs w:val="24"/>
          <w:lang w:val="es-ES"/>
        </w:rPr>
        <w:t>7.450</w:t>
      </w:r>
      <w:r w:rsidRPr="00B825A4">
        <w:rPr>
          <w:rFonts w:ascii="Arial" w:eastAsia="Times New Roman" w:hAnsi="Arial" w:cs="Arial"/>
          <w:b/>
          <w:bCs/>
          <w:sz w:val="24"/>
          <w:szCs w:val="24"/>
          <w:lang w:val="es-ES"/>
        </w:rPr>
        <w:t>,00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1U B                                               12,00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13.630</w:t>
      </w:r>
      <w:r w:rsidRPr="00B825A4">
        <w:rPr>
          <w:rFonts w:ascii="Arial" w:eastAsia="Times New Roman" w:hAnsi="Arial" w:cs="Arial"/>
          <w:b/>
          <w:bCs/>
          <w:sz w:val="24"/>
          <w:szCs w:val="24"/>
          <w:lang w:val="es-ES"/>
        </w:rPr>
        <w:t>,00</w:t>
      </w:r>
    </w:p>
    <w:p w:rsidR="0060006B" w:rsidRPr="00B825A4" w:rsidRDefault="0060006B" w:rsidP="0060006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1U C                                               10,00                            </w:t>
      </w:r>
      <w:r>
        <w:rPr>
          <w:rFonts w:ascii="Arial" w:eastAsia="Times New Roman" w:hAnsi="Arial" w:cs="Arial"/>
          <w:sz w:val="24"/>
          <w:szCs w:val="24"/>
          <w:lang w:val="pt-BR"/>
        </w:rPr>
        <w:t xml:space="preserve"> </w:t>
      </w:r>
      <w:r w:rsidRPr="00B825A4">
        <w:rPr>
          <w:rFonts w:ascii="Arial" w:eastAsia="Times New Roman" w:hAnsi="Arial" w:cs="Arial"/>
          <w:sz w:val="24"/>
          <w:szCs w:val="24"/>
          <w:lang w:val="pt-BR"/>
        </w:rPr>
        <w:t xml:space="preserve">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9.720</w:t>
      </w:r>
      <w:r w:rsidRPr="00B825A4">
        <w:rPr>
          <w:rFonts w:ascii="Arial" w:eastAsia="Times New Roman" w:hAnsi="Arial" w:cs="Arial"/>
          <w:b/>
          <w:bCs/>
          <w:sz w:val="24"/>
          <w:szCs w:val="24"/>
          <w:lang w:val="pt-BR"/>
        </w:rPr>
        <w:t>,00</w:t>
      </w:r>
    </w:p>
    <w:p w:rsidR="0060006B" w:rsidRPr="00B825A4" w:rsidRDefault="0060006B" w:rsidP="0060006B">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1 R:                                       12,00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10.3</w:t>
      </w:r>
      <w:r w:rsidRPr="00B825A4">
        <w:rPr>
          <w:rFonts w:ascii="Arial" w:eastAsia="Times New Roman" w:hAnsi="Arial" w:cs="Arial"/>
          <w:b/>
          <w:bCs/>
          <w:sz w:val="24"/>
          <w:szCs w:val="24"/>
          <w:lang w:val="pt-BR"/>
        </w:rPr>
        <w:t>50,00</w:t>
      </w:r>
    </w:p>
    <w:p w:rsidR="0060006B" w:rsidRPr="00B825A4" w:rsidRDefault="0060006B" w:rsidP="0060006B">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2:                                             9,50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9</w:t>
      </w:r>
      <w:r w:rsidRPr="00B825A4">
        <w:rPr>
          <w:rFonts w:ascii="Arial" w:eastAsia="Times New Roman" w:hAnsi="Arial" w:cs="Arial"/>
          <w:b/>
          <w:bCs/>
          <w:sz w:val="24"/>
          <w:szCs w:val="24"/>
          <w:lang w:val="pt-BR"/>
        </w:rPr>
        <w:t>.650,00</w:t>
      </w:r>
    </w:p>
    <w:p w:rsidR="0060006B" w:rsidRPr="00B825A4" w:rsidRDefault="0060006B" w:rsidP="0060006B">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3:                                             9,50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4.5</w:t>
      </w:r>
      <w:r w:rsidRPr="00B825A4">
        <w:rPr>
          <w:rFonts w:ascii="Arial" w:eastAsia="Times New Roman" w:hAnsi="Arial" w:cs="Arial"/>
          <w:b/>
          <w:bCs/>
          <w:sz w:val="24"/>
          <w:szCs w:val="24"/>
          <w:lang w:val="pt-BR"/>
        </w:rPr>
        <w:t>00,00</w:t>
      </w:r>
    </w:p>
    <w:p w:rsidR="0060006B" w:rsidRPr="00B825A4" w:rsidRDefault="0060006B" w:rsidP="0060006B">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4:                                             9,50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4.5</w:t>
      </w:r>
      <w:r w:rsidRPr="00B825A4">
        <w:rPr>
          <w:rFonts w:ascii="Arial" w:eastAsia="Times New Roman" w:hAnsi="Arial" w:cs="Arial"/>
          <w:b/>
          <w:bCs/>
          <w:sz w:val="24"/>
          <w:szCs w:val="24"/>
          <w:lang w:val="pt-BR"/>
        </w:rPr>
        <w:t>00,00</w:t>
      </w:r>
    </w:p>
    <w:p w:rsidR="0060006B" w:rsidRPr="00B825A4" w:rsidRDefault="0060006B" w:rsidP="0060006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Zona 5:                                             9,50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4.5</w:t>
      </w:r>
      <w:r w:rsidRPr="00B825A4">
        <w:rPr>
          <w:rFonts w:ascii="Arial" w:eastAsia="Times New Roman" w:hAnsi="Arial" w:cs="Arial"/>
          <w:b/>
          <w:bCs/>
          <w:sz w:val="24"/>
          <w:szCs w:val="24"/>
          <w:lang w:val="pt-BR"/>
        </w:rPr>
        <w:t>00,00</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Comercio </w:t>
      </w:r>
    </w:p>
    <w:p w:rsidR="0060006B" w:rsidRPr="00B825A4" w:rsidRDefault="0060006B" w:rsidP="0060006B">
      <w:pPr>
        <w:spacing w:after="0" w:line="360" w:lineRule="auto"/>
        <w:jc w:val="both"/>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 xml:space="preserve">Clase I:                                            12,00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12.05</w:t>
      </w:r>
      <w:r w:rsidRPr="00B825A4">
        <w:rPr>
          <w:rFonts w:ascii="Arial" w:eastAsia="Times New Roman" w:hAnsi="Arial" w:cs="Arial"/>
          <w:b/>
          <w:bCs/>
          <w:sz w:val="24"/>
          <w:szCs w:val="24"/>
          <w:lang w:val="es-ES"/>
        </w:rPr>
        <w:t xml:space="preserve">0,00    </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Clase II:                                           12,00</w:t>
      </w:r>
      <w:r w:rsidRPr="00B825A4">
        <w:rPr>
          <w:rFonts w:ascii="Arial" w:eastAsia="Times New Roman" w:hAnsi="Arial" w:cs="Arial"/>
          <w:b/>
          <w:bCs/>
          <w:sz w:val="24"/>
          <w:szCs w:val="24"/>
          <w:lang w:val="es-ES"/>
        </w:rPr>
        <w:t xml:space="preserve">                                     $ </w:t>
      </w:r>
      <w:r>
        <w:rPr>
          <w:rFonts w:ascii="Arial" w:eastAsia="Times New Roman" w:hAnsi="Arial" w:cs="Arial"/>
          <w:b/>
          <w:bCs/>
          <w:sz w:val="24"/>
          <w:szCs w:val="24"/>
          <w:lang w:val="es-ES"/>
        </w:rPr>
        <w:t>14.40</w:t>
      </w:r>
      <w:r w:rsidRPr="00B825A4">
        <w:rPr>
          <w:rFonts w:ascii="Arial" w:eastAsia="Times New Roman" w:hAnsi="Arial" w:cs="Arial"/>
          <w:b/>
          <w:bCs/>
          <w:sz w:val="24"/>
          <w:szCs w:val="24"/>
          <w:lang w:val="es-ES"/>
        </w:rPr>
        <w:t xml:space="preserve">0,00   </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Clase III:                                          14,00</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 xml:space="preserve"> </w:t>
      </w:r>
      <w:r w:rsidRPr="00B825A4">
        <w:rPr>
          <w:rFonts w:ascii="Arial" w:eastAsia="Times New Roman" w:hAnsi="Arial" w:cs="Arial"/>
          <w:b/>
          <w:bCs/>
          <w:sz w:val="24"/>
          <w:szCs w:val="24"/>
          <w:lang w:val="es-ES"/>
        </w:rPr>
        <w:t xml:space="preserve">                         $ </w:t>
      </w:r>
      <w:r>
        <w:rPr>
          <w:rFonts w:ascii="Arial" w:eastAsia="Times New Roman" w:hAnsi="Arial" w:cs="Arial"/>
          <w:b/>
          <w:bCs/>
          <w:sz w:val="24"/>
          <w:szCs w:val="24"/>
          <w:lang w:val="es-ES"/>
        </w:rPr>
        <w:t>21.70</w:t>
      </w:r>
      <w:r w:rsidRPr="00B825A4">
        <w:rPr>
          <w:rFonts w:ascii="Arial" w:eastAsia="Times New Roman" w:hAnsi="Arial" w:cs="Arial"/>
          <w:b/>
          <w:bCs/>
          <w:sz w:val="24"/>
          <w:szCs w:val="24"/>
          <w:lang w:val="es-ES"/>
        </w:rPr>
        <w:t>0,00</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Industria                                          18,00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35.30</w:t>
      </w:r>
      <w:r w:rsidRPr="00B825A4">
        <w:rPr>
          <w:rFonts w:ascii="Arial" w:eastAsia="Times New Roman" w:hAnsi="Arial" w:cs="Arial"/>
          <w:b/>
          <w:bCs/>
          <w:sz w:val="24"/>
          <w:szCs w:val="24"/>
          <w:lang w:val="es-ES"/>
        </w:rPr>
        <w:t>0,00</w:t>
      </w:r>
    </w:p>
    <w:p w:rsidR="0060006B" w:rsidRPr="00B825A4" w:rsidRDefault="0060006B" w:rsidP="0060006B">
      <w:pPr>
        <w:spacing w:after="0" w:line="360" w:lineRule="auto"/>
        <w:jc w:val="both"/>
        <w:rPr>
          <w:rFonts w:ascii="Arial" w:eastAsia="Times New Roman" w:hAnsi="Arial" w:cs="Arial"/>
          <w:b/>
          <w:bCs/>
          <w:sz w:val="24"/>
          <w:szCs w:val="24"/>
          <w:lang w:val="es-ES"/>
        </w:rPr>
      </w:pP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lastRenderedPageBreak/>
        <w:t xml:space="preserve">Inmuebles baldíos: </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Zona A: Z.1 U                                                                   </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1 A                                                 203,00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34.5</w:t>
      </w:r>
      <w:r w:rsidRPr="00B825A4">
        <w:rPr>
          <w:rFonts w:ascii="Arial" w:eastAsia="Times New Roman" w:hAnsi="Arial" w:cs="Arial"/>
          <w:b/>
          <w:bCs/>
          <w:sz w:val="24"/>
          <w:szCs w:val="24"/>
          <w:lang w:val="es-ES"/>
        </w:rPr>
        <w:t>00,00</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1 B                                                 183,00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30.75</w:t>
      </w:r>
      <w:r w:rsidRPr="00B825A4">
        <w:rPr>
          <w:rFonts w:ascii="Arial" w:eastAsia="Times New Roman" w:hAnsi="Arial" w:cs="Arial"/>
          <w:b/>
          <w:bCs/>
          <w:sz w:val="24"/>
          <w:szCs w:val="24"/>
          <w:lang w:val="es-ES"/>
        </w:rPr>
        <w:t>0,00</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Puerto: 1 C                                    150,00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24.40</w:t>
      </w:r>
      <w:r w:rsidRPr="00B825A4">
        <w:rPr>
          <w:rFonts w:ascii="Arial" w:eastAsia="Times New Roman" w:hAnsi="Arial" w:cs="Arial"/>
          <w:b/>
          <w:bCs/>
          <w:sz w:val="24"/>
          <w:szCs w:val="24"/>
          <w:lang w:val="es-ES"/>
        </w:rPr>
        <w:t xml:space="preserve">0,00 </w:t>
      </w:r>
    </w:p>
    <w:p w:rsidR="0060006B" w:rsidRPr="00B825A4" w:rsidRDefault="0060006B" w:rsidP="0060006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Zona A: Z.1 R                                183,00      </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37.55</w:t>
      </w:r>
      <w:r w:rsidRPr="00B825A4">
        <w:rPr>
          <w:rFonts w:ascii="Arial" w:eastAsia="Times New Roman" w:hAnsi="Arial" w:cs="Arial"/>
          <w:b/>
          <w:bCs/>
          <w:sz w:val="24"/>
          <w:szCs w:val="24"/>
          <w:lang w:val="pt-BR"/>
        </w:rPr>
        <w:t>0,00</w:t>
      </w:r>
    </w:p>
    <w:p w:rsidR="0060006B" w:rsidRPr="00B825A4" w:rsidRDefault="0060006B" w:rsidP="0060006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Zona B: Z.2                                    153,00      </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19.7</w:t>
      </w:r>
      <w:r w:rsidRPr="00B825A4">
        <w:rPr>
          <w:rFonts w:ascii="Arial" w:eastAsia="Times New Roman" w:hAnsi="Arial" w:cs="Arial"/>
          <w:b/>
          <w:bCs/>
          <w:sz w:val="24"/>
          <w:szCs w:val="24"/>
          <w:lang w:val="pt-BR"/>
        </w:rPr>
        <w:t>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pt-BR"/>
        </w:rPr>
        <w:t xml:space="preserve">              </w:t>
      </w:r>
      <w:r w:rsidRPr="00B825A4">
        <w:rPr>
          <w:rFonts w:ascii="Arial" w:eastAsia="Times New Roman" w:hAnsi="Arial" w:cs="Arial"/>
          <w:sz w:val="24"/>
          <w:szCs w:val="24"/>
          <w:lang w:val="es-ES"/>
        </w:rPr>
        <w:t xml:space="preserve">Z.3                                      93,00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12.05</w:t>
      </w:r>
      <w:r w:rsidRPr="00B825A4">
        <w:rPr>
          <w:rFonts w:ascii="Arial" w:eastAsia="Times New Roman" w:hAnsi="Arial" w:cs="Arial"/>
          <w:b/>
          <w:bCs/>
          <w:sz w:val="24"/>
          <w:szCs w:val="24"/>
          <w:lang w:val="es-ES"/>
        </w:rPr>
        <w:t>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Z.4                                      13,00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7.25</w:t>
      </w:r>
      <w:r w:rsidRPr="00B825A4">
        <w:rPr>
          <w:rFonts w:ascii="Arial" w:eastAsia="Times New Roman" w:hAnsi="Arial" w:cs="Arial"/>
          <w:b/>
          <w:bCs/>
          <w:sz w:val="24"/>
          <w:szCs w:val="24"/>
          <w:lang w:val="es-ES"/>
        </w:rPr>
        <w:t>0,00</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              Z.5                                        9,50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b/>
          <w:bCs/>
          <w:sz w:val="24"/>
          <w:szCs w:val="24"/>
          <w:lang w:val="es-ES"/>
        </w:rPr>
        <w:t xml:space="preserve">       $ </w:t>
      </w:r>
      <w:r>
        <w:rPr>
          <w:rFonts w:ascii="Arial" w:eastAsia="Times New Roman" w:hAnsi="Arial" w:cs="Arial"/>
          <w:b/>
          <w:bCs/>
          <w:sz w:val="24"/>
          <w:szCs w:val="24"/>
          <w:lang w:val="es-ES"/>
        </w:rPr>
        <w:t>7.25</w:t>
      </w:r>
      <w:r w:rsidRPr="00B825A4">
        <w:rPr>
          <w:rFonts w:ascii="Arial" w:eastAsia="Times New Roman" w:hAnsi="Arial" w:cs="Arial"/>
          <w:b/>
          <w:bCs/>
          <w:sz w:val="24"/>
          <w:szCs w:val="24"/>
          <w:lang w:val="es-ES"/>
        </w:rPr>
        <w:t>0,00</w:t>
      </w:r>
    </w:p>
    <w:p w:rsidR="0060006B" w:rsidRPr="00B825A4" w:rsidRDefault="0060006B" w:rsidP="0060006B">
      <w:pPr>
        <w:keepNext/>
        <w:tabs>
          <w:tab w:val="left" w:pos="1701"/>
        </w:tabs>
        <w:autoSpaceDE w:val="0"/>
        <w:autoSpaceDN w:val="0"/>
        <w:spacing w:after="0" w:line="360" w:lineRule="auto"/>
        <w:jc w:val="both"/>
        <w:outlineLvl w:val="0"/>
        <w:rPr>
          <w:rFonts w:ascii="Arial" w:eastAsia="Times New Roman" w:hAnsi="Arial" w:cs="Arial"/>
          <w:b/>
          <w:sz w:val="24"/>
          <w:szCs w:val="24"/>
          <w:u w:val="single"/>
          <w:lang w:val="es-ES_tradnl" w:eastAsia="es-ES"/>
        </w:rPr>
      </w:pPr>
      <w:r w:rsidRPr="00B825A4">
        <w:rPr>
          <w:rFonts w:ascii="Arial" w:eastAsia="Times New Roman" w:hAnsi="Arial" w:cs="Arial"/>
          <w:b/>
          <w:sz w:val="24"/>
          <w:szCs w:val="24"/>
          <w:u w:val="single"/>
          <w:lang w:val="es-ES_tradnl" w:eastAsia="es-ES"/>
        </w:rPr>
        <w:t>OFICIALES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Inmuebles edificados                        28,00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w:t>
      </w:r>
      <w:r>
        <w:rPr>
          <w:rFonts w:ascii="Arial" w:eastAsia="Times New Roman" w:hAnsi="Arial" w:cs="Arial"/>
          <w:sz w:val="24"/>
          <w:szCs w:val="24"/>
          <w:lang w:val="es-ES"/>
        </w:rPr>
        <w:t>27.550</w:t>
      </w:r>
      <w:r w:rsidRPr="00B825A4">
        <w:rPr>
          <w:rFonts w:ascii="Arial" w:eastAsia="Times New Roman" w:hAnsi="Arial" w:cs="Arial"/>
          <w:sz w:val="24"/>
          <w:szCs w:val="24"/>
          <w:lang w:val="es-ES"/>
        </w:rPr>
        <w:t xml:space="preserve">,00 </w:t>
      </w:r>
    </w:p>
    <w:p w:rsidR="0060006B" w:rsidRPr="00B825A4" w:rsidRDefault="0060006B" w:rsidP="0060006B">
      <w:pPr>
        <w:spacing w:after="0" w:line="360" w:lineRule="auto"/>
        <w:jc w:val="both"/>
        <w:rPr>
          <w:rFonts w:ascii="Arial" w:eastAsia="Times New Roman" w:hAnsi="Arial" w:cs="Arial"/>
          <w:b/>
          <w:bCs/>
          <w:color w:val="0000FF"/>
          <w:sz w:val="24"/>
          <w:szCs w:val="24"/>
          <w:lang w:val="es-ES"/>
        </w:rPr>
      </w:pPr>
      <w:r w:rsidRPr="00B825A4">
        <w:rPr>
          <w:rFonts w:ascii="Arial" w:eastAsia="Times New Roman" w:hAnsi="Arial" w:cs="Arial"/>
          <w:sz w:val="24"/>
          <w:szCs w:val="24"/>
          <w:lang w:val="es-ES"/>
        </w:rPr>
        <w:t>(</w:t>
      </w:r>
      <w:proofErr w:type="gramStart"/>
      <w:r w:rsidRPr="00B825A4">
        <w:rPr>
          <w:rFonts w:ascii="Arial" w:eastAsia="Times New Roman" w:hAnsi="Arial" w:cs="Arial"/>
          <w:sz w:val="24"/>
          <w:szCs w:val="24"/>
          <w:lang w:val="es-ES"/>
        </w:rPr>
        <w:t>en</w:t>
      </w:r>
      <w:proofErr w:type="gramEnd"/>
      <w:r w:rsidRPr="00B825A4">
        <w:rPr>
          <w:rFonts w:ascii="Arial" w:eastAsia="Times New Roman" w:hAnsi="Arial" w:cs="Arial"/>
          <w:sz w:val="24"/>
          <w:szCs w:val="24"/>
          <w:lang w:val="es-ES"/>
        </w:rPr>
        <w:t xml:space="preserve"> todo el </w:t>
      </w:r>
      <w:r w:rsidR="00847C02" w:rsidRPr="00B825A4">
        <w:rPr>
          <w:rFonts w:ascii="Arial" w:eastAsia="Times New Roman" w:hAnsi="Arial" w:cs="Arial"/>
          <w:sz w:val="24"/>
          <w:szCs w:val="24"/>
          <w:lang w:val="es-ES"/>
        </w:rPr>
        <w:t>Ejido</w:t>
      </w:r>
      <w:r w:rsidRPr="00B825A4">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Inmuebles baldíos</w:t>
      </w:r>
    </w:p>
    <w:p w:rsidR="0060006B" w:rsidRPr="00B825A4" w:rsidRDefault="0060006B" w:rsidP="0060006B">
      <w:pPr>
        <w:spacing w:after="0" w:line="360" w:lineRule="auto"/>
        <w:jc w:val="both"/>
        <w:rPr>
          <w:rFonts w:ascii="Arial" w:eastAsia="Times New Roman" w:hAnsi="Arial" w:cs="Arial"/>
          <w:b/>
          <w:bCs/>
          <w:color w:val="FF0000"/>
          <w:sz w:val="24"/>
          <w:szCs w:val="24"/>
          <w:lang w:val="es-ES"/>
        </w:rPr>
      </w:pPr>
      <w:r w:rsidRPr="00B825A4">
        <w:rPr>
          <w:rFonts w:ascii="Arial" w:eastAsia="Times New Roman" w:hAnsi="Arial" w:cs="Arial"/>
          <w:sz w:val="24"/>
          <w:szCs w:val="24"/>
          <w:lang w:val="es-ES"/>
        </w:rPr>
        <w:t xml:space="preserve">Zona A: Z 1U – 1R                           119,00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w:t>
      </w:r>
      <w:r>
        <w:rPr>
          <w:rFonts w:ascii="Arial" w:eastAsia="Times New Roman" w:hAnsi="Arial" w:cs="Arial"/>
          <w:sz w:val="24"/>
          <w:szCs w:val="24"/>
          <w:lang w:val="es-ES"/>
        </w:rPr>
        <w:t>31.6</w:t>
      </w:r>
      <w:r w:rsidRPr="00B825A4">
        <w:rPr>
          <w:rFonts w:ascii="Arial" w:eastAsia="Times New Roman" w:hAnsi="Arial" w:cs="Arial"/>
          <w:sz w:val="24"/>
          <w:szCs w:val="24"/>
          <w:lang w:val="es-ES"/>
        </w:rPr>
        <w:t>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Zona B: Z 2-3-4-5                             119,00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w:t>
      </w:r>
      <w:r>
        <w:rPr>
          <w:rFonts w:ascii="Arial" w:eastAsia="Times New Roman" w:hAnsi="Arial" w:cs="Arial"/>
          <w:sz w:val="24"/>
          <w:szCs w:val="24"/>
          <w:lang w:val="es-ES"/>
        </w:rPr>
        <w:t>16.7</w:t>
      </w:r>
      <w:r w:rsidRPr="00B825A4">
        <w:rPr>
          <w:rFonts w:ascii="Arial" w:eastAsia="Times New Roman" w:hAnsi="Arial" w:cs="Arial"/>
          <w:sz w:val="24"/>
          <w:szCs w:val="24"/>
          <w:lang w:val="es-ES"/>
        </w:rPr>
        <w:t>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Zona rural y suburbana                        9,00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w:t>
      </w:r>
      <w:r>
        <w:rPr>
          <w:rFonts w:ascii="Arial" w:eastAsia="Times New Roman" w:hAnsi="Arial" w:cs="Arial"/>
          <w:sz w:val="24"/>
          <w:szCs w:val="24"/>
          <w:lang w:val="es-ES"/>
        </w:rPr>
        <w:t>7.55</w:t>
      </w:r>
      <w:r w:rsidRPr="00B825A4">
        <w:rPr>
          <w:rFonts w:ascii="Arial" w:eastAsia="Times New Roman" w:hAnsi="Arial" w:cs="Arial"/>
          <w:sz w:val="24"/>
          <w:szCs w:val="24"/>
          <w:lang w:val="es-ES"/>
        </w:rPr>
        <w:t xml:space="preserve">0,00    </w:t>
      </w:r>
    </w:p>
    <w:p w:rsidR="0060006B" w:rsidRDefault="0060006B" w:rsidP="0060006B">
      <w:pPr>
        <w:tabs>
          <w:tab w:val="left" w:pos="1560"/>
        </w:tabs>
        <w:spacing w:after="0" w:line="360" w:lineRule="auto"/>
        <w:jc w:val="both"/>
        <w:rPr>
          <w:rFonts w:ascii="Arial" w:hAnsi="Arial" w:cs="Arial"/>
          <w:sz w:val="24"/>
        </w:rPr>
      </w:pPr>
    </w:p>
    <w:p w:rsidR="0060006B" w:rsidRDefault="0060006B" w:rsidP="0060006B">
      <w:pPr>
        <w:tabs>
          <w:tab w:val="left" w:pos="1560"/>
        </w:tabs>
        <w:spacing w:after="0" w:line="360" w:lineRule="auto"/>
        <w:jc w:val="both"/>
        <w:rPr>
          <w:rFonts w:ascii="Arial" w:eastAsia="Times New Roman" w:hAnsi="Arial" w:cs="Arial"/>
          <w:b/>
          <w:bCs/>
          <w:sz w:val="24"/>
          <w:szCs w:val="24"/>
          <w:u w:val="single"/>
          <w:lang w:val="es-ES"/>
        </w:rPr>
      </w:pPr>
      <w:r>
        <w:rPr>
          <w:rFonts w:ascii="Arial" w:hAnsi="Arial" w:cs="Arial"/>
          <w:sz w:val="24"/>
        </w:rPr>
        <w:t>Para aquellos inmuebles (unidad funcional, parcela, lote, manzana, macizo, fracción, quinta y/o chacra), que cuenten con edificaciones y posean destino para vivienda juntamente con local comercial y/o industrial, el Impuesto Inmobiliario que deban tributar, serán determinados como si se tratase de destino Comercial y/o Industrial, el que correspondiere acorde a los tipos de actividad según lo establecido por la presente Ordenanza Impositiva.-</w:t>
      </w:r>
    </w:p>
    <w:p w:rsidR="0060006B" w:rsidRPr="00B825A4" w:rsidRDefault="0060006B" w:rsidP="0060006B">
      <w:pPr>
        <w:tabs>
          <w:tab w:val="left" w:pos="1560"/>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3º.-</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A efectos de la determinación del Impuesto Inmobiliario en los </w:t>
      </w:r>
      <w:r w:rsidRPr="00B825A4">
        <w:rPr>
          <w:rFonts w:ascii="Arial" w:eastAsia="Times New Roman" w:hAnsi="Arial" w:cs="Arial"/>
          <w:sz w:val="24"/>
          <w:szCs w:val="24"/>
          <w:lang w:val="es-ES"/>
        </w:rPr>
        <w:br/>
        <w:t xml:space="preserve">                      </w:t>
      </w:r>
      <w:r w:rsidR="00847C02">
        <w:rPr>
          <w:rFonts w:ascii="Arial" w:eastAsia="Times New Roman" w:hAnsi="Arial" w:cs="Arial"/>
          <w:sz w:val="24"/>
          <w:szCs w:val="24"/>
          <w:lang w:val="es-ES"/>
        </w:rPr>
        <w:t xml:space="preserve"> </w:t>
      </w:r>
      <w:r w:rsidRPr="00B825A4">
        <w:rPr>
          <w:rFonts w:ascii="Arial" w:eastAsia="Times New Roman" w:hAnsi="Arial" w:cs="Arial"/>
          <w:sz w:val="24"/>
          <w:szCs w:val="24"/>
          <w:lang w:val="es-ES"/>
        </w:rPr>
        <w:t>terrenos baldíos se considerará lo establecido en los Artículos 168º y siguientes del Código Fiscal:</w:t>
      </w:r>
    </w:p>
    <w:p w:rsidR="0060006B" w:rsidRPr="00B825A4" w:rsidRDefault="0060006B" w:rsidP="0060006B">
      <w:pPr>
        <w:numPr>
          <w:ilvl w:val="0"/>
          <w:numId w:val="1"/>
        </w:numPr>
        <w:tabs>
          <w:tab w:val="left" w:pos="1418"/>
          <w:tab w:val="left" w:pos="1560"/>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Los contribuyentes titulares de Dos (2) o más inmuebles baldíos abonarán con un incremento del Treinta por Ciento (30%) sobre lo establecido en el Artículo 2º de la presente.-</w:t>
      </w:r>
    </w:p>
    <w:p w:rsidR="0060006B" w:rsidRDefault="0060006B" w:rsidP="0060006B">
      <w:pPr>
        <w:tabs>
          <w:tab w:val="left" w:pos="1701"/>
        </w:tabs>
        <w:spacing w:after="0" w:line="360" w:lineRule="auto"/>
        <w:jc w:val="both"/>
        <w:outlineLvl w:val="0"/>
        <w:rPr>
          <w:rFonts w:ascii="Arial" w:eastAsia="Times New Roman" w:hAnsi="Arial" w:cs="Arial"/>
          <w:b/>
          <w:bCs/>
          <w:sz w:val="24"/>
          <w:szCs w:val="24"/>
          <w:u w:val="single"/>
          <w:lang w:val="es-ES"/>
        </w:rPr>
      </w:pP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lastRenderedPageBreak/>
        <w:t>Artículo 4º.-</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A los fines del presente Capítulo, se considerarán las zonas</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dispuestas en las Ordenanzas aquellas que reglamente el Poder Ejecutivo.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En caso de adjudicación de tierras fiscales efectuadas a instituciones públicas, </w:t>
      </w:r>
      <w:r w:rsidR="0051013A" w:rsidRPr="00B825A4">
        <w:rPr>
          <w:rFonts w:ascii="Arial" w:eastAsia="Times New Roman" w:hAnsi="Arial" w:cs="Arial"/>
          <w:sz w:val="24"/>
          <w:szCs w:val="24"/>
          <w:lang w:val="es-ES"/>
        </w:rPr>
        <w:t xml:space="preserve">Cooperativas </w:t>
      </w:r>
      <w:r w:rsidRPr="00B825A4">
        <w:rPr>
          <w:rFonts w:ascii="Arial" w:eastAsia="Times New Roman" w:hAnsi="Arial" w:cs="Arial"/>
          <w:sz w:val="24"/>
          <w:szCs w:val="24"/>
          <w:lang w:val="es-ES"/>
        </w:rPr>
        <w:t xml:space="preserve">o </w:t>
      </w:r>
      <w:r w:rsidR="0051013A" w:rsidRPr="00B825A4">
        <w:rPr>
          <w:rFonts w:ascii="Arial" w:eastAsia="Times New Roman" w:hAnsi="Arial" w:cs="Arial"/>
          <w:sz w:val="24"/>
          <w:szCs w:val="24"/>
          <w:lang w:val="es-ES"/>
        </w:rPr>
        <w:t>Asociaciones Mutualistas</w:t>
      </w:r>
      <w:r w:rsidRPr="00B825A4">
        <w:rPr>
          <w:rFonts w:ascii="Arial" w:eastAsia="Times New Roman" w:hAnsi="Arial" w:cs="Arial"/>
          <w:sz w:val="24"/>
          <w:szCs w:val="24"/>
          <w:lang w:val="es-ES"/>
        </w:rPr>
        <w:t xml:space="preserve">, </w:t>
      </w:r>
      <w:r w:rsidR="0051013A" w:rsidRPr="00B825A4">
        <w:rPr>
          <w:rFonts w:ascii="Arial" w:eastAsia="Times New Roman" w:hAnsi="Arial" w:cs="Arial"/>
          <w:sz w:val="24"/>
          <w:szCs w:val="24"/>
          <w:lang w:val="es-ES"/>
        </w:rPr>
        <w:t>Gremiales</w:t>
      </w:r>
      <w:r w:rsidRPr="00B825A4">
        <w:rPr>
          <w:rFonts w:ascii="Arial" w:eastAsia="Times New Roman" w:hAnsi="Arial" w:cs="Arial"/>
          <w:sz w:val="24"/>
          <w:szCs w:val="24"/>
          <w:lang w:val="es-ES"/>
        </w:rPr>
        <w:t xml:space="preserve">, </w:t>
      </w:r>
      <w:r w:rsidR="0051013A" w:rsidRPr="00B825A4">
        <w:rPr>
          <w:rFonts w:ascii="Arial" w:eastAsia="Times New Roman" w:hAnsi="Arial" w:cs="Arial"/>
          <w:sz w:val="24"/>
          <w:szCs w:val="24"/>
          <w:lang w:val="es-ES"/>
        </w:rPr>
        <w:t>Clubes</w:t>
      </w:r>
      <w:r w:rsidRPr="00B825A4">
        <w:rPr>
          <w:rFonts w:ascii="Arial" w:eastAsia="Times New Roman" w:hAnsi="Arial" w:cs="Arial"/>
          <w:sz w:val="24"/>
          <w:szCs w:val="24"/>
          <w:lang w:val="es-ES"/>
        </w:rPr>
        <w:t xml:space="preserve">, etc. que participen, organicen o ejecuten planes de edificación colectiva o barrios de viviendas individuales, el </w:t>
      </w:r>
      <w:r w:rsidR="00B13D8A" w:rsidRPr="00B825A4">
        <w:rPr>
          <w:rFonts w:ascii="Arial" w:eastAsia="Times New Roman" w:hAnsi="Arial" w:cs="Arial"/>
          <w:sz w:val="24"/>
          <w:szCs w:val="24"/>
          <w:lang w:val="es-ES"/>
        </w:rPr>
        <w:t xml:space="preserve">Impuesto </w:t>
      </w:r>
      <w:r w:rsidRPr="00B825A4">
        <w:rPr>
          <w:rFonts w:ascii="Arial" w:eastAsia="Times New Roman" w:hAnsi="Arial" w:cs="Arial"/>
          <w:sz w:val="24"/>
          <w:szCs w:val="24"/>
          <w:lang w:val="es-ES"/>
        </w:rPr>
        <w:t xml:space="preserve">comenzará a devengarse a partir de la adjudicación a los titulares. Si no realizara la tramitación y aprobación de los planos en el término de Veinticuatro (24) meses, el </w:t>
      </w:r>
      <w:r w:rsidR="00B13D8A" w:rsidRPr="00B825A4">
        <w:rPr>
          <w:rFonts w:ascii="Arial" w:eastAsia="Times New Roman" w:hAnsi="Arial" w:cs="Arial"/>
          <w:sz w:val="24"/>
          <w:szCs w:val="24"/>
          <w:lang w:val="es-ES"/>
        </w:rPr>
        <w:t xml:space="preserve">Impuesto </w:t>
      </w:r>
      <w:r w:rsidRPr="00B825A4">
        <w:rPr>
          <w:rFonts w:ascii="Arial" w:eastAsia="Times New Roman" w:hAnsi="Arial" w:cs="Arial"/>
          <w:sz w:val="24"/>
          <w:szCs w:val="24"/>
          <w:lang w:val="es-ES"/>
        </w:rPr>
        <w:t xml:space="preserve">comenzará a devengarse a partir de la adjudicación a las </w:t>
      </w:r>
      <w:r w:rsidR="00B13D8A" w:rsidRPr="00B825A4">
        <w:rPr>
          <w:rFonts w:ascii="Arial" w:eastAsia="Times New Roman" w:hAnsi="Arial" w:cs="Arial"/>
          <w:sz w:val="24"/>
          <w:szCs w:val="24"/>
          <w:lang w:val="es-ES"/>
        </w:rPr>
        <w:t>Instituciones</w:t>
      </w:r>
      <w:r w:rsidRPr="00B825A4">
        <w:rPr>
          <w:rFonts w:ascii="Arial" w:eastAsia="Times New Roman" w:hAnsi="Arial" w:cs="Arial"/>
          <w:sz w:val="24"/>
          <w:szCs w:val="24"/>
          <w:lang w:val="es-ES"/>
        </w:rPr>
        <w:t xml:space="preserve">, </w:t>
      </w:r>
      <w:r w:rsidR="00B13D8A" w:rsidRPr="00B825A4">
        <w:rPr>
          <w:rFonts w:ascii="Arial" w:eastAsia="Times New Roman" w:hAnsi="Arial" w:cs="Arial"/>
          <w:sz w:val="24"/>
          <w:szCs w:val="24"/>
          <w:lang w:val="es-ES"/>
        </w:rPr>
        <w:t>Cooperativas</w:t>
      </w:r>
      <w:r w:rsidRPr="00B825A4">
        <w:rPr>
          <w:rFonts w:ascii="Arial" w:eastAsia="Times New Roman" w:hAnsi="Arial" w:cs="Arial"/>
          <w:sz w:val="24"/>
          <w:szCs w:val="24"/>
          <w:lang w:val="es-ES"/>
        </w:rPr>
        <w:t xml:space="preserve">, </w:t>
      </w:r>
      <w:r w:rsidR="00B13D8A" w:rsidRPr="00B825A4">
        <w:rPr>
          <w:rFonts w:ascii="Arial" w:eastAsia="Times New Roman" w:hAnsi="Arial" w:cs="Arial"/>
          <w:sz w:val="24"/>
          <w:szCs w:val="24"/>
          <w:lang w:val="es-ES"/>
        </w:rPr>
        <w:t>Asociaciones</w:t>
      </w:r>
      <w:r w:rsidRPr="00B825A4">
        <w:rPr>
          <w:rFonts w:ascii="Arial" w:eastAsia="Times New Roman" w:hAnsi="Arial" w:cs="Arial"/>
          <w:sz w:val="24"/>
          <w:szCs w:val="24"/>
          <w:lang w:val="es-ES"/>
        </w:rPr>
        <w:t>, etc. antes mencionadas.-</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5º.-</w:t>
      </w:r>
      <w:r w:rsidRPr="00B825A4">
        <w:rPr>
          <w:rFonts w:ascii="Arial" w:eastAsia="Times New Roman" w:hAnsi="Arial" w:cs="Arial"/>
          <w:sz w:val="24"/>
          <w:szCs w:val="24"/>
          <w:lang w:val="es-ES"/>
        </w:rPr>
        <w:t xml:space="preserve"> Las viviendas de propiedad del Estado que sean destinadas </w:t>
      </w:r>
      <w:r w:rsidRPr="00B825A4">
        <w:rPr>
          <w:rFonts w:ascii="Arial" w:eastAsia="Times New Roman" w:hAnsi="Arial" w:cs="Arial"/>
          <w:sz w:val="24"/>
          <w:szCs w:val="24"/>
          <w:lang w:val="es-ES"/>
        </w:rPr>
        <w:br/>
        <w:t xml:space="preserve">                       exclusivamente a viviendas particulares, cuyos ocupantes deban hacerse cargo del pago del </w:t>
      </w:r>
      <w:r w:rsidR="001B183E" w:rsidRPr="00B825A4">
        <w:rPr>
          <w:rFonts w:ascii="Arial" w:eastAsia="Times New Roman" w:hAnsi="Arial" w:cs="Arial"/>
          <w:sz w:val="24"/>
          <w:szCs w:val="24"/>
          <w:lang w:val="es-ES"/>
        </w:rPr>
        <w:t>Impuesto</w:t>
      </w:r>
      <w:r w:rsidRPr="00B825A4">
        <w:rPr>
          <w:rFonts w:ascii="Arial" w:eastAsia="Times New Roman" w:hAnsi="Arial" w:cs="Arial"/>
          <w:sz w:val="24"/>
          <w:szCs w:val="24"/>
          <w:lang w:val="es-ES"/>
        </w:rPr>
        <w:t xml:space="preserve">, serán consideradas como inmuebles particulares y los inmuebles particulares que sean alquilados por el Estado, abonarán el </w:t>
      </w:r>
      <w:r w:rsidR="0075061E" w:rsidRPr="00B825A4">
        <w:rPr>
          <w:rFonts w:ascii="Arial" w:eastAsia="Times New Roman" w:hAnsi="Arial" w:cs="Arial"/>
          <w:sz w:val="24"/>
          <w:szCs w:val="24"/>
          <w:lang w:val="es-ES"/>
        </w:rPr>
        <w:t xml:space="preserve">Impuesto </w:t>
      </w:r>
      <w:r w:rsidRPr="00B825A4">
        <w:rPr>
          <w:rFonts w:ascii="Arial" w:eastAsia="Times New Roman" w:hAnsi="Arial" w:cs="Arial"/>
          <w:sz w:val="24"/>
          <w:szCs w:val="24"/>
          <w:lang w:val="es-ES"/>
        </w:rPr>
        <w:t xml:space="preserve">con los valores establecidos en el Artículo 2º de la presente, para los </w:t>
      </w:r>
      <w:r w:rsidR="0075061E" w:rsidRPr="00B825A4">
        <w:rPr>
          <w:rFonts w:ascii="Arial" w:eastAsia="Times New Roman" w:hAnsi="Arial" w:cs="Arial"/>
          <w:sz w:val="24"/>
          <w:szCs w:val="24"/>
          <w:lang w:val="es-ES"/>
        </w:rPr>
        <w:t xml:space="preserve">Comercios </w:t>
      </w:r>
      <w:r w:rsidRPr="00B825A4">
        <w:rPr>
          <w:rFonts w:ascii="Arial" w:eastAsia="Times New Roman" w:hAnsi="Arial" w:cs="Arial"/>
          <w:sz w:val="24"/>
          <w:szCs w:val="24"/>
          <w:lang w:val="es-ES"/>
        </w:rPr>
        <w:t xml:space="preserve">categoría </w:t>
      </w:r>
      <w:r w:rsidR="0075061E" w:rsidRPr="00B825A4">
        <w:rPr>
          <w:rFonts w:ascii="Arial" w:eastAsia="Times New Roman" w:hAnsi="Arial" w:cs="Arial"/>
          <w:sz w:val="24"/>
          <w:szCs w:val="24"/>
          <w:lang w:val="es-ES"/>
        </w:rPr>
        <w:t xml:space="preserve">Clase </w:t>
      </w:r>
      <w:r w:rsidRPr="00B825A4">
        <w:rPr>
          <w:rFonts w:ascii="Arial" w:eastAsia="Times New Roman" w:hAnsi="Arial" w:cs="Arial"/>
          <w:sz w:val="24"/>
          <w:szCs w:val="24"/>
          <w:lang w:val="es-ES"/>
        </w:rPr>
        <w:t>III.-</w:t>
      </w:r>
    </w:p>
    <w:p w:rsidR="0060006B" w:rsidRPr="00B825A4" w:rsidRDefault="0060006B" w:rsidP="0060006B">
      <w:pPr>
        <w:tabs>
          <w:tab w:val="left" w:pos="1560"/>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6º.-</w:t>
      </w:r>
      <w:r w:rsidRPr="00B825A4">
        <w:rPr>
          <w:rFonts w:ascii="Arial" w:eastAsia="Times New Roman" w:hAnsi="Arial" w:cs="Arial"/>
          <w:sz w:val="24"/>
          <w:szCs w:val="24"/>
          <w:lang w:val="es-ES"/>
        </w:rPr>
        <w:t xml:space="preserve"> El Impuesto Inmobiliario será abonado por los contribuyentes en </w:t>
      </w:r>
      <w:r w:rsidRPr="00B825A4">
        <w:rPr>
          <w:rFonts w:ascii="Arial" w:eastAsia="Times New Roman" w:hAnsi="Arial" w:cs="Arial"/>
          <w:sz w:val="24"/>
          <w:szCs w:val="24"/>
          <w:lang w:val="es-ES"/>
        </w:rPr>
        <w:br/>
        <w:t xml:space="preserve">                       cuotas mensuales dentro de cada año fiscal con vencimiento los días Quince (15) de cada mes y de conformidad con lo establecido en la presente Ordenanza.-</w:t>
      </w:r>
    </w:p>
    <w:p w:rsidR="0060006B" w:rsidRPr="00B825A4" w:rsidRDefault="0060006B" w:rsidP="0060006B">
      <w:pPr>
        <w:spacing w:after="0" w:line="360" w:lineRule="auto"/>
        <w:ind w:right="-382"/>
        <w:jc w:val="center"/>
        <w:outlineLvl w:val="0"/>
        <w:rPr>
          <w:rFonts w:ascii="Arial" w:eastAsia="Times New Roman" w:hAnsi="Arial" w:cs="Arial"/>
          <w:sz w:val="24"/>
          <w:szCs w:val="24"/>
          <w:u w:val="single"/>
          <w:lang w:val="es-ES"/>
        </w:rPr>
      </w:pPr>
      <w:r>
        <w:rPr>
          <w:rFonts w:ascii="Arial" w:eastAsia="Times New Roman" w:hAnsi="Arial" w:cs="Arial"/>
          <w:b/>
          <w:bCs/>
          <w:sz w:val="24"/>
          <w:szCs w:val="24"/>
          <w:u w:val="single"/>
          <w:lang w:val="es-ES"/>
        </w:rPr>
        <w:t>CAPÍ</w:t>
      </w:r>
      <w:r w:rsidRPr="00B825A4">
        <w:rPr>
          <w:rFonts w:ascii="Arial" w:eastAsia="Times New Roman" w:hAnsi="Arial" w:cs="Arial"/>
          <w:b/>
          <w:bCs/>
          <w:sz w:val="24"/>
          <w:szCs w:val="24"/>
          <w:u w:val="single"/>
          <w:lang w:val="es-ES"/>
        </w:rPr>
        <w:t>TULO II</w:t>
      </w:r>
    </w:p>
    <w:p w:rsidR="0060006B" w:rsidRPr="00B825A4" w:rsidRDefault="0060006B" w:rsidP="0060006B">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RECOLECCIÓN DE RESIDUOS DOMICILIARIOS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7º.-</w:t>
      </w:r>
      <w:r w:rsidRPr="00B825A4">
        <w:rPr>
          <w:rFonts w:ascii="Arial" w:eastAsia="Times New Roman" w:hAnsi="Arial" w:cs="Arial"/>
          <w:sz w:val="24"/>
          <w:szCs w:val="24"/>
          <w:lang w:val="es-ES"/>
        </w:rPr>
        <w:t xml:space="preserve"> Los propietarios de inmuebles edificados o baldíos deberán pagar </w:t>
      </w:r>
      <w:r w:rsidRPr="00B825A4">
        <w:rPr>
          <w:rFonts w:ascii="Arial" w:eastAsia="Times New Roman" w:hAnsi="Arial" w:cs="Arial"/>
          <w:sz w:val="24"/>
          <w:szCs w:val="24"/>
          <w:lang w:val="es-ES"/>
        </w:rPr>
        <w:br/>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por los servicios previstos en el Artículo 173º del Código Fiscal, una Tasa Anual de Limpieza Domiciliaria por cada unidad fiscal, la que se determinará conforme con las alícuotas sobre la valuación fiscal de los inmuebles y montos mínimos que seguidamente se indican.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En las zonas donde el servicio no se brinde de modo equivalente al resto de la ciudad, la Secretaría de Hacienda queda facultada a realizar un descuento de hasta el Setenta y Cinco por Ciento (75%) del monto determinado.</w:t>
      </w:r>
    </w:p>
    <w:p w:rsidR="0060006B" w:rsidRDefault="0060006B" w:rsidP="0060006B">
      <w:pPr>
        <w:tabs>
          <w:tab w:val="left" w:pos="1560"/>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En caso de adjudicación de tierras fiscales efectuadas a instituciones públicas, </w:t>
      </w:r>
      <w:r w:rsidR="003C4697" w:rsidRPr="00B825A4">
        <w:rPr>
          <w:rFonts w:ascii="Arial" w:eastAsia="Times New Roman" w:hAnsi="Arial" w:cs="Arial"/>
          <w:sz w:val="24"/>
          <w:szCs w:val="24"/>
          <w:lang w:val="es-ES"/>
        </w:rPr>
        <w:t>Cooperativas</w:t>
      </w:r>
      <w:r w:rsidRPr="00B825A4">
        <w:rPr>
          <w:rFonts w:ascii="Arial" w:eastAsia="Times New Roman" w:hAnsi="Arial" w:cs="Arial"/>
          <w:sz w:val="24"/>
          <w:szCs w:val="24"/>
          <w:lang w:val="es-ES"/>
        </w:rPr>
        <w:t xml:space="preserve">, </w:t>
      </w:r>
      <w:r w:rsidR="003C4697" w:rsidRPr="00B825A4">
        <w:rPr>
          <w:rFonts w:ascii="Arial" w:eastAsia="Times New Roman" w:hAnsi="Arial" w:cs="Arial"/>
          <w:sz w:val="24"/>
          <w:szCs w:val="24"/>
          <w:lang w:val="es-ES"/>
        </w:rPr>
        <w:t>Asociaciones Mutualistas</w:t>
      </w:r>
      <w:r w:rsidRPr="00B825A4">
        <w:rPr>
          <w:rFonts w:ascii="Arial" w:eastAsia="Times New Roman" w:hAnsi="Arial" w:cs="Arial"/>
          <w:sz w:val="24"/>
          <w:szCs w:val="24"/>
          <w:lang w:val="es-ES"/>
        </w:rPr>
        <w:t xml:space="preserve">, </w:t>
      </w:r>
      <w:r w:rsidR="003C4697" w:rsidRPr="00B825A4">
        <w:rPr>
          <w:rFonts w:ascii="Arial" w:eastAsia="Times New Roman" w:hAnsi="Arial" w:cs="Arial"/>
          <w:sz w:val="24"/>
          <w:szCs w:val="24"/>
          <w:lang w:val="es-ES"/>
        </w:rPr>
        <w:t>Gremiales</w:t>
      </w:r>
      <w:r w:rsidRPr="00B825A4">
        <w:rPr>
          <w:rFonts w:ascii="Arial" w:eastAsia="Times New Roman" w:hAnsi="Arial" w:cs="Arial"/>
          <w:sz w:val="24"/>
          <w:szCs w:val="24"/>
          <w:lang w:val="es-ES"/>
        </w:rPr>
        <w:t xml:space="preserve">,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w:t>
      </w:r>
      <w:r w:rsidR="00A457B5" w:rsidRPr="00B825A4">
        <w:rPr>
          <w:rFonts w:ascii="Arial" w:eastAsia="Times New Roman" w:hAnsi="Arial" w:cs="Arial"/>
          <w:sz w:val="24"/>
          <w:szCs w:val="24"/>
          <w:lang w:val="es-ES"/>
        </w:rPr>
        <w:t>Instituciones</w:t>
      </w:r>
      <w:r w:rsidRPr="00B825A4">
        <w:rPr>
          <w:rFonts w:ascii="Arial" w:eastAsia="Times New Roman" w:hAnsi="Arial" w:cs="Arial"/>
          <w:sz w:val="24"/>
          <w:szCs w:val="24"/>
          <w:lang w:val="es-ES"/>
        </w:rPr>
        <w:t xml:space="preserve">, </w:t>
      </w:r>
      <w:r w:rsidR="00A457B5" w:rsidRPr="00B825A4">
        <w:rPr>
          <w:rFonts w:ascii="Arial" w:eastAsia="Times New Roman" w:hAnsi="Arial" w:cs="Arial"/>
          <w:sz w:val="24"/>
          <w:szCs w:val="24"/>
          <w:lang w:val="es-ES"/>
        </w:rPr>
        <w:t>Cooperativas</w:t>
      </w:r>
      <w:r w:rsidRPr="00B825A4">
        <w:rPr>
          <w:rFonts w:ascii="Arial" w:eastAsia="Times New Roman" w:hAnsi="Arial" w:cs="Arial"/>
          <w:sz w:val="24"/>
          <w:szCs w:val="24"/>
          <w:lang w:val="es-ES"/>
        </w:rPr>
        <w:t xml:space="preserve">, </w:t>
      </w:r>
      <w:r w:rsidR="00A457B5" w:rsidRPr="00B825A4">
        <w:rPr>
          <w:rFonts w:ascii="Arial" w:eastAsia="Times New Roman" w:hAnsi="Arial" w:cs="Arial"/>
          <w:sz w:val="24"/>
          <w:szCs w:val="24"/>
          <w:lang w:val="es-ES"/>
        </w:rPr>
        <w:t>Asociaciones Mutualistas</w:t>
      </w:r>
      <w:r w:rsidRPr="00B825A4">
        <w:rPr>
          <w:rFonts w:ascii="Arial" w:eastAsia="Times New Roman" w:hAnsi="Arial" w:cs="Arial"/>
          <w:sz w:val="24"/>
          <w:szCs w:val="24"/>
          <w:lang w:val="es-ES"/>
        </w:rPr>
        <w:t xml:space="preserve">, </w:t>
      </w:r>
      <w:r w:rsidR="00A457B5" w:rsidRPr="00B825A4">
        <w:rPr>
          <w:rFonts w:ascii="Arial" w:eastAsia="Times New Roman" w:hAnsi="Arial" w:cs="Arial"/>
          <w:sz w:val="24"/>
          <w:szCs w:val="24"/>
          <w:lang w:val="es-ES"/>
        </w:rPr>
        <w:t>Gremialistas</w:t>
      </w:r>
      <w:r w:rsidRPr="00B825A4">
        <w:rPr>
          <w:rFonts w:ascii="Arial" w:eastAsia="Times New Roman" w:hAnsi="Arial" w:cs="Arial"/>
          <w:sz w:val="24"/>
          <w:szCs w:val="24"/>
          <w:lang w:val="es-ES"/>
        </w:rPr>
        <w:t>, etc. antes mencionadas.</w:t>
      </w:r>
      <w:r w:rsidR="009A285F">
        <w:rPr>
          <w:rFonts w:ascii="Arial" w:eastAsia="Times New Roman" w:hAnsi="Arial" w:cs="Arial"/>
          <w:sz w:val="24"/>
          <w:szCs w:val="24"/>
          <w:lang w:val="es-ES"/>
        </w:rPr>
        <w:t>-</w:t>
      </w:r>
    </w:p>
    <w:p w:rsidR="0060006B" w:rsidRPr="000F7CDA" w:rsidRDefault="0060006B" w:rsidP="0060006B">
      <w:pPr>
        <w:tabs>
          <w:tab w:val="left" w:pos="1560"/>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INMUEBLES</w:t>
      </w:r>
      <w:r w:rsidRPr="00B825A4">
        <w:rPr>
          <w:rFonts w:ascii="Arial" w:eastAsia="Times New Roman" w:hAnsi="Arial" w:cs="Arial"/>
          <w:b/>
          <w:bCs/>
          <w:sz w:val="24"/>
          <w:szCs w:val="24"/>
          <w:lang w:val="es-ES"/>
        </w:rPr>
        <w:tab/>
      </w:r>
      <w:r>
        <w:rPr>
          <w:rFonts w:ascii="Arial" w:eastAsia="Times New Roman" w:hAnsi="Arial" w:cs="Arial"/>
          <w:b/>
          <w:bCs/>
          <w:sz w:val="24"/>
          <w:szCs w:val="24"/>
          <w:lang w:val="es-ES"/>
        </w:rPr>
        <w:tab/>
      </w:r>
      <w:r>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u w:val="single"/>
          <w:lang w:val="es-ES"/>
        </w:rPr>
        <w:t>ALÍCUOTAS POR MIL</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u w:val="single"/>
          <w:lang w:val="es-ES"/>
        </w:rPr>
        <w:t>MÍNIMOS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Particulares baldíos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3,00</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Pr>
          <w:rFonts w:ascii="Arial" w:eastAsia="Times New Roman" w:hAnsi="Arial" w:cs="Arial"/>
          <w:sz w:val="24"/>
          <w:szCs w:val="24"/>
          <w:lang w:val="es-ES"/>
        </w:rPr>
        <w:tab/>
      </w:r>
      <w:r w:rsidRPr="00B825A4">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4.35</w:t>
      </w:r>
      <w:r w:rsidRPr="00B825A4">
        <w:rPr>
          <w:rFonts w:ascii="Arial" w:eastAsia="Times New Roman" w:hAnsi="Arial" w:cs="Arial"/>
          <w:b/>
          <w:bCs/>
          <w:sz w:val="24"/>
          <w:szCs w:val="24"/>
          <w:lang w:val="es-ES"/>
        </w:rPr>
        <w:t>0,00</w:t>
      </w:r>
    </w:p>
    <w:p w:rsidR="0060006B" w:rsidRPr="00B825A4" w:rsidRDefault="0060006B" w:rsidP="0060006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Particulares edificados</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4,00 </w:t>
      </w:r>
      <w:r w:rsidRPr="00B825A4">
        <w:rPr>
          <w:rFonts w:ascii="Arial" w:eastAsia="Times New Roman" w:hAnsi="Arial" w:cs="Arial"/>
          <w:sz w:val="24"/>
          <w:szCs w:val="24"/>
          <w:lang w:val="pt-BR"/>
        </w:rPr>
        <w:tab/>
        <w:t xml:space="preserve">       </w:t>
      </w:r>
      <w:r>
        <w:rPr>
          <w:rFonts w:ascii="Arial" w:eastAsia="Times New Roman" w:hAnsi="Arial" w:cs="Arial"/>
          <w:sz w:val="24"/>
          <w:szCs w:val="24"/>
          <w:lang w:val="pt-BR"/>
        </w:rPr>
        <w:tab/>
      </w:r>
      <w:r>
        <w:rPr>
          <w:rFonts w:ascii="Arial" w:eastAsia="Times New Roman" w:hAnsi="Arial" w:cs="Arial"/>
          <w:sz w:val="24"/>
          <w:szCs w:val="24"/>
          <w:lang w:val="pt-BR"/>
        </w:rPr>
        <w:tab/>
      </w:r>
      <w:r w:rsidRPr="00B825A4">
        <w:rPr>
          <w:rFonts w:ascii="Arial" w:eastAsia="Times New Roman" w:hAnsi="Arial" w:cs="Arial"/>
          <w:sz w:val="24"/>
          <w:szCs w:val="24"/>
          <w:lang w:val="pt-BR"/>
        </w:rPr>
        <w:t xml:space="preserve">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9.0</w:t>
      </w:r>
      <w:r w:rsidRPr="00B825A4">
        <w:rPr>
          <w:rFonts w:ascii="Arial" w:eastAsia="Times New Roman" w:hAnsi="Arial" w:cs="Arial"/>
          <w:b/>
          <w:bCs/>
          <w:sz w:val="24"/>
          <w:szCs w:val="24"/>
          <w:lang w:val="pt-BR"/>
        </w:rPr>
        <w:t>00,00</w:t>
      </w:r>
    </w:p>
    <w:p w:rsidR="0060006B" w:rsidRDefault="0060006B" w:rsidP="0060006B">
      <w:pPr>
        <w:spacing w:after="0" w:line="360" w:lineRule="auto"/>
        <w:jc w:val="both"/>
        <w:rPr>
          <w:rFonts w:ascii="Arial" w:eastAsia="Times New Roman" w:hAnsi="Arial" w:cs="Arial"/>
          <w:b/>
          <w:bCs/>
          <w:sz w:val="24"/>
          <w:szCs w:val="24"/>
          <w:lang w:val="pt-BR"/>
        </w:rPr>
      </w:pPr>
    </w:p>
    <w:p w:rsidR="0060006B" w:rsidRPr="00B825A4" w:rsidRDefault="0060006B" w:rsidP="0060006B">
      <w:pPr>
        <w:spacing w:after="0" w:line="360" w:lineRule="auto"/>
        <w:jc w:val="both"/>
        <w:rPr>
          <w:rFonts w:ascii="Arial" w:eastAsia="Times New Roman" w:hAnsi="Arial" w:cs="Arial"/>
          <w:b/>
          <w:bCs/>
          <w:sz w:val="24"/>
          <w:szCs w:val="24"/>
          <w:lang w:val="pt-BR"/>
        </w:rPr>
      </w:pPr>
      <w:proofErr w:type="spellStart"/>
      <w:r w:rsidRPr="00B825A4">
        <w:rPr>
          <w:rFonts w:ascii="Arial" w:eastAsia="Times New Roman" w:hAnsi="Arial" w:cs="Arial"/>
          <w:b/>
          <w:bCs/>
          <w:sz w:val="24"/>
          <w:szCs w:val="24"/>
          <w:lang w:val="pt-BR"/>
        </w:rPr>
        <w:t>Comercios</w:t>
      </w:r>
      <w:proofErr w:type="spellEnd"/>
      <w:r w:rsidRPr="00B825A4">
        <w:rPr>
          <w:rFonts w:ascii="Arial" w:eastAsia="Times New Roman" w:hAnsi="Arial" w:cs="Arial"/>
          <w:b/>
          <w:bCs/>
          <w:sz w:val="24"/>
          <w:szCs w:val="24"/>
          <w:lang w:val="pt-BR"/>
        </w:rPr>
        <w:t>:</w:t>
      </w:r>
    </w:p>
    <w:p w:rsidR="0060006B" w:rsidRPr="00B825A4" w:rsidRDefault="0060006B" w:rsidP="0060006B">
      <w:pPr>
        <w:spacing w:after="0" w:line="360" w:lineRule="auto"/>
        <w:ind w:left="708" w:firstLine="708"/>
        <w:jc w:val="both"/>
        <w:rPr>
          <w:rFonts w:ascii="Arial" w:eastAsia="Times New Roman" w:hAnsi="Arial" w:cs="Arial"/>
          <w:b/>
          <w:bCs/>
          <w:sz w:val="24"/>
          <w:szCs w:val="24"/>
          <w:lang w:val="pt-BR"/>
        </w:rPr>
      </w:pPr>
      <w:proofErr w:type="spellStart"/>
      <w:r w:rsidRPr="00B825A4">
        <w:rPr>
          <w:rFonts w:ascii="Arial" w:eastAsia="Times New Roman" w:hAnsi="Arial" w:cs="Arial"/>
          <w:sz w:val="24"/>
          <w:szCs w:val="24"/>
          <w:lang w:val="pt-BR"/>
        </w:rPr>
        <w:t>Clase</w:t>
      </w:r>
      <w:proofErr w:type="spellEnd"/>
      <w:r w:rsidRPr="00B825A4">
        <w:rPr>
          <w:rFonts w:ascii="Arial" w:eastAsia="Times New Roman" w:hAnsi="Arial" w:cs="Arial"/>
          <w:sz w:val="24"/>
          <w:szCs w:val="24"/>
          <w:lang w:val="pt-BR"/>
        </w:rPr>
        <w:t xml:space="preserve"> I:</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5,00               </w:t>
      </w:r>
      <w:r w:rsidRPr="00B825A4">
        <w:rPr>
          <w:rFonts w:ascii="Arial" w:eastAsia="Times New Roman" w:hAnsi="Arial" w:cs="Arial"/>
          <w:sz w:val="24"/>
          <w:szCs w:val="24"/>
          <w:lang w:val="pt-BR"/>
        </w:rPr>
        <w:tab/>
      </w:r>
      <w:r>
        <w:rPr>
          <w:rFonts w:ascii="Arial" w:eastAsia="Times New Roman" w:hAnsi="Arial" w:cs="Arial"/>
          <w:sz w:val="24"/>
          <w:szCs w:val="24"/>
          <w:lang w:val="pt-BR"/>
        </w:rPr>
        <w:t xml:space="preserve">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8.30</w:t>
      </w:r>
      <w:r w:rsidRPr="00B825A4">
        <w:rPr>
          <w:rFonts w:ascii="Arial" w:eastAsia="Times New Roman" w:hAnsi="Arial" w:cs="Arial"/>
          <w:b/>
          <w:bCs/>
          <w:sz w:val="24"/>
          <w:szCs w:val="24"/>
          <w:lang w:val="pt-BR"/>
        </w:rPr>
        <w:t>0,00</w:t>
      </w:r>
    </w:p>
    <w:p w:rsidR="0060006B" w:rsidRPr="00B825A4" w:rsidRDefault="0060006B" w:rsidP="0060006B">
      <w:pPr>
        <w:spacing w:after="0" w:line="360" w:lineRule="auto"/>
        <w:ind w:left="708" w:firstLine="708"/>
        <w:jc w:val="both"/>
        <w:rPr>
          <w:rFonts w:ascii="Arial" w:eastAsia="Times New Roman" w:hAnsi="Arial" w:cs="Arial"/>
          <w:b/>
          <w:bCs/>
          <w:sz w:val="24"/>
          <w:szCs w:val="24"/>
          <w:lang w:val="es-ES"/>
        </w:rPr>
      </w:pPr>
      <w:r w:rsidRPr="00B825A4">
        <w:rPr>
          <w:rFonts w:ascii="Arial" w:eastAsia="Times New Roman" w:hAnsi="Arial" w:cs="Arial"/>
          <w:sz w:val="24"/>
          <w:szCs w:val="24"/>
          <w:lang w:val="es-ES"/>
        </w:rPr>
        <w:t>Clase II:</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6,00 </w:t>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9.9</w:t>
      </w:r>
      <w:r w:rsidRPr="00B825A4">
        <w:rPr>
          <w:rFonts w:ascii="Arial" w:eastAsia="Times New Roman" w:hAnsi="Arial" w:cs="Arial"/>
          <w:b/>
          <w:bCs/>
          <w:sz w:val="24"/>
          <w:szCs w:val="24"/>
          <w:lang w:val="es-ES"/>
        </w:rPr>
        <w:t>00,00</w:t>
      </w:r>
    </w:p>
    <w:p w:rsidR="0060006B" w:rsidRPr="00B825A4" w:rsidRDefault="0060006B" w:rsidP="0060006B">
      <w:pPr>
        <w:spacing w:after="0" w:line="360" w:lineRule="auto"/>
        <w:ind w:left="708" w:firstLine="708"/>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Clase III: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9,00 </w:t>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t>$ 1</w:t>
      </w:r>
      <w:r>
        <w:rPr>
          <w:rFonts w:ascii="Arial" w:eastAsia="Times New Roman" w:hAnsi="Arial" w:cs="Arial"/>
          <w:b/>
          <w:bCs/>
          <w:sz w:val="24"/>
          <w:szCs w:val="24"/>
          <w:lang w:val="es-ES"/>
        </w:rPr>
        <w:t>4.5</w:t>
      </w:r>
      <w:r w:rsidRPr="00B825A4">
        <w:rPr>
          <w:rFonts w:ascii="Arial" w:eastAsia="Times New Roman" w:hAnsi="Arial" w:cs="Arial"/>
          <w:b/>
          <w:bCs/>
          <w:sz w:val="24"/>
          <w:szCs w:val="24"/>
          <w:lang w:val="es-ES"/>
        </w:rPr>
        <w:t>00,00</w:t>
      </w:r>
    </w:p>
    <w:p w:rsidR="0060006B" w:rsidRPr="00B825A4" w:rsidRDefault="0060006B" w:rsidP="0060006B">
      <w:pPr>
        <w:spacing w:after="0" w:line="360" w:lineRule="auto"/>
        <w:ind w:left="708" w:firstLine="708"/>
        <w:jc w:val="both"/>
        <w:rPr>
          <w:rFonts w:ascii="Arial" w:eastAsia="Times New Roman" w:hAnsi="Arial" w:cs="Arial"/>
          <w:b/>
          <w:bCs/>
          <w:sz w:val="24"/>
          <w:szCs w:val="24"/>
          <w:lang w:val="es-ES"/>
        </w:rPr>
      </w:pP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Industrias</w:t>
      </w:r>
      <w:r>
        <w:rPr>
          <w:rFonts w:ascii="Arial" w:eastAsia="Times New Roman" w:hAnsi="Arial" w:cs="Arial"/>
          <w:b/>
          <w:bCs/>
          <w:sz w:val="24"/>
          <w:szCs w:val="24"/>
          <w:lang w:val="es-ES"/>
        </w:rPr>
        <w:t xml:space="preserve"> </w:t>
      </w:r>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 xml:space="preserve">10,00                        </w:t>
      </w:r>
      <w:r>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t>$ 1</w:t>
      </w:r>
      <w:r>
        <w:rPr>
          <w:rFonts w:ascii="Arial" w:eastAsia="Times New Roman" w:hAnsi="Arial" w:cs="Arial"/>
          <w:b/>
          <w:bCs/>
          <w:sz w:val="24"/>
          <w:szCs w:val="24"/>
          <w:lang w:val="es-ES"/>
        </w:rPr>
        <w:t>7.20</w:t>
      </w:r>
      <w:r w:rsidRPr="00B825A4">
        <w:rPr>
          <w:rFonts w:ascii="Arial" w:eastAsia="Times New Roman" w:hAnsi="Arial" w:cs="Arial"/>
          <w:b/>
          <w:bCs/>
          <w:sz w:val="24"/>
          <w:szCs w:val="24"/>
          <w:lang w:val="es-ES"/>
        </w:rPr>
        <w:t>0,00</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Industrias Pesqueras:</w:t>
      </w:r>
    </w:p>
    <w:p w:rsidR="0060006B" w:rsidRPr="00B825A4" w:rsidRDefault="0060006B" w:rsidP="0060006B">
      <w:pPr>
        <w:spacing w:after="0" w:line="360" w:lineRule="auto"/>
        <w:ind w:left="708" w:firstLine="708"/>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Clase III                11,00              </w:t>
      </w:r>
      <w:r w:rsidRPr="00B825A4">
        <w:rPr>
          <w:rFonts w:ascii="Arial" w:eastAsia="Times New Roman" w:hAnsi="Arial" w:cs="Arial"/>
          <w:b/>
          <w:bCs/>
          <w:sz w:val="24"/>
          <w:szCs w:val="24"/>
          <w:lang w:val="es-ES"/>
        </w:rPr>
        <w:t>$ 1</w:t>
      </w:r>
      <w:r>
        <w:rPr>
          <w:rFonts w:ascii="Arial" w:eastAsia="Times New Roman" w:hAnsi="Arial" w:cs="Arial"/>
          <w:b/>
          <w:bCs/>
          <w:sz w:val="24"/>
          <w:szCs w:val="24"/>
          <w:lang w:val="es-ES"/>
        </w:rPr>
        <w:t>6</w:t>
      </w:r>
      <w:r w:rsidRPr="00B825A4">
        <w:rPr>
          <w:rFonts w:ascii="Arial" w:eastAsia="Times New Roman" w:hAnsi="Arial" w:cs="Arial"/>
          <w:b/>
          <w:bCs/>
          <w:sz w:val="24"/>
          <w:szCs w:val="24"/>
          <w:lang w:val="es-ES"/>
        </w:rPr>
        <w:t>.100,00</w:t>
      </w:r>
      <w:r w:rsidRPr="00B825A4">
        <w:rPr>
          <w:rFonts w:ascii="Arial" w:eastAsia="Times New Roman" w:hAnsi="Arial" w:cs="Arial"/>
          <w:sz w:val="24"/>
          <w:szCs w:val="24"/>
          <w:lang w:val="es-ES"/>
        </w:rPr>
        <w:t xml:space="preserve"> (Hasta 1000 m2)</w:t>
      </w:r>
    </w:p>
    <w:p w:rsidR="0060006B" w:rsidRPr="00B825A4" w:rsidRDefault="0060006B" w:rsidP="0060006B">
      <w:pPr>
        <w:spacing w:after="0" w:line="360" w:lineRule="auto"/>
        <w:ind w:left="708" w:firstLine="708"/>
        <w:jc w:val="both"/>
        <w:rPr>
          <w:rFonts w:ascii="Arial" w:eastAsia="Times New Roman" w:hAnsi="Arial" w:cs="Arial"/>
          <w:sz w:val="24"/>
          <w:szCs w:val="24"/>
          <w:lang w:val="es-ES"/>
        </w:rPr>
      </w:pP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11,00</w:t>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46.55</w:t>
      </w:r>
      <w:r w:rsidRPr="00B825A4">
        <w:rPr>
          <w:rFonts w:ascii="Arial" w:eastAsia="Times New Roman" w:hAnsi="Arial" w:cs="Arial"/>
          <w:b/>
          <w:bCs/>
          <w:sz w:val="24"/>
          <w:szCs w:val="24"/>
          <w:lang w:val="es-ES"/>
        </w:rPr>
        <w:t>0,00</w:t>
      </w:r>
      <w:r w:rsidRPr="00B825A4">
        <w:rPr>
          <w:rFonts w:ascii="Arial" w:eastAsia="Times New Roman" w:hAnsi="Arial" w:cs="Arial"/>
          <w:sz w:val="24"/>
          <w:szCs w:val="24"/>
          <w:lang w:val="es-ES"/>
        </w:rPr>
        <w:t xml:space="preserve"> (Hasta 3000 m2)</w:t>
      </w:r>
    </w:p>
    <w:p w:rsidR="0060006B" w:rsidRPr="00B825A4" w:rsidRDefault="0060006B" w:rsidP="0060006B">
      <w:pPr>
        <w:spacing w:after="0" w:line="360" w:lineRule="auto"/>
        <w:ind w:right="-382"/>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ab/>
        <w:t xml:space="preserve">                                         11,00</w:t>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60.5</w:t>
      </w:r>
      <w:r w:rsidRPr="00B825A4">
        <w:rPr>
          <w:rFonts w:ascii="Arial" w:eastAsia="Times New Roman" w:hAnsi="Arial" w:cs="Arial"/>
          <w:b/>
          <w:bCs/>
          <w:sz w:val="24"/>
          <w:szCs w:val="24"/>
          <w:lang w:val="es-ES"/>
        </w:rPr>
        <w:t>00,00</w:t>
      </w:r>
      <w:r w:rsidRPr="00B825A4">
        <w:rPr>
          <w:rFonts w:ascii="Arial" w:eastAsia="Times New Roman" w:hAnsi="Arial" w:cs="Arial"/>
          <w:sz w:val="24"/>
          <w:szCs w:val="24"/>
          <w:lang w:val="es-ES"/>
        </w:rPr>
        <w:t xml:space="preserve"> (Más de 3000 m2)</w:t>
      </w:r>
    </w:p>
    <w:p w:rsidR="0060006B" w:rsidRPr="00B825A4" w:rsidRDefault="0060006B" w:rsidP="0060006B">
      <w:pPr>
        <w:spacing w:after="0" w:line="360" w:lineRule="auto"/>
        <w:ind w:right="-382"/>
        <w:jc w:val="both"/>
        <w:outlineLvl w:val="0"/>
        <w:rPr>
          <w:rFonts w:ascii="Arial" w:eastAsia="Times New Roman" w:hAnsi="Arial" w:cs="Arial"/>
          <w:b/>
          <w:sz w:val="24"/>
          <w:szCs w:val="24"/>
          <w:lang w:val="es-ES"/>
        </w:rPr>
      </w:pPr>
      <w:r w:rsidRPr="00B825A4">
        <w:rPr>
          <w:rFonts w:ascii="Arial" w:eastAsia="Times New Roman" w:hAnsi="Arial" w:cs="Arial"/>
          <w:b/>
          <w:sz w:val="24"/>
          <w:szCs w:val="24"/>
          <w:lang w:val="es-ES"/>
        </w:rPr>
        <w:t>Oficiales:</w:t>
      </w:r>
      <w:r w:rsidRPr="00B825A4">
        <w:rPr>
          <w:rFonts w:ascii="Arial" w:eastAsia="Times New Roman" w:hAnsi="Arial" w:cs="Arial"/>
          <w:b/>
          <w:sz w:val="24"/>
          <w:szCs w:val="24"/>
          <w:lang w:val="es-ES"/>
        </w:rPr>
        <w:tab/>
      </w:r>
      <w:r w:rsidRPr="00B825A4">
        <w:rPr>
          <w:rFonts w:ascii="Arial" w:eastAsia="Times New Roman" w:hAnsi="Arial" w:cs="Arial"/>
          <w:b/>
          <w:sz w:val="24"/>
          <w:szCs w:val="24"/>
          <w:lang w:val="es-ES"/>
        </w:rPr>
        <w:tab/>
      </w:r>
      <w:r w:rsidRPr="00B825A4">
        <w:rPr>
          <w:rFonts w:ascii="Arial" w:eastAsia="Times New Roman" w:hAnsi="Arial" w:cs="Arial"/>
          <w:b/>
          <w:sz w:val="24"/>
          <w:szCs w:val="24"/>
          <w:lang w:val="es-ES"/>
        </w:rPr>
        <w:tab/>
      </w:r>
      <w:r w:rsidRPr="00B825A4">
        <w:rPr>
          <w:rFonts w:ascii="Arial" w:eastAsia="Times New Roman" w:hAnsi="Arial" w:cs="Arial"/>
          <w:b/>
          <w:sz w:val="24"/>
          <w:szCs w:val="24"/>
          <w:lang w:val="es-ES"/>
        </w:rPr>
        <w:tab/>
      </w:r>
      <w:r w:rsidRPr="00B825A4">
        <w:rPr>
          <w:rFonts w:ascii="Arial" w:eastAsia="Times New Roman" w:hAnsi="Arial" w:cs="Arial"/>
          <w:sz w:val="24"/>
          <w:szCs w:val="24"/>
          <w:lang w:val="es-ES"/>
        </w:rPr>
        <w:t>22,00</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b/>
          <w:sz w:val="24"/>
          <w:szCs w:val="24"/>
          <w:lang w:val="es-ES"/>
        </w:rPr>
        <w:t xml:space="preserve">$ </w:t>
      </w:r>
      <w:r>
        <w:rPr>
          <w:rFonts w:ascii="Arial" w:eastAsia="Times New Roman" w:hAnsi="Arial" w:cs="Arial"/>
          <w:b/>
          <w:sz w:val="24"/>
          <w:szCs w:val="24"/>
          <w:lang w:val="es-ES"/>
        </w:rPr>
        <w:t>50.75</w:t>
      </w:r>
      <w:r w:rsidRPr="00B825A4">
        <w:rPr>
          <w:rFonts w:ascii="Arial" w:eastAsia="Times New Roman" w:hAnsi="Arial" w:cs="Arial"/>
          <w:b/>
          <w:sz w:val="24"/>
          <w:szCs w:val="24"/>
          <w:lang w:val="es-ES"/>
        </w:rPr>
        <w:t>0,00</w:t>
      </w:r>
    </w:p>
    <w:p w:rsidR="0060006B" w:rsidRPr="00B825A4" w:rsidRDefault="0060006B" w:rsidP="0060006B">
      <w:pPr>
        <w:tabs>
          <w:tab w:val="left" w:pos="1560"/>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8º.-</w:t>
      </w:r>
      <w:r w:rsidRPr="00B825A4">
        <w:rPr>
          <w:rFonts w:ascii="Arial" w:eastAsia="Times New Roman" w:hAnsi="Arial" w:cs="Arial"/>
          <w:sz w:val="24"/>
          <w:szCs w:val="24"/>
          <w:lang w:val="es-ES"/>
        </w:rPr>
        <w:t xml:space="preserve"> A los fines del Artículo anterior los comercios serán clasificados en:</w:t>
      </w:r>
    </w:p>
    <w:p w:rsidR="0060006B" w:rsidRPr="00B825A4" w:rsidRDefault="0060006B" w:rsidP="0060006B">
      <w:pPr>
        <w:spacing w:after="0" w:line="360" w:lineRule="auto"/>
        <w:jc w:val="both"/>
        <w:outlineLvl w:val="0"/>
        <w:rPr>
          <w:rFonts w:ascii="Arial" w:eastAsia="Times New Roman" w:hAnsi="Arial" w:cs="Arial"/>
          <w:sz w:val="24"/>
          <w:szCs w:val="24"/>
          <w:u w:val="single"/>
          <w:lang w:val="es-ES"/>
        </w:rPr>
      </w:pPr>
      <w:r w:rsidRPr="00B825A4">
        <w:rPr>
          <w:rFonts w:ascii="Arial" w:eastAsia="Times New Roman" w:hAnsi="Arial" w:cs="Arial"/>
          <w:b/>
          <w:bCs/>
          <w:sz w:val="24"/>
          <w:szCs w:val="24"/>
          <w:u w:val="single"/>
          <w:lang w:val="es-ES"/>
        </w:rPr>
        <w:t>CLASE I</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Agencia de seguros, martilleros, representaciones, comisiones.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de publicidad y radiodifusión.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de pasajes y turismo.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marítima.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de lotería y quiniela.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de servicios fúnebres.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Armerías y cuchillerías.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Artesanías en general (regionales, alfarería).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Bicicletas: compra, venta, alquiler, repuestos.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Boutique.</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Bombonería.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Buhonería.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Cerrajería.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Casa de artículos de decoración (pintura, revestimientos, alfombras, decorados).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Casa de fotografía, venta de artículos del ramo.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Centro de actividades físicas.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Colegios, establecimientos y/o institutos educacionales.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Compra venta de ropa.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Computación.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Confección de sellos.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Cotillón.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Disquerías, compra de discos, casetes, artículos del ramo.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Electrónica: Venta y reparación.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Empresa de limpieza.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Empresa de desinfección, fumigación.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Guarderías infantiles.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Gestorías.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Inmobiliarias.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Iglesias y afines.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Jardín de Infantes.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Juguetería.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Joyería.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Kioscos fijos y escaparates.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Laboratorios fotográficos.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Laboratorios de análisis clínicos.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Librerías.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Lencerías, mercerías.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Marroquinería.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Peleterías.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Peluquerías.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Peluquerías Caninas.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Perfumerías.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Papelerías, Imprentas.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Ópticas.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Relojerías: venta.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Salones de belleza y estética.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Sastrerías: Taller de alta costura, confecciones.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Serigrafías.</w:t>
      </w:r>
    </w:p>
    <w:p w:rsidR="0060006B" w:rsidRPr="00B825A4" w:rsidRDefault="0060006B" w:rsidP="0060006B">
      <w:pPr>
        <w:tabs>
          <w:tab w:val="left" w:pos="505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de: plomería, gas, cloacas, etc.</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de computación.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de vigilancia ambulante.</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atmosféricos: oficinas.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Talabartería.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Transportistas: oficinas.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Tabaquería.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Tiendas y Sederías.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lanas e hilos.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y/o reparación de Telefonía Celular.</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Zapatería (Venta de calzado).</w:t>
      </w:r>
    </w:p>
    <w:p w:rsidR="0060006B" w:rsidRPr="00B825A4" w:rsidRDefault="0060006B" w:rsidP="0060006B">
      <w:pPr>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CLASE II</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Automotores: Compra</w:t>
      </w:r>
      <w:r>
        <w:rPr>
          <w:rFonts w:ascii="Arial" w:eastAsia="Times New Roman" w:hAnsi="Arial" w:cs="Arial"/>
          <w:sz w:val="24"/>
          <w:szCs w:val="24"/>
          <w:lang w:val="es-ES"/>
        </w:rPr>
        <w:t>,</w:t>
      </w:r>
      <w:r w:rsidRPr="00B825A4">
        <w:rPr>
          <w:rFonts w:ascii="Arial" w:eastAsia="Times New Roman" w:hAnsi="Arial" w:cs="Arial"/>
          <w:sz w:val="24"/>
          <w:szCs w:val="24"/>
          <w:lang w:val="es-ES"/>
        </w:rPr>
        <w:t xml:space="preserve"> venta y alquiler.</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Automotores: Repuestos y accesorios.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Artículos deportivos: camping, pesca, etc.</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Carnicería</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Carpintería metálica.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Cine teatro, sala de espectáculos.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Compra, venta de metales y chatarras, materias primas industriales.</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Construcciones navales.</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Consultorios médicos integrados (hasta 150 m2).</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Cocheras.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Distribuidor oficial de diarios y revistas.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Distribuidor oficial de loterías.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Drugstore.</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Empresas constructoras.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hielo y venta.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Farmacias.</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Financieras y Prestamistas.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Florería, </w:t>
      </w:r>
      <w:proofErr w:type="spellStart"/>
      <w:r w:rsidRPr="00B825A4">
        <w:rPr>
          <w:rFonts w:ascii="Arial" w:eastAsia="Times New Roman" w:hAnsi="Arial" w:cs="Arial"/>
          <w:sz w:val="24"/>
          <w:szCs w:val="24"/>
          <w:lang w:val="es-ES"/>
        </w:rPr>
        <w:t>semillería</w:t>
      </w:r>
      <w:proofErr w:type="spellEnd"/>
      <w:r w:rsidRPr="00B825A4">
        <w:rPr>
          <w:rFonts w:ascii="Arial" w:eastAsia="Times New Roman" w:hAnsi="Arial" w:cs="Arial"/>
          <w:sz w:val="24"/>
          <w:szCs w:val="24"/>
          <w:lang w:val="es-ES"/>
        </w:rPr>
        <w:t>, agropecuaria, veterinaria.</w:t>
      </w:r>
    </w:p>
    <w:p w:rsidR="0060006B" w:rsidRPr="00B825A4" w:rsidRDefault="0060006B" w:rsidP="0060006B">
      <w:pPr>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Forrajerías</w:t>
      </w:r>
      <w:proofErr w:type="spellEnd"/>
      <w:r w:rsidRPr="00B825A4">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Fraccionadora de productos alimenticios.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Gimnasios multiusos.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Herboristerías, productos dietéticos.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Heladerías, venta por temporada.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Inquilinatos.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Lavanderías: receptoría.</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Lavaderos de automóviles</w:t>
      </w:r>
      <w:r w:rsidRPr="00CB161B">
        <w:rPr>
          <w:rFonts w:ascii="Arial" w:eastAsia="Times New Roman" w:hAnsi="Arial" w:cs="Arial"/>
          <w:bCs/>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Locutorios.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Mueblerías: exposición y venta.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Panaderías.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Parrilla, restaurante, cantina, casa de comidas y otros.</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Pescaderías</w:t>
      </w:r>
      <w:r w:rsidRPr="00B825A4">
        <w:rPr>
          <w:rFonts w:ascii="Arial" w:eastAsia="Times New Roman" w:hAnsi="Arial" w:cs="Arial"/>
          <w:bCs/>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Pinturerías.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Pizzerías.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Pollerías.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Rosticerías.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Resto-Bar.</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Salones de fiestas, peloteros, etc.</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Sedes gremiales, partidarias, Clubes, mutuales, etc.</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 atmosférico: depósito de vehículos, talleres, etc.</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Sederías: venta y fábrica.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Seguridad industrial.</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 de Tv por cable, Internet por cable y Tv satelital.</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Tapicerías.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Talleres de: compostura de calzados, mecánicos, de barcos, acumuladores, radiadores, arenados, joyerías y grabaciones, imprentas, soldaduras, herrerías, tejidos a máquina y remallado, chapa y pintura (individuales y ambos rubros), vulcanización y </w:t>
      </w:r>
      <w:proofErr w:type="spellStart"/>
      <w:r w:rsidRPr="00B825A4">
        <w:rPr>
          <w:rFonts w:ascii="Arial" w:eastAsia="Times New Roman" w:hAnsi="Arial" w:cs="Arial"/>
          <w:sz w:val="24"/>
          <w:szCs w:val="24"/>
          <w:lang w:val="es-ES"/>
        </w:rPr>
        <w:t>recapado</w:t>
      </w:r>
      <w:proofErr w:type="spellEnd"/>
      <w:r w:rsidRPr="00B825A4">
        <w:rPr>
          <w:rFonts w:ascii="Arial" w:eastAsia="Times New Roman" w:hAnsi="Arial" w:cs="Arial"/>
          <w:sz w:val="24"/>
          <w:szCs w:val="24"/>
          <w:lang w:val="es-ES"/>
        </w:rPr>
        <w:t>, reparación de muebles y artículos de madera, tornería, electromecánica, electricidad en general, taller de elásticos, bicicletas, electrónica.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Tintorería comercial.</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maderas.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artículos electrónicos.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leña, carbón.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neumáticos.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Vidrierías.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minoristas cuyos locales cuenten con superficie inferior a los Ciento Cincuenta Metros Cuadrados (150m2), incluida una superficie destinada a depósito, acondicionamiento de mercaderías e instalaciones de frío.</w:t>
      </w:r>
    </w:p>
    <w:p w:rsidR="0060006B" w:rsidRPr="00B825A4" w:rsidRDefault="0060006B" w:rsidP="0060006B">
      <w:pPr>
        <w:spacing w:after="0" w:line="360" w:lineRule="auto"/>
        <w:jc w:val="both"/>
        <w:outlineLvl w:val="0"/>
        <w:rPr>
          <w:rFonts w:ascii="Arial" w:eastAsia="Times New Roman" w:hAnsi="Arial" w:cs="Arial"/>
          <w:sz w:val="24"/>
          <w:szCs w:val="24"/>
          <w:u w:val="single"/>
          <w:lang w:val="es-ES"/>
        </w:rPr>
      </w:pPr>
      <w:r w:rsidRPr="00B825A4">
        <w:rPr>
          <w:rFonts w:ascii="Arial" w:eastAsia="Times New Roman" w:hAnsi="Arial" w:cs="Arial"/>
          <w:b/>
          <w:bCs/>
          <w:sz w:val="24"/>
          <w:szCs w:val="24"/>
          <w:u w:val="single"/>
          <w:lang w:val="es-ES"/>
        </w:rPr>
        <w:t>CLASE III</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Astilleros.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Aserraderos.</w:t>
      </w:r>
    </w:p>
    <w:p w:rsidR="0060006B" w:rsidRPr="00B825A4" w:rsidRDefault="0060006B" w:rsidP="0060006B">
      <w:pPr>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Autocampings</w:t>
      </w:r>
      <w:proofErr w:type="spellEnd"/>
      <w:r w:rsidRPr="00B825A4">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Abastecedores de productos alimenticios y no alimenticios.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Alojamientos: Se aplicará la categoría del Artículo 4º del Decreto Provincial Nº 1254/80: Hoteles de una a cinco estrellas, moteles de una a tres estrellas, hosterías de una a tres estrellas, cabañas, departamentos u </w:t>
      </w:r>
      <w:proofErr w:type="spellStart"/>
      <w:r w:rsidRPr="00B825A4">
        <w:rPr>
          <w:rFonts w:ascii="Arial" w:eastAsia="Times New Roman" w:hAnsi="Arial" w:cs="Arial"/>
          <w:sz w:val="24"/>
          <w:szCs w:val="24"/>
          <w:lang w:val="es-ES"/>
        </w:rPr>
        <w:t>hostel</w:t>
      </w:r>
      <w:proofErr w:type="spellEnd"/>
      <w:r w:rsidRPr="00B825A4">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Consultorios Médicos Integrados (más de 150</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m2).</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Carpinterías.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Confiterías, bares, confiterías bailables.</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Corralón de materiales.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Depósito de productos alimenticios: mayoristas, minoristas, cámaras frigoríficas.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Depósito de productos no alimenticios: mayoristas y minoristas.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Estación de servicios (venta de combustibles y lubricantes).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Elaboración de productos alimenticios de confitería, servicio de lunch, sándwich, churros, repostería, etc.</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pastas frescas y secas.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chacinados frescos: con o sin venta al público.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chacinados secos y otros.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productos alimenticios.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Ferreterías.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Heladerías: fábrica.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Industrialización de lanas y cueros.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Industrialización de productos de la pesca.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Industrias textiles.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Mataderos.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Matarifes.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Mueblerías: fábrica.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Metalúrgicas.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Panificación: elaboración de productos.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Sanatorio, clínica, maternidad (Con Servicio de Internación).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Tintorería industrial.</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Transportistas: depósito de vehículos, talleres, etc.</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Venta de combustibles domiciliarios.</w:t>
      </w:r>
    </w:p>
    <w:p w:rsidR="0060006B" w:rsidRPr="00B825A4" w:rsidRDefault="0060006B" w:rsidP="0060006B">
      <w:pPr>
        <w:tabs>
          <w:tab w:val="left" w:pos="7112"/>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Venta de electrodomésticos, Mu</w:t>
      </w:r>
      <w:r w:rsidR="0046542A">
        <w:rPr>
          <w:rFonts w:ascii="Arial" w:eastAsia="Times New Roman" w:hAnsi="Arial" w:cs="Arial"/>
          <w:sz w:val="24"/>
          <w:szCs w:val="24"/>
          <w:lang w:val="es-ES"/>
        </w:rPr>
        <w:t>ebles, Artículos para el Hogar.</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minoristas en un local de venta con superficie superior a los Ciento Cincuenta Metros Cuadrados (150 m2), incluida una superficie destinada a depósito, acondicionamiento de mercadería e instalaciones de frío.-</w:t>
      </w:r>
    </w:p>
    <w:p w:rsidR="0060006B" w:rsidRPr="00B825A4" w:rsidRDefault="0060006B" w:rsidP="0060006B">
      <w:pPr>
        <w:tabs>
          <w:tab w:val="left" w:pos="1560"/>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9º.-</w:t>
      </w:r>
      <w:r w:rsidRPr="00B825A4">
        <w:rPr>
          <w:rFonts w:ascii="Arial" w:eastAsia="Times New Roman" w:hAnsi="Arial" w:cs="Arial"/>
          <w:sz w:val="24"/>
          <w:szCs w:val="24"/>
          <w:lang w:val="es-ES"/>
        </w:rPr>
        <w:t xml:space="preserve"> La Tasa de Recolección establecida en el presente Capítulo, será </w:t>
      </w:r>
      <w:r w:rsidRPr="00B825A4">
        <w:rPr>
          <w:rFonts w:ascii="Arial" w:eastAsia="Times New Roman" w:hAnsi="Arial" w:cs="Arial"/>
          <w:sz w:val="24"/>
          <w:szCs w:val="24"/>
          <w:lang w:val="es-ES"/>
        </w:rPr>
        <w:br/>
        <w:t xml:space="preserve">                     abonada por los contribuyentes en Doce (12) cuotas mensuales, dentro de cada Año Fiscal, de acuerdo con los vencimientos establecidos en el Artículo 6º de la presente.-</w:t>
      </w:r>
    </w:p>
    <w:p w:rsidR="0060006B" w:rsidRPr="00B825A4" w:rsidRDefault="0060006B" w:rsidP="0060006B">
      <w:pPr>
        <w:spacing w:after="0" w:line="360" w:lineRule="auto"/>
        <w:jc w:val="center"/>
        <w:outlineLvl w:val="0"/>
        <w:rPr>
          <w:rFonts w:ascii="Arial" w:eastAsia="Times New Roman" w:hAnsi="Arial" w:cs="Arial"/>
          <w:sz w:val="24"/>
          <w:szCs w:val="24"/>
          <w:lang w:val="es-ES"/>
        </w:rPr>
      </w:pPr>
      <w:r>
        <w:rPr>
          <w:rFonts w:ascii="Arial" w:eastAsia="Times New Roman" w:hAnsi="Arial" w:cs="Arial"/>
          <w:b/>
          <w:bCs/>
          <w:sz w:val="24"/>
          <w:szCs w:val="24"/>
          <w:u w:val="single"/>
          <w:lang w:val="es-ES"/>
        </w:rPr>
        <w:lastRenderedPageBreak/>
        <w:t>CAPÍ</w:t>
      </w:r>
      <w:r w:rsidRPr="00B825A4">
        <w:rPr>
          <w:rFonts w:ascii="Arial" w:eastAsia="Times New Roman" w:hAnsi="Arial" w:cs="Arial"/>
          <w:b/>
          <w:bCs/>
          <w:sz w:val="24"/>
          <w:szCs w:val="24"/>
          <w:u w:val="single"/>
          <w:lang w:val="es-ES"/>
        </w:rPr>
        <w:t>TULO III</w:t>
      </w:r>
    </w:p>
    <w:p w:rsidR="0060006B" w:rsidRPr="00B825A4" w:rsidRDefault="0060006B" w:rsidP="0060006B">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 DE LIMPIEZA Y CONSERVACIÓN DE LA VÍA PÚBLICA</w:t>
      </w:r>
    </w:p>
    <w:p w:rsidR="0060006B" w:rsidRDefault="0060006B" w:rsidP="0060006B">
      <w:pPr>
        <w:spacing w:after="0" w:line="360" w:lineRule="auto"/>
        <w:jc w:val="both"/>
        <w:outlineLvl w:val="0"/>
        <w:rPr>
          <w:rFonts w:ascii="Arial" w:eastAsia="Times New Roman" w:hAnsi="Arial" w:cs="Arial"/>
          <w:sz w:val="24"/>
          <w:szCs w:val="24"/>
          <w:lang w:val="es-ES"/>
        </w:rPr>
      </w:pPr>
      <w:r>
        <w:rPr>
          <w:rFonts w:ascii="Arial" w:eastAsia="Times New Roman" w:hAnsi="Arial" w:cs="Arial"/>
          <w:b/>
          <w:bCs/>
          <w:sz w:val="24"/>
          <w:szCs w:val="24"/>
          <w:u w:val="single"/>
          <w:lang w:val="es-ES"/>
        </w:rPr>
        <w:t>Artículo 10</w:t>
      </w:r>
      <w:r w:rsidRPr="00B825A4">
        <w:rPr>
          <w:rFonts w:ascii="Arial" w:eastAsia="Times New Roman" w:hAnsi="Arial" w:cs="Arial"/>
          <w:b/>
          <w:bCs/>
          <w:sz w:val="24"/>
          <w:szCs w:val="24"/>
          <w:u w:val="single"/>
          <w:lang w:val="es-ES"/>
        </w:rPr>
        <w:t>.-</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Los propietarios de inmuebles edificados o baldíos deberán pagar</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por los servicios previstos en el Artículo 173º del Código Fiscal, con excepción de la Tasa de Recolección de Residuos</w:t>
      </w:r>
      <w:r w:rsidR="005F3B0F">
        <w:rPr>
          <w:rFonts w:ascii="Arial" w:eastAsia="Times New Roman" w:hAnsi="Arial" w:cs="Arial"/>
          <w:sz w:val="24"/>
          <w:szCs w:val="24"/>
          <w:lang w:val="es-ES"/>
        </w:rPr>
        <w:t>,</w:t>
      </w:r>
      <w:r w:rsidRPr="00B825A4">
        <w:rPr>
          <w:rFonts w:ascii="Arial" w:eastAsia="Times New Roman" w:hAnsi="Arial" w:cs="Arial"/>
          <w:sz w:val="24"/>
          <w:szCs w:val="24"/>
          <w:lang w:val="es-ES"/>
        </w:rPr>
        <w:t xml:space="preserve"> que se calculará conforme el Artículo 7º de la presente, una </w:t>
      </w:r>
      <w:r w:rsidR="00727816"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 xml:space="preserve">mensual que se determinará en base a los metros lineales de frente de cada inmueble conforme </w:t>
      </w:r>
      <w:r>
        <w:rPr>
          <w:rFonts w:ascii="Arial" w:eastAsia="Times New Roman" w:hAnsi="Arial" w:cs="Arial"/>
          <w:sz w:val="24"/>
          <w:szCs w:val="24"/>
          <w:lang w:val="es-ES"/>
        </w:rPr>
        <w:t>con la tabla que figura inmediatamente debajo.</w:t>
      </w:r>
    </w:p>
    <w:p w:rsidR="0060006B" w:rsidRDefault="0060006B" w:rsidP="0060006B">
      <w:pPr>
        <w:spacing w:after="0" w:line="360" w:lineRule="auto"/>
        <w:jc w:val="both"/>
        <w:outlineLvl w:val="0"/>
        <w:rPr>
          <w:rFonts w:ascii="Arial" w:eastAsia="Times New Roman" w:hAnsi="Arial" w:cs="Arial"/>
          <w:sz w:val="24"/>
          <w:szCs w:val="24"/>
          <w:lang w:val="es-ES"/>
        </w:rPr>
      </w:pPr>
      <w:r>
        <w:rPr>
          <w:rFonts w:ascii="Arial" w:eastAsia="Times New Roman" w:hAnsi="Arial" w:cs="Arial"/>
          <w:sz w:val="24"/>
          <w:szCs w:val="24"/>
          <w:lang w:val="es-ES"/>
        </w:rPr>
        <w:t>En las zonas donde el servicio no se brinde de modo equivalente al resto de la ciudad, la Secretaría de Hacienda queda facultada a realizar un descuento de hasta el Setenta y Cinco por Ciento (75%) del monto determinado.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RESIDENCIALES</w:t>
      </w:r>
    </w:p>
    <w:p w:rsidR="0060006B" w:rsidRPr="00B825A4" w:rsidRDefault="0060006B" w:rsidP="0060006B">
      <w:pPr>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 xml:space="preserve">PARTICULARES                         </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12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w:t>
      </w:r>
      <w:r>
        <w:rPr>
          <w:rFonts w:ascii="Arial" w:eastAsia="Times New Roman" w:hAnsi="Arial" w:cs="Arial"/>
          <w:b/>
          <w:bCs/>
          <w:sz w:val="24"/>
          <w:szCs w:val="24"/>
          <w:lang w:val="es-ES"/>
        </w:rPr>
        <w:t>180</w:t>
      </w:r>
      <w:r w:rsidR="00727816">
        <w:rPr>
          <w:rFonts w:ascii="Arial" w:eastAsia="Times New Roman" w:hAnsi="Arial" w:cs="Arial"/>
          <w:b/>
          <w:bCs/>
          <w:sz w:val="24"/>
          <w:szCs w:val="24"/>
          <w:lang w:val="es-ES"/>
        </w:rPr>
        <w:t>,</w:t>
      </w:r>
      <w:r w:rsidRPr="00B825A4">
        <w:rPr>
          <w:rFonts w:ascii="Arial" w:eastAsia="Times New Roman" w:hAnsi="Arial" w:cs="Arial"/>
          <w:b/>
          <w:bCs/>
          <w:sz w:val="24"/>
          <w:szCs w:val="24"/>
          <w:lang w:val="es-ES"/>
        </w:rPr>
        <w:t xml:space="preserve">00 </w:t>
      </w:r>
    </w:p>
    <w:p w:rsidR="0060006B" w:rsidRPr="00B825A4" w:rsidRDefault="0060006B" w:rsidP="0060006B">
      <w:pPr>
        <w:tabs>
          <w:tab w:val="right" w:pos="3261"/>
          <w:tab w:val="right" w:pos="5387"/>
          <w:tab w:val="center" w:pos="5670"/>
          <w:tab w:val="right" w:pos="6521"/>
          <w:tab w:val="center" w:pos="6960"/>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w:t>
      </w:r>
      <w:r>
        <w:rPr>
          <w:rFonts w:ascii="Arial" w:eastAsia="Times New Roman" w:hAnsi="Arial" w:cs="Arial"/>
          <w:b/>
          <w:bCs/>
          <w:sz w:val="24"/>
          <w:szCs w:val="24"/>
          <w:lang w:val="es-ES"/>
        </w:rPr>
        <w:t>230</w:t>
      </w:r>
      <w:r w:rsidR="00727816">
        <w:rPr>
          <w:rFonts w:ascii="Arial" w:eastAsia="Times New Roman" w:hAnsi="Arial" w:cs="Arial"/>
          <w:b/>
          <w:bCs/>
          <w:sz w:val="24"/>
          <w:szCs w:val="24"/>
          <w:lang w:val="es-ES"/>
        </w:rPr>
        <w:t>,</w:t>
      </w:r>
      <w:r w:rsidRPr="00B825A4">
        <w:rPr>
          <w:rFonts w:ascii="Arial" w:eastAsia="Times New Roman" w:hAnsi="Arial" w:cs="Arial"/>
          <w:b/>
          <w:bCs/>
          <w:sz w:val="24"/>
          <w:szCs w:val="24"/>
          <w:lang w:val="es-ES"/>
        </w:rPr>
        <w:t>00</w:t>
      </w:r>
      <w:r w:rsidRPr="00B825A4">
        <w:rPr>
          <w:rFonts w:ascii="Arial" w:eastAsia="Times New Roman" w:hAnsi="Arial" w:cs="Arial"/>
          <w:b/>
          <w:bCs/>
          <w:sz w:val="24"/>
          <w:szCs w:val="24"/>
          <w:lang w:val="es-ES"/>
        </w:rPr>
        <w:tab/>
      </w:r>
    </w:p>
    <w:p w:rsidR="0060006B" w:rsidRPr="00B825A4" w:rsidRDefault="0060006B" w:rsidP="0060006B">
      <w:pPr>
        <w:tabs>
          <w:tab w:val="right" w:pos="3261"/>
          <w:tab w:val="right" w:pos="5387"/>
          <w:tab w:val="center" w:pos="5670"/>
          <w:tab w:val="right" w:pos="6521"/>
          <w:tab w:val="center" w:pos="6804"/>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25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w:t>
      </w:r>
      <w:r>
        <w:rPr>
          <w:rFonts w:ascii="Arial" w:eastAsia="Times New Roman" w:hAnsi="Arial" w:cs="Arial"/>
          <w:b/>
          <w:bCs/>
          <w:sz w:val="24"/>
          <w:szCs w:val="24"/>
          <w:lang w:val="es-ES"/>
        </w:rPr>
        <w:t>270</w:t>
      </w:r>
      <w:r w:rsidR="00727816">
        <w:rPr>
          <w:rFonts w:ascii="Arial" w:eastAsia="Times New Roman" w:hAnsi="Arial" w:cs="Arial"/>
          <w:b/>
          <w:bCs/>
          <w:sz w:val="24"/>
          <w:szCs w:val="24"/>
          <w:lang w:val="es-ES"/>
        </w:rPr>
        <w:t>,</w:t>
      </w:r>
      <w:r w:rsidRPr="00B825A4">
        <w:rPr>
          <w:rFonts w:ascii="Arial" w:eastAsia="Times New Roman" w:hAnsi="Arial" w:cs="Arial"/>
          <w:b/>
          <w:bCs/>
          <w:sz w:val="24"/>
          <w:szCs w:val="24"/>
          <w:lang w:val="es-ES"/>
        </w:rPr>
        <w:t>00</w:t>
      </w:r>
      <w:r w:rsidRPr="00B825A4">
        <w:rPr>
          <w:rFonts w:ascii="Arial" w:eastAsia="Times New Roman" w:hAnsi="Arial" w:cs="Arial"/>
          <w:b/>
          <w:bCs/>
          <w:sz w:val="24"/>
          <w:szCs w:val="24"/>
          <w:lang w:val="es-ES"/>
        </w:rPr>
        <w:tab/>
      </w:r>
    </w:p>
    <w:p w:rsidR="0060006B" w:rsidRPr="00B825A4" w:rsidRDefault="0060006B" w:rsidP="0060006B">
      <w:pPr>
        <w:tabs>
          <w:tab w:val="right" w:pos="3261"/>
          <w:tab w:val="right" w:pos="5387"/>
          <w:tab w:val="center" w:pos="5670"/>
          <w:tab w:val="right" w:pos="6521"/>
          <w:tab w:val="center" w:pos="6804"/>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30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w:t>
      </w:r>
      <w:r>
        <w:rPr>
          <w:rFonts w:ascii="Arial" w:eastAsia="Times New Roman" w:hAnsi="Arial" w:cs="Arial"/>
          <w:b/>
          <w:bCs/>
          <w:sz w:val="24"/>
          <w:szCs w:val="24"/>
          <w:lang w:val="es-ES"/>
        </w:rPr>
        <w:t>330</w:t>
      </w:r>
      <w:r w:rsidR="00727816">
        <w:rPr>
          <w:rFonts w:ascii="Arial" w:eastAsia="Times New Roman" w:hAnsi="Arial" w:cs="Arial"/>
          <w:b/>
          <w:bCs/>
          <w:sz w:val="24"/>
          <w:szCs w:val="24"/>
          <w:lang w:val="es-ES"/>
        </w:rPr>
        <w:t>,</w:t>
      </w:r>
      <w:r w:rsidRPr="00B825A4">
        <w:rPr>
          <w:rFonts w:ascii="Arial" w:eastAsia="Times New Roman" w:hAnsi="Arial" w:cs="Arial"/>
          <w:b/>
          <w:bCs/>
          <w:sz w:val="24"/>
          <w:szCs w:val="24"/>
          <w:lang w:val="es-ES"/>
        </w:rPr>
        <w:t xml:space="preserve">00 </w:t>
      </w:r>
    </w:p>
    <w:p w:rsidR="0060006B" w:rsidRPr="00B825A4" w:rsidRDefault="0060006B" w:rsidP="0060006B">
      <w:pPr>
        <w:tabs>
          <w:tab w:val="right" w:pos="3261"/>
          <w:tab w:val="right" w:pos="5387"/>
          <w:tab w:val="center" w:pos="5670"/>
          <w:tab w:val="right" w:pos="6521"/>
          <w:tab w:val="center" w:pos="6804"/>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40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w:t>
      </w:r>
      <w:r>
        <w:rPr>
          <w:rFonts w:ascii="Arial" w:eastAsia="Times New Roman" w:hAnsi="Arial" w:cs="Arial"/>
          <w:b/>
          <w:bCs/>
          <w:sz w:val="24"/>
          <w:szCs w:val="24"/>
          <w:lang w:val="es-ES"/>
        </w:rPr>
        <w:t>490</w:t>
      </w:r>
      <w:r w:rsidR="00727816">
        <w:rPr>
          <w:rFonts w:ascii="Arial" w:eastAsia="Times New Roman" w:hAnsi="Arial" w:cs="Arial"/>
          <w:b/>
          <w:bCs/>
          <w:sz w:val="24"/>
          <w:szCs w:val="24"/>
          <w:lang w:val="es-ES"/>
        </w:rPr>
        <w:t>,</w:t>
      </w:r>
      <w:r w:rsidRPr="00B825A4">
        <w:rPr>
          <w:rFonts w:ascii="Arial" w:eastAsia="Times New Roman" w:hAnsi="Arial" w:cs="Arial"/>
          <w:b/>
          <w:bCs/>
          <w:sz w:val="24"/>
          <w:szCs w:val="24"/>
          <w:lang w:val="es-ES"/>
        </w:rPr>
        <w:t xml:space="preserve">00 </w:t>
      </w:r>
    </w:p>
    <w:p w:rsidR="0060006B" w:rsidRPr="00B825A4" w:rsidRDefault="0060006B" w:rsidP="0060006B">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Más de 40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w:t>
      </w:r>
      <w:r>
        <w:rPr>
          <w:rFonts w:ascii="Arial" w:eastAsia="Times New Roman" w:hAnsi="Arial" w:cs="Arial"/>
          <w:b/>
          <w:bCs/>
          <w:sz w:val="24"/>
          <w:szCs w:val="24"/>
          <w:lang w:val="es-ES"/>
        </w:rPr>
        <w:t>595</w:t>
      </w:r>
      <w:r w:rsidR="00727816">
        <w:rPr>
          <w:rFonts w:ascii="Arial" w:eastAsia="Times New Roman" w:hAnsi="Arial" w:cs="Arial"/>
          <w:b/>
          <w:bCs/>
          <w:sz w:val="24"/>
          <w:szCs w:val="24"/>
          <w:lang w:val="es-ES"/>
        </w:rPr>
        <w:t>,</w:t>
      </w:r>
      <w:r w:rsidRPr="00B825A4">
        <w:rPr>
          <w:rFonts w:ascii="Arial" w:eastAsia="Times New Roman" w:hAnsi="Arial" w:cs="Arial"/>
          <w:b/>
          <w:bCs/>
          <w:sz w:val="24"/>
          <w:szCs w:val="24"/>
          <w:lang w:val="es-ES"/>
        </w:rPr>
        <w:t xml:space="preserve">00 </w:t>
      </w:r>
    </w:p>
    <w:p w:rsidR="0060006B" w:rsidRPr="00B825A4" w:rsidRDefault="0060006B" w:rsidP="0060006B">
      <w:pPr>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COMERCIOS (clasificación del Artículo 8º)</w:t>
      </w:r>
    </w:p>
    <w:tbl>
      <w:tblPr>
        <w:tblW w:w="0" w:type="auto"/>
        <w:tblInd w:w="-106" w:type="dxa"/>
        <w:tblLook w:val="00A0" w:firstRow="1" w:lastRow="0" w:firstColumn="1" w:lastColumn="0" w:noHBand="0" w:noVBand="0"/>
      </w:tblPr>
      <w:tblGrid>
        <w:gridCol w:w="2218"/>
        <w:gridCol w:w="2158"/>
        <w:gridCol w:w="2173"/>
        <w:gridCol w:w="2174"/>
      </w:tblGrid>
      <w:tr w:rsidR="0060006B" w:rsidRPr="00B825A4" w:rsidTr="00C90292">
        <w:tc>
          <w:tcPr>
            <w:tcW w:w="2224"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lang w:val="es-ES"/>
              </w:rPr>
              <w:t>CLASES</w:t>
            </w:r>
          </w:p>
        </w:tc>
        <w:tc>
          <w:tcPr>
            <w:tcW w:w="2165"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lang w:val="es-ES"/>
              </w:rPr>
              <w:t>I</w:t>
            </w:r>
          </w:p>
        </w:tc>
        <w:tc>
          <w:tcPr>
            <w:tcW w:w="2179"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lang w:val="es-ES"/>
              </w:rPr>
              <w:t>II</w:t>
            </w:r>
          </w:p>
        </w:tc>
        <w:tc>
          <w:tcPr>
            <w:tcW w:w="2180"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sidRPr="00B825A4">
              <w:rPr>
                <w:rFonts w:ascii="Arial" w:eastAsia="Times New Roman" w:hAnsi="Arial" w:cs="Arial"/>
                <w:b/>
                <w:bCs/>
                <w:sz w:val="24"/>
                <w:szCs w:val="24"/>
                <w:lang w:val="es-ES"/>
              </w:rPr>
              <w:t>III</w:t>
            </w:r>
          </w:p>
        </w:tc>
      </w:tr>
      <w:tr w:rsidR="0060006B" w:rsidRPr="00B825A4" w:rsidTr="00C90292">
        <w:tc>
          <w:tcPr>
            <w:tcW w:w="2224"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12 metros</w:t>
            </w:r>
          </w:p>
        </w:tc>
        <w:tc>
          <w:tcPr>
            <w:tcW w:w="2165"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u w:val="single"/>
                <w:lang w:val="es-ES"/>
              </w:rPr>
            </w:pPr>
            <w:r>
              <w:rPr>
                <w:rFonts w:ascii="Arial" w:eastAsia="Times New Roman" w:hAnsi="Arial" w:cs="Arial"/>
                <w:b/>
                <w:bCs/>
                <w:sz w:val="24"/>
                <w:szCs w:val="24"/>
                <w:lang w:val="es-ES"/>
              </w:rPr>
              <w:t>$ 218,</w:t>
            </w:r>
            <w:r w:rsidRPr="00B825A4">
              <w:rPr>
                <w:rFonts w:ascii="Arial" w:eastAsia="Times New Roman" w:hAnsi="Arial" w:cs="Arial"/>
                <w:b/>
                <w:bCs/>
                <w:sz w:val="24"/>
                <w:szCs w:val="24"/>
                <w:lang w:val="es-ES"/>
              </w:rPr>
              <w:t>00</w:t>
            </w:r>
          </w:p>
        </w:tc>
        <w:tc>
          <w:tcPr>
            <w:tcW w:w="2179"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$ 335,</w:t>
            </w:r>
            <w:r w:rsidRPr="00B825A4">
              <w:rPr>
                <w:rFonts w:ascii="Arial" w:eastAsia="Times New Roman" w:hAnsi="Arial" w:cs="Arial"/>
                <w:b/>
                <w:bCs/>
                <w:sz w:val="24"/>
                <w:szCs w:val="24"/>
                <w:lang w:val="es-ES"/>
              </w:rPr>
              <w:t>00</w:t>
            </w:r>
          </w:p>
        </w:tc>
        <w:tc>
          <w:tcPr>
            <w:tcW w:w="2180"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$ 495,</w:t>
            </w:r>
            <w:r w:rsidRPr="00B825A4">
              <w:rPr>
                <w:rFonts w:ascii="Arial" w:eastAsia="Times New Roman" w:hAnsi="Arial" w:cs="Arial"/>
                <w:b/>
                <w:bCs/>
                <w:sz w:val="24"/>
                <w:szCs w:val="24"/>
                <w:lang w:val="es-ES"/>
              </w:rPr>
              <w:t>00</w:t>
            </w:r>
          </w:p>
        </w:tc>
      </w:tr>
      <w:tr w:rsidR="0060006B" w:rsidRPr="00B825A4" w:rsidTr="00C90292">
        <w:tc>
          <w:tcPr>
            <w:tcW w:w="2224" w:type="dxa"/>
            <w:shd w:val="clear" w:color="auto" w:fill="auto"/>
          </w:tcPr>
          <w:p w:rsidR="0060006B" w:rsidRPr="00B825A4" w:rsidRDefault="0060006B" w:rsidP="0060006B">
            <w:pPr>
              <w:tabs>
                <w:tab w:val="left" w:pos="459"/>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20 metros</w:t>
            </w:r>
          </w:p>
        </w:tc>
        <w:tc>
          <w:tcPr>
            <w:tcW w:w="2165"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265,</w:t>
            </w:r>
            <w:r w:rsidRPr="00B825A4">
              <w:rPr>
                <w:rFonts w:ascii="Arial" w:eastAsia="Times New Roman" w:hAnsi="Arial" w:cs="Arial"/>
                <w:b/>
                <w:bCs/>
                <w:sz w:val="24"/>
                <w:szCs w:val="24"/>
                <w:lang w:val="es-ES"/>
              </w:rPr>
              <w:t>00</w:t>
            </w:r>
          </w:p>
        </w:tc>
        <w:tc>
          <w:tcPr>
            <w:tcW w:w="2179"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$ 430,</w:t>
            </w:r>
            <w:r w:rsidRPr="00B825A4">
              <w:rPr>
                <w:rFonts w:ascii="Arial" w:eastAsia="Times New Roman" w:hAnsi="Arial" w:cs="Arial"/>
                <w:b/>
                <w:bCs/>
                <w:sz w:val="24"/>
                <w:szCs w:val="24"/>
                <w:lang w:val="es-ES"/>
              </w:rPr>
              <w:t>00</w:t>
            </w:r>
          </w:p>
        </w:tc>
        <w:tc>
          <w:tcPr>
            <w:tcW w:w="2180"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$ 630,</w:t>
            </w:r>
            <w:r w:rsidRPr="00B825A4">
              <w:rPr>
                <w:rFonts w:ascii="Arial" w:eastAsia="Times New Roman" w:hAnsi="Arial" w:cs="Arial"/>
                <w:b/>
                <w:bCs/>
                <w:sz w:val="24"/>
                <w:szCs w:val="24"/>
                <w:lang w:val="es-ES"/>
              </w:rPr>
              <w:t>00</w:t>
            </w:r>
          </w:p>
        </w:tc>
      </w:tr>
      <w:tr w:rsidR="0060006B" w:rsidRPr="00B825A4" w:rsidTr="00C90292">
        <w:tc>
          <w:tcPr>
            <w:tcW w:w="2224"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25 metros</w:t>
            </w:r>
          </w:p>
        </w:tc>
        <w:tc>
          <w:tcPr>
            <w:tcW w:w="2165"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$ 310,</w:t>
            </w:r>
            <w:r w:rsidRPr="00B825A4">
              <w:rPr>
                <w:rFonts w:ascii="Arial" w:eastAsia="Times New Roman" w:hAnsi="Arial" w:cs="Arial"/>
                <w:b/>
                <w:bCs/>
                <w:sz w:val="24"/>
                <w:szCs w:val="24"/>
                <w:lang w:val="es-ES"/>
              </w:rPr>
              <w:t>00</w:t>
            </w:r>
          </w:p>
        </w:tc>
        <w:tc>
          <w:tcPr>
            <w:tcW w:w="2179"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$ 530,</w:t>
            </w:r>
            <w:r w:rsidRPr="00B825A4">
              <w:rPr>
                <w:rFonts w:ascii="Arial" w:eastAsia="Times New Roman" w:hAnsi="Arial" w:cs="Arial"/>
                <w:b/>
                <w:bCs/>
                <w:sz w:val="24"/>
                <w:szCs w:val="24"/>
                <w:lang w:val="es-ES"/>
              </w:rPr>
              <w:t>00</w:t>
            </w:r>
          </w:p>
        </w:tc>
        <w:tc>
          <w:tcPr>
            <w:tcW w:w="2180"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$ 820,</w:t>
            </w:r>
            <w:r w:rsidRPr="00B825A4">
              <w:rPr>
                <w:rFonts w:ascii="Arial" w:eastAsia="Times New Roman" w:hAnsi="Arial" w:cs="Arial"/>
                <w:b/>
                <w:bCs/>
                <w:sz w:val="24"/>
                <w:szCs w:val="24"/>
                <w:lang w:val="es-ES"/>
              </w:rPr>
              <w:t>00</w:t>
            </w:r>
          </w:p>
        </w:tc>
      </w:tr>
      <w:tr w:rsidR="0060006B" w:rsidRPr="00B825A4" w:rsidTr="00C90292">
        <w:tc>
          <w:tcPr>
            <w:tcW w:w="2224"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30 metros</w:t>
            </w:r>
          </w:p>
        </w:tc>
        <w:tc>
          <w:tcPr>
            <w:tcW w:w="2165"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$ 350,</w:t>
            </w:r>
            <w:r w:rsidRPr="00B825A4">
              <w:rPr>
                <w:rFonts w:ascii="Arial" w:eastAsia="Times New Roman" w:hAnsi="Arial" w:cs="Arial"/>
                <w:b/>
                <w:bCs/>
                <w:sz w:val="24"/>
                <w:szCs w:val="24"/>
                <w:lang w:val="es-ES"/>
              </w:rPr>
              <w:t>00</w:t>
            </w:r>
          </w:p>
        </w:tc>
        <w:tc>
          <w:tcPr>
            <w:tcW w:w="2179"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$ 630,</w:t>
            </w:r>
            <w:r w:rsidRPr="00B825A4">
              <w:rPr>
                <w:rFonts w:ascii="Arial" w:eastAsia="Times New Roman" w:hAnsi="Arial" w:cs="Arial"/>
                <w:b/>
                <w:bCs/>
                <w:sz w:val="24"/>
                <w:szCs w:val="24"/>
                <w:lang w:val="es-ES"/>
              </w:rPr>
              <w:t>00</w:t>
            </w:r>
          </w:p>
        </w:tc>
        <w:tc>
          <w:tcPr>
            <w:tcW w:w="2180"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$ 930,</w:t>
            </w:r>
            <w:r w:rsidRPr="00B825A4">
              <w:rPr>
                <w:rFonts w:ascii="Arial" w:eastAsia="Times New Roman" w:hAnsi="Arial" w:cs="Arial"/>
                <w:b/>
                <w:bCs/>
                <w:sz w:val="24"/>
                <w:szCs w:val="24"/>
                <w:lang w:val="es-ES"/>
              </w:rPr>
              <w:t>00</w:t>
            </w:r>
          </w:p>
        </w:tc>
      </w:tr>
      <w:tr w:rsidR="0060006B" w:rsidRPr="00B825A4" w:rsidTr="00C90292">
        <w:tc>
          <w:tcPr>
            <w:tcW w:w="2224"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40 metros</w:t>
            </w:r>
          </w:p>
        </w:tc>
        <w:tc>
          <w:tcPr>
            <w:tcW w:w="2165"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$ 430,</w:t>
            </w:r>
            <w:r w:rsidRPr="00B825A4">
              <w:rPr>
                <w:rFonts w:ascii="Arial" w:eastAsia="Times New Roman" w:hAnsi="Arial" w:cs="Arial"/>
                <w:b/>
                <w:bCs/>
                <w:sz w:val="24"/>
                <w:szCs w:val="24"/>
                <w:lang w:val="es-ES"/>
              </w:rPr>
              <w:t>00</w:t>
            </w:r>
          </w:p>
        </w:tc>
        <w:tc>
          <w:tcPr>
            <w:tcW w:w="2179"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$ 840,</w:t>
            </w:r>
            <w:r w:rsidRPr="00B825A4">
              <w:rPr>
                <w:rFonts w:ascii="Arial" w:eastAsia="Times New Roman" w:hAnsi="Arial" w:cs="Arial"/>
                <w:b/>
                <w:bCs/>
                <w:sz w:val="24"/>
                <w:szCs w:val="24"/>
                <w:lang w:val="es-ES"/>
              </w:rPr>
              <w:t>00</w:t>
            </w:r>
          </w:p>
        </w:tc>
        <w:tc>
          <w:tcPr>
            <w:tcW w:w="2180"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$ 1.300,</w:t>
            </w:r>
            <w:r w:rsidRPr="00B825A4">
              <w:rPr>
                <w:rFonts w:ascii="Arial" w:eastAsia="Times New Roman" w:hAnsi="Arial" w:cs="Arial"/>
                <w:b/>
                <w:bCs/>
                <w:sz w:val="24"/>
                <w:szCs w:val="24"/>
                <w:lang w:val="es-ES"/>
              </w:rPr>
              <w:t>00</w:t>
            </w:r>
          </w:p>
        </w:tc>
      </w:tr>
      <w:tr w:rsidR="0060006B" w:rsidRPr="00B825A4" w:rsidTr="00C90292">
        <w:tc>
          <w:tcPr>
            <w:tcW w:w="2224"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Más de 40 metros</w:t>
            </w:r>
          </w:p>
        </w:tc>
        <w:tc>
          <w:tcPr>
            <w:tcW w:w="2165"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$ 560,</w:t>
            </w:r>
            <w:r w:rsidRPr="00B825A4">
              <w:rPr>
                <w:rFonts w:ascii="Arial" w:eastAsia="Times New Roman" w:hAnsi="Arial" w:cs="Arial"/>
                <w:b/>
                <w:bCs/>
                <w:sz w:val="24"/>
                <w:szCs w:val="24"/>
                <w:lang w:val="es-ES"/>
              </w:rPr>
              <w:t>00</w:t>
            </w:r>
          </w:p>
        </w:tc>
        <w:tc>
          <w:tcPr>
            <w:tcW w:w="2179"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$ 1.100,</w:t>
            </w:r>
            <w:r w:rsidRPr="00B825A4">
              <w:rPr>
                <w:rFonts w:ascii="Arial" w:eastAsia="Times New Roman" w:hAnsi="Arial" w:cs="Arial"/>
                <w:b/>
                <w:bCs/>
                <w:sz w:val="24"/>
                <w:szCs w:val="24"/>
                <w:lang w:val="es-ES"/>
              </w:rPr>
              <w:t>00</w:t>
            </w:r>
          </w:p>
        </w:tc>
        <w:tc>
          <w:tcPr>
            <w:tcW w:w="2180"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1.600,</w:t>
            </w:r>
            <w:r w:rsidRPr="00B825A4">
              <w:rPr>
                <w:rFonts w:ascii="Arial" w:eastAsia="Times New Roman" w:hAnsi="Arial" w:cs="Arial"/>
                <w:b/>
                <w:bCs/>
                <w:sz w:val="24"/>
                <w:szCs w:val="24"/>
                <w:lang w:val="es-ES"/>
              </w:rPr>
              <w:t>00</w:t>
            </w:r>
          </w:p>
        </w:tc>
      </w:tr>
    </w:tbl>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Industria</w:t>
      </w:r>
    </w:p>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12 metros                                    </w:t>
      </w:r>
      <w:r>
        <w:rPr>
          <w:rFonts w:ascii="Arial" w:eastAsia="Times New Roman" w:hAnsi="Arial" w:cs="Arial"/>
          <w:b/>
          <w:bCs/>
          <w:sz w:val="24"/>
          <w:szCs w:val="24"/>
          <w:lang w:val="es-ES"/>
        </w:rPr>
        <w:t>$ 530,</w:t>
      </w:r>
      <w:r w:rsidRPr="00B825A4">
        <w:rPr>
          <w:rFonts w:ascii="Arial" w:eastAsia="Times New Roman" w:hAnsi="Arial" w:cs="Arial"/>
          <w:b/>
          <w:bCs/>
          <w:sz w:val="24"/>
          <w:szCs w:val="24"/>
          <w:lang w:val="es-ES"/>
        </w:rPr>
        <w:t>00</w:t>
      </w:r>
    </w:p>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20 metros                                    </w:t>
      </w:r>
      <w:r>
        <w:rPr>
          <w:rFonts w:ascii="Arial" w:eastAsia="Times New Roman" w:hAnsi="Arial" w:cs="Arial"/>
          <w:b/>
          <w:bCs/>
          <w:sz w:val="24"/>
          <w:szCs w:val="24"/>
          <w:lang w:val="es-ES"/>
        </w:rPr>
        <w:t>$ 650,</w:t>
      </w:r>
      <w:r w:rsidRPr="00B825A4">
        <w:rPr>
          <w:rFonts w:ascii="Arial" w:eastAsia="Times New Roman" w:hAnsi="Arial" w:cs="Arial"/>
          <w:b/>
          <w:bCs/>
          <w:sz w:val="24"/>
          <w:szCs w:val="24"/>
          <w:lang w:val="es-ES"/>
        </w:rPr>
        <w:t>00</w:t>
      </w:r>
    </w:p>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Hasta 25 metros</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$ 830,</w:t>
      </w:r>
      <w:r w:rsidRPr="00B825A4">
        <w:rPr>
          <w:rFonts w:ascii="Arial" w:eastAsia="Times New Roman" w:hAnsi="Arial" w:cs="Arial"/>
          <w:b/>
          <w:bCs/>
          <w:sz w:val="24"/>
          <w:szCs w:val="24"/>
          <w:lang w:val="es-ES"/>
        </w:rPr>
        <w:t>00</w:t>
      </w:r>
    </w:p>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lastRenderedPageBreak/>
        <w:t xml:space="preserve">Hasta 30 metros                                    </w:t>
      </w:r>
      <w:r>
        <w:rPr>
          <w:rFonts w:ascii="Arial" w:eastAsia="Times New Roman" w:hAnsi="Arial" w:cs="Arial"/>
          <w:b/>
          <w:bCs/>
          <w:sz w:val="24"/>
          <w:szCs w:val="24"/>
          <w:lang w:val="es-ES"/>
        </w:rPr>
        <w:t>$ 950,</w:t>
      </w:r>
      <w:r w:rsidRPr="00B825A4">
        <w:rPr>
          <w:rFonts w:ascii="Arial" w:eastAsia="Times New Roman" w:hAnsi="Arial" w:cs="Arial"/>
          <w:b/>
          <w:bCs/>
          <w:sz w:val="24"/>
          <w:szCs w:val="24"/>
          <w:lang w:val="es-ES"/>
        </w:rPr>
        <w:t>00</w:t>
      </w:r>
    </w:p>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40 metros                                    </w:t>
      </w:r>
      <w:r>
        <w:rPr>
          <w:rFonts w:ascii="Arial" w:eastAsia="Times New Roman" w:hAnsi="Arial" w:cs="Arial"/>
          <w:b/>
          <w:bCs/>
          <w:sz w:val="24"/>
          <w:szCs w:val="24"/>
          <w:lang w:val="es-ES"/>
        </w:rPr>
        <w:t>$ 1.300,</w:t>
      </w:r>
      <w:r w:rsidRPr="00B825A4">
        <w:rPr>
          <w:rFonts w:ascii="Arial" w:eastAsia="Times New Roman" w:hAnsi="Arial" w:cs="Arial"/>
          <w:b/>
          <w:bCs/>
          <w:sz w:val="24"/>
          <w:szCs w:val="24"/>
          <w:lang w:val="es-ES"/>
        </w:rPr>
        <w:t>00</w:t>
      </w:r>
    </w:p>
    <w:p w:rsidR="0060006B" w:rsidRPr="00B825A4" w:rsidRDefault="0060006B" w:rsidP="0060006B">
      <w:pPr>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 xml:space="preserve">Más de 40 metros                                  </w:t>
      </w:r>
      <w:r>
        <w:rPr>
          <w:rFonts w:ascii="Arial" w:eastAsia="Times New Roman" w:hAnsi="Arial" w:cs="Arial"/>
          <w:b/>
          <w:bCs/>
          <w:sz w:val="24"/>
          <w:szCs w:val="24"/>
          <w:lang w:val="es-ES"/>
        </w:rPr>
        <w:t>$ 1.700,</w:t>
      </w:r>
      <w:r w:rsidRPr="00B825A4">
        <w:rPr>
          <w:rFonts w:ascii="Arial" w:eastAsia="Times New Roman" w:hAnsi="Arial" w:cs="Arial"/>
          <w:b/>
          <w:bCs/>
          <w:sz w:val="24"/>
          <w:szCs w:val="24"/>
          <w:lang w:val="es-ES"/>
        </w:rPr>
        <w:t>00</w:t>
      </w:r>
    </w:p>
    <w:p w:rsidR="0060006B" w:rsidRPr="00B825A4" w:rsidRDefault="00F74179"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color w:val="FF0000"/>
          <w:sz w:val="24"/>
          <w:szCs w:val="24"/>
          <w:u w:val="single"/>
          <w:lang w:val="es-ES"/>
        </w:rPr>
      </w:pPr>
      <w:r>
        <w:rPr>
          <w:rFonts w:ascii="Arial" w:eastAsia="Times New Roman" w:hAnsi="Arial" w:cs="Arial"/>
          <w:b/>
          <w:bCs/>
          <w:sz w:val="24"/>
          <w:szCs w:val="24"/>
          <w:u w:val="single"/>
          <w:lang w:val="es-ES"/>
        </w:rPr>
        <w:t>OFICIALES</w:t>
      </w:r>
    </w:p>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Hasta 15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$ 2.</w:t>
      </w:r>
      <w:r>
        <w:rPr>
          <w:rFonts w:ascii="Arial" w:eastAsia="Times New Roman" w:hAnsi="Arial" w:cs="Arial"/>
          <w:b/>
          <w:sz w:val="24"/>
          <w:szCs w:val="24"/>
          <w:lang w:val="es-ES"/>
        </w:rPr>
        <w:t>900</w:t>
      </w:r>
      <w:r w:rsidRPr="00B825A4">
        <w:rPr>
          <w:rFonts w:ascii="Arial" w:eastAsia="Times New Roman" w:hAnsi="Arial" w:cs="Arial"/>
          <w:b/>
          <w:sz w:val="24"/>
          <w:szCs w:val="24"/>
          <w:lang w:val="es-ES"/>
        </w:rPr>
        <w:t>,00</w:t>
      </w:r>
      <w:r w:rsidRPr="00B825A4">
        <w:rPr>
          <w:rFonts w:ascii="Arial" w:eastAsia="Times New Roman" w:hAnsi="Arial" w:cs="Arial"/>
          <w:sz w:val="24"/>
          <w:szCs w:val="24"/>
          <w:lang w:val="es-ES"/>
        </w:rPr>
        <w:t xml:space="preserve"> </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20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xml:space="preserve">$ </w:t>
      </w:r>
      <w:r>
        <w:rPr>
          <w:rFonts w:ascii="Arial" w:eastAsia="Times New Roman" w:hAnsi="Arial" w:cs="Arial"/>
          <w:b/>
          <w:sz w:val="24"/>
          <w:szCs w:val="24"/>
          <w:lang w:val="es-ES"/>
        </w:rPr>
        <w:t>4.000</w:t>
      </w:r>
      <w:r w:rsidRPr="00B825A4">
        <w:rPr>
          <w:rFonts w:ascii="Arial" w:eastAsia="Times New Roman" w:hAnsi="Arial" w:cs="Arial"/>
          <w:b/>
          <w:sz w:val="24"/>
          <w:szCs w:val="24"/>
          <w:lang w:val="es-ES"/>
        </w:rPr>
        <w:t>,00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25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xml:space="preserve">$ </w:t>
      </w:r>
      <w:r>
        <w:rPr>
          <w:rFonts w:ascii="Arial" w:eastAsia="Times New Roman" w:hAnsi="Arial" w:cs="Arial"/>
          <w:b/>
          <w:sz w:val="24"/>
          <w:szCs w:val="24"/>
          <w:lang w:val="es-ES"/>
        </w:rPr>
        <w:t>5.10</w:t>
      </w:r>
      <w:r w:rsidRPr="00B825A4">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50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xml:space="preserve">$ </w:t>
      </w:r>
      <w:r>
        <w:rPr>
          <w:rFonts w:ascii="Arial" w:eastAsia="Times New Roman" w:hAnsi="Arial" w:cs="Arial"/>
          <w:b/>
          <w:sz w:val="24"/>
          <w:szCs w:val="24"/>
          <w:lang w:val="es-ES"/>
        </w:rPr>
        <w:t>10.0</w:t>
      </w:r>
      <w:r w:rsidRPr="00B825A4">
        <w:rPr>
          <w:rFonts w:ascii="Arial" w:eastAsia="Times New Roman" w:hAnsi="Arial" w:cs="Arial"/>
          <w:b/>
          <w:sz w:val="24"/>
          <w:szCs w:val="24"/>
          <w:lang w:val="es-ES"/>
        </w:rPr>
        <w:t>00,00</w:t>
      </w:r>
      <w:r w:rsidRPr="00B825A4">
        <w:rPr>
          <w:rFonts w:ascii="Arial" w:eastAsia="Times New Roman" w:hAnsi="Arial" w:cs="Arial"/>
          <w:sz w:val="24"/>
          <w:szCs w:val="24"/>
          <w:lang w:val="es-ES"/>
        </w:rPr>
        <w:t xml:space="preserve"> </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color w:val="FF6600"/>
          <w:sz w:val="24"/>
          <w:szCs w:val="24"/>
          <w:lang w:val="es-ES"/>
        </w:rPr>
      </w:pPr>
      <w:r w:rsidRPr="00B825A4">
        <w:rPr>
          <w:rFonts w:ascii="Arial" w:eastAsia="Times New Roman" w:hAnsi="Arial" w:cs="Arial"/>
          <w:sz w:val="24"/>
          <w:szCs w:val="24"/>
          <w:lang w:val="es-ES"/>
        </w:rPr>
        <w:t>Hasta 75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$ 1</w:t>
      </w:r>
      <w:r>
        <w:rPr>
          <w:rFonts w:ascii="Arial" w:eastAsia="Times New Roman" w:hAnsi="Arial" w:cs="Arial"/>
          <w:b/>
          <w:sz w:val="24"/>
          <w:szCs w:val="24"/>
          <w:lang w:val="es-ES"/>
        </w:rPr>
        <w:t>5.00</w:t>
      </w:r>
      <w:r w:rsidRPr="00B825A4">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Hasta 100 metros  </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w:t>
      </w:r>
      <w:r>
        <w:rPr>
          <w:rFonts w:ascii="Arial" w:eastAsia="Times New Roman" w:hAnsi="Arial" w:cs="Arial"/>
          <w:b/>
          <w:sz w:val="24"/>
          <w:szCs w:val="24"/>
          <w:lang w:val="es-ES"/>
        </w:rPr>
        <w:t>9.70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Hasta 125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24.70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150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$ 2</w:t>
      </w:r>
      <w:r>
        <w:rPr>
          <w:rFonts w:ascii="Arial" w:eastAsia="Times New Roman" w:hAnsi="Arial" w:cs="Arial"/>
          <w:b/>
          <w:sz w:val="24"/>
          <w:szCs w:val="24"/>
          <w:lang w:val="es-ES"/>
        </w:rPr>
        <w:t>9.60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Hasta 200 metros                                  </w:t>
      </w:r>
      <w:r w:rsidRPr="007D0BB7">
        <w:rPr>
          <w:rFonts w:ascii="Arial" w:eastAsia="Times New Roman" w:hAnsi="Arial" w:cs="Arial"/>
          <w:b/>
          <w:sz w:val="24"/>
          <w:szCs w:val="24"/>
          <w:lang w:val="es-ES"/>
        </w:rPr>
        <w:tab/>
        <w:t xml:space="preserve">$ </w:t>
      </w:r>
      <w:r>
        <w:rPr>
          <w:rFonts w:ascii="Arial" w:eastAsia="Times New Roman" w:hAnsi="Arial" w:cs="Arial"/>
          <w:b/>
          <w:sz w:val="24"/>
          <w:szCs w:val="24"/>
          <w:lang w:val="es-ES"/>
        </w:rPr>
        <w:t>37.7</w:t>
      </w:r>
      <w:r w:rsidRPr="007D0BB7">
        <w:rPr>
          <w:rFonts w:ascii="Arial" w:eastAsia="Times New Roman" w:hAnsi="Arial" w:cs="Arial"/>
          <w:b/>
          <w:sz w:val="24"/>
          <w:szCs w:val="24"/>
          <w:lang w:val="es-ES"/>
        </w:rPr>
        <w:t>00,00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43.9</w:t>
      </w:r>
      <w:r w:rsidRPr="007D0BB7">
        <w:rPr>
          <w:rFonts w:ascii="Arial" w:eastAsia="Times New Roman" w:hAnsi="Arial" w:cs="Arial"/>
          <w:b/>
          <w:sz w:val="24"/>
          <w:szCs w:val="24"/>
          <w:lang w:val="es-ES"/>
        </w:rPr>
        <w:t>00,00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300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47.4</w:t>
      </w:r>
      <w:r w:rsidRPr="007D0BB7">
        <w:rPr>
          <w:rFonts w:ascii="Arial" w:eastAsia="Times New Roman" w:hAnsi="Arial" w:cs="Arial"/>
          <w:b/>
          <w:sz w:val="24"/>
          <w:szCs w:val="24"/>
          <w:lang w:val="es-ES"/>
        </w:rPr>
        <w:t>00,00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350 metros  </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50.30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400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79.20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450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88.700</w:t>
      </w:r>
      <w:r w:rsidRPr="007D0BB7">
        <w:rPr>
          <w:rFonts w:ascii="Arial" w:eastAsia="Times New Roman" w:hAnsi="Arial" w:cs="Arial"/>
          <w:b/>
          <w:sz w:val="24"/>
          <w:szCs w:val="24"/>
          <w:lang w:val="es-ES"/>
        </w:rPr>
        <w:t>,00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500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98.6</w:t>
      </w:r>
      <w:r w:rsidRPr="007D0BB7">
        <w:rPr>
          <w:rFonts w:ascii="Arial" w:eastAsia="Times New Roman" w:hAnsi="Arial" w:cs="Arial"/>
          <w:b/>
          <w:sz w:val="24"/>
          <w:szCs w:val="24"/>
          <w:lang w:val="es-ES"/>
        </w:rPr>
        <w:t>00,00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550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108.40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600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119</w:t>
      </w:r>
      <w:r w:rsidRPr="007D0BB7">
        <w:rPr>
          <w:rFonts w:ascii="Arial" w:eastAsia="Times New Roman" w:hAnsi="Arial" w:cs="Arial"/>
          <w:b/>
          <w:sz w:val="24"/>
          <w:szCs w:val="24"/>
          <w:lang w:val="es-ES"/>
        </w:rPr>
        <w:t>.</w:t>
      </w:r>
      <w:r>
        <w:rPr>
          <w:rFonts w:ascii="Arial" w:eastAsia="Times New Roman" w:hAnsi="Arial" w:cs="Arial"/>
          <w:b/>
          <w:sz w:val="24"/>
          <w:szCs w:val="24"/>
          <w:lang w:val="es-ES"/>
        </w:rPr>
        <w:t>0</w:t>
      </w:r>
      <w:r w:rsidRPr="007D0BB7">
        <w:rPr>
          <w:rFonts w:ascii="Arial" w:eastAsia="Times New Roman" w:hAnsi="Arial" w:cs="Arial"/>
          <w:b/>
          <w:sz w:val="24"/>
          <w:szCs w:val="24"/>
          <w:lang w:val="es-ES"/>
        </w:rPr>
        <w:t>00,00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650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128.2</w:t>
      </w:r>
      <w:r w:rsidRPr="007D0BB7">
        <w:rPr>
          <w:rFonts w:ascii="Arial" w:eastAsia="Times New Roman" w:hAnsi="Arial" w:cs="Arial"/>
          <w:b/>
          <w:sz w:val="24"/>
          <w:szCs w:val="24"/>
          <w:lang w:val="es-ES"/>
        </w:rPr>
        <w:t>00,00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700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138.30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750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w:t>
      </w:r>
      <w:r>
        <w:rPr>
          <w:rFonts w:ascii="Arial" w:eastAsia="Times New Roman" w:hAnsi="Arial" w:cs="Arial"/>
          <w:b/>
          <w:sz w:val="24"/>
          <w:szCs w:val="24"/>
          <w:lang w:val="es-ES"/>
        </w:rPr>
        <w:t>47.90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800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w:t>
      </w:r>
      <w:r>
        <w:rPr>
          <w:rFonts w:ascii="Arial" w:eastAsia="Times New Roman" w:hAnsi="Arial" w:cs="Arial"/>
          <w:b/>
          <w:sz w:val="24"/>
          <w:szCs w:val="24"/>
          <w:lang w:val="es-ES"/>
        </w:rPr>
        <w:t>58.00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Hasta 850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w:t>
      </w:r>
      <w:r>
        <w:rPr>
          <w:rFonts w:ascii="Arial" w:eastAsia="Times New Roman" w:hAnsi="Arial" w:cs="Arial"/>
          <w:b/>
          <w:sz w:val="24"/>
          <w:szCs w:val="24"/>
          <w:lang w:val="es-ES"/>
        </w:rPr>
        <w:t>67.8</w:t>
      </w:r>
      <w:r w:rsidRPr="007D0BB7">
        <w:rPr>
          <w:rFonts w:ascii="Arial" w:eastAsia="Times New Roman" w:hAnsi="Arial" w:cs="Arial"/>
          <w:b/>
          <w:sz w:val="24"/>
          <w:szCs w:val="24"/>
          <w:lang w:val="es-ES"/>
        </w:rPr>
        <w:t>00,00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900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w:t>
      </w:r>
      <w:r>
        <w:rPr>
          <w:rFonts w:ascii="Arial" w:eastAsia="Times New Roman" w:hAnsi="Arial" w:cs="Arial"/>
          <w:b/>
          <w:sz w:val="24"/>
          <w:szCs w:val="24"/>
          <w:lang w:val="es-ES"/>
        </w:rPr>
        <w:t>77.80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950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w:t>
      </w:r>
      <w:r>
        <w:rPr>
          <w:rFonts w:ascii="Arial" w:eastAsia="Times New Roman" w:hAnsi="Arial" w:cs="Arial"/>
          <w:b/>
          <w:sz w:val="24"/>
          <w:szCs w:val="24"/>
          <w:lang w:val="es-ES"/>
        </w:rPr>
        <w:t>87.40</w:t>
      </w:r>
      <w:r w:rsidRPr="007D0BB7">
        <w:rPr>
          <w:rFonts w:ascii="Arial" w:eastAsia="Times New Roman" w:hAnsi="Arial" w:cs="Arial"/>
          <w:b/>
          <w:sz w:val="24"/>
          <w:szCs w:val="24"/>
          <w:lang w:val="es-ES"/>
        </w:rPr>
        <w:t>0,00</w:t>
      </w:r>
    </w:p>
    <w:p w:rsidR="0060006B" w:rsidRPr="00B825A4" w:rsidRDefault="0060006B" w:rsidP="0060006B">
      <w:pPr>
        <w:tabs>
          <w:tab w:val="right" w:pos="4253"/>
          <w:tab w:val="right" w:pos="5387"/>
          <w:tab w:val="right" w:pos="6521"/>
          <w:tab w:val="righ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Hasta 1000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w:t>
      </w:r>
      <w:r>
        <w:rPr>
          <w:rFonts w:ascii="Arial" w:eastAsia="Times New Roman" w:hAnsi="Arial" w:cs="Arial"/>
          <w:b/>
          <w:sz w:val="24"/>
          <w:szCs w:val="24"/>
          <w:lang w:val="es-ES"/>
        </w:rPr>
        <w:t>97.40</w:t>
      </w:r>
      <w:r w:rsidRPr="007D0BB7">
        <w:rPr>
          <w:rFonts w:ascii="Arial" w:eastAsia="Times New Roman" w:hAnsi="Arial" w:cs="Arial"/>
          <w:b/>
          <w:sz w:val="24"/>
          <w:szCs w:val="24"/>
          <w:lang w:val="es-ES"/>
        </w:rPr>
        <w:t>0,00</w:t>
      </w:r>
    </w:p>
    <w:p w:rsidR="0060006B" w:rsidRDefault="0060006B" w:rsidP="0060006B">
      <w:pPr>
        <w:spacing w:after="0" w:line="360" w:lineRule="auto"/>
        <w:rPr>
          <w:rFonts w:ascii="Arial" w:eastAsia="Times New Roman" w:hAnsi="Arial" w:cs="Arial"/>
          <w:b/>
          <w:sz w:val="24"/>
          <w:szCs w:val="24"/>
          <w:lang w:val="es-ES"/>
        </w:rPr>
      </w:pPr>
      <w:r w:rsidRPr="00B825A4">
        <w:rPr>
          <w:rFonts w:ascii="Arial" w:eastAsia="Times New Roman" w:hAnsi="Arial" w:cs="Arial"/>
          <w:sz w:val="24"/>
          <w:szCs w:val="24"/>
          <w:lang w:val="es-ES"/>
        </w:rPr>
        <w:t xml:space="preserve">Más de 1000 metros                              </w:t>
      </w:r>
      <w:r w:rsidRPr="007D0BB7">
        <w:rPr>
          <w:rFonts w:ascii="Arial" w:eastAsia="Times New Roman" w:hAnsi="Arial" w:cs="Arial"/>
          <w:b/>
          <w:sz w:val="24"/>
          <w:szCs w:val="24"/>
          <w:lang w:val="es-ES"/>
        </w:rPr>
        <w:t>$ 1</w:t>
      </w:r>
      <w:r>
        <w:rPr>
          <w:rFonts w:ascii="Arial" w:eastAsia="Times New Roman" w:hAnsi="Arial" w:cs="Arial"/>
          <w:b/>
          <w:sz w:val="24"/>
          <w:szCs w:val="24"/>
          <w:lang w:val="es-ES"/>
        </w:rPr>
        <w:t>97.40</w:t>
      </w:r>
      <w:r w:rsidRPr="007D0BB7">
        <w:rPr>
          <w:rFonts w:ascii="Arial" w:eastAsia="Times New Roman" w:hAnsi="Arial" w:cs="Arial"/>
          <w:b/>
          <w:sz w:val="24"/>
          <w:szCs w:val="24"/>
          <w:lang w:val="es-ES"/>
        </w:rPr>
        <w:t>0,00 (más $ 1</w:t>
      </w:r>
      <w:r>
        <w:rPr>
          <w:rFonts w:ascii="Arial" w:eastAsia="Times New Roman" w:hAnsi="Arial" w:cs="Arial"/>
          <w:b/>
          <w:sz w:val="24"/>
          <w:szCs w:val="24"/>
          <w:lang w:val="es-ES"/>
        </w:rPr>
        <w:t>9.61</w:t>
      </w:r>
      <w:r w:rsidRPr="007D0BB7">
        <w:rPr>
          <w:rFonts w:ascii="Arial" w:eastAsia="Times New Roman" w:hAnsi="Arial" w:cs="Arial"/>
          <w:b/>
          <w:sz w:val="24"/>
          <w:szCs w:val="24"/>
          <w:lang w:val="es-ES"/>
        </w:rPr>
        <w:t>0,00 p</w:t>
      </w:r>
      <w:r w:rsidR="00294370">
        <w:rPr>
          <w:rFonts w:ascii="Arial" w:eastAsia="Times New Roman" w:hAnsi="Arial" w:cs="Arial"/>
          <w:b/>
          <w:sz w:val="24"/>
          <w:szCs w:val="24"/>
          <w:lang w:val="es-ES"/>
        </w:rPr>
        <w:t>or cada 100 metros excedentes).</w:t>
      </w:r>
    </w:p>
    <w:p w:rsidR="0060006B" w:rsidRPr="00B825A4" w:rsidRDefault="0060006B" w:rsidP="0060006B">
      <w:pPr>
        <w:spacing w:after="0" w:line="360" w:lineRule="auto"/>
        <w:jc w:val="both"/>
        <w:rPr>
          <w:rFonts w:ascii="Arial" w:eastAsia="Times New Roman" w:hAnsi="Arial" w:cs="Arial"/>
          <w:sz w:val="24"/>
          <w:szCs w:val="24"/>
          <w:lang w:val="es-ES"/>
        </w:rPr>
      </w:pPr>
      <w:r>
        <w:rPr>
          <w:rFonts w:ascii="Arial" w:hAnsi="Arial" w:cs="Arial"/>
          <w:sz w:val="24"/>
        </w:rPr>
        <w:lastRenderedPageBreak/>
        <w:t>Para aquellos inmuebles (unidad funcional, parcela, lote, manzana, macizo, fracción, quinta y/o chacra), que cuenten con edificaciones y posean destino para vivienda juntamente con local comercial y/o industrial, las Tasas Retributivas de Servicios (Recolección de Residuos, Limpieza y Conservación de la Vía Pública), que deban tributar, serán determinados como si se tratase de destino Comercial y/o Industrial, el que correspondiere acorde a los tipos de actividad según lo establecido por la presente Ordenanza Impositiva.-</w:t>
      </w:r>
    </w:p>
    <w:p w:rsidR="0060006B" w:rsidRPr="00B825A4" w:rsidRDefault="0060006B" w:rsidP="0060006B">
      <w:pPr>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t>Artículo 11</w:t>
      </w:r>
      <w:r w:rsidRPr="00B825A4">
        <w:rPr>
          <w:rFonts w:ascii="Arial" w:eastAsia="Times New Roman" w:hAnsi="Arial" w:cs="Arial"/>
          <w:b/>
          <w:bCs/>
          <w:sz w:val="24"/>
          <w:szCs w:val="24"/>
          <w:u w:val="single"/>
          <w:lang w:val="es-ES"/>
        </w:rPr>
        <w:t>.-</w:t>
      </w:r>
      <w:r w:rsidRPr="00B825A4">
        <w:rPr>
          <w:rFonts w:ascii="Arial" w:eastAsia="Times New Roman" w:hAnsi="Arial" w:cs="Arial"/>
          <w:sz w:val="24"/>
          <w:szCs w:val="24"/>
          <w:lang w:val="es-ES"/>
        </w:rPr>
        <w:t xml:space="preserve"> Los valores fijados en el Artículo anterior, regirán para los</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contribuyentes cuyos inmuebles se encuentran ubicados sobre pavimento. Por los inmuebles cuyos frentes estén ubicados en calles o caminos sin pavimentar, el porcentaje a aplicar será del Sesenta por Ciento (60%) del indicado precedentemente.</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En caso de adjudicación de tierras fiscales efectuadas a instituciones públicas, </w:t>
      </w:r>
      <w:r w:rsidR="004F5853" w:rsidRPr="00B825A4">
        <w:rPr>
          <w:rFonts w:ascii="Arial" w:eastAsia="Times New Roman" w:hAnsi="Arial" w:cs="Arial"/>
          <w:sz w:val="24"/>
          <w:szCs w:val="24"/>
          <w:lang w:val="es-ES"/>
        </w:rPr>
        <w:t>Cooperativas</w:t>
      </w:r>
      <w:r w:rsidRPr="00B825A4">
        <w:rPr>
          <w:rFonts w:ascii="Arial" w:eastAsia="Times New Roman" w:hAnsi="Arial" w:cs="Arial"/>
          <w:sz w:val="24"/>
          <w:szCs w:val="24"/>
          <w:lang w:val="es-ES"/>
        </w:rPr>
        <w:t xml:space="preserve">, </w:t>
      </w:r>
      <w:r w:rsidR="004F5853" w:rsidRPr="00B825A4">
        <w:rPr>
          <w:rFonts w:ascii="Arial" w:eastAsia="Times New Roman" w:hAnsi="Arial" w:cs="Arial"/>
          <w:sz w:val="24"/>
          <w:szCs w:val="24"/>
          <w:lang w:val="es-ES"/>
        </w:rPr>
        <w:t>Asociaciones Mutualistas</w:t>
      </w:r>
      <w:r w:rsidRPr="00B825A4">
        <w:rPr>
          <w:rFonts w:ascii="Arial" w:eastAsia="Times New Roman" w:hAnsi="Arial" w:cs="Arial"/>
          <w:sz w:val="24"/>
          <w:szCs w:val="24"/>
          <w:lang w:val="es-ES"/>
        </w:rPr>
        <w:t xml:space="preserve">, </w:t>
      </w:r>
      <w:r w:rsidR="004F5853" w:rsidRPr="00B825A4">
        <w:rPr>
          <w:rFonts w:ascii="Arial" w:eastAsia="Times New Roman" w:hAnsi="Arial" w:cs="Arial"/>
          <w:sz w:val="24"/>
          <w:szCs w:val="24"/>
          <w:lang w:val="es-ES"/>
        </w:rPr>
        <w:t>Gremiales</w:t>
      </w:r>
      <w:r w:rsidRPr="00B825A4">
        <w:rPr>
          <w:rFonts w:ascii="Arial" w:eastAsia="Times New Roman" w:hAnsi="Arial" w:cs="Arial"/>
          <w:sz w:val="24"/>
          <w:szCs w:val="24"/>
          <w:lang w:val="es-ES"/>
        </w:rPr>
        <w:t xml:space="preserve">, </w:t>
      </w:r>
      <w:r w:rsidR="004F5853" w:rsidRPr="00B825A4">
        <w:rPr>
          <w:rFonts w:ascii="Arial" w:eastAsia="Times New Roman" w:hAnsi="Arial" w:cs="Arial"/>
          <w:sz w:val="24"/>
          <w:szCs w:val="24"/>
          <w:lang w:val="es-ES"/>
        </w:rPr>
        <w:t>Clubes</w:t>
      </w:r>
      <w:r w:rsidRPr="00B825A4">
        <w:rPr>
          <w:rFonts w:ascii="Arial" w:eastAsia="Times New Roman" w:hAnsi="Arial" w:cs="Arial"/>
          <w:sz w:val="24"/>
          <w:szCs w:val="24"/>
          <w:lang w:val="es-ES"/>
        </w:rPr>
        <w:t xml:space="preserve">,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w:t>
      </w:r>
      <w:r w:rsidR="00F34987" w:rsidRPr="00B825A4">
        <w:rPr>
          <w:rFonts w:ascii="Arial" w:eastAsia="Times New Roman" w:hAnsi="Arial" w:cs="Arial"/>
          <w:sz w:val="24"/>
          <w:szCs w:val="24"/>
          <w:lang w:val="es-ES"/>
        </w:rPr>
        <w:t>Instituciones</w:t>
      </w:r>
      <w:r w:rsidRPr="00B825A4">
        <w:rPr>
          <w:rFonts w:ascii="Arial" w:eastAsia="Times New Roman" w:hAnsi="Arial" w:cs="Arial"/>
          <w:sz w:val="24"/>
          <w:szCs w:val="24"/>
          <w:lang w:val="es-ES"/>
        </w:rPr>
        <w:t xml:space="preserve">, </w:t>
      </w:r>
      <w:r w:rsidR="00F34987" w:rsidRPr="00B825A4">
        <w:rPr>
          <w:rFonts w:ascii="Arial" w:eastAsia="Times New Roman" w:hAnsi="Arial" w:cs="Arial"/>
          <w:sz w:val="24"/>
          <w:szCs w:val="24"/>
          <w:lang w:val="es-ES"/>
        </w:rPr>
        <w:t>Cooperativas</w:t>
      </w:r>
      <w:r w:rsidRPr="00B825A4">
        <w:rPr>
          <w:rFonts w:ascii="Arial" w:eastAsia="Times New Roman" w:hAnsi="Arial" w:cs="Arial"/>
          <w:sz w:val="24"/>
          <w:szCs w:val="24"/>
          <w:lang w:val="es-ES"/>
        </w:rPr>
        <w:t xml:space="preserve">, </w:t>
      </w:r>
      <w:r w:rsidR="00F34987" w:rsidRPr="00B825A4">
        <w:rPr>
          <w:rFonts w:ascii="Arial" w:eastAsia="Times New Roman" w:hAnsi="Arial" w:cs="Arial"/>
          <w:sz w:val="24"/>
          <w:szCs w:val="24"/>
          <w:lang w:val="es-ES"/>
        </w:rPr>
        <w:t>Asociaciones Mutualistas</w:t>
      </w:r>
      <w:r w:rsidRPr="00B825A4">
        <w:rPr>
          <w:rFonts w:ascii="Arial" w:eastAsia="Times New Roman" w:hAnsi="Arial" w:cs="Arial"/>
          <w:sz w:val="24"/>
          <w:szCs w:val="24"/>
          <w:lang w:val="es-ES"/>
        </w:rPr>
        <w:t xml:space="preserve">, </w:t>
      </w:r>
      <w:r w:rsidR="00F34987" w:rsidRPr="00B825A4">
        <w:rPr>
          <w:rFonts w:ascii="Arial" w:eastAsia="Times New Roman" w:hAnsi="Arial" w:cs="Arial"/>
          <w:sz w:val="24"/>
          <w:szCs w:val="24"/>
          <w:lang w:val="es-ES"/>
        </w:rPr>
        <w:t>Gremialistas</w:t>
      </w:r>
      <w:r w:rsidRPr="00B825A4">
        <w:rPr>
          <w:rFonts w:ascii="Arial" w:eastAsia="Times New Roman" w:hAnsi="Arial" w:cs="Arial"/>
          <w:sz w:val="24"/>
          <w:szCs w:val="24"/>
          <w:lang w:val="es-ES"/>
        </w:rPr>
        <w:t>, etc. antes mencionadas.-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12.-</w:t>
      </w:r>
      <w:r w:rsidRPr="00B825A4">
        <w:rPr>
          <w:rFonts w:ascii="Arial" w:eastAsia="Times New Roman" w:hAnsi="Arial" w:cs="Arial"/>
          <w:sz w:val="24"/>
          <w:szCs w:val="24"/>
          <w:lang w:val="es-ES"/>
        </w:rPr>
        <w:t xml:space="preserve"> A los efectos de la aplicación del Artículo 10 regirá la clasificación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de los comercios indicados en el Artículo 8º.-</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13.-</w:t>
      </w:r>
      <w:r w:rsidRPr="00B825A4">
        <w:rPr>
          <w:rFonts w:ascii="Arial" w:eastAsia="Times New Roman" w:hAnsi="Arial" w:cs="Arial"/>
          <w:sz w:val="24"/>
          <w:szCs w:val="24"/>
          <w:lang w:val="es-ES"/>
        </w:rPr>
        <w:t xml:space="preserve"> Las </w:t>
      </w:r>
      <w:r w:rsidR="00345230" w:rsidRPr="00B825A4">
        <w:rPr>
          <w:rFonts w:ascii="Arial" w:eastAsia="Times New Roman" w:hAnsi="Arial" w:cs="Arial"/>
          <w:sz w:val="24"/>
          <w:szCs w:val="24"/>
          <w:lang w:val="es-ES"/>
        </w:rPr>
        <w:t xml:space="preserve">Tasas </w:t>
      </w:r>
      <w:r w:rsidRPr="00B825A4">
        <w:rPr>
          <w:rFonts w:ascii="Arial" w:eastAsia="Times New Roman" w:hAnsi="Arial" w:cs="Arial"/>
          <w:sz w:val="24"/>
          <w:szCs w:val="24"/>
          <w:lang w:val="es-ES"/>
        </w:rPr>
        <w:t xml:space="preserve">establecidas en el presente Capítulo, serán pagadas por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los contribuyentes en Doce (12) cuotas, con iguales vencimientos a los previstos en el Artículo 6º de la presente Ordenanza.-</w:t>
      </w:r>
    </w:p>
    <w:p w:rsidR="0060006B" w:rsidRPr="00B825A4" w:rsidRDefault="0060006B" w:rsidP="0060006B">
      <w:pPr>
        <w:spacing w:after="0" w:line="360" w:lineRule="auto"/>
        <w:jc w:val="center"/>
        <w:outlineLvl w:val="0"/>
        <w:rPr>
          <w:rFonts w:ascii="Arial" w:eastAsia="Times New Roman" w:hAnsi="Arial" w:cs="Arial"/>
          <w:sz w:val="24"/>
          <w:szCs w:val="24"/>
          <w:lang w:val="es-ES"/>
        </w:rPr>
      </w:pPr>
      <w:r>
        <w:rPr>
          <w:rFonts w:ascii="Arial" w:eastAsia="Times New Roman" w:hAnsi="Arial" w:cs="Arial"/>
          <w:b/>
          <w:bCs/>
          <w:sz w:val="24"/>
          <w:szCs w:val="24"/>
          <w:u w:val="single"/>
          <w:lang w:val="es-ES"/>
        </w:rPr>
        <w:t>CAPÍ</w:t>
      </w:r>
      <w:r w:rsidRPr="00B825A4">
        <w:rPr>
          <w:rFonts w:ascii="Arial" w:eastAsia="Times New Roman" w:hAnsi="Arial" w:cs="Arial"/>
          <w:b/>
          <w:bCs/>
          <w:sz w:val="24"/>
          <w:szCs w:val="24"/>
          <w:u w:val="single"/>
          <w:lang w:val="es-ES"/>
        </w:rPr>
        <w:t>TULO IV</w:t>
      </w:r>
    </w:p>
    <w:p w:rsidR="0060006B" w:rsidRPr="00B825A4" w:rsidRDefault="0060006B" w:rsidP="0060006B">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DERECHO A LA PUBLICIDAD Y PROPAGANDA</w:t>
      </w:r>
    </w:p>
    <w:p w:rsidR="0060006B" w:rsidRPr="00B825A4" w:rsidRDefault="0060006B" w:rsidP="0060006B">
      <w:pPr>
        <w:spacing w:after="0" w:line="360" w:lineRule="auto"/>
        <w:jc w:val="both"/>
        <w:rPr>
          <w:rFonts w:ascii="Arial" w:eastAsia="Times New Roman" w:hAnsi="Arial" w:cs="Arial"/>
          <w:sz w:val="24"/>
          <w:szCs w:val="24"/>
          <w:lang w:val="es-ES" w:eastAsia="es-ES"/>
        </w:rPr>
      </w:pPr>
      <w:r>
        <w:rPr>
          <w:rFonts w:ascii="Arial" w:eastAsia="Times New Roman" w:hAnsi="Arial" w:cs="Arial"/>
          <w:b/>
          <w:bCs/>
          <w:sz w:val="24"/>
          <w:szCs w:val="24"/>
          <w:u w:val="single"/>
          <w:lang w:val="es-ES"/>
        </w:rPr>
        <w:t>Artículo 14</w:t>
      </w:r>
      <w:r w:rsidRPr="00B825A4">
        <w:rPr>
          <w:rFonts w:ascii="Arial" w:eastAsia="Times New Roman" w:hAnsi="Arial" w:cs="Arial"/>
          <w:b/>
          <w:bCs/>
          <w:sz w:val="24"/>
          <w:szCs w:val="24"/>
          <w:u w:val="single"/>
          <w:lang w:val="es-ES"/>
        </w:rPr>
        <w:t>.-</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eastAsia="es-ES"/>
        </w:rPr>
        <w:t>Por los Derechos previstos en el Título XV del Código Fiscal</w:t>
      </w:r>
      <w:r>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br/>
        <w:t xml:space="preserve">                        </w:t>
      </w:r>
      <w:r w:rsidRPr="00B825A4">
        <w:rPr>
          <w:rFonts w:ascii="Arial" w:eastAsia="Times New Roman" w:hAnsi="Arial" w:cs="Arial"/>
          <w:sz w:val="24"/>
          <w:szCs w:val="24"/>
          <w:lang w:val="es-ES" w:eastAsia="es-ES"/>
        </w:rPr>
        <w:t>Municipal y sus modificatorias se abonarán, por año; por metro cuadrado y/o fracción menor al metro cuadrado, los importes que a continuación se establecen:</w:t>
      </w:r>
    </w:p>
    <w:tbl>
      <w:tblPr>
        <w:tblW w:w="8910" w:type="dxa"/>
        <w:tblInd w:w="-82" w:type="dxa"/>
        <w:tblLayout w:type="fixed"/>
        <w:tblCellMar>
          <w:left w:w="84" w:type="dxa"/>
          <w:right w:w="84" w:type="dxa"/>
        </w:tblCellMar>
        <w:tblLook w:val="00A0" w:firstRow="1" w:lastRow="0" w:firstColumn="1" w:lastColumn="0" w:noHBand="0" w:noVBand="0"/>
      </w:tblPr>
      <w:tblGrid>
        <w:gridCol w:w="7011"/>
        <w:gridCol w:w="1899"/>
      </w:tblGrid>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lastRenderedPageBreak/>
              <w:t>Letreros simples (carteles, toldos, paredes, heladeras, exhibidores, azoteas, marquesinas, kioscos, vidrieras, etc.)</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800,0</w:t>
            </w:r>
            <w:r w:rsidRPr="00B825A4">
              <w:rPr>
                <w:rFonts w:ascii="Arial" w:eastAsia="Times New Roman" w:hAnsi="Arial" w:cs="Arial"/>
                <w:color w:val="000000"/>
                <w:sz w:val="24"/>
                <w:szCs w:val="24"/>
                <w:lang w:val="es-ES" w:eastAsia="es-ES"/>
              </w:rPr>
              <w:t>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simples (carteles, toldos, paredes, heladeras, exhibidores, azoteas, marquesinas, kioscos, vidrieras, etc.)</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800</w:t>
            </w:r>
            <w:r w:rsidRPr="00B825A4">
              <w:rPr>
                <w:rFonts w:ascii="Arial" w:eastAsia="Times New Roman" w:hAnsi="Arial" w:cs="Arial"/>
                <w:color w:val="000000"/>
                <w:sz w:val="24"/>
                <w:szCs w:val="24"/>
                <w:lang w:val="es-ES" w:eastAsia="es-ES"/>
              </w:rPr>
              <w:t>,50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Anuncios iluminados o luminosos</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2.500</w:t>
            </w:r>
            <w:r w:rsidRPr="00B825A4">
              <w:rPr>
                <w:rFonts w:ascii="Arial" w:eastAsia="Times New Roman" w:hAnsi="Arial" w:cs="Arial"/>
                <w:color w:val="000000"/>
                <w:sz w:val="24"/>
                <w:szCs w:val="24"/>
                <w:lang w:val="es-ES" w:eastAsia="es-ES"/>
              </w:rPr>
              <w:t>,00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Anuncios animados o con efectos de animación</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2.300</w:t>
            </w:r>
            <w:r w:rsidRPr="00B825A4">
              <w:rPr>
                <w:rFonts w:ascii="Arial" w:eastAsia="Times New Roman" w:hAnsi="Arial" w:cs="Arial"/>
                <w:color w:val="000000"/>
                <w:sz w:val="24"/>
                <w:szCs w:val="24"/>
                <w:lang w:val="es-ES" w:eastAsia="es-ES"/>
              </w:rPr>
              <w:t>,00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Letreros salientes, por faz</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.650</w:t>
            </w:r>
            <w:r w:rsidRPr="00B825A4">
              <w:rPr>
                <w:rFonts w:ascii="Arial" w:eastAsia="Times New Roman" w:hAnsi="Arial" w:cs="Arial"/>
                <w:color w:val="000000"/>
                <w:sz w:val="24"/>
                <w:szCs w:val="24"/>
                <w:lang w:val="es-ES" w:eastAsia="es-ES"/>
              </w:rPr>
              <w:t>,00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salientes, por faz</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85</w:t>
            </w:r>
            <w:r w:rsidRPr="00B825A4">
              <w:rPr>
                <w:rFonts w:ascii="Arial" w:eastAsia="Times New Roman" w:hAnsi="Arial" w:cs="Arial"/>
                <w:color w:val="000000"/>
                <w:sz w:val="24"/>
                <w:szCs w:val="24"/>
                <w:lang w:val="es-ES" w:eastAsia="es-ES"/>
              </w:rPr>
              <w:t>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en salas espectáculos</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85</w:t>
            </w:r>
            <w:r w:rsidRPr="00B825A4">
              <w:rPr>
                <w:rFonts w:ascii="Arial" w:eastAsia="Times New Roman" w:hAnsi="Arial" w:cs="Arial"/>
                <w:color w:val="000000"/>
                <w:sz w:val="24"/>
                <w:szCs w:val="24"/>
                <w:lang w:val="es-ES" w:eastAsia="es-ES"/>
              </w:rPr>
              <w:t>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sobre rutas, caminos, terminales de medios de transporte, baldío</w:t>
            </w: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a-) hasta 2 m2</w:t>
            </w: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b-) hasta 10 m2 </w:t>
            </w: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c-) hasta 25 m2</w:t>
            </w: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d-) más de 25 m2  </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3</w:t>
            </w:r>
            <w:r w:rsidRPr="00B825A4">
              <w:rPr>
                <w:rFonts w:ascii="Arial" w:eastAsia="Times New Roman" w:hAnsi="Arial" w:cs="Arial"/>
                <w:color w:val="000000"/>
                <w:sz w:val="24"/>
                <w:szCs w:val="24"/>
                <w:lang w:val="es-ES" w:eastAsia="es-ES"/>
              </w:rPr>
              <w:t xml:space="preserve">.000,00      </w:t>
            </w: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2</w:t>
            </w:r>
            <w:r w:rsidRPr="00B825A4">
              <w:rPr>
                <w:rFonts w:ascii="Arial" w:eastAsia="Times New Roman" w:hAnsi="Arial" w:cs="Arial"/>
                <w:color w:val="000000"/>
                <w:sz w:val="24"/>
                <w:szCs w:val="24"/>
                <w:lang w:val="es-ES" w:eastAsia="es-ES"/>
              </w:rPr>
              <w:t>.</w:t>
            </w:r>
            <w:r>
              <w:rPr>
                <w:rFonts w:ascii="Arial" w:eastAsia="Times New Roman" w:hAnsi="Arial" w:cs="Arial"/>
                <w:color w:val="000000"/>
                <w:sz w:val="24"/>
                <w:szCs w:val="24"/>
                <w:lang w:val="es-ES" w:eastAsia="es-ES"/>
              </w:rPr>
              <w:t>1</w:t>
            </w:r>
            <w:r w:rsidRPr="00B825A4">
              <w:rPr>
                <w:rFonts w:ascii="Arial" w:eastAsia="Times New Roman" w:hAnsi="Arial" w:cs="Arial"/>
                <w:color w:val="000000"/>
                <w:sz w:val="24"/>
                <w:szCs w:val="24"/>
                <w:lang w:val="es-ES" w:eastAsia="es-ES"/>
              </w:rPr>
              <w:t>50,00</w:t>
            </w: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30,00</w:t>
            </w: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50,00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en columnas o módulos</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30,00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 realizado en vehículos de reparto, carga o similares</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30,00</w:t>
            </w:r>
          </w:p>
        </w:tc>
      </w:tr>
      <w:tr w:rsidR="0060006B" w:rsidRPr="00B825A4" w:rsidTr="00C90292">
        <w:tc>
          <w:tcPr>
            <w:tcW w:w="7011" w:type="dxa"/>
            <w:shd w:val="clear" w:color="auto" w:fill="auto"/>
          </w:tcPr>
          <w:p w:rsidR="0060006B" w:rsidRPr="00B825A4" w:rsidRDefault="0060006B" w:rsidP="003737B7">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Avisos en sillas, mesas, sombrillas o parasoles, etc. </w:t>
            </w:r>
            <w:r w:rsidR="003737B7">
              <w:rPr>
                <w:rFonts w:ascii="Arial" w:eastAsia="Times New Roman" w:hAnsi="Arial" w:cs="Arial"/>
                <w:color w:val="000000"/>
                <w:sz w:val="24"/>
                <w:szCs w:val="24"/>
                <w:lang w:val="es-ES" w:eastAsia="es-ES"/>
              </w:rPr>
              <w:t>p</w:t>
            </w:r>
            <w:r w:rsidRPr="00B825A4">
              <w:rPr>
                <w:rFonts w:ascii="Arial" w:eastAsia="Times New Roman" w:hAnsi="Arial" w:cs="Arial"/>
                <w:color w:val="000000"/>
                <w:sz w:val="24"/>
                <w:szCs w:val="24"/>
                <w:lang w:val="es-ES" w:eastAsia="es-ES"/>
              </w:rPr>
              <w:t>or metro cuadrado o fracción.</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30,00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Banderas, estandartes, gallardetes, etc., por metro cuadrado </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30,00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de remates u operaciones inmobiliarias, por cada 50 unidades</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7</w:t>
            </w:r>
            <w:r w:rsidRPr="00B825A4">
              <w:rPr>
                <w:rFonts w:ascii="Arial" w:eastAsia="Times New Roman" w:hAnsi="Arial" w:cs="Arial"/>
                <w:color w:val="000000"/>
                <w:sz w:val="24"/>
                <w:szCs w:val="24"/>
                <w:lang w:val="es-ES" w:eastAsia="es-ES"/>
              </w:rPr>
              <w:t>50,00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Publicidad móvil, por mes o fracción</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7</w:t>
            </w:r>
            <w:r w:rsidRPr="00B825A4">
              <w:rPr>
                <w:rFonts w:ascii="Arial" w:eastAsia="Times New Roman" w:hAnsi="Arial" w:cs="Arial"/>
                <w:color w:val="000000"/>
                <w:sz w:val="24"/>
                <w:szCs w:val="24"/>
                <w:lang w:val="es-ES" w:eastAsia="es-ES"/>
              </w:rPr>
              <w:t>50.00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Publicidad móvil, por año</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3.3</w:t>
            </w:r>
            <w:r w:rsidR="003737B7">
              <w:rPr>
                <w:rFonts w:ascii="Arial" w:eastAsia="Times New Roman" w:hAnsi="Arial" w:cs="Arial"/>
                <w:color w:val="000000"/>
                <w:sz w:val="24"/>
                <w:szCs w:val="24"/>
                <w:lang w:val="es-ES" w:eastAsia="es-ES"/>
              </w:rPr>
              <w:t>00,00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Publicidad oral, por unidad y por día</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7</w:t>
            </w:r>
            <w:r w:rsidRPr="00B825A4">
              <w:rPr>
                <w:rFonts w:ascii="Arial" w:eastAsia="Times New Roman" w:hAnsi="Arial" w:cs="Arial"/>
                <w:color w:val="000000"/>
                <w:sz w:val="24"/>
                <w:szCs w:val="24"/>
                <w:lang w:val="es-ES" w:eastAsia="es-ES"/>
              </w:rPr>
              <w:t>50,00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Campañas publicitarias, por día y stand de promoción</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30,00</w:t>
            </w:r>
          </w:p>
        </w:tc>
      </w:tr>
      <w:tr w:rsidR="0060006B" w:rsidRPr="00B825A4" w:rsidTr="00C90292">
        <w:tc>
          <w:tcPr>
            <w:tcW w:w="7011"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Por cada publicidad o propaganda no contemplada en los incisos anteriores, por unidad o metro cuadrado o fracción</w:t>
            </w:r>
          </w:p>
        </w:tc>
        <w:tc>
          <w:tcPr>
            <w:tcW w:w="1899"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p>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 xml:space="preserve">30,00 </w:t>
            </w:r>
          </w:p>
        </w:tc>
      </w:tr>
      <w:tr w:rsidR="0060006B" w:rsidRPr="00B825A4" w:rsidTr="00C90292">
        <w:tc>
          <w:tcPr>
            <w:tcW w:w="7011"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Casillas y Cabinas telefónicas, por unidad y por año </w:t>
            </w:r>
          </w:p>
        </w:tc>
        <w:tc>
          <w:tcPr>
            <w:tcW w:w="1899"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3.3</w:t>
            </w:r>
            <w:r w:rsidRPr="00B825A4">
              <w:rPr>
                <w:rFonts w:ascii="Arial" w:eastAsia="Times New Roman" w:hAnsi="Arial" w:cs="Arial"/>
                <w:color w:val="000000"/>
                <w:sz w:val="24"/>
                <w:szCs w:val="24"/>
                <w:lang w:val="es-ES" w:eastAsia="es-ES"/>
              </w:rPr>
              <w:t>50,00</w:t>
            </w:r>
          </w:p>
        </w:tc>
      </w:tr>
    </w:tbl>
    <w:tbl>
      <w:tblPr>
        <w:tblpPr w:leftFromText="141" w:rightFromText="141" w:vertAnchor="text" w:horzAnchor="margin" w:tblpY="122"/>
        <w:tblW w:w="8796" w:type="dxa"/>
        <w:tblLayout w:type="fixed"/>
        <w:tblCellMar>
          <w:left w:w="84" w:type="dxa"/>
          <w:right w:w="84" w:type="dxa"/>
        </w:tblCellMar>
        <w:tblLook w:val="00A0" w:firstRow="1" w:lastRow="0" w:firstColumn="1" w:lastColumn="0" w:noHBand="0" w:noVBand="0"/>
      </w:tblPr>
      <w:tblGrid>
        <w:gridCol w:w="6946"/>
        <w:gridCol w:w="1850"/>
      </w:tblGrid>
      <w:tr w:rsidR="0060006B" w:rsidRPr="00B825A4" w:rsidTr="00C90292">
        <w:trPr>
          <w:trHeight w:val="525"/>
        </w:trPr>
        <w:tc>
          <w:tcPr>
            <w:tcW w:w="6946"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Revistas y/o cartillas publicitarias, por mes y cada 1000 </w:t>
            </w:r>
          </w:p>
        </w:tc>
        <w:tc>
          <w:tcPr>
            <w:tcW w:w="1850"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4.8</w:t>
            </w:r>
            <w:r w:rsidRPr="00B825A4">
              <w:rPr>
                <w:rFonts w:ascii="Arial" w:eastAsia="Times New Roman" w:hAnsi="Arial" w:cs="Arial"/>
                <w:color w:val="000000"/>
                <w:sz w:val="24"/>
                <w:szCs w:val="24"/>
                <w:lang w:val="es-ES" w:eastAsia="es-ES"/>
              </w:rPr>
              <w:t>00,00</w:t>
            </w:r>
          </w:p>
        </w:tc>
      </w:tr>
      <w:tr w:rsidR="0060006B" w:rsidRPr="00B825A4" w:rsidTr="00C90292">
        <w:trPr>
          <w:trHeight w:val="525"/>
        </w:trPr>
        <w:tc>
          <w:tcPr>
            <w:tcW w:w="6946"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lastRenderedPageBreak/>
              <w:t xml:space="preserve">Revistas y/o cartillas publicitarias, anual y cada 1000 </w:t>
            </w:r>
          </w:p>
        </w:tc>
        <w:tc>
          <w:tcPr>
            <w:tcW w:w="1850"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47.00</w:t>
            </w:r>
            <w:r w:rsidRPr="00B825A4">
              <w:rPr>
                <w:rFonts w:ascii="Arial" w:eastAsia="Times New Roman" w:hAnsi="Arial" w:cs="Arial"/>
                <w:color w:val="000000"/>
                <w:sz w:val="24"/>
                <w:szCs w:val="24"/>
                <w:lang w:val="es-ES" w:eastAsia="es-ES"/>
              </w:rPr>
              <w:t>0,00</w:t>
            </w:r>
          </w:p>
        </w:tc>
      </w:tr>
      <w:tr w:rsidR="0060006B" w:rsidRPr="00B825A4" w:rsidTr="00C90292">
        <w:trPr>
          <w:trHeight w:val="525"/>
        </w:trPr>
        <w:tc>
          <w:tcPr>
            <w:tcW w:w="6946"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Volantes y/o panfletos de una hoja, por mes y cada 1000 </w:t>
            </w:r>
          </w:p>
        </w:tc>
        <w:tc>
          <w:tcPr>
            <w:tcW w:w="1850"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2.4</w:t>
            </w:r>
            <w:r w:rsidRPr="00B825A4">
              <w:rPr>
                <w:rFonts w:ascii="Arial" w:eastAsia="Times New Roman" w:hAnsi="Arial" w:cs="Arial"/>
                <w:color w:val="000000"/>
                <w:sz w:val="24"/>
                <w:szCs w:val="24"/>
                <w:lang w:val="es-ES" w:eastAsia="es-ES"/>
              </w:rPr>
              <w:t>00,00</w:t>
            </w:r>
          </w:p>
        </w:tc>
      </w:tr>
      <w:tr w:rsidR="0060006B" w:rsidRPr="00B825A4" w:rsidTr="00C90292">
        <w:trPr>
          <w:trHeight w:val="542"/>
        </w:trPr>
        <w:tc>
          <w:tcPr>
            <w:tcW w:w="6946"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Volantes y/o panfletos de una hoja, anual y cada 1000  </w:t>
            </w:r>
          </w:p>
        </w:tc>
        <w:tc>
          <w:tcPr>
            <w:tcW w:w="1850"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22</w:t>
            </w:r>
            <w:r w:rsidRPr="00B825A4">
              <w:rPr>
                <w:rFonts w:ascii="Arial" w:eastAsia="Times New Roman" w:hAnsi="Arial" w:cs="Arial"/>
                <w:color w:val="000000"/>
                <w:sz w:val="24"/>
                <w:szCs w:val="24"/>
                <w:lang w:val="es-ES" w:eastAsia="es-ES"/>
              </w:rPr>
              <w:t>.</w:t>
            </w:r>
            <w:r>
              <w:rPr>
                <w:rFonts w:ascii="Arial" w:eastAsia="Times New Roman" w:hAnsi="Arial" w:cs="Arial"/>
                <w:color w:val="000000"/>
                <w:sz w:val="24"/>
                <w:szCs w:val="24"/>
                <w:lang w:val="es-ES" w:eastAsia="es-ES"/>
              </w:rPr>
              <w:t>0</w:t>
            </w:r>
            <w:r w:rsidRPr="00B825A4">
              <w:rPr>
                <w:rFonts w:ascii="Arial" w:eastAsia="Times New Roman" w:hAnsi="Arial" w:cs="Arial"/>
                <w:color w:val="000000"/>
                <w:sz w:val="24"/>
                <w:szCs w:val="24"/>
                <w:lang w:val="es-ES" w:eastAsia="es-ES"/>
              </w:rPr>
              <w:t>00,00</w:t>
            </w:r>
          </w:p>
        </w:tc>
      </w:tr>
    </w:tbl>
    <w:p w:rsidR="0060006B" w:rsidRPr="00B825A4" w:rsidRDefault="0060006B" w:rsidP="00225472">
      <w:pPr>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lastRenderedPageBreak/>
        <w:t>- Si la publicidad oral fuera realizada con aparatos de vuelo o similares se incrementará en un Cien por Ciento (100%). En caso de publicidad que anuncie bebidas alcohólicas y/o tabacos, los derechos previstos tendrán un c</w:t>
      </w:r>
      <w:r w:rsidR="00EE6E8E">
        <w:rPr>
          <w:rFonts w:ascii="Arial" w:eastAsia="Times New Roman" w:hAnsi="Arial" w:cs="Arial"/>
          <w:sz w:val="24"/>
          <w:szCs w:val="24"/>
          <w:lang w:val="es-ES" w:eastAsia="es-ES"/>
        </w:rPr>
        <w:t>argo de Cien por Ciento (100%).</w:t>
      </w:r>
    </w:p>
    <w:p w:rsidR="0060006B" w:rsidRPr="00B825A4" w:rsidRDefault="0060006B" w:rsidP="00225472">
      <w:pPr>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Para el cálculo de la presente Tasa se considerará la sumatoria de ambas caras.</w:t>
      </w:r>
    </w:p>
    <w:p w:rsidR="0060006B" w:rsidRPr="00B825A4" w:rsidRDefault="0060006B" w:rsidP="0060006B">
      <w:pPr>
        <w:spacing w:after="0" w:line="360" w:lineRule="auto"/>
        <w:jc w:val="both"/>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Sanciones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eastAsia="es-ES"/>
        </w:rPr>
        <w:t>Artículo 15.-</w:t>
      </w:r>
      <w:r w:rsidRPr="00B825A4">
        <w:rPr>
          <w:rFonts w:ascii="Arial" w:eastAsia="Times New Roman" w:hAnsi="Arial" w:cs="Arial"/>
          <w:bCs/>
          <w:sz w:val="24"/>
          <w:szCs w:val="24"/>
          <w:lang w:val="es-ES" w:eastAsia="es-ES"/>
        </w:rPr>
        <w:t xml:space="preserve"> </w:t>
      </w:r>
      <w:r w:rsidRPr="00B825A4">
        <w:rPr>
          <w:rFonts w:ascii="Arial" w:eastAsia="Times New Roman" w:hAnsi="Arial" w:cs="Arial"/>
          <w:sz w:val="24"/>
          <w:szCs w:val="24"/>
          <w:lang w:val="es-ES"/>
        </w:rPr>
        <w:t>La falta del pago de los Derechos establecidos en el Artículo</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anterior, habilitará a este Municipio a aplicar la siguiente escala de multas:</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Primera falta   ………………… $ </w:t>
      </w:r>
      <w:r>
        <w:rPr>
          <w:rFonts w:ascii="Arial" w:eastAsia="Times New Roman" w:hAnsi="Arial" w:cs="Arial"/>
          <w:color w:val="000000"/>
          <w:sz w:val="24"/>
          <w:szCs w:val="24"/>
          <w:lang w:val="es-ES"/>
        </w:rPr>
        <w:t>12</w:t>
      </w:r>
      <w:r w:rsidRPr="00B825A4">
        <w:rPr>
          <w:rFonts w:ascii="Arial" w:eastAsia="Times New Roman" w:hAnsi="Arial" w:cs="Arial"/>
          <w:color w:val="000000"/>
          <w:sz w:val="24"/>
          <w:szCs w:val="24"/>
          <w:lang w:val="es-ES"/>
        </w:rPr>
        <w:t>.000,00; más la contribución omitida.</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Segunda falta…………….….… $ 1</w:t>
      </w:r>
      <w:r>
        <w:rPr>
          <w:rFonts w:ascii="Arial" w:eastAsia="Times New Roman" w:hAnsi="Arial" w:cs="Arial"/>
          <w:color w:val="000000"/>
          <w:sz w:val="24"/>
          <w:szCs w:val="24"/>
          <w:lang w:val="es-ES"/>
        </w:rPr>
        <w:t>7</w:t>
      </w:r>
      <w:r w:rsidRPr="00B825A4">
        <w:rPr>
          <w:rFonts w:ascii="Arial" w:eastAsia="Times New Roman" w:hAnsi="Arial" w:cs="Arial"/>
          <w:color w:val="000000"/>
          <w:sz w:val="24"/>
          <w:szCs w:val="24"/>
          <w:lang w:val="es-ES"/>
        </w:rPr>
        <w:t>.500,00; más la contribución omitida.</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color w:val="000000"/>
          <w:sz w:val="24"/>
          <w:szCs w:val="24"/>
          <w:lang w:val="es-ES"/>
        </w:rPr>
        <w:t xml:space="preserve">Tercera falta   ……………….… $ </w:t>
      </w:r>
      <w:r>
        <w:rPr>
          <w:rFonts w:ascii="Arial" w:eastAsia="Times New Roman" w:hAnsi="Arial" w:cs="Arial"/>
          <w:color w:val="000000"/>
          <w:sz w:val="24"/>
          <w:szCs w:val="24"/>
          <w:lang w:val="es-ES"/>
        </w:rPr>
        <w:t>24</w:t>
      </w:r>
      <w:r w:rsidRPr="00B825A4">
        <w:rPr>
          <w:rFonts w:ascii="Arial" w:eastAsia="Times New Roman" w:hAnsi="Arial" w:cs="Arial"/>
          <w:color w:val="000000"/>
          <w:sz w:val="24"/>
          <w:szCs w:val="24"/>
          <w:lang w:val="es-ES"/>
        </w:rPr>
        <w:t>.000,00; más la contribución</w:t>
      </w:r>
      <w:r w:rsidRPr="00B825A4">
        <w:rPr>
          <w:rFonts w:ascii="Arial" w:eastAsia="Times New Roman" w:hAnsi="Arial" w:cs="Arial"/>
          <w:sz w:val="24"/>
          <w:szCs w:val="24"/>
          <w:lang w:val="es-ES"/>
        </w:rPr>
        <w:t xml:space="preserve"> omitida</w:t>
      </w:r>
      <w:r w:rsidRPr="004801DE">
        <w:rPr>
          <w:rFonts w:ascii="Arial" w:eastAsia="Times New Roman" w:hAnsi="Arial" w:cs="Arial"/>
          <w:bCs/>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rPr>
        <w:t>- Constituyen situaciones pasibles de multas, las siguientes:</w:t>
      </w:r>
    </w:p>
    <w:p w:rsidR="0060006B" w:rsidRPr="00B825A4" w:rsidRDefault="0060006B" w:rsidP="0060006B">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Falta de presentación de Declaraciones Juradas que trae consigo omisión de gravámenes;</w:t>
      </w:r>
    </w:p>
    <w:p w:rsidR="0060006B" w:rsidRPr="00B825A4" w:rsidRDefault="0060006B" w:rsidP="0060006B">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Presentación de Declaraciones Juradas inexactas derivada de errores en la liquidación del gravamen, por no haberse cumplido con las disposiciones que no admitan dudas en su interpretación, pero que evidencian un propósito, aún negligente, de evadir tributos;</w:t>
      </w:r>
    </w:p>
    <w:p w:rsidR="0060006B" w:rsidRPr="00B825A4" w:rsidRDefault="0060006B" w:rsidP="0060006B">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Falta de denuncia en las determinaciones de oficio de que ésta es inferior a la realidad y similares;</w:t>
      </w:r>
    </w:p>
    <w:p w:rsidR="0060006B" w:rsidRPr="00B825A4" w:rsidRDefault="0060006B" w:rsidP="0060006B">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Todo incumplimiento o conducta que sin resultar fraudulenta provoque, permita y/o simule el ingreso de tributos, sea total o parcial.</w:t>
      </w:r>
    </w:p>
    <w:p w:rsidR="0060006B" w:rsidRPr="00B825A4" w:rsidRDefault="0060006B" w:rsidP="0060006B">
      <w:pPr>
        <w:spacing w:after="0" w:line="360" w:lineRule="auto"/>
        <w:jc w:val="both"/>
        <w:rPr>
          <w:rFonts w:ascii="Arial" w:eastAsia="Times New Roman" w:hAnsi="Arial" w:cs="Arial"/>
          <w:bCs/>
          <w:sz w:val="24"/>
          <w:szCs w:val="24"/>
          <w:lang w:val="es-ES"/>
        </w:rPr>
      </w:pPr>
      <w:r w:rsidRPr="00B825A4">
        <w:rPr>
          <w:rFonts w:ascii="Arial" w:eastAsia="Times New Roman" w:hAnsi="Arial" w:cs="Arial"/>
          <w:sz w:val="24"/>
          <w:szCs w:val="24"/>
          <w:lang w:val="es-ES"/>
        </w:rPr>
        <w:t xml:space="preserve">- Fíjese como fecha de vencimiento para la entrega de la Declaración Jurada de dicho derecho el 20 de </w:t>
      </w:r>
      <w:r>
        <w:rPr>
          <w:rFonts w:ascii="Arial" w:eastAsia="Times New Roman" w:hAnsi="Arial" w:cs="Arial"/>
          <w:sz w:val="24"/>
          <w:szCs w:val="24"/>
          <w:lang w:val="es-ES"/>
        </w:rPr>
        <w:t>m</w:t>
      </w:r>
      <w:r w:rsidR="005D3E9E">
        <w:rPr>
          <w:rFonts w:ascii="Arial" w:eastAsia="Times New Roman" w:hAnsi="Arial" w:cs="Arial"/>
          <w:sz w:val="24"/>
          <w:szCs w:val="24"/>
          <w:lang w:val="es-ES"/>
        </w:rPr>
        <w:t>arzo de 2023</w:t>
      </w:r>
      <w:r w:rsidR="005D3E9E">
        <w:rPr>
          <w:rFonts w:ascii="Arial" w:eastAsia="Times New Roman" w:hAnsi="Arial" w:cs="Arial"/>
          <w:bCs/>
          <w:sz w:val="24"/>
          <w:szCs w:val="24"/>
          <w:lang w:val="es-ES"/>
        </w:rPr>
        <w:t>.-</w:t>
      </w:r>
    </w:p>
    <w:p w:rsidR="0060006B" w:rsidRPr="00B825A4" w:rsidRDefault="0060006B" w:rsidP="0060006B">
      <w:pPr>
        <w:keepNext/>
        <w:spacing w:after="0" w:line="360" w:lineRule="auto"/>
        <w:jc w:val="center"/>
        <w:outlineLvl w:val="2"/>
        <w:rPr>
          <w:rFonts w:ascii="Arial" w:eastAsia="Times New Roman" w:hAnsi="Arial" w:cs="Arial"/>
          <w:b/>
          <w:sz w:val="24"/>
          <w:szCs w:val="20"/>
          <w:u w:val="single"/>
          <w:lang w:val="es-ES" w:eastAsia="es-ES"/>
        </w:rPr>
      </w:pPr>
      <w:r>
        <w:rPr>
          <w:rFonts w:ascii="Arial" w:eastAsia="Times New Roman" w:hAnsi="Arial" w:cs="Arial"/>
          <w:b/>
          <w:sz w:val="24"/>
          <w:szCs w:val="20"/>
          <w:u w:val="single"/>
          <w:lang w:val="es-ES" w:eastAsia="es-ES"/>
        </w:rPr>
        <w:lastRenderedPageBreak/>
        <w:t>CAPÍ</w:t>
      </w:r>
      <w:r w:rsidRPr="00B825A4">
        <w:rPr>
          <w:rFonts w:ascii="Arial" w:eastAsia="Times New Roman" w:hAnsi="Arial" w:cs="Arial"/>
          <w:b/>
          <w:sz w:val="24"/>
          <w:szCs w:val="20"/>
          <w:u w:val="single"/>
          <w:lang w:val="es-ES" w:eastAsia="es-ES"/>
        </w:rPr>
        <w:t>TULO V</w:t>
      </w:r>
    </w:p>
    <w:p w:rsidR="0060006B" w:rsidRPr="00B825A4" w:rsidRDefault="0060006B" w:rsidP="0060006B">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CONTRIBUCIÓN QUE INCIDE SOBRE LA OCUPACIÓN O UTILIZACIÓN DEL ESPACIO DE DOMINIO P</w:t>
      </w:r>
      <w:r>
        <w:rPr>
          <w:rFonts w:ascii="Arial" w:eastAsia="Times New Roman" w:hAnsi="Arial" w:cs="Arial"/>
          <w:b/>
          <w:bCs/>
          <w:sz w:val="24"/>
          <w:szCs w:val="24"/>
          <w:u w:val="single"/>
          <w:lang w:val="es-ES"/>
        </w:rPr>
        <w:t>Ú</w:t>
      </w:r>
      <w:r w:rsidRPr="00B825A4">
        <w:rPr>
          <w:rFonts w:ascii="Arial" w:eastAsia="Times New Roman" w:hAnsi="Arial" w:cs="Arial"/>
          <w:b/>
          <w:bCs/>
          <w:sz w:val="24"/>
          <w:szCs w:val="24"/>
          <w:u w:val="single"/>
          <w:lang w:val="es-ES"/>
        </w:rPr>
        <w:t>BLICO</w:t>
      </w:r>
    </w:p>
    <w:p w:rsidR="0060006B" w:rsidRPr="00B825A4" w:rsidRDefault="0060006B" w:rsidP="0060006B">
      <w:pPr>
        <w:spacing w:after="0" w:line="360" w:lineRule="auto"/>
        <w:jc w:val="both"/>
        <w:outlineLvl w:val="0"/>
        <w:rPr>
          <w:rFonts w:ascii="Arial" w:eastAsia="Times New Roman" w:hAnsi="Arial" w:cs="Arial"/>
          <w:sz w:val="24"/>
          <w:szCs w:val="24"/>
          <w:lang w:val="es-ES" w:eastAsia="es-ES"/>
        </w:rPr>
      </w:pPr>
      <w:r w:rsidRPr="00B825A4">
        <w:rPr>
          <w:rFonts w:ascii="Arial" w:eastAsia="Times New Roman" w:hAnsi="Arial" w:cs="Arial"/>
          <w:b/>
          <w:bCs/>
          <w:sz w:val="24"/>
          <w:szCs w:val="24"/>
          <w:u w:val="single"/>
          <w:lang w:val="es-ES_tradnl" w:eastAsia="es-ES"/>
        </w:rPr>
        <w:t>Artículo 16.-</w:t>
      </w:r>
      <w:r w:rsidRPr="00B825A4">
        <w:rPr>
          <w:rFonts w:ascii="Arial" w:eastAsia="Times New Roman" w:hAnsi="Arial" w:cs="Arial"/>
          <w:bCs/>
          <w:sz w:val="24"/>
          <w:szCs w:val="24"/>
          <w:lang w:val="es-ES_tradnl" w:eastAsia="es-ES"/>
        </w:rPr>
        <w:t xml:space="preserve"> </w:t>
      </w:r>
      <w:r w:rsidRPr="00B825A4">
        <w:rPr>
          <w:rFonts w:ascii="Arial" w:eastAsia="Times New Roman" w:hAnsi="Arial" w:cs="Arial"/>
          <w:sz w:val="24"/>
          <w:szCs w:val="24"/>
          <w:lang w:val="es-ES_tradnl" w:eastAsia="es-ES"/>
        </w:rPr>
        <w:t xml:space="preserve">Fíjense, de acuerdo al Artículo 215 del Código Fiscal Municipal, las </w:t>
      </w:r>
      <w:r>
        <w:rPr>
          <w:rFonts w:ascii="Arial" w:eastAsia="Times New Roman" w:hAnsi="Arial" w:cs="Arial"/>
          <w:sz w:val="24"/>
          <w:szCs w:val="24"/>
          <w:lang w:val="es-ES_tradnl" w:eastAsia="es-ES"/>
        </w:rPr>
        <w:br/>
        <w:t xml:space="preserve">                      </w:t>
      </w:r>
      <w:r w:rsidRPr="00B825A4">
        <w:rPr>
          <w:rFonts w:ascii="Arial" w:eastAsia="Times New Roman" w:hAnsi="Arial" w:cs="Arial"/>
          <w:sz w:val="24"/>
          <w:szCs w:val="24"/>
          <w:lang w:val="es-ES_tradnl" w:eastAsia="es-ES"/>
        </w:rPr>
        <w:t xml:space="preserve">siguientes contribuciones por ocupación </w:t>
      </w:r>
      <w:r w:rsidRPr="00B825A4">
        <w:rPr>
          <w:rFonts w:ascii="Arial" w:eastAsia="Times New Roman" w:hAnsi="Arial" w:cs="Arial"/>
          <w:sz w:val="24"/>
          <w:szCs w:val="24"/>
          <w:lang w:val="es-ES" w:eastAsia="es-ES"/>
        </w:rPr>
        <w:t>de la vía pública:</w:t>
      </w:r>
    </w:p>
    <w:p w:rsidR="0060006B" w:rsidRPr="00B825A4" w:rsidRDefault="0060006B" w:rsidP="0060006B">
      <w:pPr>
        <w:numPr>
          <w:ilvl w:val="0"/>
          <w:numId w:val="3"/>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exhibición de premios de rifas de otras localidades en la vía pública por día $ </w:t>
      </w:r>
      <w:r>
        <w:rPr>
          <w:rFonts w:ascii="Arial" w:eastAsia="Times New Roman" w:hAnsi="Arial" w:cs="Arial"/>
          <w:sz w:val="24"/>
          <w:szCs w:val="24"/>
          <w:lang w:val="es-ES"/>
        </w:rPr>
        <w:t>5</w:t>
      </w:r>
      <w:r w:rsidRPr="00B825A4">
        <w:rPr>
          <w:rFonts w:ascii="Arial" w:eastAsia="Times New Roman" w:hAnsi="Arial" w:cs="Arial"/>
          <w:sz w:val="24"/>
          <w:szCs w:val="24"/>
          <w:lang w:val="es-ES"/>
        </w:rPr>
        <w:t>00,00.-</w:t>
      </w:r>
    </w:p>
    <w:p w:rsidR="0060006B" w:rsidRPr="00B825A4" w:rsidRDefault="0060006B" w:rsidP="0060006B">
      <w:pPr>
        <w:numPr>
          <w:ilvl w:val="0"/>
          <w:numId w:val="2"/>
        </w:numPr>
        <w:tabs>
          <w:tab w:val="clear" w:pos="633"/>
          <w:tab w:val="left" w:pos="7655"/>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sz w:val="24"/>
          <w:szCs w:val="24"/>
          <w:lang w:val="es-ES"/>
        </w:rPr>
        <w:t>Por ocupación de la vía pública con materiales y equipos de construcción necesarios para una obra en ejecución, previa colocación del cerco provisorio reglamentario a partir de la obtención del "Permiso de Construcción" (Capítulo 17º Decreto Ordenanza Nº 1107/77)</w:t>
      </w:r>
      <w:r w:rsidR="009D4E49">
        <w:rPr>
          <w:rFonts w:ascii="Arial" w:eastAsia="Times New Roman" w:hAnsi="Arial" w:cs="Arial"/>
          <w:sz w:val="24"/>
          <w:szCs w:val="24"/>
          <w:lang w:val="es-ES"/>
        </w:rPr>
        <w:t>,</w:t>
      </w:r>
      <w:r w:rsidRPr="00B825A4">
        <w:rPr>
          <w:rFonts w:ascii="Arial" w:eastAsia="Times New Roman" w:hAnsi="Arial" w:cs="Arial"/>
          <w:sz w:val="24"/>
          <w:szCs w:val="24"/>
          <w:lang w:val="es-ES"/>
        </w:rPr>
        <w:t xml:space="preserve"> se deberá abonar por el plazo requerido, siempre que este no supere los Ciento Ochenta (180) días corridos por mes $ </w:t>
      </w:r>
      <w:r>
        <w:rPr>
          <w:rFonts w:ascii="Arial" w:eastAsia="Times New Roman" w:hAnsi="Arial" w:cs="Arial"/>
          <w:sz w:val="24"/>
          <w:szCs w:val="24"/>
          <w:lang w:val="es-ES"/>
        </w:rPr>
        <w:t>8</w:t>
      </w:r>
      <w:r w:rsidRPr="00B825A4">
        <w:rPr>
          <w:rFonts w:ascii="Arial" w:eastAsia="Times New Roman" w:hAnsi="Arial" w:cs="Arial"/>
          <w:sz w:val="24"/>
          <w:szCs w:val="24"/>
          <w:lang w:val="es-ES"/>
        </w:rPr>
        <w:t>.</w:t>
      </w:r>
      <w:r>
        <w:rPr>
          <w:rFonts w:ascii="Arial" w:eastAsia="Times New Roman" w:hAnsi="Arial" w:cs="Arial"/>
          <w:sz w:val="24"/>
          <w:szCs w:val="24"/>
          <w:lang w:val="es-ES"/>
        </w:rPr>
        <w:t>1</w:t>
      </w:r>
      <w:r w:rsidRPr="00B825A4">
        <w:rPr>
          <w:rFonts w:ascii="Arial" w:eastAsia="Times New Roman" w:hAnsi="Arial" w:cs="Arial"/>
          <w:sz w:val="24"/>
          <w:szCs w:val="24"/>
          <w:lang w:val="es-ES"/>
        </w:rPr>
        <w:t>00,00.-</w:t>
      </w:r>
    </w:p>
    <w:p w:rsidR="0060006B" w:rsidRPr="00B825A4" w:rsidRDefault="0060006B" w:rsidP="0060006B">
      <w:pPr>
        <w:spacing w:after="0" w:line="360" w:lineRule="auto"/>
        <w:ind w:left="426"/>
        <w:jc w:val="both"/>
        <w:rPr>
          <w:rFonts w:ascii="Arial" w:eastAsia="Times New Roman" w:hAnsi="Arial" w:cs="Arial"/>
          <w:sz w:val="24"/>
          <w:szCs w:val="24"/>
          <w:lang w:val="es-ES"/>
        </w:rPr>
      </w:pPr>
      <w:r w:rsidRPr="00B825A4">
        <w:rPr>
          <w:rFonts w:ascii="Arial" w:eastAsia="Times New Roman" w:hAnsi="Arial" w:cs="Arial"/>
          <w:sz w:val="24"/>
          <w:szCs w:val="24"/>
          <w:lang w:val="es-ES"/>
        </w:rPr>
        <w:t>Superado el plazo de Ciento Ochenta (180) días corridos preestablecidos, el importe se incrementará automáticamente en un Cincuenta por Ciento (50%).</w:t>
      </w:r>
    </w:p>
    <w:p w:rsidR="0060006B" w:rsidRPr="00B825A4" w:rsidRDefault="0060006B" w:rsidP="0060006B">
      <w:pPr>
        <w:spacing w:after="0" w:line="360" w:lineRule="auto"/>
        <w:ind w:left="426"/>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_tradnl" w:eastAsia="es-ES"/>
        </w:rPr>
        <w:t>El tributo establecido en el Inciso b) del presente Artículo</w:t>
      </w:r>
      <w:r w:rsidR="00F326BD">
        <w:rPr>
          <w:rFonts w:ascii="Arial" w:eastAsia="Times New Roman" w:hAnsi="Arial" w:cs="Arial"/>
          <w:sz w:val="24"/>
          <w:szCs w:val="24"/>
          <w:lang w:val="es-ES_tradnl" w:eastAsia="es-ES"/>
        </w:rPr>
        <w:t>,</w:t>
      </w:r>
      <w:r w:rsidRPr="00B825A4">
        <w:rPr>
          <w:rFonts w:ascii="Arial" w:eastAsia="Times New Roman" w:hAnsi="Arial" w:cs="Arial"/>
          <w:sz w:val="24"/>
          <w:szCs w:val="24"/>
          <w:lang w:val="es-ES_tradnl" w:eastAsia="es-ES"/>
        </w:rPr>
        <w:t xml:space="preserve"> será abonado por el responsable fiscal que ocupe la vía pública sin perjuicio de su obligación de proceder a la desocupación inmediata haciendo cesar la infracción si fuese el caso.</w:t>
      </w:r>
    </w:p>
    <w:p w:rsidR="0060006B" w:rsidRPr="00B825A4" w:rsidRDefault="0060006B" w:rsidP="0060006B">
      <w:pPr>
        <w:tabs>
          <w:tab w:val="left" w:pos="426"/>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b/>
          <w:bCs/>
          <w:i/>
          <w:iCs/>
          <w:sz w:val="24"/>
          <w:szCs w:val="24"/>
          <w:lang w:val="es-ES"/>
        </w:rPr>
        <w:t xml:space="preserve">c)  </w:t>
      </w:r>
      <w:r w:rsidRPr="00B825A4">
        <w:rPr>
          <w:rFonts w:ascii="Arial" w:eastAsia="Times New Roman" w:hAnsi="Arial" w:cs="Arial"/>
          <w:sz w:val="24"/>
          <w:szCs w:val="24"/>
          <w:lang w:val="es-ES"/>
        </w:rPr>
        <w:t xml:space="preserve">Por reserva de espacio en la vía pública destinado a ubicar automotores junto al cordón de la vereda, pagará un importe por metro lineal por mes de:    Particular: $ </w:t>
      </w:r>
      <w:r>
        <w:rPr>
          <w:rFonts w:ascii="Arial" w:eastAsia="Times New Roman" w:hAnsi="Arial" w:cs="Arial"/>
          <w:sz w:val="24"/>
          <w:szCs w:val="24"/>
          <w:lang w:val="es-ES"/>
        </w:rPr>
        <w:t>700</w:t>
      </w:r>
      <w:r w:rsidRPr="00B825A4">
        <w:rPr>
          <w:rFonts w:ascii="Arial" w:eastAsia="Times New Roman" w:hAnsi="Arial" w:cs="Arial"/>
          <w:sz w:val="24"/>
          <w:szCs w:val="24"/>
          <w:lang w:val="es-ES"/>
        </w:rPr>
        <w:t>,00</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Comercial: $ </w:t>
      </w:r>
      <w:r>
        <w:rPr>
          <w:rFonts w:ascii="Arial" w:eastAsia="Times New Roman" w:hAnsi="Arial" w:cs="Arial"/>
          <w:sz w:val="24"/>
          <w:szCs w:val="24"/>
          <w:lang w:val="es-ES"/>
        </w:rPr>
        <w:t>95</w:t>
      </w:r>
      <w:r w:rsidRPr="00B825A4">
        <w:rPr>
          <w:rFonts w:ascii="Arial" w:eastAsia="Times New Roman" w:hAnsi="Arial" w:cs="Arial"/>
          <w:sz w:val="24"/>
          <w:szCs w:val="24"/>
          <w:lang w:val="es-ES"/>
        </w:rPr>
        <w:t>0,00</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Oficiales: $ </w:t>
      </w:r>
      <w:r>
        <w:rPr>
          <w:rFonts w:ascii="Arial" w:eastAsia="Times New Roman" w:hAnsi="Arial" w:cs="Arial"/>
          <w:sz w:val="24"/>
          <w:szCs w:val="24"/>
          <w:lang w:val="es-ES"/>
        </w:rPr>
        <w:t>1.40</w:t>
      </w:r>
      <w:r w:rsidRPr="00B825A4">
        <w:rPr>
          <w:rFonts w:ascii="Arial" w:eastAsia="Times New Roman" w:hAnsi="Arial" w:cs="Arial"/>
          <w:sz w:val="24"/>
          <w:szCs w:val="24"/>
          <w:lang w:val="es-ES"/>
        </w:rPr>
        <w:t>0,00.</w:t>
      </w:r>
    </w:p>
    <w:p w:rsidR="0060006B" w:rsidRPr="00B825A4" w:rsidRDefault="0060006B" w:rsidP="0060006B">
      <w:pPr>
        <w:tabs>
          <w:tab w:val="left" w:pos="426"/>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b/>
          <w:bCs/>
          <w:i/>
          <w:iCs/>
          <w:sz w:val="24"/>
          <w:szCs w:val="24"/>
          <w:lang w:val="es-ES"/>
        </w:rPr>
        <w:t xml:space="preserve">d)  </w:t>
      </w:r>
      <w:r w:rsidRPr="00B825A4">
        <w:rPr>
          <w:rFonts w:ascii="Arial" w:eastAsia="Times New Roman" w:hAnsi="Arial" w:cs="Arial"/>
          <w:sz w:val="24"/>
          <w:szCs w:val="24"/>
          <w:lang w:val="es-ES"/>
        </w:rPr>
        <w:t>Por uso del espacio público ocupado con:</w:t>
      </w:r>
    </w:p>
    <w:p w:rsidR="0060006B" w:rsidRPr="00B825A4" w:rsidRDefault="0060006B" w:rsidP="0060006B">
      <w:pPr>
        <w:autoSpaceDE w:val="0"/>
        <w:autoSpaceDN w:val="0"/>
        <w:adjustRightInd w:val="0"/>
        <w:spacing w:after="0" w:line="360" w:lineRule="auto"/>
        <w:jc w:val="both"/>
        <w:rPr>
          <w:rFonts w:ascii="Arial" w:eastAsia="Times New Roman" w:hAnsi="Arial" w:cs="Arial"/>
          <w:color w:val="FF6600"/>
          <w:sz w:val="24"/>
          <w:szCs w:val="24"/>
          <w:lang w:val="es-ES" w:eastAsia="es-ES"/>
        </w:rPr>
      </w:pPr>
      <w:r w:rsidRPr="00B825A4">
        <w:rPr>
          <w:rFonts w:ascii="Arial" w:eastAsia="Times New Roman" w:hAnsi="Arial" w:cs="Arial"/>
          <w:sz w:val="24"/>
          <w:szCs w:val="24"/>
          <w:lang w:val="es-ES"/>
        </w:rPr>
        <w:t xml:space="preserve">   d.1) Cables conductores de electricidad, cada Cien Metros </w:t>
      </w:r>
      <w:r>
        <w:rPr>
          <w:rFonts w:ascii="Arial" w:eastAsia="Times New Roman" w:hAnsi="Arial" w:cs="Arial"/>
          <w:sz w:val="24"/>
          <w:szCs w:val="24"/>
          <w:lang w:val="es-ES"/>
        </w:rPr>
        <w:t xml:space="preserve">(100m) </w:t>
      </w:r>
      <w:r w:rsidRPr="00B825A4">
        <w:rPr>
          <w:rFonts w:ascii="Arial" w:eastAsia="Times New Roman" w:hAnsi="Arial" w:cs="Arial"/>
          <w:sz w:val="24"/>
          <w:szCs w:val="24"/>
          <w:lang w:val="es-ES"/>
        </w:rPr>
        <w:t xml:space="preserve">o fracción, por mes, Pesos: </w:t>
      </w:r>
      <w:r>
        <w:rPr>
          <w:rFonts w:ascii="Arial" w:eastAsia="Times New Roman" w:hAnsi="Arial" w:cs="Arial"/>
          <w:sz w:val="24"/>
          <w:szCs w:val="24"/>
          <w:lang w:val="es-ES"/>
        </w:rPr>
        <w:t>CUATROCIENTOS</w:t>
      </w:r>
      <w:r w:rsidRPr="00B825A4">
        <w:rPr>
          <w:rFonts w:ascii="Arial" w:eastAsia="Times New Roman" w:hAnsi="Arial" w:cs="Arial"/>
          <w:sz w:val="24"/>
          <w:szCs w:val="24"/>
          <w:lang w:val="es-ES"/>
        </w:rPr>
        <w:t xml:space="preserve"> CINCUENTA ($ </w:t>
      </w:r>
      <w:r>
        <w:rPr>
          <w:rFonts w:ascii="Arial" w:eastAsia="Times New Roman" w:hAnsi="Arial" w:cs="Arial"/>
          <w:sz w:val="24"/>
          <w:szCs w:val="24"/>
          <w:lang w:val="es-ES"/>
        </w:rPr>
        <w:t>4</w:t>
      </w:r>
      <w:r w:rsidRPr="00B825A4">
        <w:rPr>
          <w:rFonts w:ascii="Arial" w:eastAsia="Times New Roman" w:hAnsi="Arial" w:cs="Arial"/>
          <w:sz w:val="24"/>
          <w:szCs w:val="24"/>
          <w:lang w:val="es-ES"/>
        </w:rPr>
        <w:t>50,00), en el ámbito de la jurisdicción de la Municipalidad de Rawson.</w:t>
      </w:r>
    </w:p>
    <w:p w:rsidR="0060006B" w:rsidRPr="00B825A4" w:rsidRDefault="0060006B" w:rsidP="0060006B">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   d.2) Paradas de taxis, agencias de </w:t>
      </w:r>
      <w:proofErr w:type="spellStart"/>
      <w:r w:rsidRPr="00B825A4">
        <w:rPr>
          <w:rFonts w:ascii="Arial" w:eastAsia="Times New Roman" w:hAnsi="Arial" w:cs="Arial"/>
          <w:sz w:val="24"/>
          <w:szCs w:val="24"/>
          <w:lang w:val="es-ES" w:eastAsia="es-ES"/>
        </w:rPr>
        <w:t>remises</w:t>
      </w:r>
      <w:proofErr w:type="spellEnd"/>
      <w:r w:rsidRPr="00B825A4">
        <w:rPr>
          <w:rFonts w:ascii="Arial" w:eastAsia="Times New Roman" w:hAnsi="Arial" w:cs="Arial"/>
          <w:sz w:val="24"/>
          <w:szCs w:val="24"/>
          <w:lang w:val="es-ES" w:eastAsia="es-ES"/>
        </w:rPr>
        <w:t>, etc., de acuerdo a la superficie básica en metros cuadrados ocupados, pagarán anualmente según la siguiente escala:</w:t>
      </w:r>
    </w:p>
    <w:p w:rsidR="0060006B" w:rsidRPr="00B825A4" w:rsidRDefault="0060006B" w:rsidP="0060006B">
      <w:pPr>
        <w:autoSpaceDE w:val="0"/>
        <w:autoSpaceDN w:val="0"/>
        <w:adjustRightInd w:val="0"/>
        <w:spacing w:after="0" w:line="360" w:lineRule="auto"/>
        <w:jc w:val="both"/>
        <w:rPr>
          <w:rFonts w:ascii="Arial" w:eastAsia="Times New Roman" w:hAnsi="Arial" w:cs="Arial"/>
          <w:b/>
          <w:bCs/>
          <w:color w:val="FF6600"/>
          <w:sz w:val="24"/>
          <w:szCs w:val="24"/>
          <w:lang w:val="es-ES" w:eastAsia="es-ES"/>
        </w:rPr>
      </w:pPr>
      <w:r w:rsidRPr="00B825A4">
        <w:rPr>
          <w:rFonts w:ascii="Arial" w:eastAsia="Times New Roman" w:hAnsi="Arial" w:cs="Arial"/>
          <w:sz w:val="24"/>
          <w:szCs w:val="24"/>
          <w:lang w:val="es-ES" w:eastAsia="es-ES"/>
        </w:rPr>
        <w:t xml:space="preserve">- Hasta 5 m2                           $ </w:t>
      </w:r>
      <w:r>
        <w:rPr>
          <w:rFonts w:ascii="Arial" w:eastAsia="Times New Roman" w:hAnsi="Arial" w:cs="Arial"/>
          <w:sz w:val="24"/>
          <w:szCs w:val="24"/>
          <w:lang w:val="es-ES" w:eastAsia="es-ES"/>
        </w:rPr>
        <w:t>9</w:t>
      </w:r>
      <w:r w:rsidRPr="00B825A4">
        <w:rPr>
          <w:rFonts w:ascii="Arial" w:eastAsia="Times New Roman" w:hAnsi="Arial" w:cs="Arial"/>
          <w:sz w:val="24"/>
          <w:szCs w:val="24"/>
          <w:lang w:val="es-ES" w:eastAsia="es-ES"/>
        </w:rPr>
        <w:t xml:space="preserve">.250,00.-   </w:t>
      </w:r>
    </w:p>
    <w:p w:rsidR="0060006B" w:rsidRPr="00B825A4" w:rsidRDefault="0060006B" w:rsidP="0060006B">
      <w:pPr>
        <w:autoSpaceDE w:val="0"/>
        <w:autoSpaceDN w:val="0"/>
        <w:adjustRightInd w:val="0"/>
        <w:spacing w:after="0" w:line="360" w:lineRule="auto"/>
        <w:jc w:val="both"/>
        <w:rPr>
          <w:rFonts w:ascii="Arial" w:eastAsia="Times New Roman" w:hAnsi="Arial" w:cs="Arial"/>
          <w:color w:val="FF6600"/>
          <w:sz w:val="24"/>
          <w:szCs w:val="24"/>
          <w:lang w:val="es-ES" w:eastAsia="es-ES"/>
        </w:rPr>
      </w:pPr>
      <w:r w:rsidRPr="00B825A4">
        <w:rPr>
          <w:rFonts w:ascii="Arial" w:eastAsia="Times New Roman" w:hAnsi="Arial" w:cs="Arial"/>
          <w:sz w:val="24"/>
          <w:szCs w:val="24"/>
          <w:lang w:val="es-ES" w:eastAsia="es-ES"/>
        </w:rPr>
        <w:t xml:space="preserve">- De 5 a 10 m2                        $ </w:t>
      </w:r>
      <w:r>
        <w:rPr>
          <w:rFonts w:ascii="Arial" w:eastAsia="Times New Roman" w:hAnsi="Arial" w:cs="Arial"/>
          <w:sz w:val="24"/>
          <w:szCs w:val="24"/>
          <w:lang w:val="es-ES" w:eastAsia="es-ES"/>
        </w:rPr>
        <w:t>12</w:t>
      </w:r>
      <w:r w:rsidRPr="00B825A4">
        <w:rPr>
          <w:rFonts w:ascii="Arial" w:eastAsia="Times New Roman" w:hAnsi="Arial" w:cs="Arial"/>
          <w:sz w:val="24"/>
          <w:szCs w:val="24"/>
          <w:lang w:val="es-ES" w:eastAsia="es-ES"/>
        </w:rPr>
        <w:t>.400,00.-</w:t>
      </w:r>
    </w:p>
    <w:p w:rsidR="0060006B" w:rsidRPr="00B825A4" w:rsidRDefault="0060006B" w:rsidP="0060006B">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lang w:val="es-ES" w:eastAsia="es-ES"/>
        </w:rPr>
        <w:lastRenderedPageBreak/>
        <w:t>e)</w:t>
      </w:r>
      <w:r w:rsidRPr="00B825A4">
        <w:rPr>
          <w:rFonts w:ascii="Arial" w:eastAsia="Times New Roman" w:hAnsi="Arial" w:cs="Arial"/>
          <w:sz w:val="24"/>
          <w:szCs w:val="24"/>
          <w:lang w:val="es-ES" w:eastAsia="es-ES"/>
        </w:rPr>
        <w:t xml:space="preserve"> Por ocupación o utilización del subsuelo (cañerías de gas, cableado, agua, etc.) por cada 100 metros o fracción por mes $ </w:t>
      </w:r>
      <w:r>
        <w:rPr>
          <w:rFonts w:ascii="Arial" w:eastAsia="Times New Roman" w:hAnsi="Arial" w:cs="Arial"/>
          <w:sz w:val="24"/>
          <w:szCs w:val="24"/>
          <w:lang w:val="es-ES" w:eastAsia="es-ES"/>
        </w:rPr>
        <w:t>48</w:t>
      </w:r>
      <w:r w:rsidRPr="00B825A4">
        <w:rPr>
          <w:rFonts w:ascii="Arial" w:eastAsia="Times New Roman" w:hAnsi="Arial" w:cs="Arial"/>
          <w:sz w:val="24"/>
          <w:szCs w:val="24"/>
          <w:lang w:val="es-ES" w:eastAsia="es-ES"/>
        </w:rPr>
        <w:t>0,00.-</w:t>
      </w:r>
    </w:p>
    <w:p w:rsidR="0060006B" w:rsidRPr="00B825A4" w:rsidRDefault="0060006B" w:rsidP="0060006B">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lang w:val="es-ES" w:eastAsia="es-ES"/>
        </w:rPr>
        <w:t>f)</w:t>
      </w:r>
      <w:r w:rsidRPr="00B825A4">
        <w:rPr>
          <w:rFonts w:ascii="Arial" w:eastAsia="Times New Roman" w:hAnsi="Arial" w:cs="Arial"/>
          <w:sz w:val="24"/>
          <w:szCs w:val="24"/>
          <w:lang w:val="es-ES" w:eastAsia="es-ES"/>
        </w:rPr>
        <w:t xml:space="preserve"> Por ocupación o utilización del espacio aéreo realizado por empresas de provisión de servicios públicos, de televisión (por medio de cable, sistema satelital y otros medios), empresas proveedoras de servicio de telefonía fija o celular por cada 100 metros o fracción por mes Pesos: </w:t>
      </w:r>
      <w:r>
        <w:rPr>
          <w:rFonts w:ascii="Arial" w:eastAsia="Times New Roman" w:hAnsi="Arial" w:cs="Arial"/>
          <w:sz w:val="24"/>
          <w:szCs w:val="24"/>
          <w:lang w:val="es-ES" w:eastAsia="es-ES"/>
        </w:rPr>
        <w:t xml:space="preserve">QUINIENTOS TREINTA </w:t>
      </w:r>
      <w:r w:rsidRPr="00B825A4">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530</w:t>
      </w:r>
      <w:r w:rsidRPr="00B825A4">
        <w:rPr>
          <w:rFonts w:ascii="Arial" w:eastAsia="Times New Roman" w:hAnsi="Arial" w:cs="Arial"/>
          <w:sz w:val="24"/>
          <w:szCs w:val="24"/>
          <w:lang w:val="es-ES" w:eastAsia="es-ES"/>
        </w:rPr>
        <w:t>,00) en el ámbito de la jurisdicción de la Municipalidad de Ra</w:t>
      </w:r>
      <w:r>
        <w:rPr>
          <w:rFonts w:ascii="Arial" w:eastAsia="Times New Roman" w:hAnsi="Arial" w:cs="Arial"/>
          <w:sz w:val="24"/>
          <w:szCs w:val="24"/>
          <w:lang w:val="es-ES" w:eastAsia="es-ES"/>
        </w:rPr>
        <w:t>wson.-</w:t>
      </w:r>
    </w:p>
    <w:p w:rsidR="0060006B" w:rsidRPr="00B825A4" w:rsidRDefault="0060006B" w:rsidP="0060006B">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 xml:space="preserve">g) </w:t>
      </w:r>
      <w:r w:rsidRPr="00B825A4">
        <w:rPr>
          <w:rFonts w:ascii="Arial" w:eastAsia="Times New Roman" w:hAnsi="Arial" w:cs="Arial"/>
          <w:sz w:val="24"/>
          <w:szCs w:val="24"/>
          <w:lang w:val="es-ES"/>
        </w:rPr>
        <w:t xml:space="preserve">Por uso del espacio público ocupado con tanques, depósitos, etc. por cada 1000 </w:t>
      </w:r>
      <w:proofErr w:type="spellStart"/>
      <w:r w:rsidRPr="00B825A4">
        <w:rPr>
          <w:rFonts w:ascii="Arial" w:eastAsia="Times New Roman" w:hAnsi="Arial" w:cs="Arial"/>
          <w:sz w:val="24"/>
          <w:szCs w:val="24"/>
          <w:lang w:val="es-ES"/>
        </w:rPr>
        <w:t>lts</w:t>
      </w:r>
      <w:proofErr w:type="spellEnd"/>
      <w:r w:rsidRPr="00B825A4">
        <w:rPr>
          <w:rFonts w:ascii="Arial" w:eastAsia="Times New Roman" w:hAnsi="Arial" w:cs="Arial"/>
          <w:sz w:val="24"/>
          <w:szCs w:val="24"/>
          <w:lang w:val="es-ES"/>
        </w:rPr>
        <w:t>., por mes                                                                                   $</w:t>
      </w:r>
      <w:r>
        <w:rPr>
          <w:rFonts w:ascii="Arial" w:eastAsia="Times New Roman" w:hAnsi="Arial" w:cs="Arial"/>
          <w:sz w:val="24"/>
          <w:szCs w:val="24"/>
          <w:lang w:val="es-ES"/>
        </w:rPr>
        <w:t xml:space="preserve"> 4</w:t>
      </w:r>
      <w:r w:rsidR="00CA64AB">
        <w:rPr>
          <w:rFonts w:ascii="Arial" w:eastAsia="Times New Roman" w:hAnsi="Arial" w:cs="Arial"/>
          <w:sz w:val="24"/>
          <w:szCs w:val="24"/>
          <w:lang w:val="es-ES"/>
        </w:rPr>
        <w:t>50,00.-</w:t>
      </w:r>
    </w:p>
    <w:p w:rsidR="0060006B" w:rsidRPr="00B825A4" w:rsidRDefault="0060006B" w:rsidP="0060006B">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 xml:space="preserve">h) </w:t>
      </w:r>
      <w:r w:rsidRPr="00B825A4">
        <w:rPr>
          <w:rFonts w:ascii="Arial" w:eastAsia="Times New Roman" w:hAnsi="Arial" w:cs="Arial"/>
          <w:sz w:val="24"/>
          <w:szCs w:val="24"/>
          <w:lang w:val="es-ES"/>
        </w:rPr>
        <w:t xml:space="preserve">Por postes o columnas instaladas por mes y por unidad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125</w:t>
      </w:r>
      <w:r w:rsidR="00CA64AB">
        <w:rPr>
          <w:rFonts w:ascii="Arial" w:eastAsia="Times New Roman" w:hAnsi="Arial" w:cs="Arial"/>
          <w:sz w:val="24"/>
          <w:szCs w:val="24"/>
          <w:lang w:val="es-ES"/>
        </w:rPr>
        <w:t>,00.-</w:t>
      </w:r>
    </w:p>
    <w:p w:rsidR="0060006B" w:rsidRPr="00B825A4" w:rsidRDefault="0060006B" w:rsidP="0060006B">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i)</w:t>
      </w:r>
      <w:r w:rsidRPr="00B825A4">
        <w:rPr>
          <w:rFonts w:ascii="Arial" w:eastAsia="Times New Roman" w:hAnsi="Arial" w:cs="Arial"/>
          <w:sz w:val="24"/>
          <w:szCs w:val="24"/>
          <w:lang w:val="es-ES"/>
        </w:rPr>
        <w:t xml:space="preserve"> Para las personas físicas y/o jurídicas que deseen exponer o demostrar productos o servicios en la vía pública abonarán por semana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72</w:t>
      </w:r>
      <w:r w:rsidR="001C3F34">
        <w:rPr>
          <w:rFonts w:ascii="Arial" w:eastAsia="Times New Roman" w:hAnsi="Arial" w:cs="Arial"/>
          <w:sz w:val="24"/>
          <w:szCs w:val="24"/>
          <w:lang w:val="es-ES"/>
        </w:rPr>
        <w:t>0,00.-</w:t>
      </w:r>
    </w:p>
    <w:p w:rsidR="0060006B" w:rsidRPr="00B825A4" w:rsidRDefault="0060006B" w:rsidP="0060006B">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j)</w:t>
      </w:r>
      <w:r w:rsidRPr="00B825A4">
        <w:rPr>
          <w:rFonts w:ascii="Arial" w:eastAsia="Times New Roman" w:hAnsi="Arial" w:cs="Arial"/>
          <w:sz w:val="24"/>
          <w:szCs w:val="24"/>
          <w:lang w:val="es-ES"/>
        </w:rPr>
        <w:t xml:space="preserve"> Por kioscos de diarios y revistas por unidad y por mes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2.50</w:t>
      </w:r>
      <w:r w:rsidR="001C3F34">
        <w:rPr>
          <w:rFonts w:ascii="Arial" w:eastAsia="Times New Roman" w:hAnsi="Arial" w:cs="Arial"/>
          <w:sz w:val="24"/>
          <w:szCs w:val="24"/>
          <w:lang w:val="es-ES"/>
        </w:rPr>
        <w:t>0,00.-</w:t>
      </w:r>
    </w:p>
    <w:p w:rsidR="0060006B" w:rsidRPr="00B825A4" w:rsidRDefault="0060006B" w:rsidP="0060006B">
      <w:pPr>
        <w:tabs>
          <w:tab w:val="num" w:pos="810"/>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k)</w:t>
      </w:r>
      <w:r w:rsidRPr="00B825A4">
        <w:rPr>
          <w:rFonts w:ascii="Arial" w:eastAsia="Times New Roman" w:hAnsi="Arial" w:cs="Arial"/>
          <w:sz w:val="24"/>
          <w:szCs w:val="24"/>
          <w:lang w:val="es-ES"/>
        </w:rPr>
        <w:t xml:space="preserve"> Por puestos de flores de hasta 5,00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lang w:val="es-ES"/>
        </w:rPr>
        <w:t>, fuera de ferias, por unidad y por mes</w:t>
      </w:r>
      <w:r w:rsidRPr="00B825A4">
        <w:rPr>
          <w:rFonts w:ascii="Arial" w:eastAsia="Times New Roman" w:hAnsi="Arial" w:cs="Arial"/>
          <w:sz w:val="24"/>
          <w:szCs w:val="24"/>
          <w:lang w:val="es-ES"/>
        </w:rPr>
        <w:br/>
        <w:t xml:space="preserve">$ </w:t>
      </w:r>
      <w:r>
        <w:rPr>
          <w:rFonts w:ascii="Arial" w:eastAsia="Times New Roman" w:hAnsi="Arial" w:cs="Arial"/>
          <w:sz w:val="24"/>
          <w:szCs w:val="24"/>
          <w:lang w:val="es-ES"/>
        </w:rPr>
        <w:t>200</w:t>
      </w:r>
      <w:r w:rsidR="001C3F34">
        <w:rPr>
          <w:rFonts w:ascii="Arial" w:eastAsia="Times New Roman" w:hAnsi="Arial" w:cs="Arial"/>
          <w:sz w:val="24"/>
          <w:szCs w:val="24"/>
          <w:lang w:val="es-ES"/>
        </w:rPr>
        <w:t>0,00.-</w:t>
      </w:r>
    </w:p>
    <w:p w:rsidR="0060006B" w:rsidRPr="00B825A4" w:rsidRDefault="0060006B" w:rsidP="0060006B">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l)</w:t>
      </w:r>
      <w:r w:rsidRPr="00B825A4">
        <w:rPr>
          <w:rFonts w:ascii="Arial" w:eastAsia="Times New Roman" w:hAnsi="Arial" w:cs="Arial"/>
          <w:sz w:val="24"/>
          <w:szCs w:val="24"/>
          <w:lang w:val="es-ES"/>
        </w:rPr>
        <w:t xml:space="preserve"> Por puestos en la vía pública, por mes $ </w:t>
      </w:r>
      <w:r>
        <w:rPr>
          <w:rFonts w:ascii="Arial" w:eastAsia="Times New Roman" w:hAnsi="Arial" w:cs="Arial"/>
          <w:sz w:val="24"/>
          <w:szCs w:val="24"/>
          <w:lang w:val="es-ES"/>
        </w:rPr>
        <w:t>2.00</w:t>
      </w:r>
      <w:r w:rsidRPr="00B825A4">
        <w:rPr>
          <w:rFonts w:ascii="Arial" w:eastAsia="Times New Roman" w:hAnsi="Arial" w:cs="Arial"/>
          <w:sz w:val="24"/>
          <w:szCs w:val="24"/>
          <w:lang w:val="es-ES"/>
        </w:rPr>
        <w:t>0,00</w:t>
      </w:r>
      <w:r>
        <w:rPr>
          <w:rFonts w:ascii="Arial" w:eastAsia="Times New Roman" w:hAnsi="Arial" w:cs="Arial"/>
          <w:sz w:val="24"/>
          <w:szCs w:val="24"/>
          <w:lang w:val="es-ES"/>
        </w:rPr>
        <w:t>,</w:t>
      </w:r>
      <w:r w:rsidRPr="00B825A4">
        <w:rPr>
          <w:rFonts w:ascii="Arial" w:eastAsia="Times New Roman" w:hAnsi="Arial" w:cs="Arial"/>
          <w:sz w:val="24"/>
          <w:szCs w:val="24"/>
          <w:lang w:val="es-ES"/>
        </w:rPr>
        <w:t xml:space="preserve"> por semana $ </w:t>
      </w:r>
      <w:r>
        <w:rPr>
          <w:rFonts w:ascii="Arial" w:eastAsia="Times New Roman" w:hAnsi="Arial" w:cs="Arial"/>
          <w:sz w:val="24"/>
          <w:szCs w:val="24"/>
          <w:lang w:val="es-ES"/>
        </w:rPr>
        <w:t>1000</w:t>
      </w:r>
      <w:r w:rsidRPr="00B825A4">
        <w:rPr>
          <w:rFonts w:ascii="Arial" w:eastAsia="Times New Roman" w:hAnsi="Arial" w:cs="Arial"/>
          <w:sz w:val="24"/>
          <w:szCs w:val="24"/>
          <w:lang w:val="es-ES"/>
        </w:rPr>
        <w:t>,00.-</w:t>
      </w:r>
    </w:p>
    <w:p w:rsidR="0060006B" w:rsidRPr="00B825A4" w:rsidRDefault="0060006B" w:rsidP="0060006B">
      <w:pPr>
        <w:tabs>
          <w:tab w:val="left" w:pos="7088"/>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m)</w:t>
      </w:r>
      <w:r w:rsidRPr="00B825A4">
        <w:rPr>
          <w:rFonts w:ascii="Arial" w:eastAsia="Times New Roman" w:hAnsi="Arial" w:cs="Arial"/>
          <w:sz w:val="24"/>
          <w:szCs w:val="24"/>
          <w:lang w:val="es-ES"/>
        </w:rPr>
        <w:t xml:space="preserve"> Por toldos, marquesinas o similares, que se instalen frente a los locales de negocios, por metro cuadrado o fracción y por mes                  </w:t>
      </w:r>
      <w:r w:rsidRPr="00B825A4">
        <w:rPr>
          <w:rFonts w:ascii="Arial" w:eastAsia="Times New Roman" w:hAnsi="Arial" w:cs="Arial"/>
          <w:sz w:val="24"/>
          <w:szCs w:val="24"/>
          <w:lang w:val="es-ES"/>
        </w:rPr>
        <w:tab/>
        <w:t>$ 1</w:t>
      </w:r>
      <w:r>
        <w:rPr>
          <w:rFonts w:ascii="Arial" w:eastAsia="Times New Roman" w:hAnsi="Arial" w:cs="Arial"/>
          <w:sz w:val="24"/>
          <w:szCs w:val="24"/>
          <w:lang w:val="es-ES"/>
        </w:rPr>
        <w:t>8</w:t>
      </w:r>
      <w:r w:rsidRPr="00B825A4">
        <w:rPr>
          <w:rFonts w:ascii="Arial" w:eastAsia="Times New Roman" w:hAnsi="Arial" w:cs="Arial"/>
          <w:sz w:val="24"/>
          <w:szCs w:val="24"/>
          <w:lang w:val="es-ES"/>
        </w:rPr>
        <w:t>0,00.-</w:t>
      </w:r>
    </w:p>
    <w:p w:rsidR="0060006B" w:rsidRPr="00B825A4" w:rsidRDefault="0060006B" w:rsidP="0060006B">
      <w:pPr>
        <w:tabs>
          <w:tab w:val="left" w:pos="7088"/>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Ídem, con </w:t>
      </w:r>
      <w:proofErr w:type="spellStart"/>
      <w:r w:rsidRPr="00B825A4">
        <w:rPr>
          <w:rFonts w:ascii="Arial" w:eastAsia="Times New Roman" w:hAnsi="Arial" w:cs="Arial"/>
          <w:sz w:val="24"/>
          <w:szCs w:val="24"/>
          <w:lang w:val="es-ES"/>
        </w:rPr>
        <w:t>parantes</w:t>
      </w:r>
      <w:proofErr w:type="spellEnd"/>
      <w:r w:rsidRPr="00B825A4">
        <w:rPr>
          <w:rFonts w:ascii="Arial" w:eastAsia="Times New Roman" w:hAnsi="Arial" w:cs="Arial"/>
          <w:sz w:val="24"/>
          <w:szCs w:val="24"/>
          <w:lang w:val="es-ES"/>
        </w:rPr>
        <w:t xml:space="preserve"> reglamentarios                                    </w:t>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2</w:t>
      </w:r>
      <w:r w:rsidRPr="00B825A4">
        <w:rPr>
          <w:rFonts w:ascii="Arial" w:eastAsia="Times New Roman" w:hAnsi="Arial" w:cs="Arial"/>
          <w:sz w:val="24"/>
          <w:szCs w:val="24"/>
          <w:lang w:val="es-ES"/>
        </w:rPr>
        <w:t>20,00.-</w:t>
      </w:r>
    </w:p>
    <w:p w:rsidR="0060006B" w:rsidRPr="00B825A4" w:rsidRDefault="0060006B" w:rsidP="0060006B">
      <w:pPr>
        <w:spacing w:after="0" w:line="360" w:lineRule="auto"/>
        <w:ind w:left="284" w:hanging="284"/>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n)</w:t>
      </w:r>
      <w:r w:rsidRPr="00B825A4">
        <w:rPr>
          <w:rFonts w:ascii="Arial" w:eastAsia="Times New Roman" w:hAnsi="Arial" w:cs="Arial"/>
          <w:sz w:val="24"/>
          <w:szCs w:val="24"/>
          <w:lang w:val="es-ES"/>
        </w:rPr>
        <w:t xml:space="preserve"> En los casos no previstos por los artículos anteriores, por metro cuadrado o fracción de superficie de suelo, por mes entre $ </w:t>
      </w:r>
      <w:r>
        <w:rPr>
          <w:rFonts w:ascii="Arial" w:eastAsia="Times New Roman" w:hAnsi="Arial" w:cs="Arial"/>
          <w:sz w:val="24"/>
          <w:szCs w:val="24"/>
          <w:lang w:val="es-ES"/>
        </w:rPr>
        <w:t>38</w:t>
      </w:r>
      <w:r w:rsidRPr="00B825A4">
        <w:rPr>
          <w:rFonts w:ascii="Arial" w:eastAsia="Times New Roman" w:hAnsi="Arial" w:cs="Arial"/>
          <w:sz w:val="24"/>
          <w:szCs w:val="24"/>
          <w:lang w:val="es-ES"/>
        </w:rPr>
        <w:t xml:space="preserve">0,00 y $ </w:t>
      </w:r>
      <w:r>
        <w:rPr>
          <w:rFonts w:ascii="Arial" w:eastAsia="Times New Roman" w:hAnsi="Arial" w:cs="Arial"/>
          <w:sz w:val="24"/>
          <w:szCs w:val="24"/>
          <w:lang w:val="es-ES"/>
        </w:rPr>
        <w:t>63</w:t>
      </w:r>
      <w:r w:rsidRPr="00B825A4">
        <w:rPr>
          <w:rFonts w:ascii="Arial" w:eastAsia="Times New Roman" w:hAnsi="Arial" w:cs="Arial"/>
          <w:sz w:val="24"/>
          <w:szCs w:val="24"/>
          <w:lang w:val="es-ES"/>
        </w:rPr>
        <w:t>0,00 conforme surja de la zonificación impuesta por el Ejecutivo Municipal.-</w:t>
      </w:r>
    </w:p>
    <w:p w:rsidR="0060006B" w:rsidRPr="00B825A4" w:rsidRDefault="0060006B" w:rsidP="0060006B">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lang w:val="es-ES" w:eastAsia="es-ES"/>
        </w:rPr>
        <w:t xml:space="preserve">o) </w:t>
      </w:r>
      <w:r w:rsidRPr="00B825A4">
        <w:rPr>
          <w:rFonts w:ascii="Arial" w:eastAsia="Times New Roman" w:hAnsi="Arial" w:cs="Arial"/>
          <w:sz w:val="24"/>
          <w:szCs w:val="24"/>
          <w:lang w:val="es-ES" w:eastAsia="es-ES"/>
        </w:rPr>
        <w:t>Los casos involucrados en el inciso anterior, que además según criterio de la Secretaría de Planificación</w:t>
      </w:r>
      <w:r w:rsidR="000672C7">
        <w:rPr>
          <w:rFonts w:ascii="Arial" w:eastAsia="Times New Roman" w:hAnsi="Arial" w:cs="Arial"/>
          <w:sz w:val="24"/>
          <w:szCs w:val="24"/>
          <w:lang w:val="es-ES" w:eastAsia="es-ES"/>
        </w:rPr>
        <w:t>, Obras y Servicios Públicos</w:t>
      </w:r>
      <w:r w:rsidRPr="00B825A4">
        <w:rPr>
          <w:rFonts w:ascii="Arial" w:eastAsia="Times New Roman" w:hAnsi="Arial" w:cs="Arial"/>
          <w:sz w:val="24"/>
          <w:szCs w:val="24"/>
          <w:lang w:val="es-ES" w:eastAsia="es-ES"/>
        </w:rPr>
        <w:t xml:space="preserve"> se ubiquen en sectores de alto valor comercial, la contribución aumentará un 200%.-</w:t>
      </w:r>
    </w:p>
    <w:p w:rsidR="0060006B" w:rsidRPr="00B825A4" w:rsidRDefault="0060006B" w:rsidP="0060006B">
      <w:pPr>
        <w:autoSpaceDE w:val="0"/>
        <w:autoSpaceDN w:val="0"/>
        <w:adjustRightInd w:val="0"/>
        <w:spacing w:after="0" w:line="360" w:lineRule="auto"/>
        <w:jc w:val="both"/>
        <w:rPr>
          <w:rFonts w:ascii="Arial" w:eastAsia="Times New Roman" w:hAnsi="Arial" w:cs="Arial"/>
          <w:color w:val="FF6600"/>
          <w:sz w:val="24"/>
          <w:szCs w:val="24"/>
          <w:lang w:val="es-ES" w:eastAsia="es-ES"/>
        </w:rPr>
      </w:pPr>
      <w:r w:rsidRPr="00B825A4">
        <w:rPr>
          <w:rFonts w:ascii="Arial" w:eastAsia="Times New Roman" w:hAnsi="Arial" w:cs="Arial"/>
          <w:b/>
          <w:bCs/>
          <w:sz w:val="24"/>
          <w:szCs w:val="24"/>
          <w:lang w:val="es-ES" w:eastAsia="es-ES"/>
        </w:rPr>
        <w:t>p)</w:t>
      </w:r>
      <w:r w:rsidRPr="00B825A4">
        <w:rPr>
          <w:rFonts w:ascii="Arial" w:eastAsia="Times New Roman" w:hAnsi="Arial" w:cs="Arial"/>
          <w:sz w:val="24"/>
          <w:szCs w:val="24"/>
          <w:lang w:val="es-ES" w:eastAsia="es-ES"/>
        </w:rPr>
        <w:t xml:space="preserve"> Permisos de ocupación de la vía pública no tipificados en el presente Capítulo, abonarán por mes o fracción                                          </w:t>
      </w:r>
      <w:r>
        <w:rPr>
          <w:rFonts w:ascii="Arial" w:eastAsia="Times New Roman" w:hAnsi="Arial" w:cs="Arial"/>
          <w:sz w:val="24"/>
          <w:szCs w:val="24"/>
          <w:lang w:val="es-ES" w:eastAsia="es-ES"/>
        </w:rPr>
        <w:tab/>
      </w:r>
      <w:r>
        <w:rPr>
          <w:rFonts w:ascii="Arial" w:eastAsia="Times New Roman" w:hAnsi="Arial" w:cs="Arial"/>
          <w:sz w:val="24"/>
          <w:szCs w:val="24"/>
          <w:lang w:val="es-ES" w:eastAsia="es-ES"/>
        </w:rPr>
        <w:tab/>
      </w:r>
      <w:r w:rsidRPr="00B825A4">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12.6</w:t>
      </w:r>
      <w:r w:rsidR="00F93B5B">
        <w:rPr>
          <w:rFonts w:ascii="Arial" w:eastAsia="Times New Roman" w:hAnsi="Arial" w:cs="Arial"/>
          <w:sz w:val="24"/>
          <w:szCs w:val="24"/>
          <w:lang w:val="es-ES" w:eastAsia="es-ES"/>
        </w:rPr>
        <w:t>00,00.-</w:t>
      </w:r>
    </w:p>
    <w:p w:rsidR="0060006B" w:rsidRPr="00B825A4" w:rsidRDefault="0060006B" w:rsidP="0060006B">
      <w:pPr>
        <w:spacing w:after="0" w:line="360" w:lineRule="auto"/>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 w:eastAsia="es-ES"/>
        </w:rPr>
        <w:t>E</w:t>
      </w:r>
      <w:proofErr w:type="spellStart"/>
      <w:r w:rsidRPr="00B825A4">
        <w:rPr>
          <w:rFonts w:ascii="Arial" w:eastAsia="Times New Roman" w:hAnsi="Arial" w:cs="Arial"/>
          <w:sz w:val="24"/>
          <w:szCs w:val="24"/>
          <w:lang w:val="es-ES_tradnl" w:eastAsia="es-ES"/>
        </w:rPr>
        <w:t>xímese</w:t>
      </w:r>
      <w:proofErr w:type="spellEnd"/>
      <w:r w:rsidRPr="00B825A4">
        <w:rPr>
          <w:rFonts w:ascii="Arial" w:eastAsia="Times New Roman" w:hAnsi="Arial" w:cs="Arial"/>
          <w:sz w:val="24"/>
          <w:szCs w:val="24"/>
          <w:lang w:val="es-ES_tradnl" w:eastAsia="es-ES"/>
        </w:rPr>
        <w:t xml:space="preserve"> del pago de la Tasa establecida en el Inciso c) a los siguientes Entes Públicos: Comisaría, Hospital, Escuelas, y Sede Policía Federal Argentina.</w:t>
      </w:r>
    </w:p>
    <w:p w:rsidR="0060006B" w:rsidRPr="00B825A4" w:rsidRDefault="0060006B" w:rsidP="0060006B">
      <w:pPr>
        <w:spacing w:after="0" w:line="360" w:lineRule="auto"/>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_tradnl" w:eastAsia="es-ES"/>
        </w:rPr>
        <w:lastRenderedPageBreak/>
        <w:t>Autorícese al Poder Ejecutivo Municipal a realizar convenios recíprocos con la Cooperativa de Servicios Públicos, Consumo y Vivienda Rawson Limitada por el pago de lo dispuesto en el presente Artículo.-</w:t>
      </w:r>
    </w:p>
    <w:p w:rsidR="0060006B" w:rsidRPr="00B825A4" w:rsidRDefault="0060006B" w:rsidP="0060006B">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u w:val="single"/>
          <w:lang w:val="es-ES" w:eastAsia="es-ES"/>
        </w:rPr>
        <w:t>PENALIDADES:</w:t>
      </w:r>
      <w:r w:rsidRPr="00B825A4">
        <w:rPr>
          <w:rFonts w:ascii="Arial" w:eastAsia="Times New Roman" w:hAnsi="Arial" w:cs="Arial"/>
          <w:b/>
          <w:bCs/>
          <w:sz w:val="24"/>
          <w:szCs w:val="24"/>
          <w:lang w:val="es-ES" w:eastAsia="es-ES"/>
        </w:rPr>
        <w:t xml:space="preserve"> </w:t>
      </w:r>
      <w:r w:rsidRPr="00B825A4">
        <w:rPr>
          <w:rFonts w:ascii="Arial" w:eastAsia="Times New Roman" w:hAnsi="Arial" w:cs="Arial"/>
          <w:sz w:val="24"/>
          <w:szCs w:val="24"/>
          <w:lang w:val="es-ES" w:eastAsia="es-ES"/>
        </w:rPr>
        <w:t>Toda ocupación de espacios de dominio público sin previa autorización, será pasible de una multa cuyo monto se fijará de Dos (2) a Seis (6) veces el importe del tributo determinado para esa ocupación.-</w:t>
      </w:r>
    </w:p>
    <w:p w:rsidR="0060006B" w:rsidRPr="00B825A4" w:rsidRDefault="0060006B" w:rsidP="0060006B">
      <w:pPr>
        <w:keepNext/>
        <w:spacing w:after="0" w:line="360" w:lineRule="auto"/>
        <w:jc w:val="center"/>
        <w:outlineLvl w:val="2"/>
        <w:rPr>
          <w:rFonts w:ascii="Arial" w:eastAsia="Times New Roman" w:hAnsi="Arial" w:cs="Arial"/>
          <w:b/>
          <w:sz w:val="24"/>
          <w:szCs w:val="20"/>
          <w:u w:val="single"/>
          <w:lang w:val="es-ES_tradnl" w:eastAsia="es-ES"/>
        </w:rPr>
      </w:pPr>
      <w:r w:rsidRPr="00B825A4">
        <w:rPr>
          <w:rFonts w:ascii="Arial" w:eastAsia="Times New Roman" w:hAnsi="Arial" w:cs="Arial"/>
          <w:b/>
          <w:sz w:val="24"/>
          <w:szCs w:val="20"/>
          <w:u w:val="single"/>
          <w:lang w:val="es-ES_tradnl" w:eastAsia="es-ES"/>
        </w:rPr>
        <w:t>CAP</w:t>
      </w:r>
      <w:r>
        <w:rPr>
          <w:rFonts w:ascii="Arial" w:eastAsia="Times New Roman" w:hAnsi="Arial" w:cs="Arial"/>
          <w:b/>
          <w:sz w:val="24"/>
          <w:szCs w:val="20"/>
          <w:u w:val="single"/>
          <w:lang w:val="es-ES_tradnl" w:eastAsia="es-ES"/>
        </w:rPr>
        <w:t>Í</w:t>
      </w:r>
      <w:r w:rsidRPr="00B825A4">
        <w:rPr>
          <w:rFonts w:ascii="Arial" w:eastAsia="Times New Roman" w:hAnsi="Arial" w:cs="Arial"/>
          <w:b/>
          <w:sz w:val="24"/>
          <w:szCs w:val="20"/>
          <w:u w:val="single"/>
          <w:lang w:val="es-ES_tradnl" w:eastAsia="es-ES"/>
        </w:rPr>
        <w:t>TULO VI</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 AL COMERCIO EN LA VÍA PÚBLICA</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Pr>
          <w:rFonts w:ascii="Arial" w:eastAsia="Times New Roman" w:hAnsi="Arial" w:cs="Arial"/>
          <w:b/>
          <w:bCs/>
          <w:color w:val="000000"/>
          <w:sz w:val="24"/>
          <w:szCs w:val="24"/>
          <w:u w:val="single"/>
          <w:lang w:val="es-ES"/>
        </w:rPr>
        <w:t>Artículo 17</w:t>
      </w:r>
      <w:r w:rsidRPr="00B825A4">
        <w:rPr>
          <w:rFonts w:ascii="Arial" w:eastAsia="Times New Roman" w:hAnsi="Arial" w:cs="Arial"/>
          <w:b/>
          <w:bCs/>
          <w:color w:val="000000"/>
          <w:sz w:val="24"/>
          <w:szCs w:val="24"/>
          <w:u w:val="single"/>
          <w:lang w:val="es-ES"/>
        </w:rPr>
        <w:t>.-</w:t>
      </w:r>
      <w:r w:rsidRPr="00B825A4">
        <w:rPr>
          <w:rFonts w:ascii="Arial" w:eastAsia="Times New Roman" w:hAnsi="Arial" w:cs="Arial"/>
          <w:color w:val="000000"/>
          <w:sz w:val="24"/>
          <w:szCs w:val="24"/>
          <w:lang w:val="es-ES"/>
        </w:rPr>
        <w:t xml:space="preserve"> </w:t>
      </w:r>
      <w:r w:rsidRPr="001C30CA">
        <w:rPr>
          <w:rFonts w:ascii="Arial" w:eastAsia="Times New Roman" w:hAnsi="Arial" w:cs="Arial"/>
          <w:sz w:val="24"/>
          <w:szCs w:val="24"/>
          <w:lang w:val="es-ES"/>
        </w:rPr>
        <w:t xml:space="preserve">a) Fíjese para la actividad desarrollada por vendedores </w:t>
      </w:r>
      <w:r w:rsidRPr="001C30CA">
        <w:rPr>
          <w:rFonts w:ascii="Arial" w:eastAsia="Times New Roman" w:hAnsi="Arial" w:cs="Arial"/>
          <w:sz w:val="24"/>
          <w:szCs w:val="24"/>
          <w:lang w:val="es-ES"/>
        </w:rPr>
        <w:br/>
        <w:t xml:space="preserve">                         ambulantes o puestos fijos de acuerdo a la siguiente clasificación:</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1C30CA">
        <w:rPr>
          <w:rFonts w:ascii="Arial" w:eastAsia="Times New Roman" w:hAnsi="Arial" w:cs="Arial"/>
          <w:b/>
          <w:bCs/>
          <w:sz w:val="24"/>
          <w:szCs w:val="24"/>
          <w:lang w:val="es-ES"/>
        </w:rPr>
        <w:t>a1)</w:t>
      </w:r>
      <w:r w:rsidRPr="001C30CA">
        <w:rPr>
          <w:rFonts w:ascii="Arial" w:eastAsia="Times New Roman" w:hAnsi="Arial" w:cs="Arial"/>
          <w:sz w:val="24"/>
          <w:szCs w:val="24"/>
          <w:lang w:val="es-ES"/>
        </w:rPr>
        <w:t xml:space="preserve"> Venta de pochoclos, frutas abrillantadas o confitadas, algodones de azúcar, cubanitos, helados envasados o de máquina, panchos, productos alimenticios elaborados, abonar</w:t>
      </w:r>
      <w:r w:rsidR="006A1064">
        <w:rPr>
          <w:rFonts w:ascii="Arial" w:eastAsia="Times New Roman" w:hAnsi="Arial" w:cs="Arial"/>
          <w:sz w:val="24"/>
          <w:szCs w:val="24"/>
          <w:lang w:val="es-ES"/>
        </w:rPr>
        <w:t>á</w:t>
      </w:r>
      <w:r w:rsidRPr="001C30CA">
        <w:rPr>
          <w:rFonts w:ascii="Arial" w:eastAsia="Times New Roman" w:hAnsi="Arial" w:cs="Arial"/>
          <w:sz w:val="24"/>
          <w:szCs w:val="24"/>
          <w:lang w:val="es-ES"/>
        </w:rPr>
        <w:t>n la suma de Pesos: DOS MIL DOSCIENTOS CINCUENTA ($ 2.250,00), por semana.</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1C30CA">
        <w:rPr>
          <w:rFonts w:ascii="Arial" w:eastAsia="Times New Roman" w:hAnsi="Arial" w:cs="Arial"/>
          <w:sz w:val="24"/>
          <w:szCs w:val="24"/>
          <w:lang w:val="es-ES"/>
        </w:rPr>
        <w:t xml:space="preserve"> </w:t>
      </w:r>
      <w:r w:rsidRPr="001C30CA">
        <w:rPr>
          <w:rFonts w:ascii="Arial" w:eastAsia="Times New Roman" w:hAnsi="Arial" w:cs="Arial"/>
          <w:b/>
          <w:bCs/>
          <w:sz w:val="24"/>
          <w:szCs w:val="24"/>
          <w:lang w:val="es-ES"/>
        </w:rPr>
        <w:t>a2)</w:t>
      </w:r>
      <w:r w:rsidRPr="001C30CA">
        <w:rPr>
          <w:rFonts w:ascii="Arial" w:eastAsia="Times New Roman" w:hAnsi="Arial" w:cs="Arial"/>
          <w:sz w:val="24"/>
          <w:szCs w:val="24"/>
          <w:lang w:val="es-ES"/>
        </w:rPr>
        <w:t xml:space="preserve"> Venta de artículos de mimbre, caña o similares, abonar</w:t>
      </w:r>
      <w:r w:rsidR="00CB510F">
        <w:rPr>
          <w:rFonts w:ascii="Arial" w:eastAsia="Times New Roman" w:hAnsi="Arial" w:cs="Arial"/>
          <w:sz w:val="24"/>
          <w:szCs w:val="24"/>
          <w:lang w:val="es-ES"/>
        </w:rPr>
        <w:t>á</w:t>
      </w:r>
      <w:r w:rsidRPr="001C30CA">
        <w:rPr>
          <w:rFonts w:ascii="Arial" w:eastAsia="Times New Roman" w:hAnsi="Arial" w:cs="Arial"/>
          <w:sz w:val="24"/>
          <w:szCs w:val="24"/>
          <w:lang w:val="es-ES"/>
        </w:rPr>
        <w:t>n la suma de Pesos: CINCO MIL SETECIENTOS ($ 5.700,00), por semana.</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1C30CA">
        <w:rPr>
          <w:rFonts w:ascii="Arial" w:eastAsia="Times New Roman" w:hAnsi="Arial" w:cs="Arial"/>
          <w:sz w:val="24"/>
          <w:szCs w:val="24"/>
          <w:lang w:val="es-ES"/>
        </w:rPr>
        <w:t xml:space="preserve"> </w:t>
      </w:r>
      <w:r w:rsidRPr="001C30CA">
        <w:rPr>
          <w:rFonts w:ascii="Arial" w:eastAsia="Times New Roman" w:hAnsi="Arial" w:cs="Arial"/>
          <w:b/>
          <w:bCs/>
          <w:sz w:val="24"/>
          <w:szCs w:val="24"/>
          <w:lang w:val="es-ES"/>
        </w:rPr>
        <w:t>a3)</w:t>
      </w:r>
      <w:r w:rsidRPr="001C30CA">
        <w:rPr>
          <w:rFonts w:ascii="Arial" w:eastAsia="Times New Roman" w:hAnsi="Arial" w:cs="Arial"/>
          <w:sz w:val="24"/>
          <w:szCs w:val="24"/>
          <w:lang w:val="es-ES"/>
        </w:rPr>
        <w:t xml:space="preserve"> Venta y/o elaboración de productos alimenticios y venta de bebidas envasadas, abonaran la suma de Pesos: CINCO MIL CIEN ($ 5.100,00), por semana.</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1C30CA">
        <w:rPr>
          <w:rFonts w:ascii="Arial" w:eastAsia="Times New Roman" w:hAnsi="Arial" w:cs="Arial"/>
          <w:b/>
          <w:bCs/>
          <w:sz w:val="24"/>
          <w:szCs w:val="24"/>
          <w:lang w:val="es-ES"/>
        </w:rPr>
        <w:t>a4)</w:t>
      </w:r>
      <w:r w:rsidRPr="001C30CA">
        <w:rPr>
          <w:rFonts w:ascii="Arial" w:eastAsia="Times New Roman" w:hAnsi="Arial" w:cs="Arial"/>
          <w:sz w:val="24"/>
          <w:szCs w:val="24"/>
          <w:lang w:val="es-ES"/>
        </w:rPr>
        <w:t xml:space="preserve"> Venta de artículos de playa (cosméticos, juguetes inflables, indumentaria regional, sombrillas,</w:t>
      </w:r>
      <w:r w:rsidR="00CB510F">
        <w:rPr>
          <w:rFonts w:ascii="Arial" w:eastAsia="Times New Roman" w:hAnsi="Arial" w:cs="Arial"/>
          <w:sz w:val="24"/>
          <w:szCs w:val="24"/>
          <w:lang w:val="es-ES"/>
        </w:rPr>
        <w:t xml:space="preserve"> paravientos, reposeras) abonará</w:t>
      </w:r>
      <w:r w:rsidRPr="001C30CA">
        <w:rPr>
          <w:rFonts w:ascii="Arial" w:eastAsia="Times New Roman" w:hAnsi="Arial" w:cs="Arial"/>
          <w:sz w:val="24"/>
          <w:szCs w:val="24"/>
          <w:lang w:val="es-ES"/>
        </w:rPr>
        <w:t>n la suma de Pesos: DOS MIL DOSCIENTOS CINCUENTA ($ 2.250,00), por semana.</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1C30CA">
        <w:rPr>
          <w:rFonts w:ascii="Arial" w:eastAsia="Times New Roman" w:hAnsi="Arial" w:cs="Arial"/>
          <w:b/>
          <w:bCs/>
          <w:sz w:val="24"/>
          <w:szCs w:val="24"/>
          <w:lang w:val="es-ES"/>
        </w:rPr>
        <w:t>a5)</w:t>
      </w:r>
      <w:r w:rsidRPr="001C30CA">
        <w:rPr>
          <w:rFonts w:ascii="Arial" w:eastAsia="Times New Roman" w:hAnsi="Arial" w:cs="Arial"/>
          <w:sz w:val="24"/>
          <w:szCs w:val="24"/>
          <w:lang w:val="es-ES"/>
        </w:rPr>
        <w:t xml:space="preserve"> Alquiler de juegos inflables, sombrillas, rep</w:t>
      </w:r>
      <w:r w:rsidR="007823FA">
        <w:rPr>
          <w:rFonts w:ascii="Arial" w:eastAsia="Times New Roman" w:hAnsi="Arial" w:cs="Arial"/>
          <w:sz w:val="24"/>
          <w:szCs w:val="24"/>
          <w:lang w:val="es-ES"/>
        </w:rPr>
        <w:t xml:space="preserve">oseras, carpas, </w:t>
      </w:r>
      <w:proofErr w:type="spellStart"/>
      <w:r w:rsidR="007823FA">
        <w:rPr>
          <w:rFonts w:ascii="Arial" w:eastAsia="Times New Roman" w:hAnsi="Arial" w:cs="Arial"/>
          <w:sz w:val="24"/>
          <w:szCs w:val="24"/>
          <w:lang w:val="es-ES"/>
        </w:rPr>
        <w:t>gacebos</w:t>
      </w:r>
      <w:proofErr w:type="spellEnd"/>
      <w:r w:rsidR="007823FA">
        <w:rPr>
          <w:rFonts w:ascii="Arial" w:eastAsia="Times New Roman" w:hAnsi="Arial" w:cs="Arial"/>
          <w:sz w:val="24"/>
          <w:szCs w:val="24"/>
          <w:lang w:val="es-ES"/>
        </w:rPr>
        <w:t>, abonará</w:t>
      </w:r>
      <w:r w:rsidRPr="001C30CA">
        <w:rPr>
          <w:rFonts w:ascii="Arial" w:eastAsia="Times New Roman" w:hAnsi="Arial" w:cs="Arial"/>
          <w:sz w:val="24"/>
          <w:szCs w:val="24"/>
          <w:lang w:val="es-ES"/>
        </w:rPr>
        <w:t>n la suma de Pesos: DOS MIL DOSCIENTOS CINCUENTA ($ 2.250,00), por semana.</w:t>
      </w:r>
    </w:p>
    <w:p w:rsidR="0060006B" w:rsidRPr="00B825A4"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1C30CA">
        <w:rPr>
          <w:rFonts w:ascii="Arial" w:eastAsia="Times New Roman" w:hAnsi="Arial" w:cs="Arial"/>
          <w:b/>
          <w:bCs/>
          <w:sz w:val="24"/>
          <w:szCs w:val="24"/>
          <w:lang w:val="es-ES"/>
        </w:rPr>
        <w:t>a6)</w:t>
      </w:r>
      <w:r w:rsidRPr="001C30CA">
        <w:rPr>
          <w:rFonts w:ascii="Arial" w:eastAsia="Times New Roman" w:hAnsi="Arial" w:cs="Arial"/>
          <w:sz w:val="24"/>
          <w:szCs w:val="24"/>
          <w:lang w:val="es-ES"/>
        </w:rPr>
        <w:t xml:space="preserve"> Alquiler de carros a pedal, autos a batería, bicicletas</w:t>
      </w:r>
      <w:r w:rsidR="008A5D03">
        <w:rPr>
          <w:rFonts w:ascii="Arial" w:eastAsia="Times New Roman" w:hAnsi="Arial" w:cs="Arial"/>
          <w:sz w:val="24"/>
          <w:szCs w:val="24"/>
          <w:lang w:val="es-ES"/>
        </w:rPr>
        <w:t>, kayak, tablas de surf, abonará</w:t>
      </w:r>
      <w:r w:rsidRPr="001C30CA">
        <w:rPr>
          <w:rFonts w:ascii="Arial" w:eastAsia="Times New Roman" w:hAnsi="Arial" w:cs="Arial"/>
          <w:sz w:val="24"/>
          <w:szCs w:val="24"/>
          <w:lang w:val="es-ES"/>
        </w:rPr>
        <w:t>n la suma de Pesos: DOS MIL DOSCIENTOS CINCUENTA ($ 2.250,00), por semana</w:t>
      </w:r>
      <w:r w:rsidRPr="007D12DE">
        <w:rPr>
          <w:rFonts w:ascii="Arial" w:eastAsia="Times New Roman" w:hAnsi="Arial" w:cs="Arial"/>
          <w:color w:val="FF0000"/>
          <w:sz w:val="24"/>
          <w:szCs w:val="24"/>
          <w:lang w:val="es-ES"/>
        </w:rPr>
        <w:t>.</w:t>
      </w:r>
    </w:p>
    <w:p w:rsidR="0060006B" w:rsidRPr="00B825A4"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w:t>
      </w:r>
      <w:r w:rsidRPr="00B825A4">
        <w:rPr>
          <w:rFonts w:ascii="Arial" w:eastAsia="Times New Roman" w:hAnsi="Arial" w:cs="Arial"/>
          <w:b/>
          <w:bCs/>
          <w:color w:val="000000"/>
          <w:sz w:val="24"/>
          <w:szCs w:val="24"/>
          <w:lang w:val="es-ES"/>
        </w:rPr>
        <w:t>a7)</w:t>
      </w:r>
      <w:r w:rsidRPr="00B825A4">
        <w:rPr>
          <w:rFonts w:ascii="Arial" w:eastAsia="Times New Roman" w:hAnsi="Arial" w:cs="Arial"/>
          <w:color w:val="000000"/>
          <w:sz w:val="24"/>
          <w:szCs w:val="24"/>
          <w:lang w:val="es-ES"/>
        </w:rPr>
        <w:t xml:space="preserve"> Vehículo Gastronómico (</w:t>
      </w:r>
      <w:proofErr w:type="spellStart"/>
      <w:r w:rsidRPr="00B825A4">
        <w:rPr>
          <w:rFonts w:ascii="Arial" w:eastAsia="Times New Roman" w:hAnsi="Arial" w:cs="Arial"/>
          <w:color w:val="000000"/>
          <w:sz w:val="24"/>
          <w:szCs w:val="24"/>
          <w:lang w:val="es-ES"/>
        </w:rPr>
        <w:t>Food</w:t>
      </w:r>
      <w:proofErr w:type="spellEnd"/>
      <w:r w:rsidRPr="00B825A4">
        <w:rPr>
          <w:rFonts w:ascii="Arial" w:eastAsia="Times New Roman" w:hAnsi="Arial" w:cs="Arial"/>
          <w:color w:val="000000"/>
          <w:sz w:val="24"/>
          <w:szCs w:val="24"/>
          <w:lang w:val="es-ES"/>
        </w:rPr>
        <w:t xml:space="preserve"> </w:t>
      </w:r>
      <w:proofErr w:type="spellStart"/>
      <w:r w:rsidRPr="00B825A4">
        <w:rPr>
          <w:rFonts w:ascii="Arial" w:eastAsia="Times New Roman" w:hAnsi="Arial" w:cs="Arial"/>
          <w:color w:val="000000"/>
          <w:sz w:val="24"/>
          <w:szCs w:val="24"/>
          <w:lang w:val="es-ES"/>
        </w:rPr>
        <w:t>Truck</w:t>
      </w:r>
      <w:proofErr w:type="spellEnd"/>
      <w:r w:rsidRPr="00B825A4">
        <w:rPr>
          <w:rFonts w:ascii="Arial" w:eastAsia="Times New Roman" w:hAnsi="Arial" w:cs="Arial"/>
          <w:color w:val="000000"/>
          <w:sz w:val="24"/>
          <w:szCs w:val="24"/>
          <w:lang w:val="es-ES"/>
        </w:rPr>
        <w:t>):</w:t>
      </w:r>
    </w:p>
    <w:p w:rsidR="0060006B" w:rsidRPr="00B825A4" w:rsidRDefault="0060006B" w:rsidP="0060006B">
      <w:pPr>
        <w:numPr>
          <w:ilvl w:val="0"/>
          <w:numId w:val="25"/>
        </w:numPr>
        <w:tabs>
          <w:tab w:val="left" w:pos="1701"/>
        </w:tabs>
        <w:spacing w:after="0" w:line="360" w:lineRule="auto"/>
        <w:contextualSpacing/>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Inscripción en el Registro Municipal de Vehículos Gastronómicos (</w:t>
      </w:r>
      <w:proofErr w:type="spellStart"/>
      <w:r w:rsidRPr="00B825A4">
        <w:rPr>
          <w:rFonts w:ascii="Arial" w:eastAsia="Times New Roman" w:hAnsi="Arial" w:cs="Arial"/>
          <w:color w:val="000000"/>
          <w:sz w:val="24"/>
          <w:szCs w:val="24"/>
          <w:lang w:val="es-ES"/>
        </w:rPr>
        <w:t>Food</w:t>
      </w:r>
      <w:proofErr w:type="spellEnd"/>
      <w:r w:rsidRPr="00B825A4">
        <w:rPr>
          <w:rFonts w:ascii="Arial" w:eastAsia="Times New Roman" w:hAnsi="Arial" w:cs="Arial"/>
          <w:color w:val="000000"/>
          <w:sz w:val="24"/>
          <w:szCs w:val="24"/>
          <w:lang w:val="es-ES"/>
        </w:rPr>
        <w:t xml:space="preserve"> </w:t>
      </w:r>
      <w:proofErr w:type="spellStart"/>
      <w:r w:rsidRPr="00B825A4">
        <w:rPr>
          <w:rFonts w:ascii="Arial" w:eastAsia="Times New Roman" w:hAnsi="Arial" w:cs="Arial"/>
          <w:color w:val="000000"/>
          <w:sz w:val="24"/>
          <w:szCs w:val="24"/>
          <w:lang w:val="es-ES"/>
        </w:rPr>
        <w:t>Truck</w:t>
      </w:r>
      <w:proofErr w:type="spellEnd"/>
      <w:r w:rsidRPr="00B825A4">
        <w:rPr>
          <w:rFonts w:ascii="Arial" w:eastAsia="Times New Roman" w:hAnsi="Arial" w:cs="Arial"/>
          <w:color w:val="000000"/>
          <w:sz w:val="24"/>
          <w:szCs w:val="24"/>
          <w:lang w:val="es-ES"/>
        </w:rPr>
        <w:t>) tendrá un costo administrativo equivalente a CUATRO (4) veces el valor del Módulo</w:t>
      </w:r>
      <w:r>
        <w:rPr>
          <w:rFonts w:ascii="Arial" w:eastAsia="Times New Roman" w:hAnsi="Arial" w:cs="Arial"/>
          <w:color w:val="000000"/>
          <w:sz w:val="24"/>
          <w:szCs w:val="24"/>
          <w:lang w:val="es-ES"/>
        </w:rPr>
        <w:t xml:space="preserve"> de Ingresos Brutos.</w:t>
      </w:r>
    </w:p>
    <w:p w:rsidR="0060006B" w:rsidRPr="00B825A4" w:rsidRDefault="0060006B" w:rsidP="0060006B">
      <w:pPr>
        <w:numPr>
          <w:ilvl w:val="0"/>
          <w:numId w:val="25"/>
        </w:numPr>
        <w:tabs>
          <w:tab w:val="left" w:pos="1701"/>
        </w:tabs>
        <w:spacing w:after="0" w:line="360" w:lineRule="auto"/>
        <w:contextualSpacing/>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Reinscripción en el Registro Municipal de Vehículos Gastronómicos (</w:t>
      </w:r>
      <w:proofErr w:type="spellStart"/>
      <w:r w:rsidRPr="00B825A4">
        <w:rPr>
          <w:rFonts w:ascii="Arial" w:eastAsia="Times New Roman" w:hAnsi="Arial" w:cs="Arial"/>
          <w:color w:val="000000"/>
          <w:sz w:val="24"/>
          <w:szCs w:val="24"/>
          <w:lang w:val="es-ES"/>
        </w:rPr>
        <w:t>Food</w:t>
      </w:r>
      <w:proofErr w:type="spellEnd"/>
      <w:r w:rsidRPr="00B825A4">
        <w:rPr>
          <w:rFonts w:ascii="Arial" w:eastAsia="Times New Roman" w:hAnsi="Arial" w:cs="Arial"/>
          <w:color w:val="000000"/>
          <w:sz w:val="24"/>
          <w:szCs w:val="24"/>
          <w:lang w:val="es-ES"/>
        </w:rPr>
        <w:t xml:space="preserve"> </w:t>
      </w:r>
      <w:proofErr w:type="spellStart"/>
      <w:r w:rsidRPr="00B825A4">
        <w:rPr>
          <w:rFonts w:ascii="Arial" w:eastAsia="Times New Roman" w:hAnsi="Arial" w:cs="Arial"/>
          <w:color w:val="000000"/>
          <w:sz w:val="24"/>
          <w:szCs w:val="24"/>
          <w:lang w:val="es-ES"/>
        </w:rPr>
        <w:t>Truck</w:t>
      </w:r>
      <w:proofErr w:type="spellEnd"/>
      <w:r w:rsidRPr="00B825A4">
        <w:rPr>
          <w:rFonts w:ascii="Arial" w:eastAsia="Times New Roman" w:hAnsi="Arial" w:cs="Arial"/>
          <w:color w:val="000000"/>
          <w:sz w:val="24"/>
          <w:szCs w:val="24"/>
          <w:lang w:val="es-ES"/>
        </w:rPr>
        <w:t>) tendrá un costo administrativo equivalente a Dos (2) veces el valor del Módulo de Ingresos Brutos.</w:t>
      </w:r>
    </w:p>
    <w:p w:rsidR="0060006B"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El pago de la Tasa será optativa (semanal o mensual) según la solicitud del contribuyente.</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1C30CA">
        <w:rPr>
          <w:rFonts w:ascii="Arial" w:eastAsia="Times New Roman" w:hAnsi="Arial" w:cs="Arial"/>
          <w:sz w:val="24"/>
          <w:szCs w:val="24"/>
          <w:lang w:val="es-ES"/>
        </w:rPr>
        <w:t>La venta en la vía pública realizada mediante PUESTOS FIJOS, deberá abonar la actividad desarrollada más los metros por ocupación de espacio público.</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1C30CA">
        <w:rPr>
          <w:rFonts w:ascii="Arial" w:eastAsia="Times New Roman" w:hAnsi="Arial" w:cs="Arial"/>
          <w:sz w:val="24"/>
          <w:szCs w:val="24"/>
          <w:lang w:val="es-ES"/>
        </w:rPr>
        <w:t>Los productos alimenticios elaborados deberán ser exclusivamente de comercios habilitados en el Ejido de Rawson.</w:t>
      </w:r>
    </w:p>
    <w:p w:rsidR="0060006B" w:rsidRPr="00B825A4" w:rsidRDefault="0060006B" w:rsidP="009A285F">
      <w:pPr>
        <w:tabs>
          <w:tab w:val="left" w:pos="1920"/>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ab/>
      </w:r>
      <w:r w:rsidRPr="00B825A4">
        <w:rPr>
          <w:rFonts w:ascii="Arial" w:eastAsia="Times New Roman" w:hAnsi="Arial" w:cs="Arial"/>
          <w:color w:val="000000"/>
          <w:sz w:val="24"/>
          <w:szCs w:val="24"/>
          <w:lang w:val="es-ES"/>
        </w:rPr>
        <w:t>b) Quedan exentos aquellos artesanos que fabrican y venden sus artículos en la vía pública, y se instalen con previa autorización del Poder Ejecutivo Municipal</w:t>
      </w:r>
      <w:r>
        <w:rPr>
          <w:rFonts w:ascii="Arial" w:eastAsia="Times New Roman" w:hAnsi="Arial" w:cs="Arial"/>
          <w:color w:val="000000"/>
          <w:sz w:val="24"/>
          <w:szCs w:val="24"/>
          <w:lang w:val="es-ES"/>
        </w:rPr>
        <w:t xml:space="preserve">, para la </w:t>
      </w:r>
      <w:r w:rsidR="0006027D">
        <w:rPr>
          <w:rFonts w:ascii="Arial" w:eastAsia="Times New Roman" w:hAnsi="Arial" w:cs="Arial"/>
          <w:color w:val="000000"/>
          <w:sz w:val="24"/>
          <w:szCs w:val="24"/>
          <w:lang w:val="es-ES"/>
        </w:rPr>
        <w:t>cual</w:t>
      </w:r>
      <w:r>
        <w:rPr>
          <w:rFonts w:ascii="Arial" w:eastAsia="Times New Roman" w:hAnsi="Arial" w:cs="Arial"/>
          <w:color w:val="000000"/>
          <w:sz w:val="24"/>
          <w:szCs w:val="24"/>
          <w:lang w:val="es-ES"/>
        </w:rPr>
        <w:t xml:space="preserve"> deberán encontrarse registrados en la Asociación de Artesanos Local o Provincial</w:t>
      </w:r>
      <w:r w:rsidRPr="00B825A4">
        <w:rPr>
          <w:rFonts w:ascii="Arial" w:eastAsia="Times New Roman" w:hAnsi="Arial" w:cs="Arial"/>
          <w:color w:val="000000"/>
          <w:sz w:val="24"/>
          <w:szCs w:val="24"/>
          <w:lang w:val="es-ES"/>
        </w:rPr>
        <w:t>.</w:t>
      </w:r>
    </w:p>
    <w:p w:rsidR="0060006B" w:rsidRPr="00B825A4" w:rsidRDefault="0060006B" w:rsidP="0060006B">
      <w:pPr>
        <w:spacing w:after="0" w:line="360" w:lineRule="auto"/>
        <w:jc w:val="both"/>
        <w:rPr>
          <w:rFonts w:ascii="Arial" w:eastAsia="Times New Roman" w:hAnsi="Arial" w:cs="Arial"/>
          <w:color w:val="000000"/>
          <w:sz w:val="24"/>
          <w:szCs w:val="24"/>
          <w:lang w:val="es-ES_tradnl" w:eastAsia="es-ES"/>
        </w:rPr>
      </w:pPr>
      <w:r w:rsidRPr="00B825A4">
        <w:rPr>
          <w:rFonts w:ascii="Arial" w:eastAsia="Times New Roman" w:hAnsi="Arial" w:cs="Arial"/>
          <w:color w:val="000000"/>
          <w:sz w:val="24"/>
          <w:szCs w:val="24"/>
          <w:lang w:val="es-ES_tradnl" w:eastAsia="es-ES"/>
        </w:rPr>
        <w:t>Para los casos de vendedores ambulantes de artículos que no se expendan en comercios locales y en donde la actividad no se encuentre gravada por el Poder Ejecutivo, se considerará encuadrado dentro de “Rubros no Comprendidos” fijándose una Tasa diaria y por vendedor de</w:t>
      </w:r>
      <w:r w:rsidR="00321D0C">
        <w:rPr>
          <w:rFonts w:ascii="Arial" w:eastAsia="Times New Roman" w:hAnsi="Arial" w:cs="Arial"/>
          <w:color w:val="000000"/>
          <w:sz w:val="24"/>
          <w:szCs w:val="24"/>
          <w:lang w:val="es-ES_tradnl" w:eastAsia="es-ES"/>
        </w:rPr>
        <w:t>l</w:t>
      </w:r>
      <w:r w:rsidRPr="00B825A4">
        <w:rPr>
          <w:rFonts w:ascii="Arial" w:eastAsia="Times New Roman" w:hAnsi="Arial" w:cs="Arial"/>
          <w:color w:val="000000"/>
          <w:sz w:val="24"/>
          <w:szCs w:val="24"/>
          <w:lang w:val="es-ES_tradnl" w:eastAsia="es-ES"/>
        </w:rPr>
        <w:t xml:space="preserve"> Diez por Ciento (10%) del presente rubro.</w:t>
      </w:r>
    </w:p>
    <w:p w:rsidR="0060006B" w:rsidRPr="00B825A4"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El pago de la Tasa será optativa (semanal o mensual) según </w:t>
      </w:r>
      <w:r w:rsidR="000B3EE3">
        <w:rPr>
          <w:rFonts w:ascii="Arial" w:eastAsia="Times New Roman" w:hAnsi="Arial" w:cs="Arial"/>
          <w:color w:val="000000"/>
          <w:sz w:val="24"/>
          <w:szCs w:val="24"/>
          <w:lang w:val="es-ES"/>
        </w:rPr>
        <w:t>la solicitud del contribuyente.</w:t>
      </w:r>
    </w:p>
    <w:p w:rsidR="0060006B" w:rsidRPr="00B825A4" w:rsidRDefault="0060006B" w:rsidP="0060006B">
      <w:pPr>
        <w:spacing w:after="0" w:line="360" w:lineRule="auto"/>
        <w:ind w:firstLine="16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c) Cuando la venta ambulante comprenda artículos elaborados o no</w:t>
      </w:r>
      <w:r>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pero pertenecientes a establecimientos habilitados en el Ejido, cada vendedor abonará por mes Pesos: </w:t>
      </w:r>
      <w:r>
        <w:rPr>
          <w:rFonts w:ascii="Arial" w:eastAsia="Times New Roman" w:hAnsi="Arial" w:cs="Arial"/>
          <w:color w:val="000000"/>
          <w:sz w:val="24"/>
          <w:szCs w:val="24"/>
          <w:lang w:val="es-ES"/>
        </w:rPr>
        <w:t xml:space="preserve">DOS </w:t>
      </w:r>
      <w:r w:rsidRPr="00B825A4">
        <w:rPr>
          <w:rFonts w:ascii="Arial" w:eastAsia="Times New Roman" w:hAnsi="Arial" w:cs="Arial"/>
          <w:color w:val="000000"/>
          <w:sz w:val="24"/>
          <w:szCs w:val="24"/>
          <w:lang w:val="es-ES"/>
        </w:rPr>
        <w:t xml:space="preserve">MIL ($ </w:t>
      </w:r>
      <w:r>
        <w:rPr>
          <w:rFonts w:ascii="Arial" w:eastAsia="Times New Roman" w:hAnsi="Arial" w:cs="Arial"/>
          <w:color w:val="000000"/>
          <w:sz w:val="24"/>
          <w:szCs w:val="24"/>
          <w:lang w:val="es-ES"/>
        </w:rPr>
        <w:t>2.00</w:t>
      </w:r>
      <w:r w:rsidRPr="00B825A4">
        <w:rPr>
          <w:rFonts w:ascii="Arial" w:eastAsia="Times New Roman" w:hAnsi="Arial" w:cs="Arial"/>
          <w:color w:val="000000"/>
          <w:sz w:val="24"/>
          <w:szCs w:val="24"/>
          <w:lang w:val="es-ES"/>
        </w:rPr>
        <w:t>0,00).</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Los productos alimenticios elaborados deberán ser exclusivos de comercios habilitados en el Ejido de Rawson.</w:t>
      </w:r>
    </w:p>
    <w:p w:rsidR="0060006B" w:rsidRPr="00B825A4"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El pago de la </w:t>
      </w:r>
      <w:r w:rsidR="00320F4D" w:rsidRPr="00B825A4">
        <w:rPr>
          <w:rFonts w:ascii="Arial" w:eastAsia="Times New Roman" w:hAnsi="Arial" w:cs="Arial"/>
          <w:color w:val="000000"/>
          <w:sz w:val="24"/>
          <w:szCs w:val="24"/>
          <w:lang w:val="es-ES"/>
        </w:rPr>
        <w:t xml:space="preserve">Tasa </w:t>
      </w:r>
      <w:r w:rsidRPr="00B825A4">
        <w:rPr>
          <w:rFonts w:ascii="Arial" w:eastAsia="Times New Roman" w:hAnsi="Arial" w:cs="Arial"/>
          <w:color w:val="000000"/>
          <w:sz w:val="24"/>
          <w:szCs w:val="24"/>
          <w:lang w:val="es-ES"/>
        </w:rPr>
        <w:t>será optativa (semanal o mensual) según la solicitud del contribuyente.</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En todos los supuestos determinados en el presente Capítulo no se otorgarán permisos ni habilitaciones a vendedores ambulantes si no han registrado su inscripción previa en el Padrón de Contribuyentes al Impuesto sobre los Ingresos Brutos.</w:t>
      </w:r>
    </w:p>
    <w:p w:rsidR="0060006B"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El Poder Ejecutivo reglamentará el ámbito y reglamentaciones por las cuales se regirán los puntos fijos.-</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VII</w:t>
      </w:r>
    </w:p>
    <w:p w:rsidR="0060006B" w:rsidRPr="00B825A4" w:rsidRDefault="0060006B" w:rsidP="0060006B">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DERECHO DE HABILITACIÓN COMERCIAL</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18.-</w:t>
      </w:r>
      <w:r w:rsidRPr="00B825A4">
        <w:rPr>
          <w:rFonts w:ascii="Arial" w:eastAsia="Times New Roman" w:hAnsi="Arial" w:cs="Arial"/>
          <w:bCs/>
          <w:color w:val="000000"/>
          <w:sz w:val="24"/>
          <w:szCs w:val="24"/>
          <w:lang w:val="es-ES"/>
        </w:rPr>
        <w:t xml:space="preserve"> </w:t>
      </w:r>
      <w:r w:rsidRPr="00B825A4">
        <w:rPr>
          <w:rFonts w:ascii="Arial" w:eastAsia="Times New Roman" w:hAnsi="Arial" w:cs="Arial"/>
          <w:color w:val="000000"/>
          <w:sz w:val="24"/>
          <w:szCs w:val="24"/>
          <w:lang w:val="es-ES"/>
        </w:rPr>
        <w:t>Por la habilitación comercial obtenida en virtud de lo especificado</w:t>
      </w:r>
      <w:r>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en el Artículo 193 del Código Fiscal Municipal, se aplicará el cobro de un Derecho anual dividido en </w:t>
      </w:r>
      <w:r>
        <w:rPr>
          <w:rFonts w:ascii="Arial" w:eastAsia="Times New Roman" w:hAnsi="Arial" w:cs="Arial"/>
          <w:color w:val="000000"/>
          <w:sz w:val="24"/>
          <w:szCs w:val="24"/>
          <w:lang w:val="es-ES"/>
        </w:rPr>
        <w:t>Seis (</w:t>
      </w:r>
      <w:r w:rsidRPr="00B825A4">
        <w:rPr>
          <w:rFonts w:ascii="Arial" w:eastAsia="Times New Roman" w:hAnsi="Arial" w:cs="Arial"/>
          <w:color w:val="000000"/>
          <w:sz w:val="24"/>
          <w:szCs w:val="24"/>
          <w:lang w:val="es-ES"/>
        </w:rPr>
        <w:t>6</w:t>
      </w:r>
      <w:r>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cuotas iguales, acorde a la actividad que se desarrollará, teniendo en cuenta la clasificación de las categorías, montos fijos y la mensualización del cobro y fecha de vencimiento para cada uno de los rubros estipulados por el Poder Ejecutivo:</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 xml:space="preserve">a) </w:t>
      </w:r>
      <w:r w:rsidRPr="00B825A4">
        <w:rPr>
          <w:rFonts w:ascii="Arial" w:eastAsia="Times New Roman" w:hAnsi="Arial" w:cs="Arial"/>
          <w:color w:val="000000"/>
          <w:sz w:val="24"/>
          <w:szCs w:val="24"/>
          <w:lang w:val="es-ES"/>
        </w:rPr>
        <w:t>Por lo expuesto las categorías abonarán los siguientes importes:</w:t>
      </w:r>
    </w:p>
    <w:p w:rsidR="0060006B" w:rsidRPr="00B825A4" w:rsidRDefault="0060006B" w:rsidP="0060006B">
      <w:pPr>
        <w:spacing w:after="0" w:line="360" w:lineRule="auto"/>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 Pesos: </w:t>
      </w:r>
      <w:r>
        <w:rPr>
          <w:rFonts w:ascii="Arial" w:eastAsia="Times New Roman" w:hAnsi="Arial" w:cs="Arial"/>
          <w:color w:val="000000"/>
          <w:sz w:val="24"/>
          <w:szCs w:val="24"/>
          <w:lang w:val="es-ES"/>
        </w:rPr>
        <w:t>SIETE</w:t>
      </w:r>
      <w:r w:rsidRPr="00B825A4">
        <w:rPr>
          <w:rFonts w:ascii="Arial" w:eastAsia="Times New Roman" w:hAnsi="Arial" w:cs="Arial"/>
          <w:color w:val="000000"/>
          <w:sz w:val="24"/>
          <w:szCs w:val="24"/>
          <w:lang w:val="es-ES"/>
        </w:rPr>
        <w:t xml:space="preserve"> MIL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7.000</w:t>
      </w:r>
      <w:r w:rsidRPr="00B825A4">
        <w:rPr>
          <w:rFonts w:ascii="Arial" w:eastAsia="Times New Roman" w:hAnsi="Arial" w:cs="Arial"/>
          <w:color w:val="000000"/>
          <w:sz w:val="24"/>
          <w:szCs w:val="24"/>
          <w:lang w:val="es-ES"/>
        </w:rPr>
        <w:t>,00).-</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II: Pesos: </w:t>
      </w:r>
      <w:r>
        <w:rPr>
          <w:rFonts w:ascii="Arial" w:eastAsia="Times New Roman" w:hAnsi="Arial" w:cs="Arial"/>
          <w:color w:val="000000"/>
          <w:sz w:val="24"/>
          <w:szCs w:val="24"/>
          <w:lang w:val="es-ES"/>
        </w:rPr>
        <w:t>ONCE</w:t>
      </w:r>
      <w:r w:rsidRPr="00B825A4">
        <w:rPr>
          <w:rFonts w:ascii="Arial" w:eastAsia="Times New Roman" w:hAnsi="Arial" w:cs="Arial"/>
          <w:color w:val="000000"/>
          <w:sz w:val="24"/>
          <w:szCs w:val="24"/>
          <w:lang w:val="es-ES"/>
        </w:rPr>
        <w:t xml:space="preserve"> MIL </w:t>
      </w:r>
      <w:r>
        <w:rPr>
          <w:rFonts w:ascii="Arial" w:eastAsia="Times New Roman" w:hAnsi="Arial" w:cs="Arial"/>
          <w:color w:val="000000"/>
          <w:sz w:val="24"/>
          <w:szCs w:val="24"/>
          <w:lang w:val="es-ES"/>
        </w:rPr>
        <w:t>SETE</w:t>
      </w:r>
      <w:r w:rsidRPr="00B825A4">
        <w:rPr>
          <w:rFonts w:ascii="Arial" w:eastAsia="Times New Roman" w:hAnsi="Arial" w:cs="Arial"/>
          <w:color w:val="000000"/>
          <w:sz w:val="24"/>
          <w:szCs w:val="24"/>
          <w:lang w:val="es-ES"/>
        </w:rPr>
        <w:t xml:space="preserve">CIENTOS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 </w:t>
      </w:r>
      <w:r>
        <w:rPr>
          <w:rFonts w:ascii="Arial" w:eastAsia="Times New Roman" w:hAnsi="Arial" w:cs="Arial"/>
          <w:color w:val="000000"/>
          <w:sz w:val="24"/>
          <w:szCs w:val="24"/>
          <w:lang w:val="es-ES"/>
        </w:rPr>
        <w:t>11</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70</w:t>
      </w:r>
      <w:r w:rsidRPr="00B825A4">
        <w:rPr>
          <w:rFonts w:ascii="Arial" w:eastAsia="Times New Roman" w:hAnsi="Arial" w:cs="Arial"/>
          <w:color w:val="000000"/>
          <w:sz w:val="24"/>
          <w:szCs w:val="24"/>
          <w:lang w:val="es-ES"/>
        </w:rPr>
        <w:t>0,00).-</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III: Pesos: </w:t>
      </w:r>
      <w:r>
        <w:rPr>
          <w:rFonts w:ascii="Arial" w:eastAsia="Times New Roman" w:hAnsi="Arial" w:cs="Arial"/>
          <w:color w:val="000000"/>
          <w:sz w:val="24"/>
          <w:szCs w:val="24"/>
          <w:lang w:val="es-ES"/>
        </w:rPr>
        <w:t>DIECINUEVE</w:t>
      </w:r>
      <w:r w:rsidRPr="00B825A4">
        <w:rPr>
          <w:rFonts w:ascii="Arial" w:eastAsia="Times New Roman" w:hAnsi="Arial" w:cs="Arial"/>
          <w:color w:val="000000"/>
          <w:sz w:val="24"/>
          <w:szCs w:val="24"/>
          <w:lang w:val="es-ES"/>
        </w:rPr>
        <w:t xml:space="preserve"> MIL </w:t>
      </w:r>
      <w:r>
        <w:rPr>
          <w:rFonts w:ascii="Arial" w:eastAsia="Times New Roman" w:hAnsi="Arial" w:cs="Arial"/>
          <w:color w:val="000000"/>
          <w:sz w:val="24"/>
          <w:szCs w:val="24"/>
          <w:lang w:val="es-ES"/>
        </w:rPr>
        <w:t>DOS</w:t>
      </w:r>
      <w:r w:rsidRPr="00B825A4">
        <w:rPr>
          <w:rFonts w:ascii="Arial" w:eastAsia="Times New Roman" w:hAnsi="Arial" w:cs="Arial"/>
          <w:color w:val="000000"/>
          <w:sz w:val="24"/>
          <w:szCs w:val="24"/>
          <w:lang w:val="es-ES"/>
        </w:rPr>
        <w:t xml:space="preserve">CIENTOS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($ 1</w:t>
      </w:r>
      <w:r>
        <w:rPr>
          <w:rFonts w:ascii="Arial" w:eastAsia="Times New Roman" w:hAnsi="Arial" w:cs="Arial"/>
          <w:color w:val="000000"/>
          <w:sz w:val="24"/>
          <w:szCs w:val="24"/>
          <w:lang w:val="es-ES"/>
        </w:rPr>
        <w:t>9.200,</w:t>
      </w:r>
      <w:r w:rsidRPr="00B825A4">
        <w:rPr>
          <w:rFonts w:ascii="Arial" w:eastAsia="Times New Roman" w:hAnsi="Arial" w:cs="Arial"/>
          <w:color w:val="000000"/>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IV: Pesos: </w:t>
      </w:r>
      <w:r>
        <w:rPr>
          <w:rFonts w:ascii="Arial" w:eastAsia="Times New Roman" w:hAnsi="Arial" w:cs="Arial"/>
          <w:color w:val="000000"/>
          <w:sz w:val="24"/>
          <w:szCs w:val="24"/>
          <w:lang w:val="es-ES"/>
        </w:rPr>
        <w:t>VEINTICUATRO</w:t>
      </w:r>
      <w:r w:rsidRPr="00B825A4">
        <w:rPr>
          <w:rFonts w:ascii="Arial" w:eastAsia="Times New Roman" w:hAnsi="Arial" w:cs="Arial"/>
          <w:color w:val="000000"/>
          <w:sz w:val="24"/>
          <w:szCs w:val="24"/>
          <w:lang w:val="es-ES"/>
        </w:rPr>
        <w:t xml:space="preserve"> MIL </w:t>
      </w:r>
      <w:r>
        <w:rPr>
          <w:rFonts w:ascii="Arial" w:eastAsia="Times New Roman" w:hAnsi="Arial" w:cs="Arial"/>
          <w:color w:val="000000"/>
          <w:sz w:val="24"/>
          <w:szCs w:val="24"/>
          <w:lang w:val="es-ES"/>
        </w:rPr>
        <w:t>TRE</w:t>
      </w:r>
      <w:r w:rsidRPr="00B825A4">
        <w:rPr>
          <w:rFonts w:ascii="Arial" w:eastAsia="Times New Roman" w:hAnsi="Arial" w:cs="Arial"/>
          <w:color w:val="000000"/>
          <w:sz w:val="24"/>
          <w:szCs w:val="24"/>
          <w:lang w:val="es-ES"/>
        </w:rPr>
        <w:t xml:space="preserve">SCIENTOS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 </w:t>
      </w:r>
      <w:r>
        <w:rPr>
          <w:rFonts w:ascii="Arial" w:eastAsia="Times New Roman" w:hAnsi="Arial" w:cs="Arial"/>
          <w:color w:val="000000"/>
          <w:sz w:val="24"/>
          <w:szCs w:val="24"/>
          <w:lang w:val="es-ES"/>
        </w:rPr>
        <w:t>24.3</w:t>
      </w:r>
      <w:r w:rsidRPr="00B825A4">
        <w:rPr>
          <w:rFonts w:ascii="Arial" w:eastAsia="Times New Roman" w:hAnsi="Arial" w:cs="Arial"/>
          <w:color w:val="000000"/>
          <w:sz w:val="24"/>
          <w:szCs w:val="24"/>
          <w:lang w:val="es-ES"/>
        </w:rPr>
        <w:t>00,00).-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En todos los casos el Poder Ejecutivo estará facultado para reglamentar cada una de las Categorías en relación a la actividad que corresponda</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b)</w:t>
      </w:r>
      <w:r w:rsidRPr="00B825A4">
        <w:rPr>
          <w:rFonts w:ascii="Arial" w:eastAsia="Times New Roman" w:hAnsi="Arial" w:cs="Arial"/>
          <w:color w:val="000000"/>
          <w:sz w:val="24"/>
          <w:szCs w:val="24"/>
          <w:lang w:val="es-ES"/>
        </w:rPr>
        <w:t xml:space="preserve"> Fíjense los siguientes importes fijos a abonar por este tributo, para los rubros que quedan excluidos del régimen general del </w:t>
      </w:r>
      <w:r w:rsidR="007D7570" w:rsidRPr="00B825A4">
        <w:rPr>
          <w:rFonts w:ascii="Arial" w:eastAsia="Times New Roman" w:hAnsi="Arial" w:cs="Arial"/>
          <w:color w:val="000000"/>
          <w:sz w:val="24"/>
          <w:szCs w:val="24"/>
          <w:lang w:val="es-ES"/>
        </w:rPr>
        <w:t xml:space="preserve">Artículo </w:t>
      </w:r>
      <w:r w:rsidRPr="00B825A4">
        <w:rPr>
          <w:rFonts w:ascii="Arial" w:eastAsia="Times New Roman" w:hAnsi="Arial" w:cs="Arial"/>
          <w:color w:val="000000"/>
          <w:sz w:val="24"/>
          <w:szCs w:val="24"/>
          <w:lang w:val="es-ES"/>
        </w:rPr>
        <w:t>precedente:</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 Clínica Médica: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Sin internación                                                                                  $ </w:t>
      </w:r>
      <w:r>
        <w:rPr>
          <w:rFonts w:ascii="Arial" w:eastAsia="Times New Roman" w:hAnsi="Arial" w:cs="Arial"/>
          <w:color w:val="000000"/>
          <w:sz w:val="24"/>
          <w:szCs w:val="24"/>
          <w:lang w:val="es-ES"/>
        </w:rPr>
        <w:t>34</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40</w:t>
      </w:r>
      <w:r w:rsidRPr="00B825A4">
        <w:rPr>
          <w:rFonts w:ascii="Arial" w:eastAsia="Times New Roman" w:hAnsi="Arial" w:cs="Arial"/>
          <w:color w:val="000000"/>
          <w:sz w:val="24"/>
          <w:szCs w:val="24"/>
          <w:lang w:val="es-ES"/>
        </w:rPr>
        <w:t xml:space="preserve">0,00.-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Con internación de hasta 15 habitaciones                                        $ </w:t>
      </w:r>
      <w:r>
        <w:rPr>
          <w:rFonts w:ascii="Arial" w:eastAsia="Times New Roman" w:hAnsi="Arial" w:cs="Arial"/>
          <w:color w:val="000000"/>
          <w:sz w:val="24"/>
          <w:szCs w:val="24"/>
          <w:lang w:val="es-ES"/>
        </w:rPr>
        <w:t>80</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8</w:t>
      </w:r>
      <w:r w:rsidRPr="00B825A4">
        <w:rPr>
          <w:rFonts w:ascii="Arial" w:eastAsia="Times New Roman" w:hAnsi="Arial" w:cs="Arial"/>
          <w:color w:val="000000"/>
          <w:sz w:val="24"/>
          <w:szCs w:val="24"/>
          <w:lang w:val="es-ES"/>
        </w:rPr>
        <w:t xml:space="preserve">75,00.-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Con internación de más de 15 </w:t>
      </w:r>
      <w:r>
        <w:rPr>
          <w:rFonts w:ascii="Arial" w:eastAsia="Times New Roman" w:hAnsi="Arial" w:cs="Arial"/>
          <w:color w:val="000000"/>
          <w:sz w:val="24"/>
          <w:szCs w:val="24"/>
          <w:lang w:val="es-ES"/>
        </w:rPr>
        <w:t>y hasta 25 habitaciones</w:t>
      </w:r>
      <w:r w:rsidRPr="00B825A4">
        <w:rPr>
          <w:rFonts w:ascii="Arial" w:eastAsia="Times New Roman" w:hAnsi="Arial" w:cs="Arial"/>
          <w:color w:val="000000"/>
          <w:sz w:val="24"/>
          <w:szCs w:val="24"/>
          <w:lang w:val="es-ES"/>
        </w:rPr>
        <w:t xml:space="preserve">                       $ </w:t>
      </w:r>
      <w:r>
        <w:rPr>
          <w:rFonts w:ascii="Arial" w:eastAsia="Times New Roman" w:hAnsi="Arial" w:cs="Arial"/>
          <w:color w:val="000000"/>
          <w:sz w:val="24"/>
          <w:szCs w:val="24"/>
          <w:lang w:val="es-ES"/>
        </w:rPr>
        <w:t>141</w:t>
      </w:r>
      <w:r w:rsidRPr="00B825A4">
        <w:rPr>
          <w:rFonts w:ascii="Arial" w:eastAsia="Times New Roman" w:hAnsi="Arial" w:cs="Arial"/>
          <w:color w:val="000000"/>
          <w:sz w:val="24"/>
          <w:szCs w:val="24"/>
          <w:lang w:val="es-ES"/>
        </w:rPr>
        <w:t>.500,00.-</w:t>
      </w:r>
    </w:p>
    <w:p w:rsidR="0060006B" w:rsidRDefault="0060006B" w:rsidP="0060006B">
      <w:pPr>
        <w:tabs>
          <w:tab w:val="left" w:pos="1701"/>
        </w:tabs>
        <w:spacing w:after="0" w:line="36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Con internación de </w:t>
      </w:r>
      <w:r w:rsidR="009A285F">
        <w:rPr>
          <w:rFonts w:ascii="Arial" w:eastAsia="Times New Roman" w:hAnsi="Arial" w:cs="Arial"/>
          <w:color w:val="000000"/>
          <w:sz w:val="24"/>
          <w:szCs w:val="24"/>
          <w:lang w:val="es-ES"/>
        </w:rPr>
        <w:t>más</w:t>
      </w:r>
      <w:r>
        <w:rPr>
          <w:rFonts w:ascii="Arial" w:eastAsia="Times New Roman" w:hAnsi="Arial" w:cs="Arial"/>
          <w:color w:val="000000"/>
          <w:sz w:val="24"/>
          <w:szCs w:val="24"/>
          <w:lang w:val="es-ES"/>
        </w:rPr>
        <w:t xml:space="preserve"> de 25 habitaciones                                     $</w:t>
      </w:r>
      <w:r w:rsidR="007D7570">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233.880,00</w:t>
      </w:r>
      <w:r w:rsidR="007D7570">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b-2) Consultorio Médico:</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de</w:t>
      </w:r>
      <w:proofErr w:type="gramEnd"/>
      <w:r w:rsidRPr="00B825A4">
        <w:rPr>
          <w:rFonts w:ascii="Arial" w:eastAsia="Times New Roman" w:hAnsi="Arial" w:cs="Arial"/>
          <w:color w:val="000000"/>
          <w:sz w:val="24"/>
          <w:szCs w:val="24"/>
          <w:lang w:val="es-ES"/>
        </w:rPr>
        <w:t xml:space="preserve"> un 1 profesional                                                                           $ </w:t>
      </w:r>
      <w:r>
        <w:rPr>
          <w:rFonts w:ascii="Arial" w:eastAsia="Times New Roman" w:hAnsi="Arial" w:cs="Arial"/>
          <w:color w:val="000000"/>
          <w:sz w:val="24"/>
          <w:szCs w:val="24"/>
          <w:lang w:val="es-ES"/>
        </w:rPr>
        <w:t>7.5</w:t>
      </w:r>
      <w:r w:rsidRPr="00B825A4">
        <w:rPr>
          <w:rFonts w:ascii="Arial" w:eastAsia="Times New Roman" w:hAnsi="Arial" w:cs="Arial"/>
          <w:color w:val="000000"/>
          <w:sz w:val="24"/>
          <w:szCs w:val="24"/>
          <w:lang w:val="es-ES"/>
        </w:rPr>
        <w:t>00,00.-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más</w:t>
      </w:r>
      <w:proofErr w:type="gramEnd"/>
      <w:r w:rsidRPr="00B825A4">
        <w:rPr>
          <w:rFonts w:ascii="Arial" w:eastAsia="Times New Roman" w:hAnsi="Arial" w:cs="Arial"/>
          <w:color w:val="000000"/>
          <w:sz w:val="24"/>
          <w:szCs w:val="24"/>
          <w:lang w:val="es-ES"/>
        </w:rPr>
        <w:t xml:space="preserve"> de uno y hasta 3 profesionales:                                                $ </w:t>
      </w:r>
      <w:r>
        <w:rPr>
          <w:rFonts w:ascii="Arial" w:eastAsia="Times New Roman" w:hAnsi="Arial" w:cs="Arial"/>
          <w:color w:val="000000"/>
          <w:sz w:val="24"/>
          <w:szCs w:val="24"/>
          <w:lang w:val="es-ES"/>
        </w:rPr>
        <w:t>21</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50</w:t>
      </w:r>
      <w:r w:rsidRPr="00B825A4">
        <w:rPr>
          <w:rFonts w:ascii="Arial" w:eastAsia="Times New Roman" w:hAnsi="Arial" w:cs="Arial"/>
          <w:color w:val="000000"/>
          <w:sz w:val="24"/>
          <w:szCs w:val="24"/>
          <w:lang w:val="es-ES"/>
        </w:rPr>
        <w:t>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lastRenderedPageBreak/>
        <w:t>más</w:t>
      </w:r>
      <w:proofErr w:type="gramEnd"/>
      <w:r w:rsidRPr="00B825A4">
        <w:rPr>
          <w:rFonts w:ascii="Arial" w:eastAsia="Times New Roman" w:hAnsi="Arial" w:cs="Arial"/>
          <w:color w:val="000000"/>
          <w:sz w:val="24"/>
          <w:szCs w:val="24"/>
          <w:lang w:val="es-ES"/>
        </w:rPr>
        <w:t xml:space="preserve"> de 3 y hasta 5 profesionales:                                                    $ </w:t>
      </w:r>
      <w:r>
        <w:rPr>
          <w:rFonts w:ascii="Arial" w:eastAsia="Times New Roman" w:hAnsi="Arial" w:cs="Arial"/>
          <w:color w:val="000000"/>
          <w:sz w:val="24"/>
          <w:szCs w:val="24"/>
          <w:lang w:val="es-ES"/>
        </w:rPr>
        <w:t>25</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2</w:t>
      </w:r>
      <w:r w:rsidRPr="00B825A4">
        <w:rPr>
          <w:rFonts w:ascii="Arial" w:eastAsia="Times New Roman" w:hAnsi="Arial" w:cs="Arial"/>
          <w:color w:val="000000"/>
          <w:sz w:val="24"/>
          <w:szCs w:val="24"/>
          <w:lang w:val="es-ES"/>
        </w:rPr>
        <w:t>75,00.-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más</w:t>
      </w:r>
      <w:proofErr w:type="gramEnd"/>
      <w:r w:rsidRPr="00B825A4">
        <w:rPr>
          <w:rFonts w:ascii="Arial" w:eastAsia="Times New Roman" w:hAnsi="Arial" w:cs="Arial"/>
          <w:color w:val="000000"/>
          <w:sz w:val="24"/>
          <w:szCs w:val="24"/>
          <w:lang w:val="es-ES"/>
        </w:rPr>
        <w:t xml:space="preserve"> de 5 </w:t>
      </w:r>
      <w:r w:rsidR="002E0378">
        <w:rPr>
          <w:rFonts w:ascii="Arial" w:eastAsia="Times New Roman" w:hAnsi="Arial" w:cs="Arial"/>
          <w:color w:val="000000"/>
          <w:sz w:val="24"/>
          <w:szCs w:val="24"/>
          <w:lang w:val="es-ES"/>
        </w:rPr>
        <w:t xml:space="preserve">y </w:t>
      </w:r>
      <w:r w:rsidRPr="00B825A4">
        <w:rPr>
          <w:rFonts w:ascii="Arial" w:eastAsia="Times New Roman" w:hAnsi="Arial" w:cs="Arial"/>
          <w:color w:val="000000"/>
          <w:sz w:val="24"/>
          <w:szCs w:val="24"/>
          <w:lang w:val="es-ES"/>
        </w:rPr>
        <w:t xml:space="preserve">hasta 10 profesionales:                     </w:t>
      </w:r>
      <w:r w:rsidR="002E0378">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50</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00</w:t>
      </w:r>
      <w:r w:rsidRPr="00B825A4">
        <w:rPr>
          <w:rFonts w:ascii="Arial" w:eastAsia="Times New Roman" w:hAnsi="Arial" w:cs="Arial"/>
          <w:color w:val="000000"/>
          <w:sz w:val="24"/>
          <w:szCs w:val="24"/>
          <w:lang w:val="es-ES"/>
        </w:rPr>
        <w:t>0,00</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más</w:t>
      </w:r>
      <w:proofErr w:type="gramEnd"/>
      <w:r w:rsidRPr="00B825A4">
        <w:rPr>
          <w:rFonts w:ascii="Arial" w:eastAsia="Times New Roman" w:hAnsi="Arial" w:cs="Arial"/>
          <w:color w:val="000000"/>
          <w:sz w:val="24"/>
          <w:szCs w:val="24"/>
          <w:lang w:val="es-ES"/>
        </w:rPr>
        <w:t xml:space="preserve"> de 10 </w:t>
      </w:r>
      <w:r w:rsidR="002E0378">
        <w:rPr>
          <w:rFonts w:ascii="Arial" w:eastAsia="Times New Roman" w:hAnsi="Arial" w:cs="Arial"/>
          <w:color w:val="000000"/>
          <w:sz w:val="24"/>
          <w:szCs w:val="24"/>
          <w:lang w:val="es-ES"/>
        </w:rPr>
        <w:t xml:space="preserve">y </w:t>
      </w:r>
      <w:r w:rsidRPr="00B825A4">
        <w:rPr>
          <w:rFonts w:ascii="Arial" w:eastAsia="Times New Roman" w:hAnsi="Arial" w:cs="Arial"/>
          <w:color w:val="000000"/>
          <w:sz w:val="24"/>
          <w:szCs w:val="24"/>
          <w:lang w:val="es-ES"/>
        </w:rPr>
        <w:t xml:space="preserve">hasta 15 profesionales:                   </w:t>
      </w:r>
      <w:r w:rsidR="002E0378">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62</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00</w:t>
      </w:r>
      <w:r w:rsidRPr="00B825A4">
        <w:rPr>
          <w:rFonts w:ascii="Arial" w:eastAsia="Times New Roman" w:hAnsi="Arial" w:cs="Arial"/>
          <w:color w:val="000000"/>
          <w:sz w:val="24"/>
          <w:szCs w:val="24"/>
          <w:lang w:val="es-ES"/>
        </w:rPr>
        <w:t>0,00</w:t>
      </w:r>
      <w:r>
        <w:rPr>
          <w:rFonts w:ascii="Arial" w:eastAsia="Times New Roman" w:hAnsi="Arial" w:cs="Arial"/>
          <w:color w:val="000000"/>
          <w:sz w:val="24"/>
          <w:szCs w:val="24"/>
          <w:lang w:val="es-ES"/>
        </w:rPr>
        <w:t>.-</w:t>
      </w:r>
    </w:p>
    <w:p w:rsidR="0060006B" w:rsidRDefault="0060006B" w:rsidP="0060006B">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más</w:t>
      </w:r>
      <w:proofErr w:type="gramEnd"/>
      <w:r w:rsidRPr="00B825A4">
        <w:rPr>
          <w:rFonts w:ascii="Arial" w:eastAsia="Times New Roman" w:hAnsi="Arial" w:cs="Arial"/>
          <w:color w:val="000000"/>
          <w:sz w:val="24"/>
          <w:szCs w:val="24"/>
          <w:lang w:val="es-ES"/>
        </w:rPr>
        <w:t xml:space="preserve"> de 15 </w:t>
      </w:r>
      <w:r>
        <w:rPr>
          <w:rFonts w:ascii="Arial" w:eastAsia="Times New Roman" w:hAnsi="Arial" w:cs="Arial"/>
          <w:color w:val="000000"/>
          <w:sz w:val="24"/>
          <w:szCs w:val="24"/>
          <w:lang w:val="es-ES"/>
        </w:rPr>
        <w:t xml:space="preserve">y hasta 20 </w:t>
      </w:r>
      <w:r w:rsidRPr="00B825A4">
        <w:rPr>
          <w:rFonts w:ascii="Arial" w:eastAsia="Times New Roman" w:hAnsi="Arial" w:cs="Arial"/>
          <w:color w:val="000000"/>
          <w:sz w:val="24"/>
          <w:szCs w:val="24"/>
          <w:lang w:val="es-ES"/>
        </w:rPr>
        <w:t xml:space="preserve">profesionales:                                                $ </w:t>
      </w:r>
      <w:r>
        <w:rPr>
          <w:rFonts w:ascii="Arial" w:eastAsia="Times New Roman" w:hAnsi="Arial" w:cs="Arial"/>
          <w:color w:val="000000"/>
          <w:sz w:val="24"/>
          <w:szCs w:val="24"/>
          <w:lang w:val="es-ES"/>
        </w:rPr>
        <w:t>75</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9</w:t>
      </w:r>
      <w:r w:rsidRPr="00B825A4">
        <w:rPr>
          <w:rFonts w:ascii="Arial" w:eastAsia="Times New Roman" w:hAnsi="Arial" w:cs="Arial"/>
          <w:color w:val="000000"/>
          <w:sz w:val="24"/>
          <w:szCs w:val="24"/>
          <w:lang w:val="es-ES"/>
        </w:rPr>
        <w:t>25,00</w:t>
      </w:r>
      <w:r>
        <w:rPr>
          <w:rFonts w:ascii="Arial" w:eastAsia="Times New Roman" w:hAnsi="Arial" w:cs="Arial"/>
          <w:color w:val="000000"/>
          <w:sz w:val="24"/>
          <w:szCs w:val="24"/>
          <w:lang w:val="es-ES"/>
        </w:rPr>
        <w:t>.-</w:t>
      </w:r>
    </w:p>
    <w:p w:rsidR="0060006B" w:rsidRDefault="009A285F" w:rsidP="0060006B">
      <w:pPr>
        <w:tabs>
          <w:tab w:val="left" w:pos="1701"/>
        </w:tabs>
        <w:spacing w:after="0" w:line="360" w:lineRule="auto"/>
        <w:jc w:val="both"/>
        <w:rPr>
          <w:rFonts w:ascii="Arial" w:eastAsia="Times New Roman" w:hAnsi="Arial" w:cs="Arial"/>
          <w:color w:val="000000"/>
          <w:sz w:val="24"/>
          <w:szCs w:val="24"/>
          <w:lang w:val="es-ES"/>
        </w:rPr>
      </w:pPr>
      <w:proofErr w:type="gramStart"/>
      <w:r>
        <w:rPr>
          <w:rFonts w:ascii="Arial" w:eastAsia="Times New Roman" w:hAnsi="Arial" w:cs="Arial"/>
          <w:color w:val="000000"/>
          <w:sz w:val="24"/>
          <w:szCs w:val="24"/>
          <w:lang w:val="es-ES"/>
        </w:rPr>
        <w:t>más</w:t>
      </w:r>
      <w:proofErr w:type="gramEnd"/>
      <w:r w:rsidR="0060006B">
        <w:rPr>
          <w:rFonts w:ascii="Arial" w:eastAsia="Times New Roman" w:hAnsi="Arial" w:cs="Arial"/>
          <w:color w:val="000000"/>
          <w:sz w:val="24"/>
          <w:szCs w:val="24"/>
          <w:lang w:val="es-ES"/>
        </w:rPr>
        <w:t xml:space="preserve"> de 20 y hasta 30 profesionales                                                 $ 91.200,00.-</w:t>
      </w:r>
    </w:p>
    <w:p w:rsidR="0060006B" w:rsidRPr="00B825A4" w:rsidRDefault="009A285F" w:rsidP="0060006B">
      <w:pPr>
        <w:tabs>
          <w:tab w:val="left" w:pos="1701"/>
        </w:tabs>
        <w:spacing w:after="0" w:line="360" w:lineRule="auto"/>
        <w:jc w:val="both"/>
        <w:rPr>
          <w:rFonts w:ascii="Arial" w:eastAsia="Times New Roman" w:hAnsi="Arial" w:cs="Arial"/>
          <w:color w:val="000000"/>
          <w:sz w:val="24"/>
          <w:szCs w:val="24"/>
          <w:lang w:val="es-ES"/>
        </w:rPr>
      </w:pPr>
      <w:proofErr w:type="gramStart"/>
      <w:r>
        <w:rPr>
          <w:rFonts w:ascii="Arial" w:eastAsia="Times New Roman" w:hAnsi="Arial" w:cs="Arial"/>
          <w:color w:val="000000"/>
          <w:sz w:val="24"/>
          <w:szCs w:val="24"/>
          <w:lang w:val="es-ES"/>
        </w:rPr>
        <w:t>más</w:t>
      </w:r>
      <w:proofErr w:type="gramEnd"/>
      <w:r w:rsidR="0060006B">
        <w:rPr>
          <w:rFonts w:ascii="Arial" w:eastAsia="Times New Roman" w:hAnsi="Arial" w:cs="Arial"/>
          <w:color w:val="000000"/>
          <w:sz w:val="24"/>
          <w:szCs w:val="24"/>
          <w:lang w:val="es-ES"/>
        </w:rPr>
        <w:t xml:space="preserve"> de 30 profesionales                                                                  $ 109.440,00.-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b-</w:t>
      </w:r>
      <w:proofErr w:type="gramEnd"/>
      <w:r w:rsidRPr="00B825A4">
        <w:rPr>
          <w:rFonts w:ascii="Arial" w:eastAsia="Times New Roman" w:hAnsi="Arial" w:cs="Arial"/>
          <w:color w:val="000000"/>
          <w:sz w:val="24"/>
          <w:szCs w:val="24"/>
          <w:lang w:val="es-ES"/>
        </w:rPr>
        <w:t xml:space="preserve">3) Banco y Entidad Financiera                                                      $ </w:t>
      </w:r>
      <w:r>
        <w:rPr>
          <w:rFonts w:ascii="Arial" w:eastAsia="Times New Roman" w:hAnsi="Arial" w:cs="Arial"/>
          <w:color w:val="000000"/>
          <w:sz w:val="24"/>
          <w:szCs w:val="24"/>
          <w:lang w:val="es-ES"/>
        </w:rPr>
        <w:t>921</w:t>
      </w:r>
      <w:r w:rsidRPr="00B825A4">
        <w:rPr>
          <w:rFonts w:ascii="Arial" w:eastAsia="Times New Roman" w:hAnsi="Arial" w:cs="Arial"/>
          <w:color w:val="000000"/>
          <w:sz w:val="24"/>
          <w:szCs w:val="24"/>
          <w:lang w:val="es-ES"/>
        </w:rPr>
        <w:t>.250,00</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b-4) Entidades de crédito y Entidades de crédito para consumo     $ </w:t>
      </w:r>
      <w:r>
        <w:rPr>
          <w:rFonts w:ascii="Arial" w:eastAsia="Times New Roman" w:hAnsi="Arial" w:cs="Arial"/>
          <w:color w:val="000000"/>
          <w:sz w:val="24"/>
          <w:szCs w:val="24"/>
          <w:lang w:val="es-ES"/>
        </w:rPr>
        <w:t>372</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6</w:t>
      </w:r>
      <w:r w:rsidRPr="00B825A4">
        <w:rPr>
          <w:rFonts w:ascii="Arial" w:eastAsia="Times New Roman" w:hAnsi="Arial" w:cs="Arial"/>
          <w:color w:val="000000"/>
          <w:sz w:val="24"/>
          <w:szCs w:val="24"/>
          <w:lang w:val="es-ES"/>
        </w:rPr>
        <w:t>00,00</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b-</w:t>
      </w:r>
      <w:proofErr w:type="gramEnd"/>
      <w:r w:rsidRPr="00B825A4">
        <w:rPr>
          <w:rFonts w:ascii="Arial" w:eastAsia="Times New Roman" w:hAnsi="Arial" w:cs="Arial"/>
          <w:color w:val="000000"/>
          <w:sz w:val="24"/>
          <w:szCs w:val="24"/>
          <w:lang w:val="es-ES"/>
        </w:rPr>
        <w:t xml:space="preserve">5) </w:t>
      </w:r>
      <w:r>
        <w:rPr>
          <w:rFonts w:ascii="Arial" w:eastAsia="Times New Roman" w:hAnsi="Arial" w:cs="Arial"/>
          <w:color w:val="000000"/>
          <w:sz w:val="24"/>
          <w:szCs w:val="24"/>
          <w:lang w:val="es-ES"/>
        </w:rPr>
        <w:t>Dep</w:t>
      </w:r>
      <w:r w:rsidR="002E0378">
        <w:rPr>
          <w:rFonts w:ascii="Arial" w:eastAsia="Times New Roman" w:hAnsi="Arial" w:cs="Arial"/>
          <w:color w:val="000000"/>
          <w:sz w:val="24"/>
          <w:szCs w:val="24"/>
          <w:lang w:val="es-ES"/>
        </w:rPr>
        <w:t>ó</w:t>
      </w:r>
      <w:r>
        <w:rPr>
          <w:rFonts w:ascii="Arial" w:eastAsia="Times New Roman" w:hAnsi="Arial" w:cs="Arial"/>
          <w:color w:val="000000"/>
          <w:sz w:val="24"/>
          <w:szCs w:val="24"/>
          <w:lang w:val="es-ES"/>
        </w:rPr>
        <w:t>sito y despacho de Combustible                                      $ 101.775,00.-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pt-BR"/>
        </w:rPr>
      </w:pPr>
      <w:proofErr w:type="gramStart"/>
      <w:r w:rsidRPr="00B825A4">
        <w:rPr>
          <w:rFonts w:ascii="Arial" w:eastAsia="Times New Roman" w:hAnsi="Arial" w:cs="Arial"/>
          <w:color w:val="000000"/>
          <w:sz w:val="24"/>
          <w:szCs w:val="24"/>
          <w:lang w:val="pt-BR"/>
        </w:rPr>
        <w:t>b</w:t>
      </w:r>
      <w:proofErr w:type="gramEnd"/>
      <w:r w:rsidRPr="00B825A4">
        <w:rPr>
          <w:rFonts w:ascii="Arial" w:eastAsia="Times New Roman" w:hAnsi="Arial" w:cs="Arial"/>
          <w:color w:val="000000"/>
          <w:sz w:val="24"/>
          <w:szCs w:val="24"/>
          <w:lang w:val="pt-BR"/>
        </w:rPr>
        <w:t xml:space="preserve">-6) </w:t>
      </w:r>
      <w:proofErr w:type="spellStart"/>
      <w:r w:rsidRPr="00B825A4">
        <w:rPr>
          <w:rFonts w:ascii="Arial" w:eastAsia="Times New Roman" w:hAnsi="Arial" w:cs="Arial"/>
          <w:color w:val="000000"/>
          <w:sz w:val="24"/>
          <w:szCs w:val="24"/>
          <w:lang w:val="pt-BR"/>
        </w:rPr>
        <w:t>A.R.T</w:t>
      </w:r>
      <w:proofErr w:type="spellEnd"/>
      <w:r w:rsidRPr="00B825A4">
        <w:rPr>
          <w:rFonts w:ascii="Arial" w:eastAsia="Times New Roman" w:hAnsi="Arial" w:cs="Arial"/>
          <w:color w:val="000000"/>
          <w:sz w:val="24"/>
          <w:szCs w:val="24"/>
          <w:lang w:val="pt-BR"/>
        </w:rPr>
        <w:t xml:space="preserve">. o similares                                                                      $ </w:t>
      </w:r>
      <w:r>
        <w:rPr>
          <w:rFonts w:ascii="Arial" w:eastAsia="Times New Roman" w:hAnsi="Arial" w:cs="Arial"/>
          <w:color w:val="000000"/>
          <w:sz w:val="24"/>
          <w:szCs w:val="24"/>
          <w:lang w:val="pt-BR"/>
        </w:rPr>
        <w:t>3</w:t>
      </w:r>
      <w:r w:rsidRPr="00B825A4">
        <w:rPr>
          <w:rFonts w:ascii="Arial" w:eastAsia="Times New Roman" w:hAnsi="Arial" w:cs="Arial"/>
          <w:color w:val="000000"/>
          <w:sz w:val="24"/>
          <w:szCs w:val="24"/>
          <w:lang w:val="pt-BR"/>
        </w:rPr>
        <w:t>0</w:t>
      </w:r>
      <w:r>
        <w:rPr>
          <w:rFonts w:ascii="Arial" w:eastAsia="Times New Roman" w:hAnsi="Arial" w:cs="Arial"/>
          <w:color w:val="000000"/>
          <w:sz w:val="24"/>
          <w:szCs w:val="24"/>
          <w:lang w:val="pt-BR"/>
        </w:rPr>
        <w:t>3</w:t>
      </w:r>
      <w:r w:rsidRPr="00B825A4">
        <w:rPr>
          <w:rFonts w:ascii="Arial" w:eastAsia="Times New Roman" w:hAnsi="Arial" w:cs="Arial"/>
          <w:color w:val="000000"/>
          <w:sz w:val="24"/>
          <w:szCs w:val="24"/>
          <w:lang w:val="pt-BR"/>
        </w:rPr>
        <w:t>.</w:t>
      </w:r>
      <w:r>
        <w:rPr>
          <w:rFonts w:ascii="Arial" w:eastAsia="Times New Roman" w:hAnsi="Arial" w:cs="Arial"/>
          <w:color w:val="000000"/>
          <w:sz w:val="24"/>
          <w:szCs w:val="24"/>
          <w:lang w:val="pt-BR"/>
        </w:rPr>
        <w:t>75</w:t>
      </w:r>
      <w:r w:rsidRPr="00B825A4">
        <w:rPr>
          <w:rFonts w:ascii="Arial" w:eastAsia="Times New Roman" w:hAnsi="Arial" w:cs="Arial"/>
          <w:color w:val="000000"/>
          <w:sz w:val="24"/>
          <w:szCs w:val="24"/>
          <w:lang w:val="pt-BR"/>
        </w:rPr>
        <w:t xml:space="preserve">0,00.-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b-</w:t>
      </w:r>
      <w:proofErr w:type="gramEnd"/>
      <w:r w:rsidRPr="00B825A4">
        <w:rPr>
          <w:rFonts w:ascii="Arial" w:eastAsia="Times New Roman" w:hAnsi="Arial" w:cs="Arial"/>
          <w:color w:val="000000"/>
          <w:sz w:val="24"/>
          <w:szCs w:val="24"/>
          <w:lang w:val="es-ES"/>
        </w:rPr>
        <w:t>7) Casinos y/o similares                                                             $ 1.</w:t>
      </w:r>
      <w:r>
        <w:rPr>
          <w:rFonts w:ascii="Arial" w:eastAsia="Times New Roman" w:hAnsi="Arial" w:cs="Arial"/>
          <w:color w:val="000000"/>
          <w:sz w:val="24"/>
          <w:szCs w:val="24"/>
          <w:lang w:val="es-ES"/>
        </w:rPr>
        <w:t>62</w:t>
      </w:r>
      <w:r w:rsidRPr="00B825A4">
        <w:rPr>
          <w:rFonts w:ascii="Arial" w:eastAsia="Times New Roman" w:hAnsi="Arial" w:cs="Arial"/>
          <w:color w:val="000000"/>
          <w:sz w:val="24"/>
          <w:szCs w:val="24"/>
          <w:lang w:val="es-ES"/>
        </w:rPr>
        <w:t xml:space="preserve">0.000,00.-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b-</w:t>
      </w:r>
      <w:proofErr w:type="gramEnd"/>
      <w:r w:rsidRPr="00B825A4">
        <w:rPr>
          <w:rFonts w:ascii="Arial" w:eastAsia="Times New Roman" w:hAnsi="Arial" w:cs="Arial"/>
          <w:color w:val="000000"/>
          <w:sz w:val="24"/>
          <w:szCs w:val="24"/>
          <w:lang w:val="es-ES"/>
        </w:rPr>
        <w:t xml:space="preserve">8) </w:t>
      </w:r>
      <w:proofErr w:type="spellStart"/>
      <w:r w:rsidRPr="00B825A4">
        <w:rPr>
          <w:rFonts w:ascii="Arial" w:eastAsia="Times New Roman" w:hAnsi="Arial" w:cs="Arial"/>
          <w:color w:val="000000"/>
          <w:sz w:val="24"/>
          <w:szCs w:val="24"/>
          <w:lang w:val="es-ES"/>
        </w:rPr>
        <w:t>Minibanco</w:t>
      </w:r>
      <w:proofErr w:type="spellEnd"/>
      <w:r w:rsidRPr="00B825A4">
        <w:rPr>
          <w:rFonts w:ascii="Arial" w:eastAsia="Times New Roman" w:hAnsi="Arial" w:cs="Arial"/>
          <w:color w:val="000000"/>
          <w:sz w:val="24"/>
          <w:szCs w:val="24"/>
          <w:lang w:val="es-ES"/>
        </w:rPr>
        <w:t xml:space="preserve"> o Sucursal (Hasta 100 mts2)                                   $ </w:t>
      </w:r>
      <w:r>
        <w:rPr>
          <w:rFonts w:ascii="Arial" w:eastAsia="Times New Roman" w:hAnsi="Arial" w:cs="Arial"/>
          <w:color w:val="000000"/>
          <w:sz w:val="24"/>
          <w:szCs w:val="24"/>
          <w:lang w:val="es-ES"/>
        </w:rPr>
        <w:t>461</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w:t>
      </w:r>
      <w:r w:rsidRPr="00B825A4">
        <w:rPr>
          <w:rFonts w:ascii="Arial" w:eastAsia="Times New Roman" w:hAnsi="Arial" w:cs="Arial"/>
          <w:color w:val="000000"/>
          <w:sz w:val="24"/>
          <w:szCs w:val="24"/>
          <w:lang w:val="es-ES"/>
        </w:rPr>
        <w:t xml:space="preserve">00,00.-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b-9) Sala de velatorio por cada una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6</w:t>
      </w:r>
      <w:r w:rsidRPr="00B825A4">
        <w:rPr>
          <w:rFonts w:ascii="Arial" w:eastAsia="Times New Roman" w:hAnsi="Arial" w:cs="Arial"/>
          <w:color w:val="000000"/>
          <w:sz w:val="24"/>
          <w:szCs w:val="24"/>
          <w:lang w:val="es-ES"/>
        </w:rPr>
        <w:t>1.</w:t>
      </w:r>
      <w:r>
        <w:rPr>
          <w:rFonts w:ascii="Arial" w:eastAsia="Times New Roman" w:hAnsi="Arial" w:cs="Arial"/>
          <w:color w:val="000000"/>
          <w:sz w:val="24"/>
          <w:szCs w:val="24"/>
          <w:lang w:val="es-ES"/>
        </w:rPr>
        <w:t>8</w:t>
      </w:r>
      <w:r w:rsidRPr="00B825A4">
        <w:rPr>
          <w:rFonts w:ascii="Arial" w:eastAsia="Times New Roman" w:hAnsi="Arial" w:cs="Arial"/>
          <w:color w:val="000000"/>
          <w:sz w:val="24"/>
          <w:szCs w:val="24"/>
          <w:lang w:val="es-ES"/>
        </w:rPr>
        <w:t>00,00.-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b-10) Estación de servicio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88</w:t>
      </w:r>
      <w:r w:rsidRPr="00B825A4">
        <w:rPr>
          <w:rFonts w:ascii="Arial" w:eastAsia="Times New Roman" w:hAnsi="Arial" w:cs="Arial"/>
          <w:color w:val="000000"/>
          <w:sz w:val="24"/>
          <w:szCs w:val="24"/>
          <w:lang w:val="es-ES"/>
        </w:rPr>
        <w:t xml:space="preserve">.000,00.-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b-11) Cajero automático </w:t>
      </w:r>
      <w:r>
        <w:rPr>
          <w:rFonts w:ascii="Arial" w:eastAsia="Times New Roman" w:hAnsi="Arial" w:cs="Arial"/>
          <w:color w:val="000000"/>
          <w:sz w:val="24"/>
          <w:szCs w:val="24"/>
          <w:lang w:val="es-ES"/>
        </w:rPr>
        <w:t>(cada uno)</w:t>
      </w:r>
      <w:r w:rsidRPr="00B825A4">
        <w:rPr>
          <w:rFonts w:ascii="Arial" w:eastAsia="Times New Roman" w:hAnsi="Arial" w:cs="Arial"/>
          <w:color w:val="000000"/>
          <w:sz w:val="24"/>
          <w:szCs w:val="24"/>
          <w:lang w:val="es-ES"/>
        </w:rPr>
        <w:t xml:space="preserve">                                              $ </w:t>
      </w:r>
      <w:r>
        <w:rPr>
          <w:rFonts w:ascii="Arial" w:eastAsia="Times New Roman" w:hAnsi="Arial" w:cs="Arial"/>
          <w:color w:val="000000"/>
          <w:sz w:val="24"/>
          <w:szCs w:val="24"/>
          <w:lang w:val="es-ES"/>
        </w:rPr>
        <w:t>85</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05</w:t>
      </w:r>
      <w:r w:rsidRPr="00B825A4">
        <w:rPr>
          <w:rFonts w:ascii="Arial" w:eastAsia="Times New Roman" w:hAnsi="Arial" w:cs="Arial"/>
          <w:color w:val="000000"/>
          <w:sz w:val="24"/>
          <w:szCs w:val="24"/>
          <w:lang w:val="es-ES"/>
        </w:rPr>
        <w:t>0,00</w:t>
      </w:r>
      <w:r w:rsidR="009A285F">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Los cajeros automáticos ubicados fuera de l</w:t>
      </w:r>
      <w:r w:rsidR="00486C1A">
        <w:rPr>
          <w:rFonts w:ascii="Arial" w:eastAsia="Times New Roman" w:hAnsi="Arial" w:cs="Arial"/>
          <w:color w:val="000000"/>
          <w:sz w:val="24"/>
          <w:szCs w:val="24"/>
          <w:lang w:val="es-ES"/>
        </w:rPr>
        <w:t>o</w:t>
      </w:r>
      <w:r w:rsidRPr="00B825A4">
        <w:rPr>
          <w:rFonts w:ascii="Arial" w:eastAsia="Times New Roman" w:hAnsi="Arial" w:cs="Arial"/>
          <w:color w:val="000000"/>
          <w:sz w:val="24"/>
          <w:szCs w:val="24"/>
          <w:lang w:val="es-ES"/>
        </w:rPr>
        <w:t>s Bancos quedan exentos del presente gravamen.</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b-12) Estudio de televisión/Emisora de televisión                         </w:t>
      </w:r>
      <w:r>
        <w:rPr>
          <w:rFonts w:ascii="Arial" w:eastAsia="Times New Roman" w:hAnsi="Arial" w:cs="Arial"/>
          <w:color w:val="000000"/>
          <w:sz w:val="24"/>
          <w:szCs w:val="24"/>
          <w:lang w:val="es-ES"/>
        </w:rPr>
        <w:t xml:space="preserve">   $ 172.125,00.-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b-13) Oficina comercializadora de señal de Televisión (por cable, satelital o similares)                                                                                        </w:t>
      </w:r>
      <w:r>
        <w:rPr>
          <w:rFonts w:ascii="Arial" w:eastAsia="Times New Roman" w:hAnsi="Arial" w:cs="Arial"/>
          <w:color w:val="000000"/>
          <w:sz w:val="24"/>
          <w:szCs w:val="24"/>
          <w:lang w:val="es-ES"/>
        </w:rPr>
        <w:t xml:space="preserve">   $ 344.250,00.-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b-14) Emisora de radio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 xml:space="preserve"> 36</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45</w:t>
      </w:r>
      <w:r w:rsidRPr="00B825A4">
        <w:rPr>
          <w:rFonts w:ascii="Arial" w:eastAsia="Times New Roman" w:hAnsi="Arial" w:cs="Arial"/>
          <w:color w:val="000000"/>
          <w:sz w:val="24"/>
          <w:szCs w:val="24"/>
          <w:lang w:val="es-ES"/>
        </w:rPr>
        <w:t xml:space="preserve">0,00.-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b-15) Supermercado e hipermercado (mayorista o minorista):</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Hasta 1.000 m2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75</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9</w:t>
      </w:r>
      <w:r w:rsidRPr="00B825A4">
        <w:rPr>
          <w:rFonts w:ascii="Arial" w:eastAsia="Times New Roman" w:hAnsi="Arial" w:cs="Arial"/>
          <w:color w:val="000000"/>
          <w:sz w:val="24"/>
          <w:szCs w:val="24"/>
          <w:lang w:val="es-ES"/>
        </w:rPr>
        <w:t>25,00</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de 1.000 m2 y hasta 2.000 m2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120</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47</w:t>
      </w:r>
      <w:r w:rsidRPr="00B825A4">
        <w:rPr>
          <w:rFonts w:ascii="Arial" w:eastAsia="Times New Roman" w:hAnsi="Arial" w:cs="Arial"/>
          <w:color w:val="000000"/>
          <w:sz w:val="24"/>
          <w:szCs w:val="24"/>
          <w:lang w:val="es-ES"/>
        </w:rPr>
        <w:t>5,00</w:t>
      </w:r>
      <w:r>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de 2.000 m2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$ 1</w:t>
      </w:r>
      <w:r>
        <w:rPr>
          <w:rFonts w:ascii="Arial" w:eastAsia="Times New Roman" w:hAnsi="Arial" w:cs="Arial"/>
          <w:color w:val="000000"/>
          <w:sz w:val="24"/>
          <w:szCs w:val="24"/>
          <w:lang w:val="es-ES"/>
        </w:rPr>
        <w:t>98.45</w:t>
      </w:r>
      <w:r w:rsidRPr="00B825A4">
        <w:rPr>
          <w:rFonts w:ascii="Arial" w:eastAsia="Times New Roman" w:hAnsi="Arial" w:cs="Arial"/>
          <w:color w:val="000000"/>
          <w:sz w:val="24"/>
          <w:szCs w:val="24"/>
          <w:lang w:val="es-ES"/>
        </w:rPr>
        <w:t>0,00</w:t>
      </w:r>
      <w:r>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b-16) Oficina de empresas prestadoras de telefonía celular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 xml:space="preserve"> 68</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w:t>
      </w:r>
      <w:r w:rsidRPr="00B825A4">
        <w:rPr>
          <w:rFonts w:ascii="Arial" w:eastAsia="Times New Roman" w:hAnsi="Arial" w:cs="Arial"/>
          <w:color w:val="000000"/>
          <w:sz w:val="24"/>
          <w:szCs w:val="24"/>
          <w:lang w:val="es-ES"/>
        </w:rPr>
        <w:t>00,00</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b-17) Empresa prestadora de servicios de cobranzas para terceros:</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1) Por caja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 xml:space="preserve"> 12</w:t>
      </w:r>
      <w:r w:rsidRPr="00B825A4">
        <w:rPr>
          <w:rFonts w:ascii="Arial" w:eastAsia="Times New Roman" w:hAnsi="Arial" w:cs="Arial"/>
          <w:color w:val="000000"/>
          <w:sz w:val="24"/>
          <w:szCs w:val="24"/>
          <w:lang w:val="es-ES"/>
        </w:rPr>
        <w:t>.1</w:t>
      </w:r>
      <w:r>
        <w:rPr>
          <w:rFonts w:ascii="Arial" w:eastAsia="Times New Roman" w:hAnsi="Arial" w:cs="Arial"/>
          <w:color w:val="000000"/>
          <w:sz w:val="24"/>
          <w:szCs w:val="24"/>
          <w:lang w:val="es-ES"/>
        </w:rPr>
        <w:t>5</w:t>
      </w:r>
      <w:r w:rsidRPr="00B825A4">
        <w:rPr>
          <w:rFonts w:ascii="Arial" w:eastAsia="Times New Roman" w:hAnsi="Arial" w:cs="Arial"/>
          <w:color w:val="000000"/>
          <w:sz w:val="24"/>
          <w:szCs w:val="24"/>
          <w:lang w:val="es-ES"/>
        </w:rPr>
        <w:t>0,00</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2) Por caja instalada en supermercados y/o hipermercados, afectada al cobro    </w:t>
      </w:r>
      <w:r w:rsidR="00E70AB0">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8</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1</w:t>
      </w:r>
      <w:r w:rsidRPr="00B825A4">
        <w:rPr>
          <w:rFonts w:ascii="Arial" w:eastAsia="Times New Roman" w:hAnsi="Arial" w:cs="Arial"/>
          <w:color w:val="000000"/>
          <w:sz w:val="24"/>
          <w:szCs w:val="24"/>
          <w:lang w:val="es-ES"/>
        </w:rPr>
        <w:t>00,00</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b-18) Empresa de servicios públicos privatizados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 </w:t>
      </w:r>
      <w:r>
        <w:rPr>
          <w:rFonts w:ascii="Arial" w:eastAsia="Times New Roman" w:hAnsi="Arial" w:cs="Arial"/>
          <w:color w:val="000000"/>
          <w:sz w:val="24"/>
          <w:szCs w:val="24"/>
          <w:lang w:val="es-ES"/>
        </w:rPr>
        <w:t>421</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2</w:t>
      </w:r>
      <w:r w:rsidR="00E70AB0">
        <w:rPr>
          <w:rFonts w:ascii="Arial" w:eastAsia="Times New Roman" w:hAnsi="Arial" w:cs="Arial"/>
          <w:color w:val="000000"/>
          <w:sz w:val="24"/>
          <w:szCs w:val="24"/>
          <w:lang w:val="es-ES"/>
        </w:rPr>
        <w:t>00,00.-</w:t>
      </w:r>
    </w:p>
    <w:p w:rsidR="0060006B" w:rsidRPr="00B825A4" w:rsidRDefault="00BD6C20" w:rsidP="0060006B">
      <w:pPr>
        <w:tabs>
          <w:tab w:val="left" w:pos="1701"/>
        </w:tabs>
        <w:spacing w:after="0" w:line="36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lastRenderedPageBreak/>
        <w:t>b-19) Pesqueras</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Hasta 1000 mts</w:t>
      </w:r>
      <w:r w:rsidRPr="00B825A4">
        <w:rPr>
          <w:rFonts w:ascii="Arial" w:eastAsia="Times New Roman" w:hAnsi="Arial" w:cs="Arial"/>
          <w:color w:val="000000"/>
          <w:sz w:val="24"/>
          <w:szCs w:val="24"/>
          <w:vertAlign w:val="superscript"/>
          <w:lang w:val="es-ES"/>
        </w:rPr>
        <w:t xml:space="preserve">2                                                                                                             </w:t>
      </w:r>
      <w:r>
        <w:rPr>
          <w:rFonts w:ascii="Arial" w:eastAsia="Times New Roman" w:hAnsi="Arial" w:cs="Arial"/>
          <w:color w:val="000000"/>
          <w:sz w:val="24"/>
          <w:szCs w:val="24"/>
          <w:vertAlign w:val="superscript"/>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143</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00</w:t>
      </w:r>
      <w:r w:rsidRPr="00B825A4">
        <w:rPr>
          <w:rFonts w:ascii="Arial" w:eastAsia="Times New Roman" w:hAnsi="Arial" w:cs="Arial"/>
          <w:color w:val="000000"/>
          <w:sz w:val="24"/>
          <w:szCs w:val="24"/>
          <w:lang w:val="es-ES"/>
        </w:rPr>
        <w:t>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Más de 1000 mts</w:t>
      </w:r>
      <w:r w:rsidRPr="00B825A4">
        <w:rPr>
          <w:rFonts w:ascii="Arial" w:eastAsia="Times New Roman" w:hAnsi="Arial" w:cs="Arial"/>
          <w:color w:val="000000"/>
          <w:sz w:val="24"/>
          <w:szCs w:val="24"/>
          <w:vertAlign w:val="superscript"/>
          <w:lang w:val="es-ES"/>
        </w:rPr>
        <w:t>2</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1</w:t>
      </w:r>
      <w:r>
        <w:rPr>
          <w:rFonts w:ascii="Arial" w:eastAsia="Times New Roman" w:hAnsi="Arial" w:cs="Arial"/>
          <w:color w:val="000000"/>
          <w:sz w:val="24"/>
          <w:szCs w:val="24"/>
          <w:lang w:val="es-ES"/>
        </w:rPr>
        <w:t>94</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w:t>
      </w:r>
      <w:r w:rsidRPr="00B825A4">
        <w:rPr>
          <w:rFonts w:ascii="Arial" w:eastAsia="Times New Roman" w:hAnsi="Arial" w:cs="Arial"/>
          <w:color w:val="000000"/>
          <w:sz w:val="24"/>
          <w:szCs w:val="24"/>
          <w:lang w:val="es-ES"/>
        </w:rPr>
        <w:t>00,00.-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Más de 3000 mts</w:t>
      </w:r>
      <w:r w:rsidRPr="00B825A4">
        <w:rPr>
          <w:rFonts w:ascii="Arial" w:eastAsia="Times New Roman" w:hAnsi="Arial" w:cs="Arial"/>
          <w:color w:val="000000"/>
          <w:sz w:val="24"/>
          <w:szCs w:val="24"/>
          <w:vertAlign w:val="superscript"/>
          <w:lang w:val="es-ES"/>
        </w:rPr>
        <w:t>2</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 xml:space="preserve"> 243</w:t>
      </w:r>
      <w:r w:rsidRPr="00B825A4">
        <w:rPr>
          <w:rFonts w:ascii="Arial" w:eastAsia="Times New Roman" w:hAnsi="Arial" w:cs="Arial"/>
          <w:color w:val="000000"/>
          <w:sz w:val="24"/>
          <w:szCs w:val="24"/>
          <w:lang w:val="es-ES"/>
        </w:rPr>
        <w:t>.000,00.-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b-20) Natatorio y Pileta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57.700</w:t>
      </w:r>
      <w:r w:rsidRPr="00B825A4">
        <w:rPr>
          <w:rFonts w:ascii="Arial" w:eastAsia="Times New Roman" w:hAnsi="Arial" w:cs="Arial"/>
          <w:color w:val="000000"/>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b-21) Re</w:t>
      </w:r>
      <w:r w:rsidR="00F4713C">
        <w:rPr>
          <w:rFonts w:ascii="Arial" w:eastAsia="Times New Roman" w:hAnsi="Arial" w:cs="Arial"/>
          <w:sz w:val="24"/>
          <w:szCs w:val="24"/>
          <w:lang w:val="es-ES"/>
        </w:rPr>
        <w:t>sidencia para la Tercera Edad/</w:t>
      </w:r>
      <w:r w:rsidRPr="00B825A4">
        <w:rPr>
          <w:rFonts w:ascii="Arial" w:eastAsia="Times New Roman" w:hAnsi="Arial" w:cs="Arial"/>
          <w:sz w:val="24"/>
          <w:szCs w:val="24"/>
          <w:lang w:val="es-ES"/>
        </w:rPr>
        <w:t>Geriátric</w:t>
      </w:r>
      <w:r w:rsidR="00F4713C">
        <w:rPr>
          <w:rFonts w:ascii="Arial" w:eastAsia="Times New Roman" w:hAnsi="Arial" w:cs="Arial"/>
          <w:sz w:val="24"/>
          <w:szCs w:val="24"/>
          <w:lang w:val="es-ES"/>
        </w:rPr>
        <w:t>o:</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Solo atención de día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34.</w:t>
      </w:r>
      <w:r w:rsidRPr="00B825A4">
        <w:rPr>
          <w:rFonts w:ascii="Arial" w:eastAsia="Times New Roman" w:hAnsi="Arial" w:cs="Arial"/>
          <w:color w:val="000000"/>
          <w:sz w:val="24"/>
          <w:szCs w:val="24"/>
          <w:lang w:val="es-ES"/>
        </w:rPr>
        <w:t>5</w:t>
      </w:r>
      <w:r>
        <w:rPr>
          <w:rFonts w:ascii="Arial" w:eastAsia="Times New Roman" w:hAnsi="Arial" w:cs="Arial"/>
          <w:color w:val="000000"/>
          <w:sz w:val="24"/>
          <w:szCs w:val="24"/>
          <w:lang w:val="es-ES"/>
        </w:rPr>
        <w:t>0</w:t>
      </w:r>
      <w:r w:rsidRPr="00B825A4">
        <w:rPr>
          <w:rFonts w:ascii="Arial" w:eastAsia="Times New Roman" w:hAnsi="Arial" w:cs="Arial"/>
          <w:color w:val="000000"/>
          <w:sz w:val="24"/>
          <w:szCs w:val="24"/>
          <w:lang w:val="es-ES"/>
        </w:rPr>
        <w:t xml:space="preserve">0,00.-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Con atención día y noche de hasta 15 habitaciones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86.000</w:t>
      </w:r>
      <w:r w:rsidRPr="00B825A4">
        <w:rPr>
          <w:rFonts w:ascii="Arial" w:eastAsia="Times New Roman" w:hAnsi="Arial" w:cs="Arial"/>
          <w:color w:val="000000"/>
          <w:sz w:val="24"/>
          <w:szCs w:val="24"/>
          <w:lang w:val="es-ES"/>
        </w:rPr>
        <w:t xml:space="preserve">,00.- </w:t>
      </w:r>
    </w:p>
    <w:p w:rsidR="0060006B" w:rsidRPr="00B825A4" w:rsidRDefault="0060006B" w:rsidP="0060006B">
      <w:pPr>
        <w:tabs>
          <w:tab w:val="left" w:pos="1701"/>
        </w:tabs>
        <w:spacing w:after="0" w:line="360" w:lineRule="auto"/>
        <w:jc w:val="both"/>
        <w:rPr>
          <w:rFonts w:ascii="Arial" w:eastAsia="Times New Roman" w:hAnsi="Arial" w:cs="Arial"/>
          <w:color w:val="FF0000"/>
          <w:sz w:val="24"/>
          <w:szCs w:val="24"/>
          <w:highlight w:val="cyan"/>
          <w:lang w:val="es-ES"/>
        </w:rPr>
      </w:pPr>
      <w:r w:rsidRPr="00B825A4">
        <w:rPr>
          <w:rFonts w:ascii="Arial" w:eastAsia="Times New Roman" w:hAnsi="Arial" w:cs="Arial"/>
          <w:color w:val="000000"/>
          <w:sz w:val="24"/>
          <w:szCs w:val="24"/>
          <w:lang w:val="es-ES"/>
        </w:rPr>
        <w:t xml:space="preserve">Con atención día y noche más de 15 habitaciones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142</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w:t>
      </w:r>
      <w:r w:rsidRPr="00B825A4">
        <w:rPr>
          <w:rFonts w:ascii="Arial" w:eastAsia="Times New Roman" w:hAnsi="Arial" w:cs="Arial"/>
          <w:color w:val="000000"/>
          <w:sz w:val="24"/>
          <w:szCs w:val="24"/>
          <w:lang w:val="es-ES"/>
        </w:rPr>
        <w:t>00,00</w:t>
      </w:r>
      <w:r>
        <w:rPr>
          <w:rFonts w:ascii="Arial" w:eastAsia="Times New Roman" w:hAnsi="Arial" w:cs="Arial"/>
          <w:color w:val="000000"/>
          <w:sz w:val="24"/>
          <w:szCs w:val="24"/>
          <w:lang w:val="es-ES"/>
        </w:rPr>
        <w:t>.-</w:t>
      </w:r>
    </w:p>
    <w:p w:rsidR="0060006B" w:rsidRPr="006E4168"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color w:val="000000"/>
          <w:sz w:val="24"/>
          <w:szCs w:val="24"/>
          <w:lang w:val="es-ES"/>
        </w:rPr>
        <w:t>c)</w:t>
      </w:r>
      <w:r w:rsidRPr="00B825A4">
        <w:rPr>
          <w:rFonts w:ascii="Arial" w:eastAsia="Times New Roman" w:hAnsi="Arial" w:cs="Arial"/>
          <w:color w:val="000000"/>
          <w:sz w:val="24"/>
          <w:szCs w:val="24"/>
          <w:lang w:val="es-ES"/>
        </w:rPr>
        <w:t xml:space="preserve"> </w:t>
      </w:r>
      <w:r w:rsidRPr="006E4168">
        <w:rPr>
          <w:rFonts w:ascii="Arial" w:eastAsia="Times New Roman" w:hAnsi="Arial" w:cs="Arial"/>
          <w:sz w:val="24"/>
          <w:szCs w:val="24"/>
          <w:lang w:val="es-ES"/>
        </w:rPr>
        <w:t>Cuando se realicen servicios personales y/o profesionales u oficios, sin la necesidad de poseer un espacio físico, no contar</w:t>
      </w:r>
      <w:r w:rsidR="00BD6C20">
        <w:rPr>
          <w:rFonts w:ascii="Arial" w:eastAsia="Times New Roman" w:hAnsi="Arial" w:cs="Arial"/>
          <w:sz w:val="24"/>
          <w:szCs w:val="24"/>
          <w:lang w:val="es-ES"/>
        </w:rPr>
        <w:t>á</w:t>
      </w:r>
      <w:r w:rsidRPr="006E4168">
        <w:rPr>
          <w:rFonts w:ascii="Arial" w:eastAsia="Times New Roman" w:hAnsi="Arial" w:cs="Arial"/>
          <w:sz w:val="24"/>
          <w:szCs w:val="24"/>
          <w:lang w:val="es-ES"/>
        </w:rPr>
        <w:t>n con una habilitación comercial, pero es de carácter obligatorio su inscripción en Ingresos Brutos.</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6E4168">
        <w:rPr>
          <w:rFonts w:ascii="Arial" w:eastAsia="Times New Roman" w:hAnsi="Arial" w:cs="Arial"/>
          <w:sz w:val="24"/>
          <w:szCs w:val="24"/>
          <w:lang w:val="es-ES"/>
        </w:rPr>
        <w:t>Toda actividad comercial que no se encuentre establecida en la presente Ordenanza, el Poder Ejecutivo Municipal será quien encuadre el rubro por analogía</w:t>
      </w:r>
      <w:r w:rsidR="009611C3">
        <w:rPr>
          <w:rFonts w:ascii="Arial" w:eastAsia="Times New Roman" w:hAnsi="Arial" w:cs="Arial"/>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Aquellas actividades que más adelante se detallan tendrán su correspondiente habilitación comercial y abonarán según la categoría que le corresponda:</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Empresas constructoras</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Marítimas – </w:t>
      </w:r>
      <w:proofErr w:type="spellStart"/>
      <w:r w:rsidRPr="00B825A4">
        <w:rPr>
          <w:rFonts w:ascii="Arial" w:eastAsia="Times New Roman" w:hAnsi="Arial" w:cs="Arial"/>
          <w:color w:val="000000"/>
          <w:sz w:val="24"/>
          <w:szCs w:val="24"/>
          <w:lang w:val="es-ES"/>
        </w:rPr>
        <w:t>Estibajes</w:t>
      </w:r>
      <w:proofErr w:type="spellEnd"/>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Transportes</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Servicios de Catering</w:t>
      </w:r>
      <w:r>
        <w:rPr>
          <w:rFonts w:ascii="Arial" w:eastAsia="Times New Roman" w:hAnsi="Arial" w:cs="Arial"/>
          <w:color w:val="000000"/>
          <w:sz w:val="24"/>
          <w:szCs w:val="24"/>
          <w:lang w:val="es-ES"/>
        </w:rPr>
        <w:t>.</w:t>
      </w:r>
    </w:p>
    <w:p w:rsidR="0060006B" w:rsidRPr="006E4168"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color w:val="000000"/>
          <w:sz w:val="24"/>
          <w:szCs w:val="24"/>
          <w:lang w:val="es-ES"/>
        </w:rPr>
        <w:t>- Eventos Promocionales</w:t>
      </w:r>
      <w:r>
        <w:rPr>
          <w:rFonts w:ascii="Arial" w:eastAsia="Times New Roman" w:hAnsi="Arial" w:cs="Arial"/>
          <w:color w:val="000000"/>
          <w:sz w:val="24"/>
          <w:szCs w:val="24"/>
          <w:lang w:val="es-ES"/>
        </w:rPr>
        <w:t>.</w:t>
      </w:r>
    </w:p>
    <w:p w:rsidR="0060006B" w:rsidRPr="006E4168" w:rsidRDefault="0060006B" w:rsidP="0060006B">
      <w:pPr>
        <w:tabs>
          <w:tab w:val="left" w:pos="1701"/>
        </w:tabs>
        <w:spacing w:after="0" w:line="360" w:lineRule="auto"/>
        <w:jc w:val="both"/>
        <w:rPr>
          <w:rFonts w:ascii="Arial" w:eastAsia="Times New Roman" w:hAnsi="Arial" w:cs="Arial"/>
          <w:sz w:val="24"/>
          <w:szCs w:val="24"/>
          <w:lang w:val="es-ES"/>
        </w:rPr>
      </w:pPr>
      <w:r w:rsidRPr="006E4168">
        <w:rPr>
          <w:rFonts w:ascii="Arial" w:eastAsia="Times New Roman" w:hAnsi="Arial" w:cs="Arial"/>
          <w:b/>
          <w:bCs/>
          <w:sz w:val="24"/>
          <w:szCs w:val="24"/>
          <w:lang w:val="es-ES"/>
        </w:rPr>
        <w:t>d)</w:t>
      </w:r>
      <w:r w:rsidRPr="006E4168">
        <w:rPr>
          <w:rFonts w:ascii="Arial" w:eastAsia="Times New Roman" w:hAnsi="Arial" w:cs="Arial"/>
          <w:sz w:val="24"/>
          <w:szCs w:val="24"/>
          <w:lang w:val="es-ES"/>
        </w:rPr>
        <w:t xml:space="preserve"> Cuando corresponda realizar una modificación de la habilitación:</w:t>
      </w:r>
    </w:p>
    <w:p w:rsidR="0060006B" w:rsidRPr="006E4168" w:rsidRDefault="0060006B" w:rsidP="0060006B">
      <w:pPr>
        <w:tabs>
          <w:tab w:val="left" w:pos="1701"/>
        </w:tabs>
        <w:spacing w:after="0" w:line="360" w:lineRule="auto"/>
        <w:jc w:val="both"/>
        <w:rPr>
          <w:rFonts w:ascii="Arial" w:eastAsia="Times New Roman" w:hAnsi="Arial" w:cs="Arial"/>
          <w:sz w:val="24"/>
          <w:szCs w:val="24"/>
          <w:lang w:val="es-ES"/>
        </w:rPr>
      </w:pPr>
      <w:r w:rsidRPr="006E4168">
        <w:rPr>
          <w:rFonts w:ascii="Arial" w:eastAsia="Times New Roman" w:hAnsi="Arial" w:cs="Arial"/>
          <w:sz w:val="24"/>
          <w:szCs w:val="24"/>
          <w:lang w:val="es-ES"/>
        </w:rPr>
        <w:t xml:space="preserve">   d1) por cambio de domicilio, sin variación de rubros, solamente deberá abonar el equivalente al Veinticinco por Ciento (25%) del valor anual del derecho de habilitación.</w:t>
      </w:r>
    </w:p>
    <w:p w:rsidR="0060006B" w:rsidRPr="006E4168" w:rsidRDefault="0060006B" w:rsidP="0060006B">
      <w:pPr>
        <w:tabs>
          <w:tab w:val="left" w:pos="1701"/>
        </w:tabs>
        <w:spacing w:after="0" w:line="360" w:lineRule="auto"/>
        <w:jc w:val="both"/>
        <w:rPr>
          <w:rFonts w:ascii="Arial" w:eastAsia="Times New Roman" w:hAnsi="Arial" w:cs="Arial"/>
          <w:sz w:val="24"/>
          <w:szCs w:val="24"/>
          <w:lang w:val="es-ES"/>
        </w:rPr>
      </w:pPr>
      <w:r w:rsidRPr="006E4168">
        <w:rPr>
          <w:rFonts w:ascii="Arial" w:eastAsia="Times New Roman" w:hAnsi="Arial" w:cs="Arial"/>
          <w:sz w:val="24"/>
          <w:szCs w:val="24"/>
          <w:lang w:val="es-ES"/>
        </w:rPr>
        <w:t xml:space="preserve">   d2) por cambio de domicilio con variación de rubro, deberá abonar lo establecido en el </w:t>
      </w:r>
      <w:r w:rsidR="00F20BC8" w:rsidRPr="006E4168">
        <w:rPr>
          <w:rFonts w:ascii="Arial" w:eastAsia="Times New Roman" w:hAnsi="Arial" w:cs="Arial"/>
          <w:sz w:val="24"/>
          <w:szCs w:val="24"/>
          <w:lang w:val="es-ES"/>
        </w:rPr>
        <w:t xml:space="preserve">Inciso </w:t>
      </w:r>
      <w:r w:rsidRPr="006E4168">
        <w:rPr>
          <w:rFonts w:ascii="Arial" w:eastAsia="Times New Roman" w:hAnsi="Arial" w:cs="Arial"/>
          <w:sz w:val="24"/>
          <w:szCs w:val="24"/>
          <w:lang w:val="es-ES"/>
        </w:rPr>
        <w:t xml:space="preserve">d1), más el </w:t>
      </w:r>
      <w:r w:rsidR="00F20BC8" w:rsidRPr="006E4168">
        <w:rPr>
          <w:rFonts w:ascii="Arial" w:eastAsia="Times New Roman" w:hAnsi="Arial" w:cs="Arial"/>
          <w:sz w:val="24"/>
          <w:szCs w:val="24"/>
          <w:lang w:val="es-ES"/>
        </w:rPr>
        <w:t xml:space="preserve">Veinticinco </w:t>
      </w:r>
      <w:r w:rsidRPr="006E4168">
        <w:rPr>
          <w:rFonts w:ascii="Arial" w:eastAsia="Times New Roman" w:hAnsi="Arial" w:cs="Arial"/>
          <w:sz w:val="24"/>
          <w:szCs w:val="24"/>
          <w:lang w:val="es-ES"/>
        </w:rPr>
        <w:t xml:space="preserve">por </w:t>
      </w:r>
      <w:r w:rsidR="00F20BC8" w:rsidRPr="006E4168">
        <w:rPr>
          <w:rFonts w:ascii="Arial" w:eastAsia="Times New Roman" w:hAnsi="Arial" w:cs="Arial"/>
          <w:sz w:val="24"/>
          <w:szCs w:val="24"/>
          <w:lang w:val="es-ES"/>
        </w:rPr>
        <w:t xml:space="preserve">Ciento </w:t>
      </w:r>
      <w:r w:rsidRPr="006E4168">
        <w:rPr>
          <w:rFonts w:ascii="Arial" w:eastAsia="Times New Roman" w:hAnsi="Arial" w:cs="Arial"/>
          <w:sz w:val="24"/>
          <w:szCs w:val="24"/>
          <w:lang w:val="es-ES"/>
        </w:rPr>
        <w:t>(25%) de cada rubro agregado, según la categoría de los mismos.</w:t>
      </w:r>
    </w:p>
    <w:p w:rsidR="0060006B" w:rsidRPr="006E4168" w:rsidRDefault="0060006B" w:rsidP="0060006B">
      <w:pPr>
        <w:tabs>
          <w:tab w:val="left" w:pos="1701"/>
        </w:tabs>
        <w:spacing w:after="0" w:line="360" w:lineRule="auto"/>
        <w:jc w:val="both"/>
        <w:rPr>
          <w:rFonts w:ascii="Arial" w:eastAsia="Times New Roman" w:hAnsi="Arial" w:cs="Arial"/>
          <w:sz w:val="24"/>
          <w:szCs w:val="24"/>
          <w:lang w:val="es-ES"/>
        </w:rPr>
      </w:pPr>
      <w:r w:rsidRPr="006E4168">
        <w:rPr>
          <w:rFonts w:ascii="Arial" w:eastAsia="Times New Roman" w:hAnsi="Arial" w:cs="Arial"/>
          <w:sz w:val="24"/>
          <w:szCs w:val="24"/>
          <w:lang w:val="es-ES"/>
        </w:rPr>
        <w:t xml:space="preserve">   d3) por cambio de razón comercial o social, deberá abonar el equivalente al Veinticinco por Ciento (25%) del valor anual del derecho de habilitación.</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lastRenderedPageBreak/>
        <w:t>e)</w:t>
      </w:r>
      <w:r w:rsidRPr="00B825A4">
        <w:rPr>
          <w:rFonts w:ascii="Arial" w:eastAsia="Times New Roman" w:hAnsi="Arial" w:cs="Arial"/>
          <w:color w:val="000000"/>
          <w:sz w:val="24"/>
          <w:szCs w:val="24"/>
          <w:lang w:val="es-ES"/>
        </w:rPr>
        <w:t xml:space="preserve"> El canon de derecho de habilitación estará estipulado según la categoría de cada rubro principal desarrollado; más el importe por cada anexo, el que tendrá un valor del Veinte por Ciento (20%) de ca</w:t>
      </w:r>
      <w:r>
        <w:rPr>
          <w:rFonts w:ascii="Arial" w:eastAsia="Times New Roman" w:hAnsi="Arial" w:cs="Arial"/>
          <w:color w:val="000000"/>
          <w:sz w:val="24"/>
          <w:szCs w:val="24"/>
          <w:lang w:val="es-ES"/>
        </w:rPr>
        <w:t>tegoría.-</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f</w:t>
      </w:r>
      <w:r w:rsidRPr="00B825A4">
        <w:rPr>
          <w:rFonts w:ascii="Arial" w:eastAsia="Times New Roman" w:hAnsi="Arial" w:cs="Arial"/>
          <w:color w:val="000000"/>
          <w:sz w:val="24"/>
          <w:szCs w:val="24"/>
          <w:lang w:val="es-ES"/>
        </w:rPr>
        <w:t>) Cuando la habilitación se solicite dentro del segundo semestre del año abonará el Cincuenta por Ciento (50%) del presente derecho.-</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 xml:space="preserve">g) </w:t>
      </w:r>
      <w:r w:rsidRPr="00B825A4">
        <w:rPr>
          <w:rFonts w:ascii="Arial" w:eastAsia="Times New Roman" w:hAnsi="Arial" w:cs="Arial"/>
          <w:color w:val="000000"/>
          <w:sz w:val="24"/>
          <w:szCs w:val="24"/>
          <w:lang w:val="es-ES"/>
        </w:rPr>
        <w:t>Aquellos comercios que soliciten la baja antes del primer semestre abonarán el Cincuenta por Ciento (50%) del presente derecho.-</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 xml:space="preserve">h) </w:t>
      </w:r>
      <w:r w:rsidRPr="00B825A4">
        <w:rPr>
          <w:rFonts w:ascii="Arial" w:eastAsia="Times New Roman" w:hAnsi="Arial" w:cs="Arial"/>
          <w:color w:val="000000"/>
          <w:sz w:val="24"/>
          <w:szCs w:val="24"/>
          <w:lang w:val="es-ES"/>
        </w:rPr>
        <w:t>Cuando la actividad comercial se desarrolle durante la temporada veraniega únicamente (01/12 al 31/03) abonarán el siguiente derecho:</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a) Habilitaciones por temporada de hasta </w:t>
      </w:r>
      <w:r>
        <w:rPr>
          <w:rFonts w:ascii="Arial" w:eastAsia="Times New Roman" w:hAnsi="Arial" w:cs="Arial"/>
          <w:color w:val="000000"/>
          <w:sz w:val="24"/>
          <w:szCs w:val="24"/>
          <w:lang w:val="es-ES"/>
        </w:rPr>
        <w:t>5</w:t>
      </w:r>
      <w:r w:rsidRPr="00B825A4">
        <w:rPr>
          <w:rFonts w:ascii="Arial" w:eastAsia="Times New Roman" w:hAnsi="Arial" w:cs="Arial"/>
          <w:color w:val="000000"/>
          <w:sz w:val="24"/>
          <w:szCs w:val="24"/>
          <w:lang w:val="es-ES"/>
        </w:rPr>
        <w:t xml:space="preserve">0 mts2          $ </w:t>
      </w:r>
      <w:r>
        <w:rPr>
          <w:rFonts w:ascii="Arial" w:eastAsia="Times New Roman" w:hAnsi="Arial" w:cs="Arial"/>
          <w:color w:val="000000"/>
          <w:sz w:val="24"/>
          <w:szCs w:val="24"/>
          <w:lang w:val="es-ES"/>
        </w:rPr>
        <w:t>35.500</w:t>
      </w:r>
      <w:r w:rsidRPr="00B825A4">
        <w:rPr>
          <w:rFonts w:ascii="Arial" w:eastAsia="Times New Roman" w:hAnsi="Arial" w:cs="Arial"/>
          <w:color w:val="000000"/>
          <w:sz w:val="24"/>
          <w:szCs w:val="24"/>
          <w:lang w:val="es-ES"/>
        </w:rPr>
        <w:t xml:space="preserve">,00.-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 Habilitaciones por temporada </w:t>
      </w:r>
      <w:r>
        <w:rPr>
          <w:rFonts w:ascii="Arial" w:eastAsia="Times New Roman" w:hAnsi="Arial" w:cs="Arial"/>
          <w:color w:val="000000"/>
          <w:sz w:val="24"/>
          <w:szCs w:val="24"/>
          <w:lang w:val="es-ES"/>
        </w:rPr>
        <w:t>de 51 a 100</w:t>
      </w:r>
      <w:r w:rsidRPr="00B825A4">
        <w:rPr>
          <w:rFonts w:ascii="Arial" w:eastAsia="Times New Roman" w:hAnsi="Arial" w:cs="Arial"/>
          <w:color w:val="000000"/>
          <w:sz w:val="24"/>
          <w:szCs w:val="24"/>
          <w:lang w:val="es-ES"/>
        </w:rPr>
        <w:t xml:space="preserve"> mts2          $ </w:t>
      </w:r>
      <w:r>
        <w:rPr>
          <w:rFonts w:ascii="Arial" w:eastAsia="Times New Roman" w:hAnsi="Arial" w:cs="Arial"/>
          <w:color w:val="000000"/>
          <w:sz w:val="24"/>
          <w:szCs w:val="24"/>
          <w:lang w:val="es-ES"/>
        </w:rPr>
        <w:t>50.000</w:t>
      </w:r>
      <w:r w:rsidRPr="00B825A4">
        <w:rPr>
          <w:rFonts w:ascii="Arial" w:eastAsia="Times New Roman" w:hAnsi="Arial" w:cs="Arial"/>
          <w:color w:val="000000"/>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 Habilitaciones por temporada mayor a </w:t>
      </w:r>
      <w:r>
        <w:rPr>
          <w:rFonts w:ascii="Arial" w:eastAsia="Times New Roman" w:hAnsi="Arial" w:cs="Arial"/>
          <w:color w:val="000000"/>
          <w:sz w:val="24"/>
          <w:szCs w:val="24"/>
          <w:lang w:val="es-ES"/>
        </w:rPr>
        <w:t>10</w:t>
      </w:r>
      <w:r w:rsidRPr="00B825A4">
        <w:rPr>
          <w:rFonts w:ascii="Arial" w:eastAsia="Times New Roman" w:hAnsi="Arial" w:cs="Arial"/>
          <w:color w:val="000000"/>
          <w:sz w:val="24"/>
          <w:szCs w:val="24"/>
          <w:lang w:val="es-ES"/>
        </w:rPr>
        <w:t xml:space="preserve">0 mts2          $ </w:t>
      </w:r>
      <w:r>
        <w:rPr>
          <w:rFonts w:ascii="Arial" w:eastAsia="Times New Roman" w:hAnsi="Arial" w:cs="Arial"/>
          <w:color w:val="000000"/>
          <w:sz w:val="24"/>
          <w:szCs w:val="24"/>
          <w:lang w:val="es-ES"/>
        </w:rPr>
        <w:t>86.000</w:t>
      </w:r>
      <w:r w:rsidRPr="00B825A4">
        <w:rPr>
          <w:rFonts w:ascii="Arial" w:eastAsia="Times New Roman" w:hAnsi="Arial" w:cs="Arial"/>
          <w:color w:val="000000"/>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No se otorgarán permisos ni habilitaciones establecidas en el presente Capítulo si no han registrado su inscripción como contribuyente al Impuesto sobre los Ingresos Brutos.</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i)</w:t>
      </w:r>
      <w:r w:rsidRPr="00B825A4">
        <w:rPr>
          <w:rFonts w:ascii="Arial" w:eastAsia="Times New Roman" w:hAnsi="Arial" w:cs="Arial"/>
          <w:color w:val="000000"/>
          <w:sz w:val="24"/>
          <w:szCs w:val="24"/>
          <w:lang w:val="es-ES"/>
        </w:rPr>
        <w:t xml:space="preserve"> Por extensión de duplicados, triplicados, etc. de certificados de Habilitación Comercial, el Quince por Ciento (15%) del valor del canon.-</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j)</w:t>
      </w:r>
      <w:r w:rsidRPr="00B825A4">
        <w:rPr>
          <w:rFonts w:ascii="Arial" w:eastAsia="Times New Roman" w:hAnsi="Arial" w:cs="Arial"/>
          <w:color w:val="000000"/>
          <w:sz w:val="24"/>
          <w:szCs w:val="24"/>
          <w:lang w:val="es-ES"/>
        </w:rPr>
        <w:t xml:space="preserve"> Si el interesado desiste de la Habilitación Comercial no se reintegrarán los importes abonados.-</w:t>
      </w:r>
    </w:p>
    <w:p w:rsidR="0060006B" w:rsidRPr="00B825A4" w:rsidRDefault="0060006B" w:rsidP="0060006B">
      <w:pPr>
        <w:tabs>
          <w:tab w:val="left" w:pos="1701"/>
        </w:tabs>
        <w:spacing w:after="0" w:line="360" w:lineRule="auto"/>
        <w:jc w:val="both"/>
        <w:rPr>
          <w:rFonts w:ascii="Arial" w:eastAsia="Times New Roman" w:hAnsi="Arial" w:cs="Arial"/>
          <w:b/>
          <w:bCs/>
          <w:color w:val="000000"/>
          <w:sz w:val="24"/>
          <w:szCs w:val="24"/>
          <w:lang w:val="es-ES"/>
        </w:rPr>
      </w:pPr>
      <w:r w:rsidRPr="00B825A4">
        <w:rPr>
          <w:rFonts w:ascii="Arial" w:eastAsia="Times New Roman" w:hAnsi="Arial" w:cs="Arial"/>
          <w:b/>
          <w:bCs/>
          <w:color w:val="000000"/>
          <w:sz w:val="24"/>
          <w:szCs w:val="24"/>
          <w:lang w:val="es-ES"/>
        </w:rPr>
        <w:t>k)</w:t>
      </w:r>
      <w:r w:rsidRPr="00B825A4">
        <w:rPr>
          <w:rFonts w:ascii="Arial" w:eastAsia="Times New Roman" w:hAnsi="Arial" w:cs="Arial"/>
          <w:color w:val="000000"/>
          <w:sz w:val="24"/>
          <w:szCs w:val="24"/>
          <w:lang w:val="es-ES"/>
        </w:rPr>
        <w:t xml:space="preserve"> Si se constatara que un comercio fue habilitado en forma anual y sólo ejerció actividad comercial en las fechas estipuladas en el Inciso h) se aplicará una multa </w:t>
      </w:r>
      <w:r>
        <w:rPr>
          <w:rFonts w:ascii="Arial" w:eastAsia="Times New Roman" w:hAnsi="Arial" w:cs="Arial"/>
          <w:color w:val="000000"/>
          <w:sz w:val="24"/>
          <w:szCs w:val="24"/>
          <w:lang w:val="es-ES"/>
        </w:rPr>
        <w:t xml:space="preserve">equivalente al valor de </w:t>
      </w:r>
      <w:r w:rsidR="00921145">
        <w:rPr>
          <w:rFonts w:ascii="Arial" w:eastAsia="Times New Roman" w:hAnsi="Arial" w:cs="Arial"/>
          <w:color w:val="000000"/>
          <w:sz w:val="24"/>
          <w:szCs w:val="24"/>
          <w:lang w:val="es-ES"/>
        </w:rPr>
        <w:t xml:space="preserve">Dos (2) </w:t>
      </w:r>
      <w:r>
        <w:rPr>
          <w:rFonts w:ascii="Arial" w:eastAsia="Times New Roman" w:hAnsi="Arial" w:cs="Arial"/>
          <w:color w:val="000000"/>
          <w:sz w:val="24"/>
          <w:szCs w:val="24"/>
          <w:lang w:val="es-ES"/>
        </w:rPr>
        <w:t>Módulos Municipales</w:t>
      </w:r>
      <w:r w:rsidRPr="00B825A4">
        <w:rPr>
          <w:rFonts w:ascii="Arial" w:eastAsia="Times New Roman" w:hAnsi="Arial" w:cs="Arial"/>
          <w:color w:val="000000"/>
          <w:sz w:val="24"/>
          <w:szCs w:val="24"/>
          <w:lang w:val="es-ES"/>
        </w:rPr>
        <w:t xml:space="preserve"> por haber omitido la habilitación temporaria.-</w:t>
      </w:r>
    </w:p>
    <w:p w:rsidR="0060006B" w:rsidRPr="00B825A4" w:rsidRDefault="0060006B" w:rsidP="0060006B">
      <w:pPr>
        <w:spacing w:after="0" w:line="360" w:lineRule="auto"/>
        <w:jc w:val="both"/>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SANCIONES:</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falta del Derecho, habilitará a este Municipio a aplicar la siguiente escala de multas:</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Primera falta………………El pago del 50% del Derecho anual que corresponda.-</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Segunda falta……………El pago del 100% del Derecho anual que corresponda, las cuotas omitidas, más la clausura del local comercial por Cuarenta y Ocho (48) horas.</w:t>
      </w:r>
      <w:r>
        <w:rPr>
          <w:rFonts w:ascii="Arial" w:eastAsia="Times New Roman" w:hAnsi="Arial" w:cs="Arial"/>
          <w:color w:val="000000"/>
          <w:sz w:val="24"/>
          <w:szCs w:val="24"/>
          <w:lang w:val="es-ES"/>
        </w:rPr>
        <w:t>-</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xml:space="preserve">Tercera falta…………… El pago de las cuotas omitidas, una multa </w:t>
      </w:r>
      <w:r>
        <w:rPr>
          <w:rFonts w:ascii="Arial" w:eastAsia="Times New Roman" w:hAnsi="Arial" w:cs="Arial"/>
          <w:color w:val="000000"/>
          <w:sz w:val="24"/>
          <w:szCs w:val="24"/>
          <w:lang w:val="es-ES"/>
        </w:rPr>
        <w:t xml:space="preserve">equivalente al valor de </w:t>
      </w:r>
      <w:r w:rsidR="005B2B8A">
        <w:rPr>
          <w:rFonts w:ascii="Arial" w:eastAsia="Times New Roman" w:hAnsi="Arial" w:cs="Arial"/>
          <w:color w:val="000000"/>
          <w:sz w:val="24"/>
          <w:szCs w:val="24"/>
          <w:lang w:val="es-ES"/>
        </w:rPr>
        <w:t xml:space="preserve">Dos </w:t>
      </w:r>
      <w:r>
        <w:rPr>
          <w:rFonts w:ascii="Arial" w:eastAsia="Times New Roman" w:hAnsi="Arial" w:cs="Arial"/>
          <w:color w:val="000000"/>
          <w:sz w:val="24"/>
          <w:szCs w:val="24"/>
          <w:lang w:val="es-ES"/>
        </w:rPr>
        <w:t>(2) Módulos Municipales</w:t>
      </w:r>
      <w:r w:rsidRPr="00B825A4">
        <w:rPr>
          <w:rFonts w:ascii="Arial" w:eastAsia="Times New Roman" w:hAnsi="Arial" w:cs="Arial"/>
          <w:color w:val="000000"/>
          <w:sz w:val="24"/>
          <w:szCs w:val="24"/>
          <w:lang w:val="es-ES"/>
        </w:rPr>
        <w:t xml:space="preserve"> y clausura definitiva del local.-</w:t>
      </w:r>
    </w:p>
    <w:p w:rsidR="0060006B" w:rsidRPr="00B825A4" w:rsidRDefault="0060006B" w:rsidP="0060006B">
      <w:pPr>
        <w:tabs>
          <w:tab w:val="left" w:pos="1701"/>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VIII</w:t>
      </w:r>
    </w:p>
    <w:p w:rsidR="0060006B" w:rsidRPr="00B825A4" w:rsidRDefault="0060006B" w:rsidP="0060006B">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POR INSPECCIÓN DE SEGURIDAD E HIGIENE</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19.-</w:t>
      </w:r>
      <w:r w:rsidRPr="00B825A4">
        <w:rPr>
          <w:rFonts w:ascii="Arial" w:eastAsia="Times New Roman" w:hAnsi="Arial" w:cs="Arial"/>
          <w:sz w:val="24"/>
          <w:szCs w:val="24"/>
          <w:lang w:val="es-ES"/>
        </w:rPr>
        <w:t xml:space="preserve"> A los efectos de la tasa establecida en el Título V - Artículo 177º, del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Código Fiscal Municipal fíjense los siguientes valores:</w:t>
      </w:r>
    </w:p>
    <w:p w:rsidR="0060006B" w:rsidRPr="001C30CA" w:rsidRDefault="0060006B" w:rsidP="0060006B">
      <w:pPr>
        <w:spacing w:after="0" w:line="360" w:lineRule="auto"/>
        <w:jc w:val="both"/>
        <w:rPr>
          <w:rFonts w:ascii="Arial" w:hAnsi="Arial" w:cs="Arial"/>
          <w:sz w:val="24"/>
          <w:szCs w:val="24"/>
        </w:rPr>
      </w:pPr>
      <w:r w:rsidRPr="001C30CA">
        <w:rPr>
          <w:rFonts w:ascii="Arial" w:eastAsia="Times New Roman" w:hAnsi="Arial" w:cs="Arial"/>
          <w:sz w:val="24"/>
          <w:szCs w:val="24"/>
          <w:lang w:val="es-ES"/>
        </w:rPr>
        <w:t>a)</w:t>
      </w:r>
      <w:r w:rsidRPr="001C30CA">
        <w:rPr>
          <w:rFonts w:ascii="Arial" w:hAnsi="Arial" w:cs="Arial"/>
          <w:sz w:val="24"/>
          <w:szCs w:val="24"/>
        </w:rPr>
        <w:t xml:space="preserve"> Abonarán una alícuota del </w:t>
      </w:r>
      <w:r w:rsidR="00854B37" w:rsidRPr="001C30CA">
        <w:rPr>
          <w:rFonts w:ascii="Arial" w:hAnsi="Arial" w:cs="Arial"/>
          <w:sz w:val="24"/>
          <w:szCs w:val="24"/>
        </w:rPr>
        <w:t xml:space="preserve">Dos </w:t>
      </w:r>
      <w:r w:rsidRPr="001C30CA">
        <w:rPr>
          <w:rFonts w:ascii="Arial" w:hAnsi="Arial" w:cs="Arial"/>
          <w:sz w:val="24"/>
          <w:szCs w:val="24"/>
        </w:rPr>
        <w:t xml:space="preserve">por </w:t>
      </w:r>
      <w:r w:rsidR="00854B37" w:rsidRPr="001C30CA">
        <w:rPr>
          <w:rFonts w:ascii="Arial" w:hAnsi="Arial" w:cs="Arial"/>
          <w:sz w:val="24"/>
          <w:szCs w:val="24"/>
        </w:rPr>
        <w:t xml:space="preserve">Ciento </w:t>
      </w:r>
      <w:r w:rsidRPr="001C30CA">
        <w:rPr>
          <w:rFonts w:ascii="Arial" w:hAnsi="Arial" w:cs="Arial"/>
          <w:sz w:val="24"/>
          <w:szCs w:val="24"/>
        </w:rPr>
        <w:t xml:space="preserve">(2,00%) mensual, de acuerdo con lo especificado en el </w:t>
      </w:r>
      <w:r w:rsidR="00854B37" w:rsidRPr="001C30CA">
        <w:rPr>
          <w:rFonts w:ascii="Arial" w:hAnsi="Arial" w:cs="Arial"/>
          <w:sz w:val="24"/>
          <w:szCs w:val="24"/>
        </w:rPr>
        <w:t xml:space="preserve">Artículo </w:t>
      </w:r>
      <w:r w:rsidRPr="001C30CA">
        <w:rPr>
          <w:rFonts w:ascii="Arial" w:hAnsi="Arial" w:cs="Arial"/>
          <w:sz w:val="24"/>
          <w:szCs w:val="24"/>
        </w:rPr>
        <w:t xml:space="preserve">179°, </w:t>
      </w:r>
      <w:r w:rsidR="00854B37" w:rsidRPr="001C30CA">
        <w:rPr>
          <w:rFonts w:ascii="Arial" w:hAnsi="Arial" w:cs="Arial"/>
          <w:sz w:val="24"/>
          <w:szCs w:val="24"/>
        </w:rPr>
        <w:t xml:space="preserve">Inciso </w:t>
      </w:r>
      <w:r w:rsidRPr="001C30CA">
        <w:rPr>
          <w:rFonts w:ascii="Arial" w:hAnsi="Arial" w:cs="Arial"/>
          <w:sz w:val="24"/>
          <w:szCs w:val="24"/>
        </w:rPr>
        <w:t xml:space="preserve">a), quienes por su actividad comercial, industrial, de servicios, construcción y otras alcanzadas por esta </w:t>
      </w:r>
      <w:r w:rsidR="00492F2F" w:rsidRPr="001C30CA">
        <w:rPr>
          <w:rFonts w:ascii="Arial" w:hAnsi="Arial" w:cs="Arial"/>
          <w:sz w:val="24"/>
          <w:szCs w:val="24"/>
        </w:rPr>
        <w:t>Tasa</w:t>
      </w:r>
      <w:r w:rsidRPr="001C30CA">
        <w:rPr>
          <w:rFonts w:ascii="Arial" w:hAnsi="Arial" w:cs="Arial"/>
          <w:sz w:val="24"/>
          <w:szCs w:val="24"/>
        </w:rPr>
        <w:t xml:space="preserve">, cuya facturación haya alcanzado o superado en el ejercicio inmediato anterior la suma de </w:t>
      </w:r>
      <w:r w:rsidR="00D378DC" w:rsidRPr="001C30CA">
        <w:rPr>
          <w:rFonts w:ascii="Arial" w:hAnsi="Arial" w:cs="Arial"/>
          <w:sz w:val="24"/>
          <w:szCs w:val="24"/>
        </w:rPr>
        <w:t>Pesos</w:t>
      </w:r>
      <w:r w:rsidR="00D378DC">
        <w:rPr>
          <w:rFonts w:ascii="Arial" w:hAnsi="Arial" w:cs="Arial"/>
          <w:sz w:val="24"/>
          <w:szCs w:val="24"/>
        </w:rPr>
        <w:t>:</w:t>
      </w:r>
      <w:r w:rsidR="00D378DC" w:rsidRPr="001C30CA">
        <w:rPr>
          <w:rFonts w:ascii="Arial" w:hAnsi="Arial" w:cs="Arial"/>
          <w:sz w:val="24"/>
          <w:szCs w:val="24"/>
        </w:rPr>
        <w:t xml:space="preserve"> CIEN MILLONES </w:t>
      </w:r>
      <w:r w:rsidR="00D378DC">
        <w:rPr>
          <w:rFonts w:ascii="Arial" w:hAnsi="Arial" w:cs="Arial"/>
          <w:sz w:val="24"/>
          <w:szCs w:val="24"/>
        </w:rPr>
        <w:t>($ 100.000.000,00).</w:t>
      </w:r>
    </w:p>
    <w:p w:rsidR="0060006B" w:rsidRPr="001C30CA" w:rsidRDefault="0060006B" w:rsidP="0060006B">
      <w:pPr>
        <w:spacing w:after="0" w:line="360" w:lineRule="auto"/>
        <w:jc w:val="both"/>
        <w:rPr>
          <w:rFonts w:ascii="Arial" w:hAnsi="Arial" w:cs="Arial"/>
          <w:sz w:val="24"/>
          <w:szCs w:val="24"/>
        </w:rPr>
      </w:pPr>
      <w:r w:rsidRPr="001C30CA">
        <w:rPr>
          <w:rFonts w:ascii="Arial" w:hAnsi="Arial" w:cs="Arial"/>
          <w:sz w:val="24"/>
          <w:szCs w:val="24"/>
        </w:rPr>
        <w:t xml:space="preserve">Cuando la facturación alcance o supere la suma de </w:t>
      </w:r>
      <w:r w:rsidR="009550C8" w:rsidRPr="001C30CA">
        <w:rPr>
          <w:rFonts w:ascii="Arial" w:hAnsi="Arial" w:cs="Arial"/>
          <w:sz w:val="24"/>
          <w:szCs w:val="24"/>
        </w:rPr>
        <w:t>Pesos</w:t>
      </w:r>
      <w:r w:rsidR="009550C8">
        <w:rPr>
          <w:rFonts w:ascii="Arial" w:hAnsi="Arial" w:cs="Arial"/>
          <w:sz w:val="24"/>
          <w:szCs w:val="24"/>
        </w:rPr>
        <w:t>:</w:t>
      </w:r>
      <w:r w:rsidR="009550C8" w:rsidRPr="001C30CA">
        <w:rPr>
          <w:rFonts w:ascii="Arial" w:hAnsi="Arial" w:cs="Arial"/>
          <w:sz w:val="24"/>
          <w:szCs w:val="24"/>
        </w:rPr>
        <w:t xml:space="preserve"> TREINTA MILLONES </w:t>
      </w:r>
      <w:r w:rsidRPr="001C30CA">
        <w:rPr>
          <w:rFonts w:ascii="Arial" w:hAnsi="Arial" w:cs="Arial"/>
          <w:sz w:val="24"/>
          <w:szCs w:val="24"/>
        </w:rPr>
        <w:t xml:space="preserve">($ 30.000.000,00) en el ejercicio inmediato anterior abonarán una </w:t>
      </w:r>
      <w:r w:rsidR="009550C8" w:rsidRPr="001C30CA">
        <w:rPr>
          <w:rFonts w:ascii="Arial" w:hAnsi="Arial" w:cs="Arial"/>
          <w:sz w:val="24"/>
          <w:szCs w:val="24"/>
        </w:rPr>
        <w:t xml:space="preserve">Tasa </w:t>
      </w:r>
      <w:r w:rsidRPr="001C30CA">
        <w:rPr>
          <w:rFonts w:ascii="Arial" w:hAnsi="Arial" w:cs="Arial"/>
          <w:sz w:val="24"/>
          <w:szCs w:val="24"/>
        </w:rPr>
        <w:t xml:space="preserve">del </w:t>
      </w:r>
      <w:r w:rsidR="009550C8" w:rsidRPr="001C30CA">
        <w:rPr>
          <w:rFonts w:ascii="Arial" w:hAnsi="Arial" w:cs="Arial"/>
          <w:sz w:val="24"/>
          <w:szCs w:val="24"/>
        </w:rPr>
        <w:t xml:space="preserve">Uno </w:t>
      </w:r>
      <w:r w:rsidRPr="001C30CA">
        <w:rPr>
          <w:rFonts w:ascii="Arial" w:hAnsi="Arial" w:cs="Arial"/>
          <w:sz w:val="24"/>
          <w:szCs w:val="24"/>
        </w:rPr>
        <w:t xml:space="preserve">con </w:t>
      </w:r>
      <w:r w:rsidR="009550C8" w:rsidRPr="001C30CA">
        <w:rPr>
          <w:rFonts w:ascii="Arial" w:hAnsi="Arial" w:cs="Arial"/>
          <w:sz w:val="24"/>
          <w:szCs w:val="24"/>
        </w:rPr>
        <w:t xml:space="preserve">Veinte Centésimos </w:t>
      </w:r>
      <w:r w:rsidRPr="001C30CA">
        <w:rPr>
          <w:rFonts w:ascii="Arial" w:hAnsi="Arial" w:cs="Arial"/>
          <w:sz w:val="24"/>
          <w:szCs w:val="24"/>
        </w:rPr>
        <w:t xml:space="preserve">por </w:t>
      </w:r>
      <w:r w:rsidR="009550C8" w:rsidRPr="001C30CA">
        <w:rPr>
          <w:rFonts w:ascii="Arial" w:hAnsi="Arial" w:cs="Arial"/>
          <w:sz w:val="24"/>
          <w:szCs w:val="24"/>
        </w:rPr>
        <w:t xml:space="preserve">Ciento </w:t>
      </w:r>
      <w:r w:rsidRPr="001C30CA">
        <w:rPr>
          <w:rFonts w:ascii="Arial" w:hAnsi="Arial" w:cs="Arial"/>
          <w:sz w:val="24"/>
          <w:szCs w:val="24"/>
        </w:rPr>
        <w:t>(1,20%).</w:t>
      </w:r>
    </w:p>
    <w:p w:rsidR="0060006B" w:rsidRPr="001C30CA" w:rsidRDefault="0060006B" w:rsidP="0060006B">
      <w:pPr>
        <w:spacing w:after="0" w:line="360" w:lineRule="auto"/>
        <w:jc w:val="both"/>
        <w:rPr>
          <w:rFonts w:ascii="Arial" w:hAnsi="Arial" w:cs="Arial"/>
          <w:sz w:val="24"/>
          <w:szCs w:val="24"/>
        </w:rPr>
      </w:pPr>
      <w:r w:rsidRPr="001C30CA">
        <w:rPr>
          <w:rFonts w:ascii="Arial" w:hAnsi="Arial" w:cs="Arial"/>
          <w:sz w:val="24"/>
          <w:szCs w:val="24"/>
        </w:rPr>
        <w:t xml:space="preserve">Cuando la facturación del año inmediato anterior alcance o supere la suma de </w:t>
      </w:r>
      <w:r w:rsidR="00046142" w:rsidRPr="001C30CA">
        <w:rPr>
          <w:rFonts w:ascii="Arial" w:hAnsi="Arial" w:cs="Arial"/>
          <w:sz w:val="24"/>
          <w:szCs w:val="24"/>
        </w:rPr>
        <w:t>Pesos</w:t>
      </w:r>
      <w:r w:rsidR="00046142">
        <w:rPr>
          <w:rFonts w:ascii="Arial" w:hAnsi="Arial" w:cs="Arial"/>
          <w:sz w:val="24"/>
          <w:szCs w:val="24"/>
        </w:rPr>
        <w:t>:</w:t>
      </w:r>
      <w:r w:rsidR="00046142" w:rsidRPr="001C30CA">
        <w:rPr>
          <w:rFonts w:ascii="Arial" w:hAnsi="Arial" w:cs="Arial"/>
          <w:sz w:val="24"/>
          <w:szCs w:val="24"/>
        </w:rPr>
        <w:t xml:space="preserve"> DOCE MILLONES </w:t>
      </w:r>
      <w:r w:rsidRPr="001C30CA">
        <w:rPr>
          <w:rFonts w:ascii="Arial" w:hAnsi="Arial" w:cs="Arial"/>
          <w:sz w:val="24"/>
          <w:szCs w:val="24"/>
        </w:rPr>
        <w:t>($</w:t>
      </w:r>
      <w:r w:rsidR="00046142">
        <w:rPr>
          <w:rFonts w:ascii="Arial" w:hAnsi="Arial" w:cs="Arial"/>
          <w:sz w:val="24"/>
          <w:szCs w:val="24"/>
        </w:rPr>
        <w:t xml:space="preserve"> </w:t>
      </w:r>
      <w:r w:rsidRPr="001C30CA">
        <w:rPr>
          <w:rFonts w:ascii="Arial" w:hAnsi="Arial" w:cs="Arial"/>
          <w:sz w:val="24"/>
          <w:szCs w:val="24"/>
        </w:rPr>
        <w:t xml:space="preserve">12.000.000,00) en el ejercicio inmediato anterior abonarán una </w:t>
      </w:r>
      <w:r w:rsidR="00046142" w:rsidRPr="001C30CA">
        <w:rPr>
          <w:rFonts w:ascii="Arial" w:hAnsi="Arial" w:cs="Arial"/>
          <w:sz w:val="24"/>
          <w:szCs w:val="24"/>
        </w:rPr>
        <w:t xml:space="preserve">Tasa </w:t>
      </w:r>
      <w:r w:rsidRPr="001C30CA">
        <w:rPr>
          <w:rFonts w:ascii="Arial" w:hAnsi="Arial" w:cs="Arial"/>
          <w:sz w:val="24"/>
          <w:szCs w:val="24"/>
        </w:rPr>
        <w:t xml:space="preserve">de </w:t>
      </w:r>
      <w:r w:rsidR="00046142" w:rsidRPr="001C30CA">
        <w:rPr>
          <w:rFonts w:ascii="Arial" w:hAnsi="Arial" w:cs="Arial"/>
          <w:sz w:val="24"/>
          <w:szCs w:val="24"/>
        </w:rPr>
        <w:t xml:space="preserve">Ochenta Centésimos </w:t>
      </w:r>
      <w:r w:rsidRPr="001C30CA">
        <w:rPr>
          <w:rFonts w:ascii="Arial" w:hAnsi="Arial" w:cs="Arial"/>
          <w:sz w:val="24"/>
          <w:szCs w:val="24"/>
        </w:rPr>
        <w:t xml:space="preserve">por </w:t>
      </w:r>
      <w:r w:rsidR="00046142" w:rsidRPr="001C30CA">
        <w:rPr>
          <w:rFonts w:ascii="Arial" w:hAnsi="Arial" w:cs="Arial"/>
          <w:sz w:val="24"/>
          <w:szCs w:val="24"/>
        </w:rPr>
        <w:t xml:space="preserve">Ciento </w:t>
      </w:r>
      <w:r w:rsidRPr="001C30CA">
        <w:rPr>
          <w:rFonts w:ascii="Arial" w:hAnsi="Arial" w:cs="Arial"/>
          <w:sz w:val="24"/>
          <w:szCs w:val="24"/>
        </w:rPr>
        <w:t>(0,80%).</w:t>
      </w:r>
    </w:p>
    <w:p w:rsidR="0060006B" w:rsidRPr="001C30CA" w:rsidRDefault="0060006B" w:rsidP="0060006B">
      <w:pPr>
        <w:spacing w:after="0" w:line="360" w:lineRule="auto"/>
        <w:jc w:val="both"/>
        <w:rPr>
          <w:rFonts w:ascii="Arial" w:hAnsi="Arial" w:cs="Arial"/>
          <w:sz w:val="24"/>
          <w:szCs w:val="24"/>
        </w:rPr>
      </w:pPr>
      <w:r w:rsidRPr="001C30CA">
        <w:rPr>
          <w:rFonts w:ascii="Arial" w:hAnsi="Arial" w:cs="Arial"/>
          <w:sz w:val="24"/>
          <w:szCs w:val="24"/>
        </w:rPr>
        <w:t xml:space="preserve">Cuando la facturación del año inmediato anterior resulte inferior a la suma de </w:t>
      </w:r>
      <w:r w:rsidR="001D4BA8" w:rsidRPr="001C30CA">
        <w:rPr>
          <w:rFonts w:ascii="Arial" w:hAnsi="Arial" w:cs="Arial"/>
          <w:sz w:val="24"/>
          <w:szCs w:val="24"/>
        </w:rPr>
        <w:t>Pesos</w:t>
      </w:r>
      <w:r w:rsidR="001D4BA8">
        <w:rPr>
          <w:rFonts w:ascii="Arial" w:hAnsi="Arial" w:cs="Arial"/>
          <w:sz w:val="24"/>
          <w:szCs w:val="24"/>
        </w:rPr>
        <w:t>:</w:t>
      </w:r>
      <w:r w:rsidR="001D4BA8" w:rsidRPr="001C30CA">
        <w:rPr>
          <w:rFonts w:ascii="Arial" w:hAnsi="Arial" w:cs="Arial"/>
          <w:sz w:val="24"/>
          <w:szCs w:val="24"/>
        </w:rPr>
        <w:t xml:space="preserve"> DOCE MILLONES </w:t>
      </w:r>
      <w:r w:rsidRPr="001C30CA">
        <w:rPr>
          <w:rFonts w:ascii="Arial" w:hAnsi="Arial" w:cs="Arial"/>
          <w:sz w:val="24"/>
          <w:szCs w:val="24"/>
        </w:rPr>
        <w:t>($</w:t>
      </w:r>
      <w:r w:rsidR="001D4BA8">
        <w:rPr>
          <w:rFonts w:ascii="Arial" w:hAnsi="Arial" w:cs="Arial"/>
          <w:sz w:val="24"/>
          <w:szCs w:val="24"/>
        </w:rPr>
        <w:t xml:space="preserve"> </w:t>
      </w:r>
      <w:r w:rsidRPr="001C30CA">
        <w:rPr>
          <w:rFonts w:ascii="Arial" w:hAnsi="Arial" w:cs="Arial"/>
          <w:sz w:val="24"/>
          <w:szCs w:val="24"/>
        </w:rPr>
        <w:t xml:space="preserve">12.000.000,00) abonarán una alícuota de </w:t>
      </w:r>
      <w:r w:rsidR="001D4BA8" w:rsidRPr="001C30CA">
        <w:rPr>
          <w:rFonts w:ascii="Arial" w:hAnsi="Arial" w:cs="Arial"/>
          <w:sz w:val="24"/>
          <w:szCs w:val="24"/>
        </w:rPr>
        <w:t xml:space="preserve">Cincuenta Centésimos </w:t>
      </w:r>
      <w:r w:rsidRPr="001C30CA">
        <w:rPr>
          <w:rFonts w:ascii="Arial" w:hAnsi="Arial" w:cs="Arial"/>
          <w:sz w:val="24"/>
          <w:szCs w:val="24"/>
        </w:rPr>
        <w:t xml:space="preserve">por </w:t>
      </w:r>
      <w:r w:rsidR="001D4BA8" w:rsidRPr="001C30CA">
        <w:rPr>
          <w:rFonts w:ascii="Arial" w:hAnsi="Arial" w:cs="Arial"/>
          <w:sz w:val="24"/>
          <w:szCs w:val="24"/>
        </w:rPr>
        <w:t xml:space="preserve">Ciento </w:t>
      </w:r>
      <w:r w:rsidR="001D4BA8">
        <w:rPr>
          <w:rFonts w:ascii="Arial" w:hAnsi="Arial" w:cs="Arial"/>
          <w:sz w:val="24"/>
          <w:szCs w:val="24"/>
        </w:rPr>
        <w:t>(0,50%).</w:t>
      </w:r>
    </w:p>
    <w:p w:rsidR="0060006B" w:rsidRPr="001C30CA" w:rsidRDefault="0060006B" w:rsidP="0060006B">
      <w:pPr>
        <w:spacing w:after="0" w:line="360" w:lineRule="auto"/>
        <w:jc w:val="both"/>
        <w:rPr>
          <w:rFonts w:ascii="Arial" w:hAnsi="Arial" w:cs="Arial"/>
          <w:sz w:val="24"/>
          <w:szCs w:val="24"/>
        </w:rPr>
      </w:pPr>
      <w:r w:rsidRPr="001C30CA">
        <w:rPr>
          <w:rFonts w:ascii="Arial" w:hAnsi="Arial" w:cs="Arial"/>
          <w:sz w:val="24"/>
          <w:szCs w:val="24"/>
        </w:rPr>
        <w:t xml:space="preserve">Por el ejercicio de la actividad pesquera se abonará una alícuota del </w:t>
      </w:r>
      <w:r w:rsidR="00D512BC" w:rsidRPr="001C30CA">
        <w:rPr>
          <w:rFonts w:ascii="Arial" w:hAnsi="Arial" w:cs="Arial"/>
          <w:sz w:val="24"/>
          <w:szCs w:val="24"/>
        </w:rPr>
        <w:t xml:space="preserve">Uno </w:t>
      </w:r>
      <w:r w:rsidRPr="001C30CA">
        <w:rPr>
          <w:rFonts w:ascii="Arial" w:hAnsi="Arial" w:cs="Arial"/>
          <w:sz w:val="24"/>
          <w:szCs w:val="24"/>
        </w:rPr>
        <w:t xml:space="preserve">con </w:t>
      </w:r>
      <w:r w:rsidR="00D512BC" w:rsidRPr="001C30CA">
        <w:rPr>
          <w:rFonts w:ascii="Arial" w:hAnsi="Arial" w:cs="Arial"/>
          <w:sz w:val="24"/>
          <w:szCs w:val="24"/>
        </w:rPr>
        <w:t xml:space="preserve">Cincuenta Centésimos </w:t>
      </w:r>
      <w:r w:rsidRPr="001C30CA">
        <w:rPr>
          <w:rFonts w:ascii="Arial" w:hAnsi="Arial" w:cs="Arial"/>
          <w:sz w:val="24"/>
          <w:szCs w:val="24"/>
        </w:rPr>
        <w:t xml:space="preserve">por </w:t>
      </w:r>
      <w:r w:rsidR="00D512BC" w:rsidRPr="001C30CA">
        <w:rPr>
          <w:rFonts w:ascii="Arial" w:hAnsi="Arial" w:cs="Arial"/>
          <w:sz w:val="24"/>
          <w:szCs w:val="24"/>
        </w:rPr>
        <w:t xml:space="preserve">Ciento </w:t>
      </w:r>
      <w:r w:rsidRPr="001C30CA">
        <w:rPr>
          <w:rFonts w:ascii="Arial" w:hAnsi="Arial" w:cs="Arial"/>
          <w:sz w:val="24"/>
          <w:szCs w:val="24"/>
        </w:rPr>
        <w:t>(1,50%).</w:t>
      </w:r>
    </w:p>
    <w:p w:rsidR="0060006B" w:rsidRPr="001C30CA" w:rsidRDefault="0060006B" w:rsidP="0060006B">
      <w:pPr>
        <w:tabs>
          <w:tab w:val="left" w:pos="1701"/>
        </w:tabs>
        <w:spacing w:after="0" w:line="360" w:lineRule="auto"/>
        <w:jc w:val="both"/>
        <w:rPr>
          <w:rFonts w:ascii="Arial" w:eastAsia="Times New Roman" w:hAnsi="Arial" w:cs="Arial"/>
          <w:sz w:val="24"/>
          <w:szCs w:val="24"/>
          <w:lang w:val="es-ES"/>
        </w:rPr>
      </w:pPr>
      <w:r w:rsidRPr="001C30CA">
        <w:rPr>
          <w:rFonts w:ascii="Arial" w:hAnsi="Arial" w:cs="Arial"/>
          <w:sz w:val="24"/>
          <w:szCs w:val="24"/>
        </w:rPr>
        <w:t xml:space="preserve">La </w:t>
      </w:r>
      <w:r w:rsidR="001D6F16" w:rsidRPr="001C30CA">
        <w:rPr>
          <w:rFonts w:ascii="Arial" w:hAnsi="Arial" w:cs="Arial"/>
          <w:sz w:val="24"/>
          <w:szCs w:val="24"/>
        </w:rPr>
        <w:t xml:space="preserve">Tasa </w:t>
      </w:r>
      <w:r w:rsidRPr="001C30CA">
        <w:rPr>
          <w:rFonts w:ascii="Arial" w:hAnsi="Arial" w:cs="Arial"/>
          <w:sz w:val="24"/>
          <w:szCs w:val="24"/>
        </w:rPr>
        <w:t>se abonará mensualmente aplicando la alícuota que corresponda a la facturación del mes inmediato anterior y se ingresará, cuando corresponda, junto a la liquidación del Impuesto sobre los Ingresos Brutos.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 Abonarán un monto fijo mínimo anual:</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Bancos Pesos: </w:t>
      </w:r>
      <w:r>
        <w:rPr>
          <w:rFonts w:ascii="Arial" w:eastAsia="Times New Roman" w:hAnsi="Arial" w:cs="Arial"/>
          <w:sz w:val="24"/>
          <w:szCs w:val="24"/>
          <w:lang w:val="es-ES"/>
        </w:rPr>
        <w:t>SIETE</w:t>
      </w:r>
      <w:r w:rsidRPr="00B825A4">
        <w:rPr>
          <w:rFonts w:ascii="Arial" w:eastAsia="Times New Roman" w:hAnsi="Arial" w:cs="Arial"/>
          <w:sz w:val="24"/>
          <w:szCs w:val="24"/>
          <w:lang w:val="es-ES"/>
        </w:rPr>
        <w:t xml:space="preserve"> MILLONES </w:t>
      </w:r>
      <w:r>
        <w:rPr>
          <w:rFonts w:ascii="Arial" w:eastAsia="Times New Roman" w:hAnsi="Arial" w:cs="Arial"/>
          <w:sz w:val="24"/>
          <w:szCs w:val="24"/>
          <w:lang w:val="es-ES"/>
        </w:rPr>
        <w:t>SEIS</w:t>
      </w:r>
      <w:r w:rsidRPr="00B825A4">
        <w:rPr>
          <w:rFonts w:ascii="Arial" w:eastAsia="Times New Roman" w:hAnsi="Arial" w:cs="Arial"/>
          <w:sz w:val="24"/>
          <w:szCs w:val="24"/>
          <w:lang w:val="es-ES"/>
        </w:rPr>
        <w:t>CIENTO</w:t>
      </w:r>
      <w:r>
        <w:rPr>
          <w:rFonts w:ascii="Arial" w:eastAsia="Times New Roman" w:hAnsi="Arial" w:cs="Arial"/>
          <w:sz w:val="24"/>
          <w:szCs w:val="24"/>
          <w:lang w:val="es-ES"/>
        </w:rPr>
        <w:t>S</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NOVENTA Y CINCO</w:t>
      </w:r>
      <w:r w:rsidRPr="00B825A4">
        <w:rPr>
          <w:rFonts w:ascii="Arial" w:eastAsia="Times New Roman" w:hAnsi="Arial" w:cs="Arial"/>
          <w:sz w:val="24"/>
          <w:szCs w:val="24"/>
          <w:lang w:val="es-ES"/>
        </w:rPr>
        <w:t xml:space="preserve"> MIL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7.695</w:t>
      </w:r>
      <w:r w:rsidRPr="00B825A4">
        <w:rPr>
          <w:rFonts w:ascii="Arial" w:eastAsia="Times New Roman" w:hAnsi="Arial" w:cs="Arial"/>
          <w:sz w:val="24"/>
          <w:szCs w:val="24"/>
          <w:lang w:val="es-ES"/>
        </w:rPr>
        <w:t>.000,00).-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Casinos Pesos: </w:t>
      </w:r>
      <w:r>
        <w:rPr>
          <w:rFonts w:ascii="Arial" w:eastAsia="Times New Roman" w:hAnsi="Arial" w:cs="Arial"/>
          <w:sz w:val="24"/>
          <w:szCs w:val="24"/>
          <w:lang w:val="es-ES"/>
        </w:rPr>
        <w:t>DIEZ</w:t>
      </w:r>
      <w:r w:rsidRPr="00B825A4">
        <w:rPr>
          <w:rFonts w:ascii="Arial" w:eastAsia="Times New Roman" w:hAnsi="Arial" w:cs="Arial"/>
          <w:sz w:val="24"/>
          <w:szCs w:val="24"/>
          <w:lang w:val="es-ES"/>
        </w:rPr>
        <w:t xml:space="preserve"> MILLONES </w:t>
      </w:r>
      <w:r>
        <w:rPr>
          <w:rFonts w:ascii="Arial" w:eastAsia="Times New Roman" w:hAnsi="Arial" w:cs="Arial"/>
          <w:sz w:val="24"/>
          <w:szCs w:val="24"/>
          <w:lang w:val="es-ES"/>
        </w:rPr>
        <w:t xml:space="preserve">TRESCIENTOS VEINTISIETE </w:t>
      </w:r>
      <w:r w:rsidRPr="00B825A4">
        <w:rPr>
          <w:rFonts w:ascii="Arial" w:eastAsia="Times New Roman" w:hAnsi="Arial" w:cs="Arial"/>
          <w:sz w:val="24"/>
          <w:szCs w:val="24"/>
          <w:lang w:val="es-ES"/>
        </w:rPr>
        <w:t xml:space="preserve">MIL </w:t>
      </w:r>
      <w:r>
        <w:rPr>
          <w:rFonts w:ascii="Arial" w:eastAsia="Times New Roman" w:hAnsi="Arial" w:cs="Arial"/>
          <w:sz w:val="24"/>
          <w:szCs w:val="24"/>
          <w:lang w:val="es-ES"/>
        </w:rPr>
        <w:t xml:space="preserve">QUINIENTOS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10.327.5</w:t>
      </w:r>
      <w:r w:rsidRPr="00B825A4">
        <w:rPr>
          <w:rFonts w:ascii="Arial" w:eastAsia="Times New Roman" w:hAnsi="Arial" w:cs="Arial"/>
          <w:sz w:val="24"/>
          <w:szCs w:val="24"/>
          <w:lang w:val="es-ES"/>
        </w:rPr>
        <w:t>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Casinos Electrónicos Pesos: </w:t>
      </w:r>
      <w:r>
        <w:rPr>
          <w:rFonts w:ascii="Arial" w:eastAsia="Times New Roman" w:hAnsi="Arial" w:cs="Arial"/>
          <w:sz w:val="24"/>
          <w:szCs w:val="24"/>
          <w:lang w:val="es-ES"/>
        </w:rPr>
        <w:t>SIETE</w:t>
      </w:r>
      <w:r w:rsidRPr="00B825A4">
        <w:rPr>
          <w:rFonts w:ascii="Arial" w:eastAsia="Times New Roman" w:hAnsi="Arial" w:cs="Arial"/>
          <w:sz w:val="24"/>
          <w:szCs w:val="24"/>
          <w:lang w:val="es-ES"/>
        </w:rPr>
        <w:t xml:space="preserve"> MILLONES </w:t>
      </w:r>
      <w:r>
        <w:rPr>
          <w:rFonts w:ascii="Arial" w:eastAsia="Times New Roman" w:hAnsi="Arial" w:cs="Arial"/>
          <w:sz w:val="24"/>
          <w:szCs w:val="24"/>
          <w:lang w:val="es-ES"/>
        </w:rPr>
        <w:t>DOSCIENTOS NOVENTA</w:t>
      </w:r>
      <w:r w:rsidRPr="00B825A4">
        <w:rPr>
          <w:rFonts w:ascii="Arial" w:eastAsia="Times New Roman" w:hAnsi="Arial" w:cs="Arial"/>
          <w:sz w:val="24"/>
          <w:szCs w:val="24"/>
          <w:lang w:val="es-ES"/>
        </w:rPr>
        <w:t xml:space="preserve"> MIL</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7.29</w:t>
      </w:r>
      <w:r w:rsidRPr="00B825A4">
        <w:rPr>
          <w:rFonts w:ascii="Arial" w:eastAsia="Times New Roman" w:hAnsi="Arial" w:cs="Arial"/>
          <w:sz w:val="24"/>
          <w:szCs w:val="24"/>
          <w:lang w:val="es-ES"/>
        </w:rPr>
        <w:t>0.000,00).-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Financieras Pesos: </w:t>
      </w:r>
      <w:r>
        <w:rPr>
          <w:rFonts w:ascii="Arial" w:eastAsia="Times New Roman" w:hAnsi="Arial" w:cs="Arial"/>
          <w:sz w:val="24"/>
          <w:szCs w:val="24"/>
          <w:lang w:val="es-ES"/>
        </w:rPr>
        <w:t xml:space="preserve">UN </w:t>
      </w:r>
      <w:r w:rsidR="009A285F">
        <w:rPr>
          <w:rFonts w:ascii="Arial" w:eastAsia="Times New Roman" w:hAnsi="Arial" w:cs="Arial"/>
          <w:sz w:val="24"/>
          <w:szCs w:val="24"/>
          <w:lang w:val="es-ES"/>
        </w:rPr>
        <w:t>MILLÓN</w:t>
      </w:r>
      <w:r>
        <w:rPr>
          <w:rFonts w:ascii="Arial" w:eastAsia="Times New Roman" w:hAnsi="Arial" w:cs="Arial"/>
          <w:sz w:val="24"/>
          <w:szCs w:val="24"/>
          <w:lang w:val="es-ES"/>
        </w:rPr>
        <w:t xml:space="preserve"> CUATROCIENTOS TREINTA Y SIETE MIL SETECIENTOS CINCUENTA ($ 1.437.750</w:t>
      </w:r>
      <w:r w:rsidRPr="00B825A4">
        <w:rPr>
          <w:rFonts w:ascii="Arial" w:eastAsia="Times New Roman" w:hAnsi="Arial" w:cs="Arial"/>
          <w:sz w:val="24"/>
          <w:szCs w:val="24"/>
          <w:lang w:val="es-ES"/>
        </w:rPr>
        <w:t>,00).-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Entidades de crédito y Entidades de crédito para consumo Pesos: </w:t>
      </w:r>
      <w:r>
        <w:rPr>
          <w:rFonts w:ascii="Arial" w:eastAsia="Times New Roman" w:hAnsi="Arial" w:cs="Arial"/>
          <w:sz w:val="24"/>
          <w:szCs w:val="24"/>
          <w:lang w:val="es-ES"/>
        </w:rPr>
        <w:t xml:space="preserve">UN </w:t>
      </w:r>
      <w:r w:rsidR="009A285F">
        <w:rPr>
          <w:rFonts w:ascii="Arial" w:eastAsia="Times New Roman" w:hAnsi="Arial" w:cs="Arial"/>
          <w:sz w:val="24"/>
          <w:szCs w:val="24"/>
          <w:lang w:val="es-ES"/>
        </w:rPr>
        <w:t>MILLÓN</w:t>
      </w:r>
      <w:r>
        <w:rPr>
          <w:rFonts w:ascii="Arial" w:eastAsia="Times New Roman" w:hAnsi="Arial" w:cs="Arial"/>
          <w:sz w:val="24"/>
          <w:szCs w:val="24"/>
          <w:lang w:val="es-ES"/>
        </w:rPr>
        <w:t xml:space="preserve"> CIENTO OCHENTA Y CUATRO MIL SEISCIENTOS VEINTICINCO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1.184.625</w:t>
      </w:r>
      <w:r w:rsidRPr="00B825A4">
        <w:rPr>
          <w:rFonts w:ascii="Arial" w:eastAsia="Times New Roman" w:hAnsi="Arial" w:cs="Arial"/>
          <w:sz w:val="24"/>
          <w:szCs w:val="24"/>
          <w:lang w:val="es-ES"/>
        </w:rPr>
        <w:t>,00).-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w:t>
      </w:r>
      <w:proofErr w:type="spellStart"/>
      <w:r w:rsidRPr="00B825A4">
        <w:rPr>
          <w:rFonts w:ascii="Arial" w:eastAsia="Times New Roman" w:hAnsi="Arial" w:cs="Arial"/>
          <w:sz w:val="24"/>
          <w:szCs w:val="24"/>
          <w:lang w:val="es-ES"/>
        </w:rPr>
        <w:t>A.R.T</w:t>
      </w:r>
      <w:proofErr w:type="spellEnd"/>
      <w:r w:rsidRPr="00B825A4">
        <w:rPr>
          <w:rFonts w:ascii="Arial" w:eastAsia="Times New Roman" w:hAnsi="Arial" w:cs="Arial"/>
          <w:sz w:val="24"/>
          <w:szCs w:val="24"/>
          <w:lang w:val="es-ES"/>
        </w:rPr>
        <w:t>. o similares dentro de Banco</w:t>
      </w:r>
      <w:r>
        <w:rPr>
          <w:rFonts w:ascii="Arial" w:eastAsia="Times New Roman" w:hAnsi="Arial" w:cs="Arial"/>
          <w:sz w:val="24"/>
          <w:szCs w:val="24"/>
          <w:lang w:val="es-ES"/>
        </w:rPr>
        <w:t>s</w:t>
      </w:r>
      <w:r w:rsidRPr="00B825A4">
        <w:rPr>
          <w:rFonts w:ascii="Arial" w:eastAsia="Times New Roman" w:hAnsi="Arial" w:cs="Arial"/>
          <w:sz w:val="24"/>
          <w:szCs w:val="24"/>
          <w:lang w:val="es-ES"/>
        </w:rPr>
        <w:t xml:space="preserve"> o Entidades Financieras Pesos: </w:t>
      </w:r>
      <w:r>
        <w:rPr>
          <w:rFonts w:ascii="Arial" w:eastAsia="Times New Roman" w:hAnsi="Arial" w:cs="Arial"/>
          <w:sz w:val="24"/>
          <w:szCs w:val="24"/>
          <w:lang w:val="es-ES"/>
        </w:rPr>
        <w:t xml:space="preserve">SETECIENTOS SESENTA Y NUEVE MIL </w:t>
      </w:r>
      <w:r w:rsidRPr="00B825A4">
        <w:rPr>
          <w:rFonts w:ascii="Arial" w:eastAsia="Times New Roman" w:hAnsi="Arial" w:cs="Arial"/>
          <w:sz w:val="24"/>
          <w:szCs w:val="24"/>
          <w:lang w:val="es-ES"/>
        </w:rPr>
        <w:t xml:space="preserve">QUINIENTOS ($ </w:t>
      </w:r>
      <w:r>
        <w:rPr>
          <w:rFonts w:ascii="Arial" w:eastAsia="Times New Roman" w:hAnsi="Arial" w:cs="Arial"/>
          <w:sz w:val="24"/>
          <w:szCs w:val="24"/>
          <w:lang w:val="es-ES"/>
        </w:rPr>
        <w:t>769.</w:t>
      </w:r>
      <w:r w:rsidRPr="00B825A4">
        <w:rPr>
          <w:rFonts w:ascii="Arial" w:eastAsia="Times New Roman" w:hAnsi="Arial" w:cs="Arial"/>
          <w:sz w:val="24"/>
          <w:szCs w:val="24"/>
          <w:lang w:val="es-ES"/>
        </w:rPr>
        <w:t>500,00).-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Cajero automático C/U Pesos: </w:t>
      </w:r>
      <w:r>
        <w:rPr>
          <w:rFonts w:ascii="Arial" w:eastAsia="Times New Roman" w:hAnsi="Arial" w:cs="Arial"/>
          <w:sz w:val="24"/>
          <w:szCs w:val="24"/>
          <w:lang w:val="es-ES"/>
        </w:rPr>
        <w:t>TRES</w:t>
      </w:r>
      <w:r w:rsidRPr="00B825A4">
        <w:rPr>
          <w:rFonts w:ascii="Arial" w:eastAsia="Times New Roman" w:hAnsi="Arial" w:cs="Arial"/>
          <w:sz w:val="24"/>
          <w:szCs w:val="24"/>
          <w:lang w:val="es-ES"/>
        </w:rPr>
        <w:t xml:space="preserve">CIENTOS </w:t>
      </w:r>
      <w:r>
        <w:rPr>
          <w:rFonts w:ascii="Arial" w:eastAsia="Times New Roman" w:hAnsi="Arial" w:cs="Arial"/>
          <w:sz w:val="24"/>
          <w:szCs w:val="24"/>
          <w:lang w:val="es-ES"/>
        </w:rPr>
        <w:t>TRE</w:t>
      </w:r>
      <w:r w:rsidRPr="00B825A4">
        <w:rPr>
          <w:rFonts w:ascii="Arial" w:eastAsia="Times New Roman" w:hAnsi="Arial" w:cs="Arial"/>
          <w:sz w:val="24"/>
          <w:szCs w:val="24"/>
          <w:lang w:val="es-ES"/>
        </w:rPr>
        <w:t xml:space="preserve">S MIL </w:t>
      </w:r>
      <w:r>
        <w:rPr>
          <w:rFonts w:ascii="Arial" w:eastAsia="Times New Roman" w:hAnsi="Arial" w:cs="Arial"/>
          <w:sz w:val="24"/>
          <w:szCs w:val="24"/>
          <w:lang w:val="es-ES"/>
        </w:rPr>
        <w:t>SETECIENTOS CINCUENTA</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303.7</w:t>
      </w:r>
      <w:r w:rsidRPr="00B825A4">
        <w:rPr>
          <w:rFonts w:ascii="Arial" w:eastAsia="Times New Roman" w:hAnsi="Arial" w:cs="Arial"/>
          <w:sz w:val="24"/>
          <w:szCs w:val="24"/>
          <w:lang w:val="es-ES"/>
        </w:rPr>
        <w:t>50,00). Los cajeros que se ubiquen fuera de las instalaciones de sedes y/o sucursales, quedan exentos del pago del presente gravamen.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Industrias de productos de la pesca según superficie de construcción por establecimiento: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hasta 4.000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1.095</w:t>
      </w:r>
      <w:r w:rsidRPr="00B825A4">
        <w:rPr>
          <w:rFonts w:ascii="Arial" w:eastAsia="Times New Roman" w:hAnsi="Arial" w:cs="Arial"/>
          <w:sz w:val="24"/>
          <w:szCs w:val="24"/>
          <w:lang w:val="es-ES"/>
        </w:rPr>
        <w:t>,00 por m</w:t>
      </w:r>
      <w:r w:rsidRPr="00B825A4">
        <w:rPr>
          <w:rFonts w:ascii="Arial" w:eastAsia="Times New Roman" w:hAnsi="Arial" w:cs="Arial"/>
          <w:sz w:val="24"/>
          <w:szCs w:val="24"/>
          <w:vertAlign w:val="superscript"/>
          <w:lang w:val="es-ES"/>
        </w:rPr>
        <w:t>2</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entre 4.001 y 5000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vertAlign w:val="superscript"/>
          <w:lang w:val="es-ES"/>
        </w:rPr>
        <w:tab/>
      </w:r>
      <w:r w:rsidRPr="00B825A4">
        <w:rPr>
          <w:rFonts w:ascii="Arial" w:eastAsia="Times New Roman" w:hAnsi="Arial" w:cs="Arial"/>
          <w:sz w:val="24"/>
          <w:szCs w:val="24"/>
          <w:vertAlign w:val="superscript"/>
          <w:lang w:val="es-ES"/>
        </w:rPr>
        <w:tab/>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930</w:t>
      </w:r>
      <w:r w:rsidRPr="00B825A4">
        <w:rPr>
          <w:rFonts w:ascii="Arial" w:eastAsia="Times New Roman" w:hAnsi="Arial" w:cs="Arial"/>
          <w:sz w:val="24"/>
          <w:szCs w:val="24"/>
          <w:lang w:val="es-ES"/>
        </w:rPr>
        <w:t>,00 por m</w:t>
      </w:r>
      <w:r w:rsidRPr="00B825A4">
        <w:rPr>
          <w:rFonts w:ascii="Arial" w:eastAsia="Times New Roman" w:hAnsi="Arial" w:cs="Arial"/>
          <w:sz w:val="24"/>
          <w:szCs w:val="24"/>
          <w:vertAlign w:val="superscript"/>
          <w:lang w:val="es-ES"/>
        </w:rPr>
        <w:t>2</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con más de 5.000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lang w:val="es-ES"/>
        </w:rPr>
        <w:t>.</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810</w:t>
      </w:r>
      <w:r w:rsidRPr="00B825A4">
        <w:rPr>
          <w:rFonts w:ascii="Arial" w:eastAsia="Times New Roman" w:hAnsi="Arial" w:cs="Arial"/>
          <w:sz w:val="24"/>
          <w:szCs w:val="24"/>
          <w:lang w:val="es-ES"/>
        </w:rPr>
        <w:t>,00 por m</w:t>
      </w:r>
      <w:r w:rsidRPr="00B825A4">
        <w:rPr>
          <w:rFonts w:ascii="Arial" w:eastAsia="Times New Roman" w:hAnsi="Arial" w:cs="Arial"/>
          <w:sz w:val="24"/>
          <w:szCs w:val="24"/>
          <w:vertAlign w:val="superscript"/>
          <w:lang w:val="es-ES"/>
        </w:rPr>
        <w:t>2</w:t>
      </w:r>
    </w:p>
    <w:p w:rsidR="0060006B" w:rsidRPr="00B825A4" w:rsidRDefault="0060006B" w:rsidP="0060006B">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En todos los casos enumerados en el Inciso b) las </w:t>
      </w:r>
      <w:r w:rsidR="002225DB" w:rsidRPr="00B825A4">
        <w:rPr>
          <w:rFonts w:ascii="Arial" w:eastAsia="Times New Roman" w:hAnsi="Arial" w:cs="Arial"/>
          <w:sz w:val="24"/>
          <w:szCs w:val="24"/>
          <w:lang w:val="es-ES" w:eastAsia="es-ES"/>
        </w:rPr>
        <w:t xml:space="preserve">Tasas </w:t>
      </w:r>
      <w:r w:rsidRPr="00B825A4">
        <w:rPr>
          <w:rFonts w:ascii="Arial" w:eastAsia="Times New Roman" w:hAnsi="Arial" w:cs="Arial"/>
          <w:sz w:val="24"/>
          <w:szCs w:val="24"/>
          <w:lang w:val="es-ES" w:eastAsia="es-ES"/>
        </w:rPr>
        <w:t>establecidas son anuales, sin perjuicio de la reglamentación que el Poder Ejecutivo dictare en cuanto a la forma, condiciones y plazos de pago. La forma de pago será mensual, consecutiva y proporcional, considerados a cuenta de la obligación anual del presente tributo y sin perjuicio a que los mismos no hayan realizado actividad en algún periodo del año o producidos ingresos en sus establecimientos.</w:t>
      </w:r>
    </w:p>
    <w:p w:rsidR="0060006B" w:rsidRPr="00B825A4" w:rsidRDefault="0060006B" w:rsidP="0060006B">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 autoriza a la Secretaría de Hacienda a otorgar descuentos sobre los recargos emergentes por deudas en las Obligaciones Tributarias de los contribuyentes, por la cancelación total de deuda vencidas de ejercicios anteriores.</w:t>
      </w:r>
    </w:p>
    <w:p w:rsidR="0060006B" w:rsidRPr="00B825A4" w:rsidRDefault="0060006B" w:rsidP="0060006B">
      <w:pPr>
        <w:spacing w:after="0" w:line="360" w:lineRule="auto"/>
        <w:jc w:val="both"/>
        <w:rPr>
          <w:rFonts w:ascii="Arial" w:eastAsia="Times New Roman" w:hAnsi="Arial" w:cs="Arial"/>
          <w:bCs/>
          <w:sz w:val="24"/>
          <w:szCs w:val="24"/>
          <w:lang w:val="es-ES"/>
        </w:rPr>
      </w:pPr>
      <w:r w:rsidRPr="00B825A4">
        <w:rPr>
          <w:rFonts w:ascii="Arial" w:eastAsia="Times New Roman" w:hAnsi="Arial" w:cs="Arial"/>
          <w:bCs/>
          <w:sz w:val="24"/>
          <w:szCs w:val="24"/>
          <w:lang w:val="es-ES"/>
        </w:rPr>
        <w:t>Los montos fijos anuales citados en el Inciso b) del presente Artículo, se abonarán en Doce (12) cuotas mensuales, iguales y consecutivas.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Fíjese para el pago de dicha obligación los días 15 del m</w:t>
      </w:r>
      <w:r>
        <w:rPr>
          <w:rFonts w:ascii="Arial" w:eastAsia="Times New Roman" w:hAnsi="Arial" w:cs="Arial"/>
          <w:sz w:val="24"/>
          <w:szCs w:val="24"/>
          <w:lang w:val="es-ES"/>
        </w:rPr>
        <w:t>es siguiente o hábil posterior.</w:t>
      </w:r>
    </w:p>
    <w:p w:rsidR="0060006B" w:rsidRPr="00B825A4" w:rsidRDefault="0060006B" w:rsidP="0060006B">
      <w:pPr>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lastRenderedPageBreak/>
        <w:t xml:space="preserve">SANCIONES: </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La falta de pago de </w:t>
      </w:r>
      <w:r w:rsidR="00500130" w:rsidRPr="00B825A4">
        <w:rPr>
          <w:rFonts w:ascii="Arial" w:eastAsia="Times New Roman" w:hAnsi="Arial" w:cs="Arial"/>
          <w:sz w:val="24"/>
          <w:szCs w:val="24"/>
          <w:lang w:val="es-ES"/>
        </w:rPr>
        <w:t xml:space="preserve">Dos </w:t>
      </w:r>
      <w:r w:rsidR="00500130">
        <w:rPr>
          <w:rFonts w:ascii="Arial" w:eastAsia="Times New Roman" w:hAnsi="Arial" w:cs="Arial"/>
          <w:sz w:val="24"/>
          <w:szCs w:val="24"/>
          <w:lang w:val="es-ES"/>
        </w:rPr>
        <w:t xml:space="preserve">(2) </w:t>
      </w:r>
      <w:r w:rsidRPr="00B825A4">
        <w:rPr>
          <w:rFonts w:ascii="Arial" w:eastAsia="Times New Roman" w:hAnsi="Arial" w:cs="Arial"/>
          <w:sz w:val="24"/>
          <w:szCs w:val="24"/>
          <w:lang w:val="es-ES"/>
        </w:rPr>
        <w:t>cuotas mensuales y consecutivas de la Tasa por Inspección de Seguridad e Higiene, habilitará a este Municipio a aplicar la siguiente escala de multas:</w:t>
      </w:r>
    </w:p>
    <w:p w:rsidR="0060006B" w:rsidRPr="00B825A4" w:rsidRDefault="0060006B" w:rsidP="0060006B">
      <w:pPr>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Primera falta: Una multa del 50% de la Tasa evadida, omitida o dejada de pagar, con un mínimo de Pesos: </w:t>
      </w:r>
      <w:r>
        <w:rPr>
          <w:rFonts w:ascii="Arial" w:eastAsia="Times New Roman" w:hAnsi="Arial" w:cs="Arial"/>
          <w:sz w:val="24"/>
          <w:szCs w:val="24"/>
          <w:lang w:val="es-ES"/>
        </w:rPr>
        <w:t>QUINCE</w:t>
      </w:r>
      <w:r w:rsidRPr="00B825A4">
        <w:rPr>
          <w:rFonts w:ascii="Arial" w:eastAsia="Times New Roman" w:hAnsi="Arial" w:cs="Arial"/>
          <w:sz w:val="24"/>
          <w:szCs w:val="24"/>
          <w:lang w:val="es-ES"/>
        </w:rPr>
        <w:t xml:space="preserve"> MIL ($ </w:t>
      </w:r>
      <w:r>
        <w:rPr>
          <w:rFonts w:ascii="Arial" w:eastAsia="Times New Roman" w:hAnsi="Arial" w:cs="Arial"/>
          <w:sz w:val="24"/>
          <w:szCs w:val="24"/>
          <w:lang w:val="es-ES"/>
        </w:rPr>
        <w:t>15.000</w:t>
      </w:r>
      <w:r w:rsidRPr="00B825A4">
        <w:rPr>
          <w:rFonts w:ascii="Arial" w:eastAsia="Times New Roman" w:hAnsi="Arial" w:cs="Arial"/>
          <w:sz w:val="24"/>
          <w:szCs w:val="24"/>
          <w:lang w:val="es-ES"/>
        </w:rPr>
        <w:t>,00) más los anticipos omitidos.</w:t>
      </w:r>
    </w:p>
    <w:p w:rsidR="0060006B" w:rsidRPr="00B825A4" w:rsidRDefault="0060006B" w:rsidP="0060006B">
      <w:pPr>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Segunda falta: Una multa del 100% de la Tasa evadida, omitida o dejada de pagar, con un mínimo de Pesos: </w:t>
      </w:r>
      <w:r>
        <w:rPr>
          <w:rFonts w:ascii="Arial" w:eastAsia="Times New Roman" w:hAnsi="Arial" w:cs="Arial"/>
          <w:sz w:val="24"/>
          <w:szCs w:val="24"/>
          <w:lang w:val="es-ES"/>
        </w:rPr>
        <w:t>VEINTE</w:t>
      </w:r>
      <w:r w:rsidRPr="00B825A4">
        <w:rPr>
          <w:rFonts w:ascii="Arial" w:eastAsia="Times New Roman" w:hAnsi="Arial" w:cs="Arial"/>
          <w:sz w:val="24"/>
          <w:szCs w:val="24"/>
          <w:lang w:val="es-ES"/>
        </w:rPr>
        <w:t xml:space="preserve"> MIL ($</w:t>
      </w:r>
      <w:r>
        <w:rPr>
          <w:rFonts w:ascii="Arial" w:eastAsia="Times New Roman" w:hAnsi="Arial" w:cs="Arial"/>
          <w:sz w:val="24"/>
          <w:szCs w:val="24"/>
          <w:lang w:val="es-ES"/>
        </w:rPr>
        <w:t xml:space="preserve"> 20.00</w:t>
      </w:r>
      <w:r w:rsidRPr="00B825A4">
        <w:rPr>
          <w:rFonts w:ascii="Arial" w:eastAsia="Times New Roman" w:hAnsi="Arial" w:cs="Arial"/>
          <w:sz w:val="24"/>
          <w:szCs w:val="24"/>
          <w:lang w:val="es-ES"/>
        </w:rPr>
        <w:t>0,00) más los anticipos omitidos y la clausura del local comercial por Cuarenta y Ocho (48) horas.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Tercera falta: Una multa del 200% de la Tasa evadida, omitida o dejada de pagar, con un mínimo de Pesos: </w:t>
      </w:r>
      <w:r>
        <w:rPr>
          <w:rFonts w:ascii="Arial" w:eastAsia="Times New Roman" w:hAnsi="Arial" w:cs="Arial"/>
          <w:sz w:val="24"/>
          <w:szCs w:val="24"/>
          <w:lang w:val="es-ES"/>
        </w:rPr>
        <w:t>CUARENTA</w:t>
      </w:r>
      <w:r w:rsidRPr="00B825A4">
        <w:rPr>
          <w:rFonts w:ascii="Arial" w:eastAsia="Times New Roman" w:hAnsi="Arial" w:cs="Arial"/>
          <w:sz w:val="24"/>
          <w:szCs w:val="24"/>
          <w:lang w:val="es-ES"/>
        </w:rPr>
        <w:t xml:space="preserve"> MIL ($ </w:t>
      </w:r>
      <w:r>
        <w:rPr>
          <w:rFonts w:ascii="Arial" w:eastAsia="Times New Roman" w:hAnsi="Arial" w:cs="Arial"/>
          <w:sz w:val="24"/>
          <w:szCs w:val="24"/>
          <w:lang w:val="es-ES"/>
        </w:rPr>
        <w:t>40.0</w:t>
      </w:r>
      <w:r w:rsidRPr="00B825A4">
        <w:rPr>
          <w:rFonts w:ascii="Arial" w:eastAsia="Times New Roman" w:hAnsi="Arial" w:cs="Arial"/>
          <w:sz w:val="24"/>
          <w:szCs w:val="24"/>
          <w:lang w:val="es-ES"/>
        </w:rPr>
        <w:t>00,00) más los anticipos omitidos y clausura definitiva del local. Ante la aplicación de la segunda y tercera falta cometidas la clausura será de aplicación inmediata.-</w:t>
      </w:r>
    </w:p>
    <w:p w:rsidR="0060006B" w:rsidRPr="00B825A4" w:rsidRDefault="0060006B" w:rsidP="0060006B">
      <w:pPr>
        <w:spacing w:after="0" w:line="360" w:lineRule="auto"/>
        <w:jc w:val="center"/>
        <w:outlineLvl w:val="0"/>
        <w:rPr>
          <w:rFonts w:ascii="Arial" w:eastAsia="Times New Roman" w:hAnsi="Arial" w:cs="Arial"/>
          <w:sz w:val="24"/>
          <w:szCs w:val="24"/>
          <w:u w:val="single"/>
          <w:lang w:val="es-ES"/>
        </w:rPr>
      </w:pPr>
      <w:r>
        <w:rPr>
          <w:rFonts w:ascii="Arial" w:eastAsia="Times New Roman" w:hAnsi="Arial" w:cs="Arial"/>
          <w:b/>
          <w:bCs/>
          <w:sz w:val="24"/>
          <w:szCs w:val="24"/>
          <w:u w:val="single"/>
          <w:lang w:val="es-ES"/>
        </w:rPr>
        <w:t>CAPÍ</w:t>
      </w:r>
      <w:r w:rsidRPr="00B825A4">
        <w:rPr>
          <w:rFonts w:ascii="Arial" w:eastAsia="Times New Roman" w:hAnsi="Arial" w:cs="Arial"/>
          <w:b/>
          <w:bCs/>
          <w:sz w:val="24"/>
          <w:szCs w:val="24"/>
          <w:u w:val="single"/>
          <w:lang w:val="es-ES"/>
        </w:rPr>
        <w:t>TULO IX</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CONTRIBUCIONES QUE INCIDEN SOBRE LAS DIVERSIONES Y LOS ESPECTÁCULOS PÚBLICOS</w:t>
      </w:r>
    </w:p>
    <w:p w:rsidR="0060006B"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20.-</w:t>
      </w:r>
      <w:r w:rsidRPr="00B825A4">
        <w:rPr>
          <w:rFonts w:ascii="Arial" w:eastAsia="Times New Roman" w:hAnsi="Arial" w:cs="Arial"/>
          <w:color w:val="000000"/>
          <w:sz w:val="24"/>
          <w:szCs w:val="24"/>
          <w:lang w:val="es-ES"/>
        </w:rPr>
        <w:t xml:space="preserve"> Fíjese la contribución que deberán abonar </w:t>
      </w:r>
      <w:r>
        <w:rPr>
          <w:rFonts w:ascii="Arial" w:eastAsia="Times New Roman" w:hAnsi="Arial" w:cs="Arial"/>
          <w:color w:val="000000"/>
          <w:sz w:val="24"/>
          <w:szCs w:val="24"/>
          <w:lang w:val="es-ES"/>
        </w:rPr>
        <w:t xml:space="preserve">por día </w:t>
      </w:r>
      <w:r w:rsidRPr="00B825A4">
        <w:rPr>
          <w:rFonts w:ascii="Arial" w:eastAsia="Times New Roman" w:hAnsi="Arial" w:cs="Arial"/>
          <w:color w:val="000000"/>
          <w:sz w:val="24"/>
          <w:szCs w:val="24"/>
          <w:lang w:val="es-ES"/>
        </w:rPr>
        <w:t>los organizadores</w:t>
      </w:r>
    </w:p>
    <w:p w:rsidR="0060006B" w:rsidRPr="00B825A4"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proofErr w:type="gramStart"/>
      <w:r w:rsidRPr="00B825A4">
        <w:rPr>
          <w:rFonts w:ascii="Arial" w:eastAsia="Times New Roman" w:hAnsi="Arial" w:cs="Arial"/>
          <w:color w:val="000000"/>
          <w:sz w:val="24"/>
          <w:szCs w:val="24"/>
          <w:lang w:val="es-ES"/>
        </w:rPr>
        <w:t>de</w:t>
      </w:r>
      <w:proofErr w:type="gramEnd"/>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reuniones danzantes, festivales, agasajos, deportivos y similares con </w:t>
      </w:r>
      <w:r>
        <w:rPr>
          <w:rFonts w:ascii="Arial" w:eastAsia="Times New Roman" w:hAnsi="Arial" w:cs="Arial"/>
          <w:color w:val="000000"/>
          <w:sz w:val="24"/>
          <w:szCs w:val="24"/>
          <w:lang w:val="es-ES"/>
        </w:rPr>
        <w:t xml:space="preserve">venta de entradas o </w:t>
      </w:r>
      <w:r w:rsidRPr="00B825A4">
        <w:rPr>
          <w:rFonts w:ascii="Arial" w:eastAsia="Times New Roman" w:hAnsi="Arial" w:cs="Arial"/>
          <w:color w:val="000000"/>
          <w:sz w:val="24"/>
          <w:szCs w:val="24"/>
          <w:lang w:val="es-ES"/>
        </w:rPr>
        <w:t>cobro de ingreso, al momento de sacar la autorización respectiva:</w:t>
      </w:r>
    </w:p>
    <w:p w:rsidR="0060006B" w:rsidRPr="00B825A4" w:rsidRDefault="0060006B" w:rsidP="0060006B">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Hasta 100 personas                     $ </w:t>
      </w:r>
      <w:r>
        <w:rPr>
          <w:rFonts w:ascii="Arial" w:eastAsia="Times New Roman" w:hAnsi="Arial" w:cs="Arial"/>
          <w:color w:val="000000"/>
          <w:sz w:val="24"/>
          <w:szCs w:val="24"/>
          <w:lang w:val="es-ES"/>
        </w:rPr>
        <w:t>4.5</w:t>
      </w:r>
      <w:r w:rsidRPr="00B825A4">
        <w:rPr>
          <w:rFonts w:ascii="Arial" w:eastAsia="Times New Roman" w:hAnsi="Arial" w:cs="Arial"/>
          <w:color w:val="000000"/>
          <w:sz w:val="24"/>
          <w:szCs w:val="24"/>
          <w:lang w:val="es-ES"/>
        </w:rPr>
        <w:t>00,00.-</w:t>
      </w:r>
    </w:p>
    <w:p w:rsidR="0060006B" w:rsidRPr="00B825A4" w:rsidRDefault="0060006B" w:rsidP="0060006B">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De 101 a 500 personas                $ 1</w:t>
      </w:r>
      <w:r>
        <w:rPr>
          <w:rFonts w:ascii="Arial" w:eastAsia="Times New Roman" w:hAnsi="Arial" w:cs="Arial"/>
          <w:color w:val="000000"/>
          <w:sz w:val="24"/>
          <w:szCs w:val="24"/>
          <w:lang w:val="es-ES"/>
        </w:rPr>
        <w:t>5</w:t>
      </w:r>
      <w:r w:rsidRPr="00B825A4">
        <w:rPr>
          <w:rFonts w:ascii="Arial" w:eastAsia="Times New Roman" w:hAnsi="Arial" w:cs="Arial"/>
          <w:color w:val="000000"/>
          <w:sz w:val="24"/>
          <w:szCs w:val="24"/>
          <w:lang w:val="es-ES"/>
        </w:rPr>
        <w:t>.000,00.-</w:t>
      </w:r>
    </w:p>
    <w:p w:rsidR="0060006B" w:rsidRPr="00B825A4" w:rsidRDefault="0060006B" w:rsidP="0060006B">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De 501 hasta 1000 personas       $ </w:t>
      </w:r>
      <w:r>
        <w:rPr>
          <w:rFonts w:ascii="Arial" w:eastAsia="Times New Roman" w:hAnsi="Arial" w:cs="Arial"/>
          <w:color w:val="000000"/>
          <w:sz w:val="24"/>
          <w:szCs w:val="24"/>
          <w:lang w:val="es-ES"/>
        </w:rPr>
        <w:t>3</w:t>
      </w:r>
      <w:r w:rsidRPr="00B825A4">
        <w:rPr>
          <w:rFonts w:ascii="Arial" w:eastAsia="Times New Roman" w:hAnsi="Arial" w:cs="Arial"/>
          <w:color w:val="000000"/>
          <w:sz w:val="24"/>
          <w:szCs w:val="24"/>
          <w:lang w:val="es-ES"/>
        </w:rPr>
        <w:t>0.000,00.-</w:t>
      </w:r>
    </w:p>
    <w:p w:rsidR="0060006B" w:rsidRPr="00B825A4" w:rsidRDefault="0060006B" w:rsidP="0060006B">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Más de 1000 personas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 </w:t>
      </w:r>
      <w:r>
        <w:rPr>
          <w:rFonts w:ascii="Arial" w:eastAsia="Times New Roman" w:hAnsi="Arial" w:cs="Arial"/>
          <w:color w:val="000000"/>
          <w:sz w:val="24"/>
          <w:szCs w:val="24"/>
          <w:lang w:val="es-ES"/>
        </w:rPr>
        <w:t>45</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75</w:t>
      </w:r>
      <w:r w:rsidRPr="00B825A4">
        <w:rPr>
          <w:rFonts w:ascii="Arial" w:eastAsia="Times New Roman" w:hAnsi="Arial" w:cs="Arial"/>
          <w:color w:val="000000"/>
          <w:sz w:val="24"/>
          <w:szCs w:val="24"/>
          <w:lang w:val="es-ES"/>
        </w:rPr>
        <w:t>0,00.-</w:t>
      </w:r>
    </w:p>
    <w:p w:rsidR="0060006B" w:rsidRPr="00B825A4" w:rsidRDefault="0060006B" w:rsidP="0060006B">
      <w:pPr>
        <w:tabs>
          <w:tab w:val="left" w:pos="7655"/>
        </w:tabs>
        <w:spacing w:after="0" w:line="360" w:lineRule="auto"/>
        <w:jc w:val="both"/>
        <w:rPr>
          <w:rFonts w:ascii="Arial" w:eastAsia="Times New Roman" w:hAnsi="Arial" w:cs="Arial"/>
          <w:color w:val="000000"/>
          <w:sz w:val="24"/>
          <w:szCs w:val="24"/>
          <w:lang w:val="es-ES_tradnl" w:eastAsia="es-ES"/>
        </w:rPr>
      </w:pPr>
      <w:r w:rsidRPr="00B825A4">
        <w:rPr>
          <w:rFonts w:ascii="Arial" w:eastAsia="Times New Roman" w:hAnsi="Arial" w:cs="Arial"/>
          <w:color w:val="000000"/>
          <w:sz w:val="24"/>
          <w:szCs w:val="24"/>
          <w:lang w:val="es-ES" w:eastAsia="es-ES"/>
        </w:rPr>
        <w:t>a</w:t>
      </w:r>
      <w:r w:rsidRPr="00B825A4">
        <w:rPr>
          <w:rFonts w:ascii="Arial" w:eastAsia="Times New Roman" w:hAnsi="Arial" w:cs="Arial"/>
          <w:color w:val="000000"/>
          <w:sz w:val="24"/>
          <w:szCs w:val="24"/>
          <w:lang w:val="es-ES_tradnl" w:eastAsia="es-ES"/>
        </w:rPr>
        <w:t xml:space="preserve">) En aquellos casos donde la percepción de retribuciones no se realice en forma de entradas los responsables u organizadores abonarán una contribución de $ </w:t>
      </w:r>
      <w:r>
        <w:rPr>
          <w:rFonts w:ascii="Arial" w:eastAsia="Times New Roman" w:hAnsi="Arial" w:cs="Arial"/>
          <w:color w:val="000000"/>
          <w:sz w:val="24"/>
          <w:szCs w:val="24"/>
          <w:lang w:val="es-ES_tradnl" w:eastAsia="es-ES"/>
        </w:rPr>
        <w:t>3.0</w:t>
      </w:r>
      <w:r w:rsidRPr="00B825A4">
        <w:rPr>
          <w:rFonts w:ascii="Arial" w:eastAsia="Times New Roman" w:hAnsi="Arial" w:cs="Arial"/>
          <w:color w:val="000000"/>
          <w:sz w:val="24"/>
          <w:szCs w:val="24"/>
          <w:lang w:val="es-ES_tradnl" w:eastAsia="es-ES"/>
        </w:rPr>
        <w:t>00,00.-</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_tradnl"/>
        </w:rPr>
        <w:t>b</w:t>
      </w:r>
      <w:r w:rsidRPr="00B825A4">
        <w:rPr>
          <w:rFonts w:ascii="Arial" w:eastAsia="Times New Roman" w:hAnsi="Arial" w:cs="Arial"/>
          <w:color w:val="000000"/>
          <w:sz w:val="24"/>
          <w:szCs w:val="24"/>
          <w:lang w:val="es-ES"/>
        </w:rPr>
        <w:t xml:space="preserve">) Cuando se realicen reuniones sociales de carácter público y privado de uso público, previa solicitud del permiso, </w:t>
      </w:r>
      <w:r>
        <w:rPr>
          <w:rFonts w:ascii="Arial" w:eastAsia="Times New Roman" w:hAnsi="Arial" w:cs="Arial"/>
          <w:color w:val="000000"/>
          <w:sz w:val="24"/>
          <w:szCs w:val="24"/>
          <w:lang w:val="es-ES"/>
        </w:rPr>
        <w:t>se abonará Pesos: $ 2.000,00.-</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 Cuando se incluyan espectáculos públicos (conjuntos musicales, </w:t>
      </w:r>
      <w:r>
        <w:rPr>
          <w:rFonts w:ascii="Arial" w:eastAsia="Times New Roman" w:hAnsi="Arial" w:cs="Arial"/>
          <w:color w:val="000000"/>
          <w:sz w:val="24"/>
          <w:szCs w:val="24"/>
          <w:lang w:val="es-ES"/>
        </w:rPr>
        <w:t>variedades) Pesos: $ 4.000,00.-</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xml:space="preserve">d) Los espectáculos con difusión de música y/o variedades desarrolladas en locales habilitados para tal fin y que tengan acceso al público se cobrará Pesos: $ </w:t>
      </w:r>
      <w:r>
        <w:rPr>
          <w:rFonts w:ascii="Arial" w:eastAsia="Times New Roman" w:hAnsi="Arial" w:cs="Arial"/>
          <w:color w:val="000000"/>
          <w:sz w:val="24"/>
          <w:szCs w:val="24"/>
          <w:lang w:val="es-ES"/>
        </w:rPr>
        <w:t>3.0</w:t>
      </w:r>
      <w:r w:rsidRPr="00B825A4">
        <w:rPr>
          <w:rFonts w:ascii="Arial" w:eastAsia="Times New Roman" w:hAnsi="Arial" w:cs="Arial"/>
          <w:color w:val="000000"/>
          <w:sz w:val="24"/>
          <w:szCs w:val="24"/>
          <w:lang w:val="es-ES"/>
        </w:rPr>
        <w:t xml:space="preserve">00,00 mensuales y $ </w:t>
      </w:r>
      <w:r>
        <w:rPr>
          <w:rFonts w:ascii="Arial" w:eastAsia="Times New Roman" w:hAnsi="Arial" w:cs="Arial"/>
          <w:color w:val="000000"/>
          <w:sz w:val="24"/>
          <w:szCs w:val="24"/>
          <w:lang w:val="es-ES"/>
        </w:rPr>
        <w:t>24</w:t>
      </w:r>
      <w:r w:rsidRPr="00B825A4">
        <w:rPr>
          <w:rFonts w:ascii="Arial" w:eastAsia="Times New Roman" w:hAnsi="Arial" w:cs="Arial"/>
          <w:color w:val="000000"/>
          <w:sz w:val="24"/>
          <w:szCs w:val="24"/>
          <w:lang w:val="es-ES"/>
        </w:rPr>
        <w:t>.000,00 los autorizados en forma anual.</w:t>
      </w:r>
      <w:r>
        <w:rPr>
          <w:rFonts w:ascii="Arial" w:eastAsia="Times New Roman" w:hAnsi="Arial" w:cs="Arial"/>
          <w:color w:val="000000"/>
          <w:sz w:val="24"/>
          <w:szCs w:val="24"/>
          <w:lang w:val="es-ES"/>
        </w:rPr>
        <w:t>-</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 Cuando los eventos mencionados fueran organizados por Cooperadoras de Entidades de Bien Público y Asociaciones Vecinales quedarán exentos.</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Es obligación de los organizadores de los espectáculos públicos, rifas o contribuciones hacer sellar previamente en la Municipalidad las entradas o boletas las que deberán ser numeradas correlativamente.</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comprobación de espectáculos públicos, sin haber realizado el pago o haber cumplido con la obligación que le correspondiere, habilitará a este Municipio a aplicar la siguiente escala de multas:</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Primera falta………………..  $ </w:t>
      </w:r>
      <w:r>
        <w:rPr>
          <w:rFonts w:ascii="Arial" w:eastAsia="Times New Roman" w:hAnsi="Arial" w:cs="Arial"/>
          <w:color w:val="000000"/>
          <w:sz w:val="24"/>
          <w:szCs w:val="24"/>
          <w:lang w:val="es-ES"/>
        </w:rPr>
        <w:t>10</w:t>
      </w:r>
      <w:r w:rsidRPr="00B825A4">
        <w:rPr>
          <w:rFonts w:ascii="Arial" w:eastAsia="Times New Roman" w:hAnsi="Arial" w:cs="Arial"/>
          <w:color w:val="000000"/>
          <w:sz w:val="24"/>
          <w:szCs w:val="24"/>
          <w:lang w:val="es-ES"/>
        </w:rPr>
        <w:t>.000,</w:t>
      </w:r>
      <w:r>
        <w:rPr>
          <w:rFonts w:ascii="Arial" w:eastAsia="Times New Roman" w:hAnsi="Arial" w:cs="Arial"/>
          <w:color w:val="000000"/>
          <w:sz w:val="24"/>
          <w:szCs w:val="24"/>
          <w:lang w:val="es-ES"/>
        </w:rPr>
        <w:t>00 más la contribución omitida.</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Segunda falta………………  $ </w:t>
      </w:r>
      <w:r>
        <w:rPr>
          <w:rFonts w:ascii="Arial" w:eastAsia="Times New Roman" w:hAnsi="Arial" w:cs="Arial"/>
          <w:color w:val="000000"/>
          <w:sz w:val="24"/>
          <w:szCs w:val="24"/>
          <w:lang w:val="es-ES"/>
        </w:rPr>
        <w:t>20</w:t>
      </w:r>
      <w:r w:rsidRPr="00B825A4">
        <w:rPr>
          <w:rFonts w:ascii="Arial" w:eastAsia="Times New Roman" w:hAnsi="Arial" w:cs="Arial"/>
          <w:color w:val="000000"/>
          <w:sz w:val="24"/>
          <w:szCs w:val="24"/>
          <w:lang w:val="es-ES"/>
        </w:rPr>
        <w:t>.000,</w:t>
      </w:r>
      <w:r>
        <w:rPr>
          <w:rFonts w:ascii="Arial" w:eastAsia="Times New Roman" w:hAnsi="Arial" w:cs="Arial"/>
          <w:color w:val="000000"/>
          <w:sz w:val="24"/>
          <w:szCs w:val="24"/>
          <w:lang w:val="es-ES"/>
        </w:rPr>
        <w:t>00 más la contribución omitida.</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Tercera falta……………….. $ </w:t>
      </w:r>
      <w:r>
        <w:rPr>
          <w:rFonts w:ascii="Arial" w:eastAsia="Times New Roman" w:hAnsi="Arial" w:cs="Arial"/>
          <w:color w:val="000000"/>
          <w:sz w:val="24"/>
          <w:szCs w:val="24"/>
          <w:lang w:val="es-ES"/>
        </w:rPr>
        <w:t>30</w:t>
      </w:r>
      <w:r w:rsidRPr="00B825A4">
        <w:rPr>
          <w:rFonts w:ascii="Arial" w:eastAsia="Times New Roman" w:hAnsi="Arial" w:cs="Arial"/>
          <w:color w:val="000000"/>
          <w:sz w:val="24"/>
          <w:szCs w:val="24"/>
          <w:lang w:val="es-ES"/>
        </w:rPr>
        <w:t>.000,00 más la contribución omitida y clausura por Treinta (30) días del local.-</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21.-</w:t>
      </w:r>
      <w:r w:rsidRPr="00B825A4">
        <w:rPr>
          <w:rFonts w:ascii="Arial" w:eastAsia="Times New Roman" w:hAnsi="Arial" w:cs="Arial"/>
          <w:color w:val="000000"/>
          <w:sz w:val="24"/>
          <w:szCs w:val="24"/>
          <w:lang w:val="es-ES"/>
        </w:rPr>
        <w:t xml:space="preserve"> Los Parques de Diversiones, Circos, Pistas de Karting y otras</w:t>
      </w:r>
      <w:r>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atracciones análogas abonarán de la siguiente forma:</w:t>
      </w:r>
    </w:p>
    <w:p w:rsidR="0060006B" w:rsidRPr="00B825A4" w:rsidRDefault="0060006B" w:rsidP="0060006B">
      <w:pPr>
        <w:keepNext/>
        <w:numPr>
          <w:ilvl w:val="0"/>
          <w:numId w:val="4"/>
        </w:numPr>
        <w:spacing w:after="0" w:line="360" w:lineRule="auto"/>
        <w:jc w:val="both"/>
        <w:outlineLvl w:val="8"/>
        <w:rPr>
          <w:rFonts w:ascii="Arial" w:eastAsia="Times New Roman" w:hAnsi="Arial" w:cs="Times New Roman"/>
          <w:color w:val="000000"/>
          <w:sz w:val="24"/>
          <w:szCs w:val="24"/>
          <w:lang w:val="es-ES"/>
        </w:rPr>
      </w:pPr>
      <w:r w:rsidRPr="00B825A4">
        <w:rPr>
          <w:rFonts w:ascii="Arial" w:eastAsia="Times New Roman" w:hAnsi="Arial" w:cs="Times New Roman"/>
          <w:color w:val="000000"/>
          <w:sz w:val="24"/>
          <w:szCs w:val="24"/>
          <w:lang w:val="es-ES"/>
        </w:rPr>
        <w:t>Calesitas por mes</w:t>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t xml:space="preserve">$ </w:t>
      </w:r>
      <w:r>
        <w:rPr>
          <w:rFonts w:ascii="Arial" w:eastAsia="Times New Roman" w:hAnsi="Arial" w:cs="Times New Roman"/>
          <w:color w:val="000000"/>
          <w:sz w:val="24"/>
          <w:szCs w:val="24"/>
          <w:lang w:val="es-ES"/>
        </w:rPr>
        <w:t>3.75</w:t>
      </w:r>
      <w:r w:rsidRPr="00B825A4">
        <w:rPr>
          <w:rFonts w:ascii="Arial" w:eastAsia="Times New Roman" w:hAnsi="Arial" w:cs="Times New Roman"/>
          <w:color w:val="000000"/>
          <w:sz w:val="24"/>
          <w:szCs w:val="24"/>
          <w:lang w:val="es-ES"/>
        </w:rPr>
        <w:t xml:space="preserve">0,00 </w:t>
      </w:r>
    </w:p>
    <w:p w:rsidR="0060006B" w:rsidRPr="00B825A4" w:rsidRDefault="0060006B" w:rsidP="0060006B">
      <w:pPr>
        <w:numPr>
          <w:ilvl w:val="0"/>
          <w:numId w:val="4"/>
        </w:num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Cuando en el lugar se anexe otro juego abonará un adicional</w:t>
      </w:r>
    </w:p>
    <w:p w:rsidR="0060006B" w:rsidRPr="00B825A4" w:rsidRDefault="0060006B" w:rsidP="0060006B">
      <w:pPr>
        <w:spacing w:after="0" w:line="360" w:lineRule="auto"/>
        <w:ind w:left="644"/>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w:t>
      </w:r>
      <w:proofErr w:type="gramStart"/>
      <w:r w:rsidRPr="00B825A4">
        <w:rPr>
          <w:rFonts w:ascii="Arial" w:eastAsia="Times New Roman" w:hAnsi="Arial" w:cs="Arial"/>
          <w:color w:val="000000"/>
          <w:sz w:val="24"/>
          <w:szCs w:val="24"/>
          <w:lang w:val="es-ES"/>
        </w:rPr>
        <w:t>por</w:t>
      </w:r>
      <w:proofErr w:type="gramEnd"/>
      <w:r w:rsidRPr="00B825A4">
        <w:rPr>
          <w:rFonts w:ascii="Arial" w:eastAsia="Times New Roman" w:hAnsi="Arial" w:cs="Arial"/>
          <w:color w:val="000000"/>
          <w:sz w:val="24"/>
          <w:szCs w:val="24"/>
          <w:lang w:val="es-ES"/>
        </w:rPr>
        <w:t xml:space="preserve"> cada juego de     </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xml:space="preserve">                     $ </w:t>
      </w:r>
      <w:r>
        <w:rPr>
          <w:rFonts w:ascii="Arial" w:eastAsia="Times New Roman" w:hAnsi="Arial" w:cs="Arial"/>
          <w:color w:val="000000"/>
          <w:sz w:val="24"/>
          <w:szCs w:val="24"/>
          <w:lang w:val="es-ES"/>
        </w:rPr>
        <w:t>75</w:t>
      </w:r>
      <w:r w:rsidR="00F93A4E">
        <w:rPr>
          <w:rFonts w:ascii="Arial" w:eastAsia="Times New Roman" w:hAnsi="Arial" w:cs="Arial"/>
          <w:color w:val="000000"/>
          <w:sz w:val="24"/>
          <w:szCs w:val="24"/>
          <w:lang w:val="es-ES"/>
        </w:rPr>
        <w:t>0,00</w:t>
      </w:r>
    </w:p>
    <w:p w:rsidR="0060006B" w:rsidRPr="00B825A4" w:rsidRDefault="0060006B" w:rsidP="0060006B">
      <w:pPr>
        <w:numPr>
          <w:ilvl w:val="0"/>
          <w:numId w:val="4"/>
        </w:num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Circos por semana y por adelantado</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$ 1</w:t>
      </w:r>
      <w:r>
        <w:rPr>
          <w:rFonts w:ascii="Arial" w:eastAsia="Times New Roman" w:hAnsi="Arial" w:cs="Arial"/>
          <w:color w:val="000000"/>
          <w:sz w:val="24"/>
          <w:szCs w:val="24"/>
          <w:lang w:val="es-ES"/>
        </w:rPr>
        <w:t>5</w:t>
      </w:r>
      <w:r w:rsidRPr="00B825A4">
        <w:rPr>
          <w:rFonts w:ascii="Arial" w:eastAsia="Times New Roman" w:hAnsi="Arial" w:cs="Arial"/>
          <w:color w:val="000000"/>
          <w:sz w:val="24"/>
          <w:szCs w:val="24"/>
          <w:lang w:val="es-ES"/>
        </w:rPr>
        <w:t xml:space="preserve">.000,00 </w:t>
      </w:r>
    </w:p>
    <w:p w:rsidR="0060006B" w:rsidRPr="00B825A4" w:rsidRDefault="0060006B" w:rsidP="0060006B">
      <w:pPr>
        <w:numPr>
          <w:ilvl w:val="0"/>
          <w:numId w:val="4"/>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Parques de Diversiones por semana y por adelantado  $ 1</w:t>
      </w:r>
      <w:r>
        <w:rPr>
          <w:rFonts w:ascii="Arial" w:eastAsia="Times New Roman" w:hAnsi="Arial" w:cs="Arial"/>
          <w:color w:val="000000"/>
          <w:sz w:val="24"/>
          <w:szCs w:val="24"/>
          <w:lang w:val="es-ES"/>
        </w:rPr>
        <w:t>5</w:t>
      </w:r>
      <w:r w:rsidRPr="00B825A4">
        <w:rPr>
          <w:rFonts w:ascii="Arial" w:eastAsia="Times New Roman" w:hAnsi="Arial" w:cs="Arial"/>
          <w:color w:val="000000"/>
          <w:sz w:val="24"/>
          <w:szCs w:val="24"/>
          <w:lang w:val="es-ES"/>
        </w:rPr>
        <w:t>.000,00</w:t>
      </w:r>
    </w:p>
    <w:p w:rsidR="0060006B" w:rsidRPr="00B825A4" w:rsidRDefault="0060006B" w:rsidP="0060006B">
      <w:pPr>
        <w:numPr>
          <w:ilvl w:val="0"/>
          <w:numId w:val="4"/>
        </w:num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un adicional por cada juego </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xml:space="preserve">$ </w:t>
      </w:r>
      <w:r>
        <w:rPr>
          <w:rFonts w:ascii="Arial" w:eastAsia="Times New Roman" w:hAnsi="Arial" w:cs="Arial"/>
          <w:color w:val="000000"/>
          <w:sz w:val="24"/>
          <w:szCs w:val="24"/>
          <w:lang w:val="es-ES"/>
        </w:rPr>
        <w:t>75</w:t>
      </w:r>
      <w:r w:rsidRPr="00B825A4">
        <w:rPr>
          <w:rFonts w:ascii="Arial" w:eastAsia="Times New Roman" w:hAnsi="Arial" w:cs="Arial"/>
          <w:color w:val="000000"/>
          <w:sz w:val="24"/>
          <w:szCs w:val="24"/>
          <w:lang w:val="es-ES"/>
        </w:rPr>
        <w:t xml:space="preserve">0,00 </w:t>
      </w:r>
    </w:p>
    <w:p w:rsidR="0060006B" w:rsidRPr="00B825A4" w:rsidRDefault="001C6B0A" w:rsidP="0060006B">
      <w:pPr>
        <w:numPr>
          <w:ilvl w:val="0"/>
          <w:numId w:val="16"/>
        </w:numPr>
        <w:spacing w:after="0" w:line="360" w:lineRule="auto"/>
        <w:ind w:hanging="240"/>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r w:rsidR="0060006B" w:rsidRPr="00B825A4">
        <w:rPr>
          <w:rFonts w:ascii="Arial" w:eastAsia="Times New Roman" w:hAnsi="Arial" w:cs="Arial"/>
          <w:color w:val="000000"/>
          <w:sz w:val="24"/>
          <w:szCs w:val="24"/>
          <w:lang w:val="es-ES"/>
        </w:rPr>
        <w:t xml:space="preserve">Juegos Inflables por mes              </w:t>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t xml:space="preserve">$ </w:t>
      </w:r>
      <w:r w:rsidR="0060006B">
        <w:rPr>
          <w:rFonts w:ascii="Arial" w:eastAsia="Times New Roman" w:hAnsi="Arial" w:cs="Arial"/>
          <w:color w:val="000000"/>
          <w:sz w:val="24"/>
          <w:szCs w:val="24"/>
          <w:lang w:val="es-ES"/>
        </w:rPr>
        <w:t>4.5</w:t>
      </w:r>
      <w:r w:rsidR="0060006B" w:rsidRPr="00B825A4">
        <w:rPr>
          <w:rFonts w:ascii="Arial" w:eastAsia="Times New Roman" w:hAnsi="Arial" w:cs="Arial"/>
          <w:color w:val="000000"/>
          <w:sz w:val="24"/>
          <w:szCs w:val="24"/>
          <w:lang w:val="es-ES"/>
        </w:rPr>
        <w:t>00,00</w:t>
      </w:r>
    </w:p>
    <w:p w:rsidR="0060006B" w:rsidRPr="00B825A4" w:rsidRDefault="001C6B0A" w:rsidP="0060006B">
      <w:pPr>
        <w:numPr>
          <w:ilvl w:val="0"/>
          <w:numId w:val="16"/>
        </w:numPr>
        <w:spacing w:after="0" w:line="360" w:lineRule="auto"/>
        <w:ind w:hanging="240"/>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r w:rsidR="0060006B" w:rsidRPr="00B825A4">
        <w:rPr>
          <w:rFonts w:ascii="Arial" w:eastAsia="Times New Roman" w:hAnsi="Arial" w:cs="Arial"/>
          <w:color w:val="000000"/>
          <w:sz w:val="24"/>
          <w:szCs w:val="24"/>
          <w:lang w:val="es-ES"/>
        </w:rPr>
        <w:t xml:space="preserve">Karting, Motos, </w:t>
      </w:r>
      <w:proofErr w:type="spellStart"/>
      <w:r w:rsidR="0060006B" w:rsidRPr="00B825A4">
        <w:rPr>
          <w:rFonts w:ascii="Arial" w:eastAsia="Times New Roman" w:hAnsi="Arial" w:cs="Arial"/>
          <w:color w:val="000000"/>
          <w:sz w:val="24"/>
          <w:szCs w:val="24"/>
          <w:lang w:val="es-ES"/>
        </w:rPr>
        <w:t>Cuatriciclos</w:t>
      </w:r>
      <w:proofErr w:type="spellEnd"/>
      <w:r w:rsidR="0060006B" w:rsidRPr="00B825A4">
        <w:rPr>
          <w:rFonts w:ascii="Arial" w:eastAsia="Times New Roman" w:hAnsi="Arial" w:cs="Arial"/>
          <w:color w:val="000000"/>
          <w:sz w:val="24"/>
          <w:szCs w:val="24"/>
          <w:lang w:val="es-ES"/>
        </w:rPr>
        <w:t xml:space="preserve">, Autitos, por semana </w:t>
      </w:r>
      <w:r w:rsidR="0060006B" w:rsidRPr="00B825A4">
        <w:rPr>
          <w:rFonts w:ascii="Arial" w:eastAsia="Times New Roman" w:hAnsi="Arial" w:cs="Arial"/>
          <w:color w:val="000000"/>
          <w:sz w:val="24"/>
          <w:szCs w:val="24"/>
          <w:lang w:val="es-ES"/>
        </w:rPr>
        <w:tab/>
        <w:t xml:space="preserve">$ </w:t>
      </w:r>
      <w:r w:rsidR="0060006B">
        <w:rPr>
          <w:rFonts w:ascii="Arial" w:eastAsia="Times New Roman" w:hAnsi="Arial" w:cs="Arial"/>
          <w:color w:val="000000"/>
          <w:sz w:val="24"/>
          <w:szCs w:val="24"/>
          <w:lang w:val="es-ES"/>
        </w:rPr>
        <w:t>3</w:t>
      </w:r>
      <w:r w:rsidR="0060006B" w:rsidRPr="00B825A4">
        <w:rPr>
          <w:rFonts w:ascii="Arial" w:eastAsia="Times New Roman" w:hAnsi="Arial" w:cs="Arial"/>
          <w:color w:val="000000"/>
          <w:sz w:val="24"/>
          <w:szCs w:val="24"/>
          <w:lang w:val="es-ES"/>
        </w:rPr>
        <w:t>.</w:t>
      </w:r>
      <w:r w:rsidR="0060006B">
        <w:rPr>
          <w:rFonts w:ascii="Arial" w:eastAsia="Times New Roman" w:hAnsi="Arial" w:cs="Arial"/>
          <w:color w:val="000000"/>
          <w:sz w:val="24"/>
          <w:szCs w:val="24"/>
          <w:lang w:val="es-ES"/>
        </w:rPr>
        <w:t>7</w:t>
      </w:r>
      <w:r w:rsidR="0060006B" w:rsidRPr="00B825A4">
        <w:rPr>
          <w:rFonts w:ascii="Arial" w:eastAsia="Times New Roman" w:hAnsi="Arial" w:cs="Arial"/>
          <w:color w:val="000000"/>
          <w:sz w:val="24"/>
          <w:szCs w:val="24"/>
          <w:lang w:val="es-ES"/>
        </w:rPr>
        <w:t>50,00</w:t>
      </w:r>
    </w:p>
    <w:p w:rsidR="0060006B" w:rsidRPr="00B825A4" w:rsidRDefault="001C6B0A" w:rsidP="0060006B">
      <w:pPr>
        <w:numPr>
          <w:ilvl w:val="0"/>
          <w:numId w:val="16"/>
        </w:numPr>
        <w:tabs>
          <w:tab w:val="num" w:pos="1080"/>
        </w:tabs>
        <w:spacing w:after="0" w:line="360" w:lineRule="auto"/>
        <w:ind w:left="720" w:hanging="120"/>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r w:rsidR="0060006B" w:rsidRPr="00B825A4">
        <w:rPr>
          <w:rFonts w:ascii="Arial" w:eastAsia="Times New Roman" w:hAnsi="Arial" w:cs="Arial"/>
          <w:color w:val="000000"/>
          <w:sz w:val="24"/>
          <w:szCs w:val="24"/>
          <w:lang w:val="es-ES"/>
        </w:rPr>
        <w:t xml:space="preserve">Karting, Motos, </w:t>
      </w:r>
      <w:proofErr w:type="spellStart"/>
      <w:r w:rsidR="0060006B" w:rsidRPr="00B825A4">
        <w:rPr>
          <w:rFonts w:ascii="Arial" w:eastAsia="Times New Roman" w:hAnsi="Arial" w:cs="Arial"/>
          <w:color w:val="000000"/>
          <w:sz w:val="24"/>
          <w:szCs w:val="24"/>
          <w:lang w:val="es-ES"/>
        </w:rPr>
        <w:t>Cuatriciclos</w:t>
      </w:r>
      <w:proofErr w:type="spellEnd"/>
      <w:r w:rsidR="0060006B" w:rsidRPr="00B825A4">
        <w:rPr>
          <w:rFonts w:ascii="Arial" w:eastAsia="Times New Roman" w:hAnsi="Arial" w:cs="Arial"/>
          <w:color w:val="000000"/>
          <w:sz w:val="24"/>
          <w:szCs w:val="24"/>
          <w:lang w:val="es-ES"/>
        </w:rPr>
        <w:t xml:space="preserve">, Autitos, en lugares habilitados anualmente abonarán </w:t>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t xml:space="preserve">$ </w:t>
      </w:r>
      <w:r w:rsidR="0060006B">
        <w:rPr>
          <w:rFonts w:ascii="Arial" w:eastAsia="Times New Roman" w:hAnsi="Arial" w:cs="Arial"/>
          <w:color w:val="000000"/>
          <w:sz w:val="24"/>
          <w:szCs w:val="24"/>
          <w:lang w:val="es-ES"/>
        </w:rPr>
        <w:t>6</w:t>
      </w:r>
      <w:r w:rsidR="0060006B" w:rsidRPr="00B825A4">
        <w:rPr>
          <w:rFonts w:ascii="Arial" w:eastAsia="Times New Roman" w:hAnsi="Arial" w:cs="Arial"/>
          <w:color w:val="000000"/>
          <w:sz w:val="24"/>
          <w:szCs w:val="24"/>
          <w:lang w:val="es-ES"/>
        </w:rPr>
        <w:t>.</w:t>
      </w:r>
      <w:r w:rsidR="0060006B">
        <w:rPr>
          <w:rFonts w:ascii="Arial" w:eastAsia="Times New Roman" w:hAnsi="Arial" w:cs="Arial"/>
          <w:color w:val="000000"/>
          <w:sz w:val="24"/>
          <w:szCs w:val="24"/>
          <w:lang w:val="es-ES"/>
        </w:rPr>
        <w:t>7</w:t>
      </w:r>
      <w:r w:rsidR="0060006B" w:rsidRPr="00B825A4">
        <w:rPr>
          <w:rFonts w:ascii="Arial" w:eastAsia="Times New Roman" w:hAnsi="Arial" w:cs="Arial"/>
          <w:color w:val="000000"/>
          <w:sz w:val="24"/>
          <w:szCs w:val="24"/>
          <w:lang w:val="es-ES"/>
        </w:rPr>
        <w:t xml:space="preserve">50,00.  </w:t>
      </w:r>
    </w:p>
    <w:p w:rsidR="0060006B" w:rsidRPr="00B825A4" w:rsidRDefault="001C6B0A" w:rsidP="0060006B">
      <w:pPr>
        <w:numPr>
          <w:ilvl w:val="0"/>
          <w:numId w:val="16"/>
        </w:numPr>
        <w:spacing w:after="0" w:line="360" w:lineRule="auto"/>
        <w:ind w:left="720" w:hanging="120"/>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r w:rsidR="0060006B" w:rsidRPr="00B825A4">
        <w:rPr>
          <w:rFonts w:ascii="Arial" w:eastAsia="Times New Roman" w:hAnsi="Arial" w:cs="Arial"/>
          <w:color w:val="000000"/>
          <w:sz w:val="24"/>
          <w:szCs w:val="24"/>
          <w:lang w:val="es-ES"/>
        </w:rPr>
        <w:t xml:space="preserve">Alquiler de bicicletas o carros a pedal, por mes </w:t>
      </w:r>
      <w:r w:rsidR="0060006B" w:rsidRPr="00B825A4">
        <w:rPr>
          <w:rFonts w:ascii="Arial" w:eastAsia="Times New Roman" w:hAnsi="Arial" w:cs="Arial"/>
          <w:color w:val="000000"/>
          <w:sz w:val="24"/>
          <w:szCs w:val="24"/>
          <w:lang w:val="es-ES"/>
        </w:rPr>
        <w:tab/>
        <w:t xml:space="preserve">$ </w:t>
      </w:r>
      <w:r w:rsidR="0060006B">
        <w:rPr>
          <w:rFonts w:ascii="Arial" w:eastAsia="Times New Roman" w:hAnsi="Arial" w:cs="Arial"/>
          <w:color w:val="000000"/>
          <w:sz w:val="24"/>
          <w:szCs w:val="24"/>
          <w:lang w:val="es-ES"/>
        </w:rPr>
        <w:t>3.75</w:t>
      </w:r>
      <w:r w:rsidR="0060006B" w:rsidRPr="00B825A4">
        <w:rPr>
          <w:rFonts w:ascii="Arial" w:eastAsia="Times New Roman" w:hAnsi="Arial" w:cs="Arial"/>
          <w:color w:val="000000"/>
          <w:sz w:val="24"/>
          <w:szCs w:val="24"/>
          <w:lang w:val="es-ES"/>
        </w:rPr>
        <w:t>0,00</w:t>
      </w:r>
    </w:p>
    <w:p w:rsidR="0060006B" w:rsidRPr="00B825A4" w:rsidRDefault="001C6B0A" w:rsidP="0060006B">
      <w:pPr>
        <w:numPr>
          <w:ilvl w:val="0"/>
          <w:numId w:val="16"/>
        </w:numPr>
        <w:tabs>
          <w:tab w:val="num" w:pos="960"/>
        </w:tabs>
        <w:spacing w:after="0" w:line="360" w:lineRule="auto"/>
        <w:ind w:left="720" w:hanging="120"/>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r w:rsidR="0060006B" w:rsidRPr="00B825A4">
        <w:rPr>
          <w:rFonts w:ascii="Arial" w:eastAsia="Times New Roman" w:hAnsi="Arial" w:cs="Arial"/>
          <w:color w:val="000000"/>
          <w:sz w:val="24"/>
          <w:szCs w:val="24"/>
          <w:lang w:val="es-ES"/>
        </w:rPr>
        <w:t xml:space="preserve">Para cualquier otra actividad no detallada en el presente Artículo se abonará por semana $ </w:t>
      </w:r>
      <w:r w:rsidR="0060006B">
        <w:rPr>
          <w:rFonts w:ascii="Arial" w:eastAsia="Times New Roman" w:hAnsi="Arial" w:cs="Arial"/>
          <w:color w:val="000000"/>
          <w:sz w:val="24"/>
          <w:szCs w:val="24"/>
          <w:lang w:val="es-ES"/>
        </w:rPr>
        <w:t>3.75</w:t>
      </w:r>
      <w:r w:rsidR="0060006B" w:rsidRPr="00B825A4">
        <w:rPr>
          <w:rFonts w:ascii="Arial" w:eastAsia="Times New Roman" w:hAnsi="Arial" w:cs="Arial"/>
          <w:color w:val="000000"/>
          <w:sz w:val="24"/>
          <w:szCs w:val="24"/>
          <w:lang w:val="es-ES"/>
        </w:rPr>
        <w:t xml:space="preserve">0,00 más $ </w:t>
      </w:r>
      <w:r w:rsidR="0060006B">
        <w:rPr>
          <w:rFonts w:ascii="Arial" w:eastAsia="Times New Roman" w:hAnsi="Arial" w:cs="Arial"/>
          <w:color w:val="000000"/>
          <w:sz w:val="24"/>
          <w:szCs w:val="24"/>
          <w:lang w:val="es-ES"/>
        </w:rPr>
        <w:t>75</w:t>
      </w:r>
      <w:r w:rsidR="0060006B" w:rsidRPr="00B825A4">
        <w:rPr>
          <w:rFonts w:ascii="Arial" w:eastAsia="Times New Roman" w:hAnsi="Arial" w:cs="Arial"/>
          <w:color w:val="000000"/>
          <w:sz w:val="24"/>
          <w:szCs w:val="24"/>
          <w:lang w:val="es-ES"/>
        </w:rPr>
        <w:t>0,00 por cada juego adicional.-</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lastRenderedPageBreak/>
        <w:t>Artículo 22.-</w:t>
      </w:r>
      <w:r w:rsidRPr="00B825A4">
        <w:rPr>
          <w:rFonts w:ascii="Arial" w:eastAsia="Times New Roman" w:hAnsi="Arial" w:cs="Arial"/>
          <w:color w:val="000000"/>
          <w:sz w:val="24"/>
          <w:szCs w:val="24"/>
          <w:lang w:val="es-ES"/>
        </w:rPr>
        <w:t xml:space="preserve"> En los locales donde se instalen elementos recreativos para su </w:t>
      </w:r>
      <w:r w:rsidRPr="00B825A4">
        <w:rPr>
          <w:rFonts w:ascii="Arial" w:eastAsia="Times New Roman" w:hAnsi="Arial" w:cs="Arial"/>
          <w:color w:val="000000"/>
          <w:sz w:val="24"/>
          <w:szCs w:val="24"/>
          <w:lang w:val="es-ES"/>
        </w:rPr>
        <w:br/>
        <w:t xml:space="preserve">                       explotación comercial, se pagará una contribución anual de acuerdo con la siguiente escala:</w:t>
      </w:r>
    </w:p>
    <w:p w:rsidR="0060006B" w:rsidRPr="00B825A4" w:rsidRDefault="0060006B" w:rsidP="0060006B">
      <w:pPr>
        <w:numPr>
          <w:ilvl w:val="0"/>
          <w:numId w:val="5"/>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Por cada máquina de juegos electrónicos     $ </w:t>
      </w:r>
      <w:r>
        <w:rPr>
          <w:rFonts w:ascii="Arial" w:eastAsia="Times New Roman" w:hAnsi="Arial" w:cs="Arial"/>
          <w:color w:val="000000"/>
          <w:sz w:val="24"/>
          <w:szCs w:val="24"/>
          <w:lang w:val="es-ES"/>
        </w:rPr>
        <w:t>2</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25</w:t>
      </w:r>
      <w:r w:rsidR="00F93A4E">
        <w:rPr>
          <w:rFonts w:ascii="Arial" w:eastAsia="Times New Roman" w:hAnsi="Arial" w:cs="Arial"/>
          <w:color w:val="000000"/>
          <w:sz w:val="24"/>
          <w:szCs w:val="24"/>
          <w:lang w:val="es-ES"/>
        </w:rPr>
        <w:t>0,00.</w:t>
      </w:r>
    </w:p>
    <w:p w:rsidR="0060006B" w:rsidRPr="00B825A4" w:rsidRDefault="0060006B" w:rsidP="0060006B">
      <w:pPr>
        <w:numPr>
          <w:ilvl w:val="0"/>
          <w:numId w:val="5"/>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Por alquiler de PC por máquina                     $ </w:t>
      </w:r>
      <w:r>
        <w:rPr>
          <w:rFonts w:ascii="Arial" w:eastAsia="Times New Roman" w:hAnsi="Arial" w:cs="Arial"/>
          <w:color w:val="000000"/>
          <w:sz w:val="24"/>
          <w:szCs w:val="24"/>
          <w:lang w:val="es-ES"/>
        </w:rPr>
        <w:t>2.25</w:t>
      </w:r>
      <w:r w:rsidRPr="00B825A4">
        <w:rPr>
          <w:rFonts w:ascii="Arial" w:eastAsia="Times New Roman" w:hAnsi="Arial" w:cs="Arial"/>
          <w:color w:val="000000"/>
          <w:sz w:val="24"/>
          <w:szCs w:val="24"/>
          <w:lang w:val="es-ES"/>
        </w:rPr>
        <w:t>0,00.</w:t>
      </w:r>
    </w:p>
    <w:p w:rsidR="0060006B" w:rsidRPr="00B825A4" w:rsidRDefault="0060006B" w:rsidP="0060006B">
      <w:pPr>
        <w:numPr>
          <w:ilvl w:val="0"/>
          <w:numId w:val="5"/>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Por cada máquina o mesa de juego en casinos o salas habilitadas para tal fin $ </w:t>
      </w:r>
      <w:r>
        <w:rPr>
          <w:rFonts w:ascii="Arial" w:eastAsia="Times New Roman" w:hAnsi="Arial" w:cs="Arial"/>
          <w:color w:val="000000"/>
          <w:sz w:val="24"/>
          <w:szCs w:val="24"/>
          <w:lang w:val="es-ES"/>
        </w:rPr>
        <w:t>3</w:t>
      </w:r>
      <w:r w:rsidRPr="00B825A4">
        <w:rPr>
          <w:rFonts w:ascii="Arial" w:eastAsia="Times New Roman" w:hAnsi="Arial" w:cs="Arial"/>
          <w:color w:val="000000"/>
          <w:sz w:val="24"/>
          <w:szCs w:val="24"/>
          <w:lang w:val="es-ES"/>
        </w:rPr>
        <w:t>0.</w:t>
      </w:r>
      <w:r>
        <w:rPr>
          <w:rFonts w:ascii="Arial" w:eastAsia="Times New Roman" w:hAnsi="Arial" w:cs="Arial"/>
          <w:color w:val="000000"/>
          <w:sz w:val="24"/>
          <w:szCs w:val="24"/>
          <w:lang w:val="es-ES"/>
        </w:rPr>
        <w:t>75</w:t>
      </w:r>
      <w:r w:rsidRPr="00B825A4">
        <w:rPr>
          <w:rFonts w:ascii="Arial" w:eastAsia="Times New Roman" w:hAnsi="Arial" w:cs="Arial"/>
          <w:color w:val="000000"/>
          <w:sz w:val="24"/>
          <w:szCs w:val="24"/>
          <w:lang w:val="es-ES"/>
        </w:rPr>
        <w:t>0,00.-</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Fíjese como vencimiento para el pago a cuenta de la obligación anual los días 15 de cada mes.-</w:t>
      </w:r>
    </w:p>
    <w:p w:rsidR="0060006B" w:rsidRPr="00B825A4" w:rsidRDefault="0060006B" w:rsidP="0060006B">
      <w:pPr>
        <w:spacing w:after="0" w:line="360" w:lineRule="auto"/>
        <w:jc w:val="both"/>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SANCIONES:</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falta en el pago a lo establecido en los Artículos 21 y 22, habilitará a este Municipio a aplicar la siguiente escala de multa:</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Primera falta o notificación…………… $ </w:t>
      </w:r>
      <w:r>
        <w:rPr>
          <w:rFonts w:ascii="Arial" w:eastAsia="Times New Roman" w:hAnsi="Arial" w:cs="Arial"/>
          <w:color w:val="000000"/>
          <w:sz w:val="24"/>
          <w:szCs w:val="24"/>
          <w:lang w:val="es-ES"/>
        </w:rPr>
        <w:t>2</w:t>
      </w:r>
      <w:r w:rsidRPr="00B825A4">
        <w:rPr>
          <w:rFonts w:ascii="Arial" w:eastAsia="Times New Roman" w:hAnsi="Arial" w:cs="Arial"/>
          <w:color w:val="000000"/>
          <w:sz w:val="24"/>
          <w:szCs w:val="24"/>
          <w:lang w:val="es-ES"/>
        </w:rPr>
        <w:t>0.000,00</w:t>
      </w:r>
      <w:r w:rsidR="00E60B56">
        <w:rPr>
          <w:rFonts w:ascii="Arial" w:eastAsia="Times New Roman" w:hAnsi="Arial" w:cs="Arial"/>
          <w:color w:val="000000"/>
          <w:sz w:val="24"/>
          <w:szCs w:val="24"/>
          <w:lang w:val="es-ES"/>
        </w:rPr>
        <w:t xml:space="preserve"> más la contribución omitida.</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Segunda falta o notificación…………. $ </w:t>
      </w:r>
      <w:r>
        <w:rPr>
          <w:rFonts w:ascii="Arial" w:eastAsia="Times New Roman" w:hAnsi="Arial" w:cs="Arial"/>
          <w:color w:val="000000"/>
          <w:sz w:val="24"/>
          <w:szCs w:val="24"/>
          <w:lang w:val="es-ES"/>
        </w:rPr>
        <w:t>30</w:t>
      </w:r>
      <w:r w:rsidRPr="00B825A4">
        <w:rPr>
          <w:rFonts w:ascii="Arial" w:eastAsia="Times New Roman" w:hAnsi="Arial" w:cs="Arial"/>
          <w:color w:val="000000"/>
          <w:sz w:val="24"/>
          <w:szCs w:val="24"/>
          <w:lang w:val="es-ES"/>
        </w:rPr>
        <w:t>.000,00 más la contribución omitida.</w:t>
      </w:r>
      <w:r>
        <w:rPr>
          <w:rFonts w:ascii="Arial" w:eastAsia="Times New Roman" w:hAnsi="Arial" w:cs="Arial"/>
          <w:color w:val="000000"/>
          <w:sz w:val="24"/>
          <w:szCs w:val="24"/>
          <w:lang w:val="es-ES"/>
        </w:rPr>
        <w:t>-</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Pr>
          <w:rFonts w:ascii="Arial" w:eastAsia="Times New Roman" w:hAnsi="Arial" w:cs="Arial"/>
          <w:b/>
          <w:bCs/>
          <w:sz w:val="24"/>
          <w:szCs w:val="24"/>
          <w:u w:val="single"/>
          <w:lang w:val="es-ES"/>
        </w:rPr>
        <w:t>CAPÍ</w:t>
      </w:r>
      <w:r w:rsidRPr="00B825A4">
        <w:rPr>
          <w:rFonts w:ascii="Arial" w:eastAsia="Times New Roman" w:hAnsi="Arial" w:cs="Arial"/>
          <w:b/>
          <w:bCs/>
          <w:sz w:val="24"/>
          <w:szCs w:val="24"/>
          <w:u w:val="single"/>
          <w:lang w:val="es-ES"/>
        </w:rPr>
        <w:t>TULO X</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 DE INSPECCIÓN Y CONTROL DE PESAS Y MEDIDAS</w:t>
      </w:r>
    </w:p>
    <w:p w:rsidR="0060006B" w:rsidRPr="00B825A4" w:rsidRDefault="0060006B" w:rsidP="0060006B">
      <w:pPr>
        <w:spacing w:after="0" w:line="360" w:lineRule="auto"/>
        <w:jc w:val="both"/>
        <w:outlineLvl w:val="0"/>
        <w:rPr>
          <w:rFonts w:ascii="Arial" w:eastAsia="Times New Roman" w:hAnsi="Arial" w:cs="Arial"/>
          <w:color w:val="FF6600"/>
          <w:sz w:val="24"/>
          <w:szCs w:val="24"/>
          <w:lang w:val="es-ES"/>
        </w:rPr>
      </w:pPr>
      <w:r w:rsidRPr="00B825A4">
        <w:rPr>
          <w:rFonts w:ascii="Arial" w:eastAsia="Times New Roman" w:hAnsi="Arial" w:cs="Arial"/>
          <w:b/>
          <w:bCs/>
          <w:sz w:val="24"/>
          <w:szCs w:val="24"/>
          <w:u w:val="single"/>
          <w:lang w:val="es-ES"/>
        </w:rPr>
        <w:t>Artículo 23.-</w:t>
      </w:r>
      <w:r w:rsidRPr="00B825A4">
        <w:rPr>
          <w:rFonts w:ascii="Arial" w:eastAsia="Times New Roman" w:hAnsi="Arial" w:cs="Arial"/>
          <w:sz w:val="24"/>
          <w:szCs w:val="24"/>
          <w:lang w:val="es-ES"/>
        </w:rPr>
        <w:t xml:space="preserve"> A los efectos de lo dispuesto en el Código Fiscal Municipal por la  </w:t>
      </w:r>
      <w:r w:rsidRPr="00B825A4">
        <w:rPr>
          <w:rFonts w:ascii="Arial" w:eastAsia="Times New Roman" w:hAnsi="Arial" w:cs="Arial"/>
          <w:sz w:val="24"/>
          <w:szCs w:val="24"/>
          <w:lang w:val="es-ES"/>
        </w:rPr>
        <w:br/>
        <w:t xml:space="preserve">                      inspección de pesas y medidas que se practique se facturará una Tasa anual equivalente a Pesos: </w:t>
      </w:r>
      <w:r>
        <w:rPr>
          <w:rFonts w:ascii="Arial" w:eastAsia="Times New Roman" w:hAnsi="Arial" w:cs="Arial"/>
          <w:sz w:val="24"/>
          <w:szCs w:val="24"/>
          <w:lang w:val="es-ES"/>
        </w:rPr>
        <w:t xml:space="preserve">SEIS </w:t>
      </w:r>
      <w:r w:rsidRPr="00B825A4">
        <w:rPr>
          <w:rFonts w:ascii="Arial" w:eastAsia="Times New Roman" w:hAnsi="Arial" w:cs="Arial"/>
          <w:sz w:val="24"/>
          <w:szCs w:val="24"/>
          <w:lang w:val="es-ES"/>
        </w:rPr>
        <w:t xml:space="preserve">MIL ($ </w:t>
      </w:r>
      <w:r>
        <w:rPr>
          <w:rFonts w:ascii="Arial" w:eastAsia="Times New Roman" w:hAnsi="Arial" w:cs="Arial"/>
          <w:sz w:val="24"/>
          <w:szCs w:val="24"/>
          <w:lang w:val="es-ES"/>
        </w:rPr>
        <w:t>6.</w:t>
      </w:r>
      <w:r w:rsidRPr="00B825A4">
        <w:rPr>
          <w:rFonts w:ascii="Arial" w:eastAsia="Times New Roman" w:hAnsi="Arial" w:cs="Arial"/>
          <w:sz w:val="24"/>
          <w:szCs w:val="24"/>
          <w:lang w:val="es-ES"/>
        </w:rPr>
        <w:t>000,00). Esta Tasa se abonará conjuntamente con el Derecho de Habilitación Comercial.-</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XI</w:t>
      </w:r>
    </w:p>
    <w:p w:rsidR="0060006B" w:rsidRPr="00B825A4" w:rsidRDefault="00854CA3" w:rsidP="0060006B">
      <w:pPr>
        <w:spacing w:after="0" w:line="360" w:lineRule="auto"/>
        <w:jc w:val="both"/>
        <w:rPr>
          <w:rFonts w:ascii="Arial" w:eastAsia="Times New Roman" w:hAnsi="Arial" w:cs="Arial"/>
          <w:sz w:val="24"/>
          <w:szCs w:val="24"/>
          <w:lang w:val="es-ES"/>
        </w:rPr>
      </w:pPr>
      <w:r>
        <w:rPr>
          <w:rFonts w:ascii="Arial" w:hAnsi="Arial" w:cs="Arial"/>
          <w:sz w:val="24"/>
        </w:rPr>
        <w:t>“</w:t>
      </w:r>
      <w:r w:rsidRPr="001D2D7B">
        <w:rPr>
          <w:rFonts w:ascii="Arial" w:hAnsi="Arial" w:cs="Arial"/>
          <w:b/>
          <w:sz w:val="24"/>
          <w:u w:val="single"/>
        </w:rPr>
        <w:t>Artículo 24.-</w:t>
      </w:r>
      <w:r>
        <w:rPr>
          <w:rFonts w:ascii="Arial" w:hAnsi="Arial" w:cs="Arial"/>
          <w:sz w:val="24"/>
        </w:rPr>
        <w:t xml:space="preserve"> Fíjese la Tasa por emisión de Libreta Sanitaria, renovación o </w:t>
      </w:r>
      <w:r>
        <w:rPr>
          <w:rFonts w:ascii="Arial" w:hAnsi="Arial" w:cs="Arial"/>
          <w:sz w:val="24"/>
        </w:rPr>
        <w:br/>
        <w:t xml:space="preserve">                         duplicado en la suma de Pesos: DOS MIL ($ 2.000.-). Esta tarifa incluye la capacitación a los manipuladores, la cual está contemplada en la Ley Nacional Nº 18.284 (Código Alimentario Argentino). Las Libretas Sanitarias correspondientes al personal que desempeñe tareas en establecimientos educacionales serán sin cargo”.-</w:t>
      </w:r>
    </w:p>
    <w:p w:rsidR="00854CA3" w:rsidRPr="005240F2" w:rsidRDefault="00854CA3" w:rsidP="00854CA3">
      <w:pPr>
        <w:spacing w:after="0" w:line="360" w:lineRule="auto"/>
        <w:jc w:val="both"/>
        <w:rPr>
          <w:rFonts w:ascii="Arial" w:hAnsi="Arial" w:cs="Arial"/>
          <w:bCs/>
          <w:sz w:val="24"/>
        </w:rPr>
      </w:pPr>
      <w:r w:rsidRPr="005240F2">
        <w:rPr>
          <w:rFonts w:ascii="Arial" w:hAnsi="Arial" w:cs="Arial"/>
          <w:bCs/>
          <w:sz w:val="24"/>
        </w:rPr>
        <w:t>“</w:t>
      </w:r>
      <w:r w:rsidRPr="001D2D7B">
        <w:rPr>
          <w:rFonts w:ascii="Arial" w:hAnsi="Arial" w:cs="Arial"/>
          <w:b/>
          <w:bCs/>
          <w:sz w:val="24"/>
          <w:u w:val="single"/>
        </w:rPr>
        <w:t>Artículo 25.-</w:t>
      </w:r>
      <w:r>
        <w:rPr>
          <w:rFonts w:ascii="Arial" w:hAnsi="Arial" w:cs="Arial"/>
          <w:bCs/>
          <w:sz w:val="24"/>
        </w:rPr>
        <w:t xml:space="preserve"> </w:t>
      </w:r>
      <w:r w:rsidRPr="005240F2">
        <w:rPr>
          <w:rFonts w:ascii="Arial" w:hAnsi="Arial" w:cs="Arial"/>
          <w:bCs/>
          <w:sz w:val="24"/>
        </w:rPr>
        <w:t xml:space="preserve">Fíjese la Tasa por el Carnet Manipulador de Alimentos, renovación </w:t>
      </w:r>
      <w:r>
        <w:rPr>
          <w:rFonts w:ascii="Arial" w:hAnsi="Arial" w:cs="Arial"/>
          <w:bCs/>
          <w:sz w:val="24"/>
        </w:rPr>
        <w:br/>
        <w:t xml:space="preserve">                       </w:t>
      </w:r>
      <w:r w:rsidRPr="005240F2">
        <w:rPr>
          <w:rFonts w:ascii="Arial" w:hAnsi="Arial" w:cs="Arial"/>
          <w:bCs/>
          <w:sz w:val="24"/>
        </w:rPr>
        <w:t>o duplicado en un arancel de Pesos</w:t>
      </w:r>
      <w:r>
        <w:rPr>
          <w:rFonts w:ascii="Arial" w:hAnsi="Arial" w:cs="Arial"/>
          <w:bCs/>
          <w:sz w:val="24"/>
        </w:rPr>
        <w:t>:</w:t>
      </w:r>
      <w:r w:rsidRPr="005240F2">
        <w:rPr>
          <w:rFonts w:ascii="Arial" w:hAnsi="Arial" w:cs="Arial"/>
          <w:bCs/>
          <w:sz w:val="24"/>
        </w:rPr>
        <w:t xml:space="preserve"> TRES MIL QUINIENTOS ($</w:t>
      </w:r>
      <w:r>
        <w:rPr>
          <w:rFonts w:ascii="Arial" w:hAnsi="Arial" w:cs="Arial"/>
          <w:bCs/>
          <w:sz w:val="24"/>
        </w:rPr>
        <w:t xml:space="preserve"> </w:t>
      </w:r>
      <w:r w:rsidRPr="005240F2">
        <w:rPr>
          <w:rFonts w:ascii="Arial" w:hAnsi="Arial" w:cs="Arial"/>
          <w:bCs/>
          <w:sz w:val="24"/>
        </w:rPr>
        <w:t xml:space="preserve">3.500). Esta tarifa incluye la inscripción en el curso, examen </w:t>
      </w:r>
      <w:proofErr w:type="spellStart"/>
      <w:r w:rsidRPr="005240F2">
        <w:rPr>
          <w:rFonts w:ascii="Arial" w:hAnsi="Arial" w:cs="Arial"/>
          <w:bCs/>
          <w:sz w:val="24"/>
        </w:rPr>
        <w:t>evaluatorio</w:t>
      </w:r>
      <w:proofErr w:type="spellEnd"/>
      <w:r w:rsidRPr="005240F2">
        <w:rPr>
          <w:rFonts w:ascii="Arial" w:hAnsi="Arial" w:cs="Arial"/>
          <w:bCs/>
          <w:sz w:val="24"/>
        </w:rPr>
        <w:t xml:space="preserve">, trámites </w:t>
      </w:r>
      <w:r w:rsidRPr="005240F2">
        <w:rPr>
          <w:rFonts w:ascii="Arial" w:hAnsi="Arial" w:cs="Arial"/>
          <w:bCs/>
          <w:sz w:val="24"/>
        </w:rPr>
        <w:lastRenderedPageBreak/>
        <w:t>administrativos correspondientes y otorgamientos del respectivo Carnet, la cual está contemplada en la Ley Nacional Nº 18.284 (Código Alimentario Argentino).</w:t>
      </w:r>
    </w:p>
    <w:p w:rsidR="00854CA3" w:rsidRPr="005240F2" w:rsidRDefault="00854CA3" w:rsidP="00854CA3">
      <w:pPr>
        <w:spacing w:after="0" w:line="360" w:lineRule="auto"/>
        <w:jc w:val="both"/>
        <w:rPr>
          <w:rFonts w:ascii="Arial" w:hAnsi="Arial" w:cs="Arial"/>
          <w:bCs/>
          <w:sz w:val="24"/>
        </w:rPr>
      </w:pPr>
      <w:r w:rsidRPr="005240F2">
        <w:rPr>
          <w:rFonts w:ascii="Arial" w:hAnsi="Arial" w:cs="Arial"/>
          <w:bCs/>
          <w:sz w:val="24"/>
        </w:rPr>
        <w:t>Será sin costo, el Carnet Manipulador de Alimentos correspondiente a:</w:t>
      </w:r>
    </w:p>
    <w:p w:rsidR="00854CA3" w:rsidRPr="005240F2" w:rsidRDefault="00854CA3" w:rsidP="00854CA3">
      <w:pPr>
        <w:pStyle w:val="Prrafodelista"/>
        <w:numPr>
          <w:ilvl w:val="0"/>
          <w:numId w:val="31"/>
        </w:numPr>
        <w:spacing w:line="360" w:lineRule="auto"/>
        <w:ind w:left="426"/>
        <w:jc w:val="both"/>
        <w:rPr>
          <w:bCs/>
        </w:rPr>
      </w:pPr>
      <w:r w:rsidRPr="005240F2">
        <w:rPr>
          <w:bCs/>
        </w:rPr>
        <w:t>Personal que desempeñe tareas en establecimientos educacionales.</w:t>
      </w:r>
    </w:p>
    <w:p w:rsidR="00854CA3" w:rsidRDefault="00854CA3" w:rsidP="00854CA3">
      <w:pPr>
        <w:pStyle w:val="Prrafodelista"/>
        <w:numPr>
          <w:ilvl w:val="0"/>
          <w:numId w:val="31"/>
        </w:numPr>
        <w:spacing w:line="360" w:lineRule="auto"/>
        <w:ind w:left="426"/>
        <w:jc w:val="both"/>
        <w:rPr>
          <w:bCs/>
        </w:rPr>
      </w:pPr>
      <w:r w:rsidRPr="005240F2">
        <w:rPr>
          <w:bCs/>
        </w:rPr>
        <w:t xml:space="preserve">Los estudiantes del último año del secundario que estén cursando el último cuatrimestre, que acrediten su regularidad en el establecimiento de educación </w:t>
      </w:r>
      <w:r>
        <w:rPr>
          <w:bCs/>
        </w:rPr>
        <w:t>púb</w:t>
      </w:r>
      <w:r w:rsidRPr="005240F2">
        <w:rPr>
          <w:bCs/>
        </w:rPr>
        <w:t xml:space="preserve">lica que emita el correspondiente </w:t>
      </w:r>
      <w:r>
        <w:rPr>
          <w:bCs/>
        </w:rPr>
        <w:t>certificado.</w:t>
      </w:r>
    </w:p>
    <w:p w:rsidR="0060006B" w:rsidRPr="00B825A4" w:rsidRDefault="00854CA3" w:rsidP="00854CA3">
      <w:pPr>
        <w:spacing w:after="0" w:line="360" w:lineRule="auto"/>
        <w:jc w:val="both"/>
        <w:rPr>
          <w:rFonts w:ascii="Arial" w:eastAsia="Times New Roman" w:hAnsi="Arial" w:cs="Arial"/>
          <w:sz w:val="24"/>
          <w:szCs w:val="24"/>
          <w:lang w:val="es-ES"/>
        </w:rPr>
      </w:pPr>
      <w:r>
        <w:rPr>
          <w:rFonts w:ascii="Arial" w:hAnsi="Arial" w:cs="Arial"/>
          <w:bCs/>
          <w:sz w:val="24"/>
        </w:rPr>
        <w:t>Los egresados de los establecimientos educativos públicos que acrediten su culminación y no cuenten con empleo registrado.-”</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XII</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 xml:space="preserve">DERECHOS POR INSPECCIÓN DE ABASTO, </w:t>
      </w:r>
      <w:proofErr w:type="spellStart"/>
      <w:r w:rsidRPr="00B825A4">
        <w:rPr>
          <w:rFonts w:ascii="Arial" w:eastAsia="Times New Roman" w:hAnsi="Arial" w:cs="Arial"/>
          <w:b/>
          <w:bCs/>
          <w:sz w:val="24"/>
          <w:szCs w:val="24"/>
          <w:u w:val="single"/>
          <w:lang w:val="es-ES"/>
        </w:rPr>
        <w:t>FAENAMIENTO</w:t>
      </w:r>
      <w:proofErr w:type="spellEnd"/>
      <w:r w:rsidRPr="00B825A4">
        <w:rPr>
          <w:rFonts w:ascii="Arial" w:eastAsia="Times New Roman" w:hAnsi="Arial" w:cs="Arial"/>
          <w:b/>
          <w:bCs/>
          <w:sz w:val="24"/>
          <w:szCs w:val="24"/>
          <w:u w:val="single"/>
          <w:lang w:val="es-ES"/>
        </w:rPr>
        <w:t xml:space="preserve"> E</w:t>
      </w:r>
      <w:r>
        <w:rPr>
          <w:rFonts w:ascii="Arial" w:eastAsia="Times New Roman" w:hAnsi="Arial" w:cs="Arial"/>
          <w:b/>
          <w:bCs/>
          <w:sz w:val="24"/>
          <w:szCs w:val="24"/>
          <w:u w:val="single"/>
          <w:lang w:val="es-ES"/>
        </w:rPr>
        <w:t xml:space="preserve"> </w:t>
      </w:r>
      <w:r w:rsidRPr="00B825A4">
        <w:rPr>
          <w:rFonts w:ascii="Arial" w:eastAsia="Times New Roman" w:hAnsi="Arial" w:cs="Arial"/>
          <w:b/>
          <w:bCs/>
          <w:sz w:val="24"/>
          <w:szCs w:val="24"/>
          <w:u w:val="single"/>
          <w:lang w:val="es-ES"/>
        </w:rPr>
        <w:t>INSPECCIÓN VETERINARIA</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26.-</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De acuerdo a lo establecido en el T</w:t>
      </w:r>
      <w:r>
        <w:rPr>
          <w:rFonts w:ascii="Arial" w:eastAsia="Times New Roman" w:hAnsi="Arial" w:cs="Arial"/>
          <w:sz w:val="24"/>
          <w:szCs w:val="24"/>
          <w:lang w:val="es-ES"/>
        </w:rPr>
        <w:t>Í</w:t>
      </w:r>
      <w:r w:rsidRPr="00B825A4">
        <w:rPr>
          <w:rFonts w:ascii="Arial" w:eastAsia="Times New Roman" w:hAnsi="Arial" w:cs="Arial"/>
          <w:sz w:val="24"/>
          <w:szCs w:val="24"/>
          <w:lang w:val="es-ES"/>
        </w:rPr>
        <w:t>TULO XII, Capítulo I, Artículo</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233 del Código Fiscal Municipal, Ordenanza Nº 4993 T</w:t>
      </w:r>
      <w:r w:rsidR="00A20BD0">
        <w:rPr>
          <w:rFonts w:ascii="Arial" w:eastAsia="Times New Roman" w:hAnsi="Arial" w:cs="Arial"/>
          <w:sz w:val="24"/>
          <w:szCs w:val="24"/>
          <w:lang w:val="es-ES"/>
        </w:rPr>
        <w:t xml:space="preserve">exto </w:t>
      </w:r>
      <w:r w:rsidRPr="00B825A4">
        <w:rPr>
          <w:rFonts w:ascii="Arial" w:eastAsia="Times New Roman" w:hAnsi="Arial" w:cs="Arial"/>
          <w:sz w:val="24"/>
          <w:szCs w:val="24"/>
          <w:lang w:val="es-ES"/>
        </w:rPr>
        <w:t>O</w:t>
      </w:r>
      <w:r w:rsidR="00A20BD0">
        <w:rPr>
          <w:rFonts w:ascii="Arial" w:eastAsia="Times New Roman" w:hAnsi="Arial" w:cs="Arial"/>
          <w:sz w:val="24"/>
          <w:szCs w:val="24"/>
          <w:lang w:val="es-ES"/>
        </w:rPr>
        <w:t>rdenado</w:t>
      </w:r>
      <w:r w:rsidRPr="00B825A4">
        <w:rPr>
          <w:rFonts w:ascii="Arial" w:eastAsia="Times New Roman" w:hAnsi="Arial" w:cs="Arial"/>
          <w:sz w:val="24"/>
          <w:szCs w:val="24"/>
          <w:lang w:val="es-ES"/>
        </w:rPr>
        <w:t>, se fijan los siguientes valores:</w:t>
      </w:r>
    </w:p>
    <w:p w:rsidR="0060006B" w:rsidRPr="00B825A4" w:rsidRDefault="0060006B" w:rsidP="0060006B">
      <w:pPr>
        <w:numPr>
          <w:ilvl w:val="0"/>
          <w:numId w:val="21"/>
        </w:numPr>
        <w:tabs>
          <w:tab w:val="num" w:pos="240"/>
        </w:tabs>
        <w:spacing w:after="0" w:line="360" w:lineRule="auto"/>
        <w:ind w:left="240" w:hanging="24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la re inspección veterinaria (visado de certificados y control sanitario de los productos cárneos procedentes de otros Ejidos), por kilogramo ingresado por productos y subproductos derivados de origen animal (se incluyen grasas, lácteos, huevos por docena y helados)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w:t>
      </w:r>
      <w:r w:rsidRPr="00B825A4">
        <w:rPr>
          <w:rFonts w:ascii="Arial" w:eastAsia="Times New Roman" w:hAnsi="Arial" w:cs="Arial"/>
          <w:sz w:val="24"/>
          <w:szCs w:val="24"/>
          <w:lang w:val="es-ES"/>
        </w:rPr>
        <w:t>,</w:t>
      </w:r>
      <w:r>
        <w:rPr>
          <w:rFonts w:ascii="Arial" w:eastAsia="Times New Roman" w:hAnsi="Arial" w:cs="Arial"/>
          <w:sz w:val="24"/>
          <w:szCs w:val="24"/>
          <w:lang w:val="es-ES"/>
        </w:rPr>
        <w:t>5</w:t>
      </w:r>
      <w:r w:rsidRPr="00B825A4">
        <w:rPr>
          <w:rFonts w:ascii="Arial" w:eastAsia="Times New Roman" w:hAnsi="Arial" w:cs="Arial"/>
          <w:sz w:val="24"/>
          <w:szCs w:val="24"/>
          <w:lang w:val="es-ES"/>
        </w:rPr>
        <w:t>0</w:t>
      </w:r>
      <w:r>
        <w:rPr>
          <w:rFonts w:ascii="Arial" w:eastAsia="Times New Roman" w:hAnsi="Arial" w:cs="Arial"/>
          <w:sz w:val="24"/>
          <w:szCs w:val="24"/>
          <w:lang w:val="es-ES"/>
        </w:rPr>
        <w:t>.-</w:t>
      </w:r>
    </w:p>
    <w:p w:rsidR="0060006B" w:rsidRPr="00B825A4" w:rsidRDefault="0060006B" w:rsidP="0060006B">
      <w:pPr>
        <w:numPr>
          <w:ilvl w:val="0"/>
          <w:numId w:val="21"/>
        </w:numPr>
        <w:tabs>
          <w:tab w:val="num" w:pos="240"/>
        </w:tabs>
        <w:spacing w:after="0" w:line="360" w:lineRule="auto"/>
        <w:ind w:left="240" w:hanging="24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Con un mínimo por servicio de inspección de                                    $ </w:t>
      </w:r>
      <w:r>
        <w:rPr>
          <w:rFonts w:ascii="Arial" w:eastAsia="Times New Roman" w:hAnsi="Arial" w:cs="Arial"/>
          <w:sz w:val="24"/>
          <w:szCs w:val="24"/>
          <w:lang w:val="es-ES"/>
        </w:rPr>
        <w:t>5</w:t>
      </w:r>
      <w:r w:rsidRPr="00B825A4">
        <w:rPr>
          <w:rFonts w:ascii="Arial" w:eastAsia="Times New Roman" w:hAnsi="Arial" w:cs="Arial"/>
          <w:sz w:val="24"/>
          <w:szCs w:val="24"/>
          <w:lang w:val="es-ES"/>
        </w:rPr>
        <w:t>00,00</w:t>
      </w:r>
      <w:r>
        <w:rPr>
          <w:rFonts w:ascii="Arial" w:eastAsia="Times New Roman" w:hAnsi="Arial" w:cs="Arial"/>
          <w:sz w:val="24"/>
          <w:szCs w:val="24"/>
          <w:lang w:val="es-ES"/>
        </w:rPr>
        <w:t>.-</w:t>
      </w:r>
    </w:p>
    <w:p w:rsidR="0060006B" w:rsidRPr="00B825A4" w:rsidRDefault="0060006B" w:rsidP="0060006B">
      <w:pPr>
        <w:numPr>
          <w:ilvl w:val="0"/>
          <w:numId w:val="21"/>
        </w:numPr>
        <w:tabs>
          <w:tab w:val="num" w:pos="240"/>
        </w:tabs>
        <w:spacing w:after="0" w:line="360" w:lineRule="auto"/>
        <w:ind w:left="240" w:hanging="240"/>
        <w:jc w:val="both"/>
        <w:rPr>
          <w:rFonts w:ascii="Arial" w:eastAsia="Times New Roman" w:hAnsi="Arial" w:cs="Arial"/>
          <w:sz w:val="24"/>
          <w:szCs w:val="24"/>
          <w:lang w:val="es-ES"/>
        </w:rPr>
      </w:pPr>
      <w:r w:rsidRPr="00B825A4">
        <w:rPr>
          <w:rFonts w:ascii="Arial" w:eastAsia="Times New Roman" w:hAnsi="Arial" w:cs="Arial"/>
          <w:sz w:val="24"/>
          <w:szCs w:val="24"/>
          <w:lang w:val="es-ES"/>
        </w:rPr>
        <w:t>Por confección de certificados sanitarios y precintos: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I. Empresas radicadas en el Ejido                                                           $ </w:t>
      </w:r>
      <w:r>
        <w:rPr>
          <w:rFonts w:ascii="Arial" w:eastAsia="Times New Roman" w:hAnsi="Arial" w:cs="Arial"/>
          <w:sz w:val="24"/>
          <w:szCs w:val="24"/>
          <w:lang w:val="es-ES"/>
        </w:rPr>
        <w:t>2</w:t>
      </w:r>
      <w:r w:rsidRPr="00B825A4">
        <w:rPr>
          <w:rFonts w:ascii="Arial" w:eastAsia="Times New Roman" w:hAnsi="Arial" w:cs="Arial"/>
          <w:sz w:val="24"/>
          <w:szCs w:val="24"/>
          <w:lang w:val="es-ES"/>
        </w:rPr>
        <w:t>00,00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II. Empresas o actividades sin radicación en el Ejido                              $ </w:t>
      </w:r>
      <w:r>
        <w:rPr>
          <w:rFonts w:ascii="Arial" w:eastAsia="Times New Roman" w:hAnsi="Arial" w:cs="Arial"/>
          <w:sz w:val="24"/>
          <w:szCs w:val="24"/>
          <w:lang w:val="es-ES"/>
        </w:rPr>
        <w:t>5</w:t>
      </w:r>
      <w:r w:rsidRPr="00B825A4">
        <w:rPr>
          <w:rFonts w:ascii="Arial" w:eastAsia="Times New Roman" w:hAnsi="Arial" w:cs="Arial"/>
          <w:sz w:val="24"/>
          <w:szCs w:val="24"/>
          <w:lang w:val="es-ES"/>
        </w:rPr>
        <w:t>00,00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sz w:val="24"/>
          <w:szCs w:val="24"/>
          <w:u w:val="single"/>
          <w:lang w:val="es-ES"/>
        </w:rPr>
        <w:t>Artículo 27.-</w:t>
      </w:r>
      <w:r w:rsidRPr="00B825A4">
        <w:rPr>
          <w:rFonts w:ascii="Arial" w:eastAsia="Times New Roman" w:hAnsi="Arial" w:cs="Arial"/>
          <w:sz w:val="24"/>
          <w:szCs w:val="24"/>
          <w:lang w:val="es-ES"/>
        </w:rPr>
        <w:t xml:space="preserve"> La realización de análisis de triquinosis a particulares tendrá un</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costo de Pesos: </w:t>
      </w:r>
      <w:r>
        <w:rPr>
          <w:rFonts w:ascii="Arial" w:eastAsia="Times New Roman" w:hAnsi="Arial" w:cs="Arial"/>
          <w:sz w:val="24"/>
          <w:szCs w:val="24"/>
          <w:lang w:val="es-ES"/>
        </w:rPr>
        <w:t>MIL</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1</w:t>
      </w:r>
      <w:r w:rsidR="00786C50">
        <w:rPr>
          <w:rFonts w:ascii="Arial" w:eastAsia="Times New Roman" w:hAnsi="Arial" w:cs="Arial"/>
          <w:sz w:val="24"/>
          <w:szCs w:val="24"/>
          <w:lang w:val="es-ES"/>
        </w:rPr>
        <w:t>.</w:t>
      </w:r>
      <w:r>
        <w:rPr>
          <w:rFonts w:ascii="Arial" w:eastAsia="Times New Roman" w:hAnsi="Arial" w:cs="Arial"/>
          <w:sz w:val="24"/>
          <w:szCs w:val="24"/>
          <w:lang w:val="es-ES"/>
        </w:rPr>
        <w:t>0</w:t>
      </w:r>
      <w:r w:rsidRPr="00B825A4">
        <w:rPr>
          <w:rFonts w:ascii="Arial" w:eastAsia="Times New Roman" w:hAnsi="Arial" w:cs="Arial"/>
          <w:sz w:val="24"/>
          <w:szCs w:val="24"/>
          <w:lang w:val="es-ES"/>
        </w:rPr>
        <w:t xml:space="preserve">00,00) por animal. Cuando el animal provenga de un establecimiento habilitado en el Ejido y cumpla con la legislación de marcas y señales, el costo se reducirá a Pesos: </w:t>
      </w:r>
      <w:r>
        <w:rPr>
          <w:rFonts w:ascii="Arial" w:eastAsia="Times New Roman" w:hAnsi="Arial" w:cs="Arial"/>
          <w:sz w:val="24"/>
          <w:szCs w:val="24"/>
          <w:lang w:val="es-ES"/>
        </w:rPr>
        <w:t>QUINIENTOS</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5</w:t>
      </w:r>
      <w:r w:rsidRPr="00B825A4">
        <w:rPr>
          <w:rFonts w:ascii="Arial" w:eastAsia="Times New Roman" w:hAnsi="Arial" w:cs="Arial"/>
          <w:sz w:val="24"/>
          <w:szCs w:val="24"/>
          <w:lang w:val="es-ES"/>
        </w:rPr>
        <w:t>00,00).-</w:t>
      </w:r>
    </w:p>
    <w:p w:rsidR="00854CA3" w:rsidRDefault="00854CA3" w:rsidP="00854CA3">
      <w:pPr>
        <w:spacing w:after="0" w:line="360" w:lineRule="auto"/>
        <w:jc w:val="both"/>
        <w:outlineLvl w:val="0"/>
        <w:rPr>
          <w:rFonts w:ascii="Arial" w:hAnsi="Arial" w:cs="Arial"/>
          <w:bCs/>
          <w:sz w:val="24"/>
        </w:rPr>
      </w:pPr>
      <w:r>
        <w:rPr>
          <w:rFonts w:ascii="Arial" w:hAnsi="Arial" w:cs="Arial"/>
          <w:bCs/>
          <w:sz w:val="24"/>
        </w:rPr>
        <w:t>“</w:t>
      </w:r>
      <w:r w:rsidRPr="001D2D7B">
        <w:rPr>
          <w:rFonts w:ascii="Arial" w:hAnsi="Arial" w:cs="Arial"/>
          <w:b/>
          <w:bCs/>
          <w:sz w:val="24"/>
          <w:u w:val="single"/>
        </w:rPr>
        <w:t>Artículo 28.-</w:t>
      </w:r>
      <w:r>
        <w:rPr>
          <w:rFonts w:ascii="Arial" w:hAnsi="Arial" w:cs="Arial"/>
          <w:bCs/>
          <w:sz w:val="24"/>
        </w:rPr>
        <w:t xml:space="preserve"> Tasas por servicios varios prestados según el Programa General </w:t>
      </w:r>
      <w:r>
        <w:rPr>
          <w:rFonts w:ascii="Arial" w:hAnsi="Arial" w:cs="Arial"/>
          <w:bCs/>
          <w:sz w:val="24"/>
        </w:rPr>
        <w:br/>
        <w:t xml:space="preserve">                         de Saneamiento y Veterinaria:</w:t>
      </w:r>
    </w:p>
    <w:p w:rsidR="00854CA3" w:rsidRPr="00B825A4" w:rsidRDefault="00854CA3" w:rsidP="00854CA3">
      <w:pPr>
        <w:spacing w:after="0" w:line="360" w:lineRule="auto"/>
        <w:jc w:val="both"/>
        <w:outlineLvl w:val="0"/>
        <w:rPr>
          <w:rFonts w:ascii="Arial" w:eastAsia="Times New Roman" w:hAnsi="Arial" w:cs="Arial"/>
          <w:sz w:val="24"/>
          <w:szCs w:val="24"/>
          <w:lang w:val="es-ES"/>
        </w:rPr>
      </w:pPr>
      <w:r>
        <w:rPr>
          <w:rFonts w:ascii="Arial" w:eastAsia="Times New Roman" w:hAnsi="Arial" w:cs="Arial"/>
          <w:sz w:val="24"/>
          <w:szCs w:val="24"/>
          <w:lang w:val="es-ES"/>
        </w:rPr>
        <w:lastRenderedPageBreak/>
        <w:t xml:space="preserve">a) </w:t>
      </w:r>
      <w:r w:rsidRPr="00B825A4">
        <w:rPr>
          <w:rFonts w:ascii="Arial" w:eastAsia="Times New Roman" w:hAnsi="Arial" w:cs="Arial"/>
          <w:sz w:val="24"/>
          <w:szCs w:val="24"/>
          <w:lang w:val="es-ES"/>
        </w:rPr>
        <w:t>Fíjese la tasa para acciones de saneamiento en inmuebles y desinfección mensual obligatoria de vehículos de transporte de pasajeros y sustancias alimenticias según el siguiente detalle:</w:t>
      </w:r>
    </w:p>
    <w:p w:rsidR="00854CA3" w:rsidRPr="00B825A4" w:rsidRDefault="00854CA3" w:rsidP="00854CA3">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pt-BR"/>
        </w:rPr>
        <w:t xml:space="preserve">1. Taxis, </w:t>
      </w:r>
      <w:proofErr w:type="spellStart"/>
      <w:r w:rsidRPr="00B825A4">
        <w:rPr>
          <w:rFonts w:ascii="Arial" w:eastAsia="Times New Roman" w:hAnsi="Arial" w:cs="Arial"/>
          <w:sz w:val="24"/>
          <w:szCs w:val="24"/>
          <w:lang w:val="pt-BR"/>
        </w:rPr>
        <w:t>Remiss</w:t>
      </w:r>
      <w:proofErr w:type="spellEnd"/>
      <w:r w:rsidRPr="00B825A4">
        <w:rPr>
          <w:rFonts w:ascii="Arial" w:eastAsia="Times New Roman" w:hAnsi="Arial" w:cs="Arial"/>
          <w:sz w:val="24"/>
          <w:szCs w:val="24"/>
          <w:lang w:val="pt-BR"/>
        </w:rPr>
        <w:t xml:space="preserve">, Transporte Escolar, Transporte de </w:t>
      </w:r>
      <w:r w:rsidRPr="00B825A4">
        <w:rPr>
          <w:rFonts w:ascii="Arial" w:eastAsia="Times New Roman" w:hAnsi="Arial" w:cs="Arial"/>
          <w:sz w:val="24"/>
          <w:szCs w:val="24"/>
          <w:lang w:val="es-ES"/>
        </w:rPr>
        <w:t>Sustancias</w:t>
      </w:r>
      <w:r w:rsidRPr="00B825A4">
        <w:rPr>
          <w:rFonts w:ascii="Arial" w:eastAsia="Times New Roman" w:hAnsi="Arial" w:cs="Arial"/>
          <w:sz w:val="24"/>
          <w:szCs w:val="24"/>
          <w:lang w:val="pt-BR"/>
        </w:rPr>
        <w:t xml:space="preserve"> </w:t>
      </w:r>
      <w:r w:rsidRPr="00B825A4">
        <w:rPr>
          <w:rFonts w:ascii="Arial" w:eastAsia="Times New Roman" w:hAnsi="Arial" w:cs="Arial"/>
          <w:sz w:val="24"/>
          <w:szCs w:val="24"/>
          <w:lang w:val="es-ES"/>
        </w:rPr>
        <w:t xml:space="preserve">Alimenticias     </w:t>
      </w:r>
      <w:r w:rsidRPr="00B825A4">
        <w:rPr>
          <w:rFonts w:ascii="Arial" w:eastAsia="Times New Roman" w:hAnsi="Arial" w:cs="Arial"/>
          <w:sz w:val="24"/>
          <w:szCs w:val="24"/>
          <w:lang w:val="es-ES"/>
        </w:rPr>
        <w:br/>
        <w:t xml:space="preserve">     </w:t>
      </w:r>
      <w:proofErr w:type="gramStart"/>
      <w:r w:rsidRPr="00B825A4">
        <w:rPr>
          <w:rFonts w:ascii="Arial" w:eastAsia="Times New Roman" w:hAnsi="Arial" w:cs="Arial"/>
          <w:sz w:val="24"/>
          <w:szCs w:val="24"/>
          <w:lang w:val="es-ES"/>
        </w:rPr>
        <w:t xml:space="preserve">   (</w:t>
      </w:r>
      <w:proofErr w:type="gramEnd"/>
      <w:r w:rsidRPr="00B825A4">
        <w:rPr>
          <w:rFonts w:ascii="Arial" w:eastAsia="Times New Roman" w:hAnsi="Arial" w:cs="Arial"/>
          <w:sz w:val="24"/>
          <w:szCs w:val="24"/>
          <w:lang w:val="es-ES"/>
        </w:rPr>
        <w:t xml:space="preserve">dos ejes)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1.2</w:t>
      </w:r>
      <w:r w:rsidRPr="00B825A4">
        <w:rPr>
          <w:rFonts w:ascii="Arial" w:eastAsia="Times New Roman" w:hAnsi="Arial" w:cs="Arial"/>
          <w:sz w:val="24"/>
          <w:szCs w:val="24"/>
          <w:lang w:val="es-ES"/>
        </w:rPr>
        <w:t>00,00</w:t>
      </w:r>
    </w:p>
    <w:p w:rsidR="00854CA3" w:rsidRPr="00B825A4" w:rsidRDefault="00854CA3" w:rsidP="00854CA3">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2. Colectivos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$ 1.</w:t>
      </w:r>
      <w:r>
        <w:rPr>
          <w:rFonts w:ascii="Arial" w:eastAsia="Times New Roman" w:hAnsi="Arial" w:cs="Arial"/>
          <w:sz w:val="24"/>
          <w:szCs w:val="24"/>
          <w:lang w:val="es-ES"/>
        </w:rPr>
        <w:t>5</w:t>
      </w:r>
      <w:r w:rsidRPr="00B825A4">
        <w:rPr>
          <w:rFonts w:ascii="Arial" w:eastAsia="Times New Roman" w:hAnsi="Arial" w:cs="Arial"/>
          <w:sz w:val="24"/>
          <w:szCs w:val="24"/>
          <w:lang w:val="es-ES"/>
        </w:rPr>
        <w:t>00,00</w:t>
      </w:r>
    </w:p>
    <w:p w:rsidR="00854CA3" w:rsidRPr="00B825A4" w:rsidRDefault="00854CA3" w:rsidP="00854CA3">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3. Camiones de alimentos frescos (tres ejes o más)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Pr="00B825A4">
        <w:rPr>
          <w:rFonts w:ascii="Arial" w:eastAsia="Times New Roman" w:hAnsi="Arial" w:cs="Arial"/>
          <w:sz w:val="24"/>
          <w:szCs w:val="24"/>
          <w:lang w:val="es-ES"/>
        </w:rPr>
        <w:t>.000,00</w:t>
      </w:r>
    </w:p>
    <w:p w:rsidR="00854CA3" w:rsidRPr="00B825A4" w:rsidRDefault="00854CA3" w:rsidP="00854CA3">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4. Fumigación, desinfección, desratización y/o </w:t>
      </w:r>
      <w:proofErr w:type="spellStart"/>
      <w:r w:rsidRPr="00B825A4">
        <w:rPr>
          <w:rFonts w:ascii="Arial" w:eastAsia="Times New Roman" w:hAnsi="Arial" w:cs="Arial"/>
          <w:sz w:val="24"/>
          <w:szCs w:val="24"/>
          <w:lang w:val="es-ES"/>
        </w:rPr>
        <w:t>desinfectación</w:t>
      </w:r>
      <w:proofErr w:type="spellEnd"/>
      <w:r w:rsidRPr="00B825A4">
        <w:rPr>
          <w:rFonts w:ascii="Arial" w:eastAsia="Times New Roman" w:hAnsi="Arial" w:cs="Arial"/>
          <w:sz w:val="24"/>
          <w:szCs w:val="24"/>
          <w:lang w:val="es-ES"/>
        </w:rPr>
        <w:t xml:space="preserve"> de inmuebles, terrenos o predios particulares u oficiales se presupuestarán tareas, de acuerdo con la complejidad, a partir de un mínimo de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Pr="00B825A4">
        <w:rPr>
          <w:rFonts w:ascii="Arial" w:eastAsia="Times New Roman" w:hAnsi="Arial" w:cs="Arial"/>
          <w:sz w:val="24"/>
          <w:szCs w:val="24"/>
          <w:lang w:val="es-ES"/>
        </w:rPr>
        <w:t>.000,00</w:t>
      </w:r>
    </w:p>
    <w:p w:rsidR="00854CA3" w:rsidRPr="00B825A4" w:rsidRDefault="00854CA3" w:rsidP="00854CA3">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b) Registro canino (patente) o felino anual                                            </w:t>
      </w:r>
      <w:r>
        <w:rPr>
          <w:rFonts w:ascii="Arial" w:eastAsia="Times New Roman" w:hAnsi="Arial" w:cs="Arial"/>
          <w:sz w:val="24"/>
          <w:szCs w:val="24"/>
          <w:lang w:val="pt-BR"/>
        </w:rPr>
        <w:t>$ 1.200</w:t>
      </w:r>
      <w:r w:rsidRPr="00B825A4">
        <w:rPr>
          <w:rFonts w:ascii="Arial" w:eastAsia="Times New Roman" w:hAnsi="Arial" w:cs="Arial"/>
          <w:sz w:val="24"/>
          <w:szCs w:val="24"/>
          <w:lang w:val="pt-BR"/>
        </w:rPr>
        <w:t>,00</w:t>
      </w:r>
    </w:p>
    <w:p w:rsidR="00854CA3" w:rsidRPr="00B825A4" w:rsidRDefault="00854CA3" w:rsidP="00854CA3">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    Duplicado de patente canina por extrav</w:t>
      </w:r>
      <w:r>
        <w:rPr>
          <w:rFonts w:ascii="Arial" w:eastAsia="Times New Roman" w:hAnsi="Arial" w:cs="Arial"/>
          <w:sz w:val="24"/>
          <w:szCs w:val="24"/>
          <w:lang w:val="pt-BR"/>
        </w:rPr>
        <w:t>i</w:t>
      </w:r>
      <w:r w:rsidRPr="00B825A4">
        <w:rPr>
          <w:rFonts w:ascii="Arial" w:eastAsia="Times New Roman" w:hAnsi="Arial" w:cs="Arial"/>
          <w:sz w:val="24"/>
          <w:szCs w:val="24"/>
          <w:lang w:val="pt-BR"/>
        </w:rPr>
        <w:t xml:space="preserve">o                                          </w:t>
      </w:r>
      <w:r>
        <w:rPr>
          <w:rFonts w:ascii="Arial" w:eastAsia="Times New Roman" w:hAnsi="Arial" w:cs="Arial"/>
          <w:sz w:val="24"/>
          <w:szCs w:val="24"/>
          <w:lang w:val="pt-BR"/>
        </w:rPr>
        <w:t>$ 1.200</w:t>
      </w:r>
      <w:r w:rsidRPr="00B825A4">
        <w:rPr>
          <w:rFonts w:ascii="Arial" w:eastAsia="Times New Roman" w:hAnsi="Arial" w:cs="Arial"/>
          <w:sz w:val="24"/>
          <w:szCs w:val="24"/>
          <w:lang w:val="pt-BR"/>
        </w:rPr>
        <w:t>,00</w:t>
      </w:r>
    </w:p>
    <w:p w:rsidR="00854CA3" w:rsidRPr="00B825A4" w:rsidRDefault="00854CA3" w:rsidP="00854CA3">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c) Por </w:t>
      </w:r>
      <w:proofErr w:type="spellStart"/>
      <w:r w:rsidRPr="00B825A4">
        <w:rPr>
          <w:rFonts w:ascii="Arial" w:eastAsia="Times New Roman" w:hAnsi="Arial" w:cs="Arial"/>
          <w:sz w:val="24"/>
          <w:szCs w:val="24"/>
          <w:lang w:val="pt-BR"/>
        </w:rPr>
        <w:t>control</w:t>
      </w:r>
      <w:proofErr w:type="spellEnd"/>
      <w:r w:rsidRPr="00B825A4">
        <w:rPr>
          <w:rFonts w:ascii="Arial" w:eastAsia="Times New Roman" w:hAnsi="Arial" w:cs="Arial"/>
          <w:sz w:val="24"/>
          <w:szCs w:val="24"/>
          <w:lang w:val="pt-BR"/>
        </w:rPr>
        <w:t xml:space="preserve"> antirrábico                                                                        $ </w:t>
      </w:r>
      <w:r>
        <w:rPr>
          <w:rFonts w:ascii="Arial" w:eastAsia="Times New Roman" w:hAnsi="Arial" w:cs="Arial"/>
          <w:sz w:val="24"/>
          <w:szCs w:val="24"/>
          <w:lang w:val="pt-BR"/>
        </w:rPr>
        <w:t>2.25</w:t>
      </w:r>
      <w:r w:rsidRPr="00B825A4">
        <w:rPr>
          <w:rFonts w:ascii="Arial" w:eastAsia="Times New Roman" w:hAnsi="Arial" w:cs="Arial"/>
          <w:sz w:val="24"/>
          <w:szCs w:val="24"/>
          <w:lang w:val="pt-BR"/>
        </w:rPr>
        <w:t>0,00</w:t>
      </w:r>
    </w:p>
    <w:p w:rsidR="0060006B" w:rsidRPr="00B825A4" w:rsidRDefault="00854CA3" w:rsidP="00854CA3">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d) Por </w:t>
      </w:r>
      <w:proofErr w:type="spellStart"/>
      <w:r w:rsidRPr="00B825A4">
        <w:rPr>
          <w:rFonts w:ascii="Arial" w:eastAsia="Times New Roman" w:hAnsi="Arial" w:cs="Arial"/>
          <w:sz w:val="24"/>
          <w:szCs w:val="24"/>
          <w:lang w:val="pt-BR"/>
        </w:rPr>
        <w:t>inscripción</w:t>
      </w:r>
      <w:proofErr w:type="spellEnd"/>
      <w:r w:rsidRPr="00B825A4">
        <w:rPr>
          <w:rFonts w:ascii="Arial" w:eastAsia="Times New Roman" w:hAnsi="Arial" w:cs="Arial"/>
          <w:sz w:val="24"/>
          <w:szCs w:val="24"/>
          <w:lang w:val="pt-BR"/>
        </w:rPr>
        <w:t xml:space="preserve"> y </w:t>
      </w:r>
      <w:proofErr w:type="spellStart"/>
      <w:r w:rsidRPr="00B825A4">
        <w:rPr>
          <w:rFonts w:ascii="Arial" w:eastAsia="Times New Roman" w:hAnsi="Arial" w:cs="Arial"/>
          <w:sz w:val="24"/>
          <w:szCs w:val="24"/>
          <w:lang w:val="pt-BR"/>
        </w:rPr>
        <w:t>renovación</w:t>
      </w:r>
      <w:proofErr w:type="spellEnd"/>
      <w:r w:rsidRPr="00B825A4">
        <w:rPr>
          <w:rFonts w:ascii="Arial" w:eastAsia="Times New Roman" w:hAnsi="Arial" w:cs="Arial"/>
          <w:sz w:val="24"/>
          <w:szCs w:val="24"/>
          <w:lang w:val="pt-BR"/>
        </w:rPr>
        <w:t xml:space="preserve"> anual de registro de transportes de </w:t>
      </w:r>
      <w:proofErr w:type="spellStart"/>
      <w:r w:rsidRPr="00B825A4">
        <w:rPr>
          <w:rFonts w:ascii="Arial" w:eastAsia="Times New Roman" w:hAnsi="Arial" w:cs="Arial"/>
          <w:sz w:val="24"/>
          <w:szCs w:val="24"/>
          <w:lang w:val="pt-BR"/>
        </w:rPr>
        <w:t>sustancias</w:t>
      </w:r>
      <w:proofErr w:type="spellEnd"/>
      <w:r w:rsidRPr="00B825A4">
        <w:rPr>
          <w:rFonts w:ascii="Arial" w:eastAsia="Times New Roman" w:hAnsi="Arial" w:cs="Arial"/>
          <w:sz w:val="24"/>
          <w:szCs w:val="24"/>
          <w:lang w:val="pt-BR"/>
        </w:rPr>
        <w:t xml:space="preserve"> alimentícias                                                                                          $ </w:t>
      </w:r>
      <w:r>
        <w:rPr>
          <w:rFonts w:ascii="Arial" w:eastAsia="Times New Roman" w:hAnsi="Arial" w:cs="Arial"/>
          <w:sz w:val="24"/>
          <w:szCs w:val="24"/>
          <w:lang w:val="pt-BR"/>
        </w:rPr>
        <w:t>2</w:t>
      </w:r>
      <w:r w:rsidRPr="00B825A4">
        <w:rPr>
          <w:rFonts w:ascii="Arial" w:eastAsia="Times New Roman" w:hAnsi="Arial" w:cs="Arial"/>
          <w:sz w:val="24"/>
          <w:szCs w:val="24"/>
          <w:lang w:val="pt-BR"/>
        </w:rPr>
        <w:t>.000,</w:t>
      </w:r>
      <w:proofErr w:type="gramStart"/>
      <w:r w:rsidRPr="00B825A4">
        <w:rPr>
          <w:rFonts w:ascii="Arial" w:eastAsia="Times New Roman" w:hAnsi="Arial" w:cs="Arial"/>
          <w:sz w:val="24"/>
          <w:szCs w:val="24"/>
          <w:lang w:val="pt-BR"/>
        </w:rPr>
        <w:t>00</w:t>
      </w:r>
      <w:r>
        <w:rPr>
          <w:rFonts w:ascii="Arial" w:eastAsia="Times New Roman" w:hAnsi="Arial" w:cs="Arial"/>
          <w:sz w:val="24"/>
          <w:szCs w:val="24"/>
          <w:lang w:val="pt-BR"/>
        </w:rPr>
        <w:t>.-</w:t>
      </w:r>
      <w:proofErr w:type="gramEnd"/>
      <w:r>
        <w:rPr>
          <w:rFonts w:ascii="Arial" w:eastAsia="Times New Roman" w:hAnsi="Arial" w:cs="Arial"/>
          <w:sz w:val="24"/>
          <w:szCs w:val="24"/>
          <w:lang w:val="pt-BR"/>
        </w:rPr>
        <w:t>”</w:t>
      </w:r>
      <w:bookmarkStart w:id="0" w:name="_GoBack"/>
      <w:bookmarkEnd w:id="0"/>
    </w:p>
    <w:p w:rsidR="0060006B" w:rsidRPr="00B825A4" w:rsidRDefault="0060006B" w:rsidP="0060006B">
      <w:pPr>
        <w:tabs>
          <w:tab w:val="left" w:pos="1843"/>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29.-</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Tasa por espectáculos que cuenten con participación de animales </w:t>
      </w:r>
      <w:r w:rsidRPr="00B825A4">
        <w:rPr>
          <w:rFonts w:ascii="Arial" w:eastAsia="Times New Roman" w:hAnsi="Arial" w:cs="Arial"/>
          <w:sz w:val="24"/>
          <w:szCs w:val="24"/>
          <w:lang w:val="es-ES"/>
        </w:rPr>
        <w:br/>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(actividades autorizadas por Ordenanza Nº 6682 </w:t>
      </w:r>
      <w:proofErr w:type="spellStart"/>
      <w:r w:rsidRPr="00B825A4">
        <w:rPr>
          <w:rFonts w:ascii="Arial" w:eastAsia="Times New Roman" w:hAnsi="Arial" w:cs="Arial"/>
          <w:sz w:val="24"/>
          <w:szCs w:val="24"/>
          <w:lang w:val="es-ES"/>
        </w:rPr>
        <w:t>T.O</w:t>
      </w:r>
      <w:proofErr w:type="spellEnd"/>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4</w:t>
      </w:r>
      <w:r w:rsidRPr="00B825A4">
        <w:rPr>
          <w:rFonts w:ascii="Arial" w:eastAsia="Times New Roman" w:hAnsi="Arial" w:cs="Arial"/>
          <w:sz w:val="24"/>
          <w:szCs w:val="24"/>
          <w:lang w:val="es-ES"/>
        </w:rPr>
        <w:t>.000,00.-</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Pr>
          <w:rFonts w:ascii="Arial" w:eastAsia="Times New Roman" w:hAnsi="Arial" w:cs="Arial"/>
          <w:b/>
          <w:bCs/>
          <w:sz w:val="24"/>
          <w:szCs w:val="24"/>
          <w:u w:val="single"/>
          <w:lang w:val="es-ES"/>
        </w:rPr>
        <w:t>CAPÍ</w:t>
      </w:r>
      <w:r w:rsidRPr="00B825A4">
        <w:rPr>
          <w:rFonts w:ascii="Arial" w:eastAsia="Times New Roman" w:hAnsi="Arial" w:cs="Arial"/>
          <w:b/>
          <w:bCs/>
          <w:sz w:val="24"/>
          <w:szCs w:val="24"/>
          <w:u w:val="single"/>
          <w:lang w:val="es-ES"/>
        </w:rPr>
        <w:t>TULO XIII</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IMPUESTO A LOS AUTOMOTORES</w:t>
      </w:r>
    </w:p>
    <w:p w:rsidR="0060006B" w:rsidRPr="00B825A4" w:rsidRDefault="0060006B" w:rsidP="0060006B">
      <w:pPr>
        <w:spacing w:after="0" w:line="360" w:lineRule="auto"/>
        <w:jc w:val="both"/>
        <w:rPr>
          <w:rFonts w:ascii="Arial" w:eastAsia="Times New Roman" w:hAnsi="Arial" w:cs="Arial"/>
          <w:bCs/>
          <w:sz w:val="24"/>
          <w:szCs w:val="24"/>
          <w:lang w:val="es-ES_tradnl" w:eastAsia="es-ES"/>
        </w:rPr>
      </w:pPr>
      <w:r>
        <w:rPr>
          <w:rFonts w:ascii="Arial" w:eastAsia="Times New Roman" w:hAnsi="Arial" w:cs="Arial"/>
          <w:b/>
          <w:bCs/>
          <w:sz w:val="24"/>
          <w:szCs w:val="24"/>
          <w:u w:val="single"/>
          <w:lang w:val="es-ES_tradnl" w:eastAsia="es-ES"/>
        </w:rPr>
        <w:t>Artículo 30</w:t>
      </w:r>
      <w:r w:rsidRPr="00B825A4">
        <w:rPr>
          <w:rFonts w:ascii="Arial" w:eastAsia="Times New Roman" w:hAnsi="Arial" w:cs="Arial"/>
          <w:b/>
          <w:bCs/>
          <w:sz w:val="24"/>
          <w:szCs w:val="24"/>
          <w:u w:val="single"/>
          <w:lang w:val="es-ES_tradnl" w:eastAsia="es-ES"/>
        </w:rPr>
        <w:t>.-</w:t>
      </w:r>
      <w:r w:rsidRPr="00B825A4">
        <w:rPr>
          <w:rFonts w:ascii="Arial" w:eastAsia="Times New Roman" w:hAnsi="Arial" w:cs="Arial"/>
          <w:bCs/>
          <w:sz w:val="24"/>
          <w:szCs w:val="24"/>
          <w:lang w:val="es-ES_tradnl" w:eastAsia="es-ES"/>
        </w:rPr>
        <w:t xml:space="preserve"> Conforme lo dispuesto por la Ordenanza Nº 4993 T</w:t>
      </w:r>
      <w:r w:rsidR="00FC01B3">
        <w:rPr>
          <w:rFonts w:ascii="Arial" w:eastAsia="Times New Roman" w:hAnsi="Arial" w:cs="Arial"/>
          <w:bCs/>
          <w:sz w:val="24"/>
          <w:szCs w:val="24"/>
          <w:lang w:val="es-ES_tradnl" w:eastAsia="es-ES"/>
        </w:rPr>
        <w:t xml:space="preserve">exto </w:t>
      </w:r>
      <w:r w:rsidRPr="00B825A4">
        <w:rPr>
          <w:rFonts w:ascii="Arial" w:eastAsia="Times New Roman" w:hAnsi="Arial" w:cs="Arial"/>
          <w:bCs/>
          <w:sz w:val="24"/>
          <w:szCs w:val="24"/>
          <w:lang w:val="es-ES_tradnl" w:eastAsia="es-ES"/>
        </w:rPr>
        <w:t>O</w:t>
      </w:r>
      <w:r w:rsidR="00FC01B3">
        <w:rPr>
          <w:rFonts w:ascii="Arial" w:eastAsia="Times New Roman" w:hAnsi="Arial" w:cs="Arial"/>
          <w:bCs/>
          <w:sz w:val="24"/>
          <w:szCs w:val="24"/>
          <w:lang w:val="es-ES_tradnl" w:eastAsia="es-ES"/>
        </w:rPr>
        <w:t>rdenado</w:t>
      </w:r>
      <w:r w:rsidRPr="00B825A4">
        <w:rPr>
          <w:rFonts w:ascii="Arial" w:eastAsia="Times New Roman" w:hAnsi="Arial" w:cs="Arial"/>
          <w:bCs/>
          <w:sz w:val="24"/>
          <w:szCs w:val="24"/>
          <w:lang w:val="es-ES_tradnl" w:eastAsia="es-ES"/>
        </w:rPr>
        <w:t xml:space="preserve">, </w:t>
      </w:r>
      <w:r w:rsidR="00FC01B3">
        <w:rPr>
          <w:rFonts w:ascii="Arial" w:eastAsia="Times New Roman" w:hAnsi="Arial" w:cs="Arial"/>
          <w:bCs/>
          <w:sz w:val="24"/>
          <w:szCs w:val="24"/>
          <w:lang w:val="es-ES_tradnl" w:eastAsia="es-ES"/>
        </w:rPr>
        <w:br/>
        <w:t xml:space="preserve">                      </w:t>
      </w:r>
      <w:r w:rsidRPr="00B825A4">
        <w:rPr>
          <w:rFonts w:ascii="Arial" w:eastAsia="Times New Roman" w:hAnsi="Arial" w:cs="Arial"/>
          <w:bCs/>
          <w:sz w:val="24"/>
          <w:szCs w:val="24"/>
          <w:lang w:val="es-ES_tradnl" w:eastAsia="es-ES"/>
        </w:rPr>
        <w:t>Código</w:t>
      </w:r>
      <w:r w:rsidR="00FC01B3">
        <w:rPr>
          <w:rFonts w:ascii="Arial" w:eastAsia="Times New Roman" w:hAnsi="Arial" w:cs="Arial"/>
          <w:bCs/>
          <w:sz w:val="24"/>
          <w:szCs w:val="24"/>
          <w:lang w:val="es-ES_tradnl" w:eastAsia="es-ES"/>
        </w:rPr>
        <w:t xml:space="preserve"> </w:t>
      </w:r>
      <w:r w:rsidRPr="00B825A4">
        <w:rPr>
          <w:rFonts w:ascii="Arial" w:eastAsia="Times New Roman" w:hAnsi="Arial" w:cs="Arial"/>
          <w:bCs/>
          <w:sz w:val="24"/>
          <w:szCs w:val="24"/>
          <w:lang w:val="es-ES_tradnl" w:eastAsia="es-ES"/>
        </w:rPr>
        <w:t xml:space="preserve">Fiscal Municipal, los vehículos, </w:t>
      </w:r>
      <w:proofErr w:type="spellStart"/>
      <w:r w:rsidRPr="00B825A4">
        <w:rPr>
          <w:rFonts w:ascii="Arial" w:eastAsia="Times New Roman" w:hAnsi="Arial" w:cs="Arial"/>
          <w:bCs/>
          <w:sz w:val="24"/>
          <w:szCs w:val="24"/>
          <w:lang w:val="es-ES_tradnl" w:eastAsia="es-ES"/>
        </w:rPr>
        <w:t>motovehículos</w:t>
      </w:r>
      <w:proofErr w:type="spellEnd"/>
      <w:r w:rsidRPr="00B825A4">
        <w:rPr>
          <w:rFonts w:ascii="Arial" w:eastAsia="Times New Roman" w:hAnsi="Arial" w:cs="Arial"/>
          <w:bCs/>
          <w:sz w:val="24"/>
          <w:szCs w:val="24"/>
          <w:lang w:val="es-ES_tradnl" w:eastAsia="es-ES"/>
        </w:rPr>
        <w:t xml:space="preserve"> y similares radicados en jurisdicción de la Municipalidad de Rawson, con excepción de aquellos considerados como utilitarios y también los vehículos y </w:t>
      </w:r>
      <w:proofErr w:type="spellStart"/>
      <w:r w:rsidRPr="00B825A4">
        <w:rPr>
          <w:rFonts w:ascii="Arial" w:eastAsia="Times New Roman" w:hAnsi="Arial" w:cs="Arial"/>
          <w:bCs/>
          <w:sz w:val="24"/>
          <w:szCs w:val="24"/>
          <w:lang w:val="es-ES_tradnl" w:eastAsia="es-ES"/>
        </w:rPr>
        <w:t>motovehículos</w:t>
      </w:r>
      <w:proofErr w:type="spellEnd"/>
      <w:r w:rsidRPr="00B825A4">
        <w:rPr>
          <w:rFonts w:ascii="Arial" w:eastAsia="Times New Roman" w:hAnsi="Arial" w:cs="Arial"/>
          <w:bCs/>
          <w:sz w:val="24"/>
          <w:szCs w:val="24"/>
          <w:lang w:val="es-ES_tradnl" w:eastAsia="es-ES"/>
        </w:rPr>
        <w:t xml:space="preserve"> considerados como híbridos y/o eléctricos, tributarán una alícuota del Dos con Cincuenta Centésimos por Ciento (2,50%) sobre la valuación </w:t>
      </w:r>
      <w:r w:rsidR="00C065EE">
        <w:rPr>
          <w:rFonts w:ascii="Arial" w:eastAsia="Times New Roman" w:hAnsi="Arial" w:cs="Arial"/>
          <w:bCs/>
          <w:sz w:val="24"/>
          <w:szCs w:val="24"/>
          <w:lang w:val="es-ES_tradnl" w:eastAsia="es-ES"/>
        </w:rPr>
        <w:t xml:space="preserve">que determine el Consejo Provincial de Responsabilidad Fiscal, tomando como base la tabla </w:t>
      </w:r>
      <w:r w:rsidRPr="00B825A4">
        <w:rPr>
          <w:rFonts w:ascii="Arial" w:eastAsia="Times New Roman" w:hAnsi="Arial" w:cs="Arial"/>
          <w:bCs/>
          <w:sz w:val="24"/>
          <w:szCs w:val="24"/>
          <w:lang w:val="es-ES_tradnl" w:eastAsia="es-ES"/>
        </w:rPr>
        <w:t>que proporciona la Dirección Nacional del Registro Nacional de Propiedad del Automotor y Créditos Prendarios.</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 xml:space="preserve">Los vehículos que no tengan valuación asignada al momento del nacimiento de la obligación fiscal, tributarán el impuesto sobre el valor que fije el Poder Ejecutivo </w:t>
      </w:r>
      <w:r w:rsidRPr="00B825A4">
        <w:rPr>
          <w:rFonts w:ascii="Arial" w:eastAsia="Times New Roman" w:hAnsi="Arial" w:cs="Arial"/>
          <w:bCs/>
          <w:sz w:val="24"/>
          <w:szCs w:val="24"/>
          <w:lang w:val="es-ES"/>
        </w:rPr>
        <w:lastRenderedPageBreak/>
        <w:t>Municipal. Facúltese al Poder Ejecutivo Municipal para resolver sobre los casos de determinación dudosa que pudieran presentarse.</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cero kilómetro tributarán en base al valor final de la factura de compra, incluidos los impuestos, o la valuación provista por el Registro Nacional de Propiedad del Automotor y Créditos Prendarios, el que resulte mayor.</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utilitarios, tributarán una alícuota del Dos por Ciento (2</w:t>
      </w:r>
      <w:r>
        <w:rPr>
          <w:rFonts w:ascii="Arial" w:eastAsia="Times New Roman" w:hAnsi="Arial" w:cs="Arial"/>
          <w:bCs/>
          <w:sz w:val="24"/>
          <w:szCs w:val="24"/>
          <w:lang w:val="es-ES"/>
        </w:rPr>
        <w:t>,</w:t>
      </w:r>
      <w:r w:rsidRPr="00B825A4">
        <w:rPr>
          <w:rFonts w:ascii="Arial" w:eastAsia="Times New Roman" w:hAnsi="Arial" w:cs="Arial"/>
          <w:bCs/>
          <w:sz w:val="24"/>
          <w:szCs w:val="24"/>
          <w:lang w:val="es-ES"/>
        </w:rPr>
        <w:t>00%) sobre la tabla mencionada anteriormente.</w:t>
      </w:r>
    </w:p>
    <w:p w:rsidR="0060006B"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 xml:space="preserve">Los vehículos y </w:t>
      </w:r>
      <w:proofErr w:type="spellStart"/>
      <w:r w:rsidRPr="00B825A4">
        <w:rPr>
          <w:rFonts w:ascii="Arial" w:eastAsia="Times New Roman" w:hAnsi="Arial" w:cs="Arial"/>
          <w:bCs/>
          <w:sz w:val="24"/>
          <w:szCs w:val="24"/>
          <w:lang w:val="es-ES"/>
        </w:rPr>
        <w:t>motovehículo</w:t>
      </w:r>
      <w:r w:rsidR="002724CC">
        <w:rPr>
          <w:rFonts w:ascii="Arial" w:eastAsia="Times New Roman" w:hAnsi="Arial" w:cs="Arial"/>
          <w:bCs/>
          <w:sz w:val="24"/>
          <w:szCs w:val="24"/>
          <w:lang w:val="es-ES"/>
        </w:rPr>
        <w:t>s</w:t>
      </w:r>
      <w:proofErr w:type="spellEnd"/>
      <w:r w:rsidRPr="00B825A4">
        <w:rPr>
          <w:rFonts w:ascii="Arial" w:eastAsia="Times New Roman" w:hAnsi="Arial" w:cs="Arial"/>
          <w:bCs/>
          <w:sz w:val="24"/>
          <w:szCs w:val="24"/>
          <w:lang w:val="es-ES"/>
        </w:rPr>
        <w:t xml:space="preserve"> que revistan las características de eléctricos o híbridos, entendiéndose como tales aquellos que utilicen una tecnología de motorización alternativa a los motores convencionales de combustión interna propulsados por un motor eléctrico y alternativamente o en forma conjunta por uno de combustión interna (híbridos)</w:t>
      </w:r>
      <w:r w:rsidR="00485CC2">
        <w:rPr>
          <w:rFonts w:ascii="Arial" w:eastAsia="Times New Roman" w:hAnsi="Arial" w:cs="Arial"/>
          <w:bCs/>
          <w:sz w:val="24"/>
          <w:szCs w:val="24"/>
          <w:lang w:val="es-ES"/>
        </w:rPr>
        <w:t>,</w:t>
      </w:r>
      <w:r w:rsidRPr="00B825A4">
        <w:rPr>
          <w:rFonts w:ascii="Arial" w:eastAsia="Times New Roman" w:hAnsi="Arial" w:cs="Arial"/>
          <w:bCs/>
          <w:sz w:val="24"/>
          <w:szCs w:val="24"/>
          <w:lang w:val="es-ES"/>
        </w:rPr>
        <w:t xml:space="preserve"> como así también aquellos propulsados por un motor exclusivamente eléctrico o uno con celda de combustible (a hidr</w:t>
      </w:r>
      <w:r>
        <w:rPr>
          <w:rFonts w:ascii="Arial" w:eastAsia="Times New Roman" w:hAnsi="Arial" w:cs="Arial"/>
          <w:bCs/>
          <w:sz w:val="24"/>
          <w:szCs w:val="24"/>
          <w:lang w:val="es-ES"/>
        </w:rPr>
        <w:t>ógeno) tributará</w:t>
      </w:r>
      <w:r w:rsidRPr="00B825A4">
        <w:rPr>
          <w:rFonts w:ascii="Arial" w:eastAsia="Times New Roman" w:hAnsi="Arial" w:cs="Arial"/>
          <w:bCs/>
          <w:sz w:val="24"/>
          <w:szCs w:val="24"/>
          <w:lang w:val="es-ES"/>
        </w:rPr>
        <w:t xml:space="preserve">n una alícuota del </w:t>
      </w:r>
      <w:r>
        <w:rPr>
          <w:rFonts w:ascii="Arial" w:eastAsia="Times New Roman" w:hAnsi="Arial" w:cs="Arial"/>
          <w:bCs/>
          <w:sz w:val="24"/>
          <w:szCs w:val="24"/>
          <w:lang w:val="es-ES"/>
        </w:rPr>
        <w:t>Uno con Veinticinco Centésimos p</w:t>
      </w:r>
      <w:r w:rsidRPr="00B825A4">
        <w:rPr>
          <w:rFonts w:ascii="Arial" w:eastAsia="Times New Roman" w:hAnsi="Arial" w:cs="Arial"/>
          <w:bCs/>
          <w:sz w:val="24"/>
          <w:szCs w:val="24"/>
          <w:lang w:val="es-ES"/>
        </w:rPr>
        <w:t>or</w:t>
      </w:r>
      <w:r>
        <w:rPr>
          <w:rFonts w:ascii="Arial" w:eastAsia="Times New Roman" w:hAnsi="Arial" w:cs="Arial"/>
          <w:bCs/>
          <w:sz w:val="24"/>
          <w:szCs w:val="24"/>
          <w:lang w:val="es-ES"/>
        </w:rPr>
        <w:t xml:space="preserve"> </w:t>
      </w:r>
      <w:r w:rsidRPr="00B825A4">
        <w:rPr>
          <w:rFonts w:ascii="Arial" w:eastAsia="Times New Roman" w:hAnsi="Arial" w:cs="Arial"/>
          <w:bCs/>
          <w:sz w:val="24"/>
          <w:szCs w:val="24"/>
          <w:lang w:val="es-ES"/>
        </w:rPr>
        <w:t>Ciento (1</w:t>
      </w:r>
      <w:r>
        <w:rPr>
          <w:rFonts w:ascii="Arial" w:eastAsia="Times New Roman" w:hAnsi="Arial" w:cs="Arial"/>
          <w:bCs/>
          <w:sz w:val="24"/>
          <w:szCs w:val="24"/>
          <w:lang w:val="es-ES"/>
        </w:rPr>
        <w:t>,</w:t>
      </w:r>
      <w:r w:rsidRPr="00B825A4">
        <w:rPr>
          <w:rFonts w:ascii="Arial" w:eastAsia="Times New Roman" w:hAnsi="Arial" w:cs="Arial"/>
          <w:bCs/>
          <w:sz w:val="24"/>
          <w:szCs w:val="24"/>
          <w:lang w:val="es-ES"/>
        </w:rPr>
        <w:t>25%) sobre la tabla mencionada anteriormente. No están incluidos en esta bonificación las pick</w:t>
      </w:r>
      <w:r>
        <w:rPr>
          <w:rFonts w:ascii="Arial" w:eastAsia="Times New Roman" w:hAnsi="Arial" w:cs="Arial"/>
          <w:bCs/>
          <w:sz w:val="24"/>
          <w:szCs w:val="24"/>
          <w:lang w:val="es-ES"/>
        </w:rPr>
        <w:t xml:space="preserve"> ups y vehículos equiparables.</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Pr>
          <w:rFonts w:ascii="Arial" w:eastAsia="Times New Roman" w:hAnsi="Arial" w:cs="Arial"/>
          <w:bCs/>
          <w:sz w:val="24"/>
          <w:szCs w:val="24"/>
          <w:lang w:val="es-ES"/>
        </w:rPr>
        <w:t xml:space="preserve">Los vehículos pertenecientes al Grupo 1 – Camionetas – Camiones – Furgones – Furgonetas, etc.; tributarán el Impuesto al Automotor de acuerdo al Anexo I, los pertenecientes al Grupo 2 – Colectivos – Ómnibus de acuerdo al Anexo II; los pertenecientes al Grupo 3 – Motocicletas – Motonetas y similares de acuerdo al Anexo III y los pertenecientes al Grupo 4 - </w:t>
      </w:r>
      <w:r w:rsidRPr="00B825A4">
        <w:rPr>
          <w:rFonts w:ascii="Arial" w:eastAsia="Times New Roman" w:hAnsi="Arial" w:cs="Arial"/>
          <w:bCs/>
          <w:sz w:val="24"/>
          <w:szCs w:val="24"/>
          <w:lang w:val="es-ES"/>
        </w:rPr>
        <w:t>Acoplados</w:t>
      </w:r>
      <w:r>
        <w:rPr>
          <w:rFonts w:ascii="Arial" w:eastAsia="Times New Roman" w:hAnsi="Arial" w:cs="Arial"/>
          <w:bCs/>
          <w:sz w:val="24"/>
          <w:szCs w:val="24"/>
          <w:lang w:val="es-ES"/>
        </w:rPr>
        <w:t xml:space="preserve">, </w:t>
      </w:r>
      <w:proofErr w:type="spellStart"/>
      <w:r>
        <w:rPr>
          <w:rFonts w:ascii="Arial" w:eastAsia="Times New Roman" w:hAnsi="Arial" w:cs="Arial"/>
          <w:bCs/>
          <w:sz w:val="24"/>
          <w:szCs w:val="24"/>
          <w:lang w:val="es-ES"/>
        </w:rPr>
        <w:t>semi</w:t>
      </w:r>
      <w:proofErr w:type="spellEnd"/>
      <w:r>
        <w:rPr>
          <w:rFonts w:ascii="Arial" w:eastAsia="Times New Roman" w:hAnsi="Arial" w:cs="Arial"/>
          <w:bCs/>
          <w:sz w:val="24"/>
          <w:szCs w:val="24"/>
          <w:lang w:val="es-ES"/>
        </w:rPr>
        <w:t xml:space="preserve">-remolques o similares </w:t>
      </w:r>
      <w:r w:rsidRPr="00B825A4">
        <w:rPr>
          <w:rFonts w:ascii="Arial" w:eastAsia="Times New Roman" w:hAnsi="Arial" w:cs="Arial"/>
          <w:bCs/>
          <w:sz w:val="24"/>
          <w:szCs w:val="24"/>
          <w:lang w:val="es-ES"/>
        </w:rPr>
        <w:t>de acuerdo al Anexo IV de la presente.</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denominados “camión tanque” y “cajón jaula” y aquellos utilizados de manera que sus secciones se complementen recíprocamente constituyendo una unidad de las denominadas “</w:t>
      </w:r>
      <w:proofErr w:type="spellStart"/>
      <w:r w:rsidRPr="00B825A4">
        <w:rPr>
          <w:rFonts w:ascii="Arial" w:eastAsia="Times New Roman" w:hAnsi="Arial" w:cs="Arial"/>
          <w:bCs/>
          <w:sz w:val="24"/>
          <w:szCs w:val="24"/>
          <w:lang w:val="es-ES"/>
        </w:rPr>
        <w:t>semi</w:t>
      </w:r>
      <w:proofErr w:type="spellEnd"/>
      <w:r w:rsidRPr="00B825A4">
        <w:rPr>
          <w:rFonts w:ascii="Arial" w:eastAsia="Times New Roman" w:hAnsi="Arial" w:cs="Arial"/>
          <w:bCs/>
          <w:sz w:val="24"/>
          <w:szCs w:val="24"/>
          <w:lang w:val="es-ES"/>
        </w:rPr>
        <w:t>-remolques”, se clasificará</w:t>
      </w:r>
      <w:r>
        <w:rPr>
          <w:rFonts w:ascii="Arial" w:eastAsia="Times New Roman" w:hAnsi="Arial" w:cs="Arial"/>
          <w:bCs/>
          <w:sz w:val="24"/>
          <w:szCs w:val="24"/>
          <w:lang w:val="es-ES"/>
        </w:rPr>
        <w:t>n como dos vehículos separados.</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automotores cuyo modelo de acuerdo al título de propiedad, exceda los veinte (20) años de antigüedad</w:t>
      </w:r>
      <w:r w:rsidR="00B049B2">
        <w:rPr>
          <w:rFonts w:ascii="Arial" w:eastAsia="Times New Roman" w:hAnsi="Arial" w:cs="Arial"/>
          <w:bCs/>
          <w:sz w:val="24"/>
          <w:szCs w:val="24"/>
          <w:lang w:val="es-ES"/>
        </w:rPr>
        <w:t>,</w:t>
      </w:r>
      <w:r w:rsidRPr="00B825A4">
        <w:rPr>
          <w:rFonts w:ascii="Arial" w:eastAsia="Times New Roman" w:hAnsi="Arial" w:cs="Arial"/>
          <w:bCs/>
          <w:sz w:val="24"/>
          <w:szCs w:val="24"/>
          <w:lang w:val="es-ES"/>
        </w:rPr>
        <w:t xml:space="preserve"> estarán exentos del pago del Impuesto Automotor.</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lastRenderedPageBreak/>
        <w:t xml:space="preserve">Los vehículos que se encuentren exentos por modelo y el contribuyente solicite el correspondiente certificado anual abonará un sellado de acuerdo a lo que esté estipulado en </w:t>
      </w:r>
      <w:r>
        <w:rPr>
          <w:rFonts w:ascii="Arial" w:eastAsia="Times New Roman" w:hAnsi="Arial" w:cs="Arial"/>
          <w:bCs/>
          <w:sz w:val="24"/>
          <w:szCs w:val="24"/>
          <w:lang w:val="es-ES"/>
        </w:rPr>
        <w:t xml:space="preserve">el </w:t>
      </w:r>
      <w:r w:rsidRPr="00B825A4">
        <w:rPr>
          <w:rFonts w:ascii="Arial" w:eastAsia="Times New Roman" w:hAnsi="Arial" w:cs="Arial"/>
          <w:bCs/>
          <w:sz w:val="24"/>
          <w:szCs w:val="24"/>
          <w:lang w:val="es-ES"/>
        </w:rPr>
        <w:t>Capítulo XVI, Artículo 46</w:t>
      </w:r>
      <w:r w:rsidR="00B049B2">
        <w:rPr>
          <w:rFonts w:ascii="Arial" w:eastAsia="Times New Roman" w:hAnsi="Arial" w:cs="Arial"/>
          <w:bCs/>
          <w:sz w:val="24"/>
          <w:szCs w:val="24"/>
          <w:lang w:val="es-ES"/>
        </w:rPr>
        <w:t>,</w:t>
      </w:r>
      <w:r w:rsidRPr="00B825A4">
        <w:rPr>
          <w:rFonts w:ascii="Arial" w:eastAsia="Times New Roman" w:hAnsi="Arial" w:cs="Arial"/>
          <w:bCs/>
          <w:sz w:val="24"/>
          <w:szCs w:val="24"/>
          <w:lang w:val="es-ES"/>
        </w:rPr>
        <w:t xml:space="preserve"> Inciso c) de la presente.</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Las pick up, no se consideran como utilitarios.</w:t>
      </w:r>
      <w:r>
        <w:rPr>
          <w:rFonts w:ascii="Arial" w:eastAsia="Times New Roman" w:hAnsi="Arial" w:cs="Arial"/>
          <w:bCs/>
          <w:sz w:val="24"/>
          <w:szCs w:val="24"/>
          <w:lang w:val="es-ES"/>
        </w:rPr>
        <w:t>-</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31.-</w:t>
      </w:r>
      <w:r w:rsidRPr="00B825A4">
        <w:rPr>
          <w:rFonts w:ascii="Arial" w:eastAsia="Times New Roman" w:hAnsi="Arial" w:cs="Arial"/>
          <w:sz w:val="24"/>
          <w:szCs w:val="24"/>
          <w:lang w:val="es-ES"/>
        </w:rPr>
        <w:t xml:space="preserve"> El Impuesto a los Automotores será pagado por los contribuyentes</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en cuotas mensuales, con vencimiento los días Quince (15) de cada mes, en ningún caso se podrá otorgar Libre de Deuda y Baja con Cambio de Radicación, si se posee algún plan de facilidades de pago, salvo que el Impuesto mencionado ya haya sido abonado en otra jurisdicción luego de haber realizado la transferencia, debiendo tomar como fecha la que figura en el título del automotor presentando el </w:t>
      </w:r>
      <w:r>
        <w:rPr>
          <w:rFonts w:ascii="Arial" w:eastAsia="Times New Roman" w:hAnsi="Arial" w:cs="Arial"/>
          <w:sz w:val="24"/>
          <w:szCs w:val="24"/>
          <w:lang w:val="es-ES"/>
        </w:rPr>
        <w:t>comprobante de pago respectivo.</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Todo contribuyente que abone voluntariamente el Impuesto Automotor en forma anual, con sus respectivas bonificaciones, no tendrá derecho a de</w:t>
      </w:r>
      <w:r>
        <w:rPr>
          <w:rFonts w:ascii="Arial" w:eastAsia="Times New Roman" w:hAnsi="Arial" w:cs="Arial"/>
          <w:sz w:val="24"/>
          <w:szCs w:val="24"/>
          <w:lang w:val="es-ES"/>
        </w:rPr>
        <w:t>volución o acreditación alguna.</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El pago en término y la adhesión a débito automático tendrán una bonificación, sobre la cuantía determinada en el presente concepto, del Diez por Ciento (10%). Esta bonificación no es acumulable con otros incentivos que se establezcan y sol</w:t>
      </w:r>
      <w:r>
        <w:rPr>
          <w:rFonts w:ascii="Arial" w:eastAsia="Times New Roman" w:hAnsi="Arial" w:cs="Arial"/>
          <w:sz w:val="24"/>
          <w:szCs w:val="24"/>
          <w:lang w:val="es-ES"/>
        </w:rPr>
        <w:t>o es aplicable al pago mensual.-</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POR LICENCIA DE CONDUCTOR</w:t>
      </w:r>
    </w:p>
    <w:p w:rsidR="0060006B" w:rsidRPr="007E502A" w:rsidRDefault="0060006B" w:rsidP="0060006B">
      <w:pPr>
        <w:spacing w:after="0" w:line="360" w:lineRule="auto"/>
        <w:jc w:val="both"/>
        <w:rPr>
          <w:rFonts w:ascii="Arial" w:hAnsi="Arial" w:cs="Arial"/>
          <w:sz w:val="24"/>
        </w:rPr>
      </w:pPr>
      <w:r w:rsidRPr="007E502A">
        <w:rPr>
          <w:rFonts w:ascii="Arial" w:hAnsi="Arial" w:cs="Arial"/>
          <w:b/>
          <w:sz w:val="24"/>
          <w:u w:val="single"/>
        </w:rPr>
        <w:t>Artículo 32.-</w:t>
      </w:r>
      <w:r w:rsidRPr="007E502A">
        <w:rPr>
          <w:rFonts w:ascii="Arial" w:hAnsi="Arial" w:cs="Arial"/>
          <w:sz w:val="24"/>
        </w:rPr>
        <w:t xml:space="preserve"> Para el otorgamiento de la Licencia de Conductor se abonarán </w:t>
      </w:r>
      <w:r w:rsidRPr="007E502A">
        <w:rPr>
          <w:rFonts w:ascii="Arial" w:hAnsi="Arial" w:cs="Arial"/>
          <w:sz w:val="24"/>
        </w:rPr>
        <w:br/>
        <w:t xml:space="preserve">                        las siguientes Tasas:</w:t>
      </w:r>
    </w:p>
    <w:p w:rsidR="0060006B" w:rsidRPr="007E502A" w:rsidRDefault="0060006B" w:rsidP="0060006B">
      <w:pPr>
        <w:spacing w:after="0" w:line="360" w:lineRule="auto"/>
        <w:rPr>
          <w:rFonts w:ascii="Arial" w:hAnsi="Arial" w:cs="Arial"/>
          <w:b/>
          <w:sz w:val="24"/>
          <w:u w:val="single"/>
        </w:rPr>
      </w:pPr>
      <w:r w:rsidRPr="007E502A">
        <w:rPr>
          <w:rFonts w:ascii="Arial" w:hAnsi="Arial" w:cs="Arial"/>
          <w:b/>
          <w:sz w:val="24"/>
          <w:u w:val="single"/>
        </w:rPr>
        <w:t>Profesional Clase C, D, y E:</w:t>
      </w:r>
    </w:p>
    <w:p w:rsidR="0060006B" w:rsidRPr="007E502A" w:rsidRDefault="0060006B" w:rsidP="0060006B">
      <w:pPr>
        <w:spacing w:after="0" w:line="360" w:lineRule="auto"/>
        <w:rPr>
          <w:rFonts w:ascii="Arial" w:hAnsi="Arial" w:cs="Arial"/>
          <w:sz w:val="24"/>
        </w:rPr>
      </w:pPr>
      <w:r w:rsidRPr="007E502A">
        <w:rPr>
          <w:rFonts w:ascii="Arial" w:hAnsi="Arial" w:cs="Arial"/>
          <w:sz w:val="24"/>
        </w:rPr>
        <w:t>Licencia                                   Valor</w:t>
      </w:r>
    </w:p>
    <w:p w:rsidR="0060006B" w:rsidRPr="007E502A" w:rsidRDefault="0060006B" w:rsidP="0060006B">
      <w:pPr>
        <w:spacing w:after="0" w:line="360" w:lineRule="auto"/>
        <w:rPr>
          <w:rFonts w:ascii="Arial" w:hAnsi="Arial" w:cs="Arial"/>
          <w:sz w:val="24"/>
        </w:rPr>
      </w:pPr>
      <w:r w:rsidRPr="007E502A">
        <w:rPr>
          <w:rFonts w:ascii="Arial" w:hAnsi="Arial" w:cs="Arial"/>
          <w:sz w:val="24"/>
        </w:rPr>
        <w:t>Por un año:                          $ 1.</w:t>
      </w:r>
      <w:r>
        <w:rPr>
          <w:rFonts w:ascii="Arial" w:hAnsi="Arial" w:cs="Arial"/>
          <w:sz w:val="24"/>
        </w:rPr>
        <w:t>5</w:t>
      </w:r>
      <w:r w:rsidRPr="007E502A">
        <w:rPr>
          <w:rFonts w:ascii="Arial" w:hAnsi="Arial" w:cs="Arial"/>
          <w:sz w:val="24"/>
        </w:rPr>
        <w:t>00,00</w:t>
      </w:r>
    </w:p>
    <w:p w:rsidR="0060006B" w:rsidRPr="007E502A" w:rsidRDefault="0060006B" w:rsidP="0060006B">
      <w:pPr>
        <w:spacing w:after="0" w:line="360" w:lineRule="auto"/>
        <w:rPr>
          <w:rFonts w:ascii="Arial" w:hAnsi="Arial" w:cs="Arial"/>
          <w:sz w:val="24"/>
        </w:rPr>
      </w:pPr>
      <w:r w:rsidRPr="007E502A">
        <w:rPr>
          <w:rFonts w:ascii="Arial" w:hAnsi="Arial" w:cs="Arial"/>
          <w:sz w:val="24"/>
        </w:rPr>
        <w:t xml:space="preserve">Por dos años:                       $ </w:t>
      </w:r>
      <w:r>
        <w:rPr>
          <w:rFonts w:ascii="Arial" w:hAnsi="Arial" w:cs="Arial"/>
          <w:sz w:val="24"/>
        </w:rPr>
        <w:t>2.25</w:t>
      </w:r>
      <w:r w:rsidRPr="007E502A">
        <w:rPr>
          <w:rFonts w:ascii="Arial" w:hAnsi="Arial" w:cs="Arial"/>
          <w:sz w:val="24"/>
        </w:rPr>
        <w:t>0,00</w:t>
      </w:r>
    </w:p>
    <w:p w:rsidR="0060006B" w:rsidRPr="007E502A" w:rsidRDefault="0060006B" w:rsidP="0060006B">
      <w:pPr>
        <w:spacing w:after="0" w:line="360" w:lineRule="auto"/>
        <w:rPr>
          <w:rFonts w:ascii="Arial" w:hAnsi="Arial" w:cs="Arial"/>
          <w:b/>
          <w:sz w:val="24"/>
          <w:u w:val="single"/>
        </w:rPr>
      </w:pPr>
      <w:r w:rsidRPr="007E502A">
        <w:rPr>
          <w:rFonts w:ascii="Arial" w:hAnsi="Arial" w:cs="Arial"/>
          <w:b/>
          <w:sz w:val="24"/>
          <w:u w:val="single"/>
        </w:rPr>
        <w:t>PARTICULAR CLASE B, C1, F Y MOTOCICLETAS</w:t>
      </w:r>
    </w:p>
    <w:p w:rsidR="0060006B" w:rsidRPr="007E502A" w:rsidRDefault="0060006B" w:rsidP="0060006B">
      <w:pPr>
        <w:spacing w:after="0" w:line="360" w:lineRule="auto"/>
        <w:rPr>
          <w:rFonts w:ascii="Arial" w:hAnsi="Arial" w:cs="Arial"/>
          <w:sz w:val="24"/>
        </w:rPr>
      </w:pPr>
      <w:r w:rsidRPr="007E502A">
        <w:rPr>
          <w:rFonts w:ascii="Arial" w:hAnsi="Arial" w:cs="Arial"/>
          <w:sz w:val="24"/>
        </w:rPr>
        <w:t xml:space="preserve">Por un año                            $ </w:t>
      </w:r>
      <w:r>
        <w:rPr>
          <w:rFonts w:ascii="Arial" w:hAnsi="Arial" w:cs="Arial"/>
          <w:sz w:val="24"/>
        </w:rPr>
        <w:t>10</w:t>
      </w:r>
      <w:r w:rsidRPr="007E502A">
        <w:rPr>
          <w:rFonts w:ascii="Arial" w:hAnsi="Arial" w:cs="Arial"/>
          <w:sz w:val="24"/>
        </w:rPr>
        <w:t>00,00</w:t>
      </w:r>
    </w:p>
    <w:p w:rsidR="0060006B" w:rsidRPr="007E502A" w:rsidRDefault="0060006B" w:rsidP="0060006B">
      <w:pPr>
        <w:spacing w:after="0" w:line="360" w:lineRule="auto"/>
        <w:rPr>
          <w:rFonts w:ascii="Arial" w:hAnsi="Arial" w:cs="Arial"/>
          <w:sz w:val="24"/>
        </w:rPr>
      </w:pPr>
      <w:r w:rsidRPr="007E502A">
        <w:rPr>
          <w:rFonts w:ascii="Arial" w:hAnsi="Arial" w:cs="Arial"/>
          <w:sz w:val="24"/>
        </w:rPr>
        <w:t xml:space="preserve">Por dos años                         $ </w:t>
      </w:r>
      <w:r>
        <w:rPr>
          <w:rFonts w:ascii="Arial" w:hAnsi="Arial" w:cs="Arial"/>
          <w:sz w:val="24"/>
        </w:rPr>
        <w:t>2.25</w:t>
      </w:r>
      <w:r w:rsidRPr="007E502A">
        <w:rPr>
          <w:rFonts w:ascii="Arial" w:hAnsi="Arial" w:cs="Arial"/>
          <w:sz w:val="24"/>
        </w:rPr>
        <w:t>0,00</w:t>
      </w:r>
    </w:p>
    <w:p w:rsidR="0060006B" w:rsidRPr="007E502A" w:rsidRDefault="0060006B" w:rsidP="0060006B">
      <w:pPr>
        <w:spacing w:after="0" w:line="360" w:lineRule="auto"/>
        <w:rPr>
          <w:rFonts w:ascii="Arial" w:hAnsi="Arial" w:cs="Arial"/>
          <w:sz w:val="24"/>
        </w:rPr>
      </w:pPr>
      <w:r w:rsidRPr="007E502A">
        <w:rPr>
          <w:rFonts w:ascii="Arial" w:hAnsi="Arial" w:cs="Arial"/>
          <w:sz w:val="24"/>
        </w:rPr>
        <w:t xml:space="preserve">Por cinco años                      $ </w:t>
      </w:r>
      <w:r>
        <w:rPr>
          <w:rFonts w:ascii="Arial" w:hAnsi="Arial" w:cs="Arial"/>
          <w:sz w:val="24"/>
        </w:rPr>
        <w:t>4.5</w:t>
      </w:r>
      <w:r w:rsidRPr="007E502A">
        <w:rPr>
          <w:rFonts w:ascii="Arial" w:hAnsi="Arial" w:cs="Arial"/>
          <w:sz w:val="24"/>
        </w:rPr>
        <w:t>00,00</w:t>
      </w:r>
    </w:p>
    <w:p w:rsidR="0060006B" w:rsidRPr="007E502A" w:rsidRDefault="0060006B" w:rsidP="0060006B">
      <w:pPr>
        <w:spacing w:after="0" w:line="360" w:lineRule="auto"/>
        <w:rPr>
          <w:rFonts w:ascii="Arial" w:hAnsi="Arial" w:cs="Arial"/>
          <w:b/>
          <w:sz w:val="24"/>
          <w:u w:val="single"/>
        </w:rPr>
      </w:pPr>
      <w:r w:rsidRPr="007E502A">
        <w:rPr>
          <w:rFonts w:ascii="Arial" w:hAnsi="Arial" w:cs="Arial"/>
          <w:b/>
          <w:sz w:val="24"/>
          <w:u w:val="single"/>
        </w:rPr>
        <w:t>MOTOCICLETAS CLASE A, A1 y HA</w:t>
      </w:r>
    </w:p>
    <w:p w:rsidR="0060006B" w:rsidRPr="007E502A" w:rsidRDefault="0060006B" w:rsidP="0060006B">
      <w:pPr>
        <w:spacing w:after="0" w:line="360" w:lineRule="auto"/>
        <w:rPr>
          <w:rFonts w:ascii="Arial" w:hAnsi="Arial" w:cs="Arial"/>
          <w:sz w:val="24"/>
        </w:rPr>
      </w:pPr>
      <w:r w:rsidRPr="007E502A">
        <w:rPr>
          <w:rFonts w:ascii="Arial" w:hAnsi="Arial" w:cs="Arial"/>
          <w:sz w:val="24"/>
        </w:rPr>
        <w:t xml:space="preserve">Por tres años                        $ </w:t>
      </w:r>
      <w:r>
        <w:rPr>
          <w:rFonts w:ascii="Arial" w:hAnsi="Arial" w:cs="Arial"/>
          <w:sz w:val="24"/>
        </w:rPr>
        <w:t>2.25</w:t>
      </w:r>
      <w:r w:rsidR="00BB6E27">
        <w:rPr>
          <w:rFonts w:ascii="Arial" w:hAnsi="Arial" w:cs="Arial"/>
          <w:sz w:val="24"/>
        </w:rPr>
        <w:t>0,00</w:t>
      </w:r>
    </w:p>
    <w:p w:rsidR="0060006B" w:rsidRPr="007E502A" w:rsidRDefault="0060006B" w:rsidP="0060006B">
      <w:pPr>
        <w:spacing w:after="0" w:line="360" w:lineRule="auto"/>
        <w:jc w:val="both"/>
        <w:rPr>
          <w:rFonts w:ascii="Arial" w:hAnsi="Arial" w:cs="Arial"/>
          <w:sz w:val="24"/>
        </w:rPr>
      </w:pPr>
      <w:r w:rsidRPr="007E502A">
        <w:rPr>
          <w:rFonts w:ascii="Arial" w:hAnsi="Arial" w:cs="Arial"/>
          <w:b/>
          <w:sz w:val="24"/>
          <w:u w:val="single"/>
        </w:rPr>
        <w:lastRenderedPageBreak/>
        <w:t>Artículo 33.-</w:t>
      </w:r>
      <w:r w:rsidRPr="007E502A">
        <w:rPr>
          <w:rFonts w:ascii="Arial" w:hAnsi="Arial" w:cs="Arial"/>
          <w:sz w:val="24"/>
        </w:rPr>
        <w:t xml:space="preserve"> Por duplicado de la licencia de conductor se abonará una Tasa </w:t>
      </w:r>
      <w:r w:rsidRPr="007E502A">
        <w:rPr>
          <w:rFonts w:ascii="Arial" w:hAnsi="Arial" w:cs="Arial"/>
          <w:sz w:val="24"/>
        </w:rPr>
        <w:br/>
        <w:t xml:space="preserve">                       de Pesos: UN MIL</w:t>
      </w:r>
      <w:r>
        <w:rPr>
          <w:rFonts w:ascii="Arial" w:hAnsi="Arial" w:cs="Arial"/>
          <w:sz w:val="24"/>
        </w:rPr>
        <w:t xml:space="preserve"> QUINIENTOS</w:t>
      </w:r>
      <w:r w:rsidRPr="007E502A">
        <w:rPr>
          <w:rFonts w:ascii="Arial" w:hAnsi="Arial" w:cs="Arial"/>
          <w:sz w:val="24"/>
        </w:rPr>
        <w:t xml:space="preserve"> ($ 1.</w:t>
      </w:r>
      <w:r>
        <w:rPr>
          <w:rFonts w:ascii="Arial" w:hAnsi="Arial" w:cs="Arial"/>
          <w:sz w:val="24"/>
        </w:rPr>
        <w:t>5</w:t>
      </w:r>
      <w:r w:rsidRPr="007E502A">
        <w:rPr>
          <w:rFonts w:ascii="Arial" w:hAnsi="Arial" w:cs="Arial"/>
          <w:sz w:val="24"/>
        </w:rPr>
        <w:t>00,00).</w:t>
      </w:r>
    </w:p>
    <w:p w:rsidR="0060006B" w:rsidRPr="007E502A" w:rsidRDefault="0060006B" w:rsidP="0060006B">
      <w:pPr>
        <w:spacing w:after="0" w:line="360" w:lineRule="auto"/>
        <w:jc w:val="both"/>
        <w:rPr>
          <w:rFonts w:ascii="Arial" w:hAnsi="Arial" w:cs="Arial"/>
          <w:sz w:val="24"/>
        </w:rPr>
      </w:pPr>
      <w:r w:rsidRPr="007E502A">
        <w:rPr>
          <w:rFonts w:ascii="Arial" w:hAnsi="Arial" w:cs="Arial"/>
          <w:sz w:val="24"/>
        </w:rPr>
        <w:t>En todos los casos de otorgamiento de duplicado, éstos llevarán la fecha de vencimiento que correspondía al original.</w:t>
      </w:r>
    </w:p>
    <w:p w:rsidR="0060006B" w:rsidRDefault="0060006B" w:rsidP="0060006B">
      <w:pPr>
        <w:spacing w:after="0" w:line="360" w:lineRule="auto"/>
        <w:jc w:val="both"/>
        <w:rPr>
          <w:rFonts w:ascii="Arial" w:hAnsi="Arial" w:cs="Arial"/>
          <w:sz w:val="24"/>
        </w:rPr>
      </w:pPr>
      <w:r w:rsidRPr="007E502A">
        <w:rPr>
          <w:rFonts w:ascii="Arial" w:hAnsi="Arial" w:cs="Arial"/>
          <w:sz w:val="24"/>
        </w:rPr>
        <w:t>Por la renovación de Licencia de Conductor se abonarán los mismos importes e</w:t>
      </w:r>
      <w:r w:rsidR="00BB6E27">
        <w:rPr>
          <w:rFonts w:ascii="Arial" w:hAnsi="Arial" w:cs="Arial"/>
          <w:sz w:val="24"/>
        </w:rPr>
        <w:t>stablecidos en el Artículo 32.-</w:t>
      </w:r>
    </w:p>
    <w:p w:rsidR="00C14E0C" w:rsidRDefault="00C14E0C" w:rsidP="0060006B">
      <w:pPr>
        <w:spacing w:after="0" w:line="360" w:lineRule="auto"/>
        <w:jc w:val="both"/>
        <w:rPr>
          <w:rFonts w:ascii="Arial" w:hAnsi="Arial" w:cs="Arial"/>
          <w:sz w:val="24"/>
        </w:rPr>
      </w:pPr>
    </w:p>
    <w:p w:rsidR="00C14E0C" w:rsidRDefault="00C14E0C" w:rsidP="0060006B">
      <w:pPr>
        <w:spacing w:after="0" w:line="360" w:lineRule="auto"/>
        <w:jc w:val="both"/>
        <w:rPr>
          <w:rFonts w:ascii="Arial" w:hAnsi="Arial" w:cs="Arial"/>
          <w:sz w:val="24"/>
        </w:rPr>
      </w:pPr>
    </w:p>
    <w:p w:rsidR="00C14E0C" w:rsidRPr="007E502A" w:rsidRDefault="00C14E0C" w:rsidP="0060006B">
      <w:pPr>
        <w:spacing w:after="0" w:line="360" w:lineRule="auto"/>
        <w:jc w:val="both"/>
        <w:rPr>
          <w:rFonts w:ascii="Arial" w:hAnsi="Arial" w:cs="Arial"/>
          <w:sz w:val="24"/>
        </w:rPr>
      </w:pPr>
    </w:p>
    <w:p w:rsidR="0060006B" w:rsidRPr="00B825A4" w:rsidRDefault="0060006B" w:rsidP="0060006B">
      <w:pPr>
        <w:spacing w:after="0" w:line="360" w:lineRule="auto"/>
        <w:jc w:val="center"/>
        <w:rPr>
          <w:rFonts w:ascii="Arial" w:eastAsia="Times New Roman" w:hAnsi="Arial" w:cs="Times New Roman"/>
          <w:b/>
          <w:bCs/>
          <w:sz w:val="24"/>
          <w:szCs w:val="20"/>
          <w:u w:val="single"/>
          <w:lang w:val="es-ES"/>
        </w:rPr>
      </w:pPr>
      <w:r w:rsidRPr="00B825A4">
        <w:rPr>
          <w:rFonts w:ascii="Arial" w:eastAsia="Times New Roman" w:hAnsi="Arial" w:cs="Times New Roman"/>
          <w:b/>
          <w:bCs/>
          <w:sz w:val="24"/>
          <w:szCs w:val="20"/>
          <w:u w:val="single"/>
          <w:lang w:val="es-ES"/>
        </w:rPr>
        <w:t>CAP</w:t>
      </w:r>
      <w:r>
        <w:rPr>
          <w:rFonts w:ascii="Arial" w:eastAsia="Times New Roman" w:hAnsi="Arial" w:cs="Times New Roman"/>
          <w:b/>
          <w:bCs/>
          <w:sz w:val="24"/>
          <w:szCs w:val="20"/>
          <w:u w:val="single"/>
          <w:lang w:val="es-ES"/>
        </w:rPr>
        <w:t>Í</w:t>
      </w:r>
      <w:r w:rsidRPr="00B825A4">
        <w:rPr>
          <w:rFonts w:ascii="Arial" w:eastAsia="Times New Roman" w:hAnsi="Arial" w:cs="Times New Roman"/>
          <w:b/>
          <w:bCs/>
          <w:sz w:val="24"/>
          <w:szCs w:val="20"/>
          <w:u w:val="single"/>
          <w:lang w:val="es-ES"/>
        </w:rPr>
        <w:t>TULO XIV</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DE EDIFICACIÓN Y MENSURA</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34.-</w:t>
      </w:r>
      <w:r w:rsidRPr="00B825A4">
        <w:rPr>
          <w:rFonts w:ascii="Arial" w:eastAsia="Times New Roman" w:hAnsi="Arial" w:cs="Arial"/>
          <w:sz w:val="24"/>
          <w:szCs w:val="24"/>
          <w:lang w:val="es-ES"/>
        </w:rPr>
        <w:t xml:space="preserve"> Por las obras de cualquier naturaleza que se construyan dentro</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del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abonarán previo a la aprobación de los planos o para la extensión de una certificación la </w:t>
      </w:r>
      <w:r w:rsidR="00C14E0C"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 xml:space="preserve">que corresponda según los incisos detallados más abajo. La </w:t>
      </w:r>
      <w:r w:rsidR="009A367B"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a abonar es en concepto a los servicios técnicos y administrativos, prestados por la Municipalidad, sin perjuicio de los ajustes definitivos que pudieran corresponder al término de la gestión.</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 xml:space="preserve">Son responsables solidarios del pago de las </w:t>
      </w:r>
      <w:r w:rsidR="009A367B" w:rsidRPr="00B825A4">
        <w:rPr>
          <w:rFonts w:ascii="Arial" w:eastAsia="Times New Roman" w:hAnsi="Arial" w:cs="Arial"/>
          <w:sz w:val="24"/>
          <w:szCs w:val="24"/>
          <w:lang w:val="es-ES"/>
        </w:rPr>
        <w:t>tasas</w:t>
      </w:r>
      <w:r w:rsidRPr="00B825A4">
        <w:rPr>
          <w:rFonts w:ascii="Arial" w:eastAsia="Times New Roman" w:hAnsi="Arial" w:cs="Arial"/>
          <w:sz w:val="24"/>
          <w:szCs w:val="24"/>
          <w:lang w:val="es-ES"/>
        </w:rPr>
        <w:t>, los propietarios y profesionales que intervengan en el proyecto, en la dirección o construcción de la obra:</w:t>
      </w:r>
    </w:p>
    <w:p w:rsidR="0060006B" w:rsidRPr="00B825A4" w:rsidRDefault="0060006B" w:rsidP="0060006B">
      <w:pPr>
        <w:numPr>
          <w:ilvl w:val="0"/>
          <w:numId w:val="7"/>
        </w:numPr>
        <w:tabs>
          <w:tab w:val="num" w:pos="228"/>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Viviendas individuales o multifamiliares de hasta un máximo de Dos (2) unidades habitacionales por predio $ </w:t>
      </w:r>
      <w:r>
        <w:rPr>
          <w:rFonts w:ascii="Arial" w:eastAsia="Times New Roman" w:hAnsi="Arial" w:cs="Arial"/>
          <w:sz w:val="24"/>
          <w:szCs w:val="24"/>
          <w:lang w:val="es-ES"/>
        </w:rPr>
        <w:t>9</w:t>
      </w:r>
      <w:r w:rsidRPr="00B825A4">
        <w:rPr>
          <w:rFonts w:ascii="Arial" w:eastAsia="Times New Roman" w:hAnsi="Arial" w:cs="Arial"/>
          <w:sz w:val="24"/>
          <w:szCs w:val="24"/>
          <w:lang w:val="es-ES"/>
        </w:rPr>
        <w:t>0,00 por m</w:t>
      </w:r>
      <w:r w:rsidRPr="00B825A4">
        <w:rPr>
          <w:rFonts w:ascii="Arial" w:eastAsia="Times New Roman" w:hAnsi="Arial" w:cs="Arial"/>
          <w:sz w:val="24"/>
          <w:szCs w:val="24"/>
          <w:vertAlign w:val="superscript"/>
          <w:lang w:val="es-ES"/>
        </w:rPr>
        <w:t>2</w:t>
      </w:r>
      <w:r w:rsidR="009A367B">
        <w:rPr>
          <w:rFonts w:ascii="Arial" w:eastAsia="Times New Roman" w:hAnsi="Arial" w:cs="Arial"/>
          <w:sz w:val="24"/>
          <w:szCs w:val="24"/>
          <w:lang w:val="es-ES"/>
        </w:rPr>
        <w:t>.</w:t>
      </w:r>
    </w:p>
    <w:p w:rsidR="0060006B" w:rsidRPr="009A367B"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b) </w:t>
      </w:r>
      <w:r w:rsidRPr="00B825A4">
        <w:rPr>
          <w:rFonts w:ascii="Arial" w:eastAsia="Times New Roman" w:hAnsi="Arial" w:cs="Arial"/>
          <w:sz w:val="24"/>
          <w:szCs w:val="24"/>
          <w:lang w:val="es-ES"/>
        </w:rPr>
        <w:t>Viviendas unifamiliares tipo dúplex o en planta baja para más de Dos (2) unidades y un máximo de Diez (10) unidades habitacionales por predio $</w:t>
      </w:r>
      <w:r>
        <w:rPr>
          <w:rFonts w:ascii="Arial" w:eastAsia="Times New Roman" w:hAnsi="Arial" w:cs="Arial"/>
          <w:sz w:val="24"/>
          <w:szCs w:val="24"/>
          <w:lang w:val="es-ES"/>
        </w:rPr>
        <w:t xml:space="preserve"> 2</w:t>
      </w:r>
      <w:r w:rsidRPr="00B825A4">
        <w:rPr>
          <w:rFonts w:ascii="Arial" w:eastAsia="Times New Roman" w:hAnsi="Arial" w:cs="Arial"/>
          <w:sz w:val="24"/>
          <w:szCs w:val="24"/>
          <w:lang w:val="es-ES"/>
        </w:rPr>
        <w:t>20,00 por m</w:t>
      </w:r>
      <w:r w:rsidRPr="00B825A4">
        <w:rPr>
          <w:rFonts w:ascii="Arial" w:eastAsia="Times New Roman" w:hAnsi="Arial" w:cs="Arial"/>
          <w:sz w:val="24"/>
          <w:szCs w:val="24"/>
          <w:vertAlign w:val="superscript"/>
          <w:lang w:val="es-ES"/>
        </w:rPr>
        <w:t>2</w:t>
      </w:r>
      <w:r w:rsidR="009A367B">
        <w:rPr>
          <w:rFonts w:ascii="Arial" w:eastAsia="Times New Roman" w:hAnsi="Arial" w:cs="Arial"/>
          <w:sz w:val="24"/>
          <w:szCs w:val="24"/>
          <w:lang w:val="es-ES"/>
        </w:rPr>
        <w:t>.</w:t>
      </w:r>
    </w:p>
    <w:p w:rsidR="0060006B" w:rsidRPr="009A367B" w:rsidRDefault="0060006B" w:rsidP="0060006B">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c)</w:t>
      </w:r>
      <w:r w:rsidRPr="00B825A4">
        <w:rPr>
          <w:rFonts w:ascii="Arial" w:eastAsia="Times New Roman" w:hAnsi="Arial" w:cs="Arial"/>
          <w:sz w:val="24"/>
          <w:szCs w:val="24"/>
          <w:lang w:val="es-ES"/>
        </w:rPr>
        <w:t xml:space="preserve"> Viviendas colectivas o barrios de más de Diez (10) unidades por predio                                                 </w:t>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150</w:t>
      </w:r>
      <w:r w:rsidRPr="00B825A4">
        <w:rPr>
          <w:rFonts w:ascii="Arial" w:eastAsia="Times New Roman" w:hAnsi="Arial" w:cs="Arial"/>
          <w:sz w:val="24"/>
          <w:szCs w:val="24"/>
          <w:lang w:val="es-ES"/>
        </w:rPr>
        <w:t>,00 por m</w:t>
      </w:r>
      <w:r w:rsidRPr="00B825A4">
        <w:rPr>
          <w:rFonts w:ascii="Arial" w:eastAsia="Times New Roman" w:hAnsi="Arial" w:cs="Arial"/>
          <w:sz w:val="24"/>
          <w:szCs w:val="24"/>
          <w:vertAlign w:val="superscript"/>
          <w:lang w:val="es-ES"/>
        </w:rPr>
        <w:t>2</w:t>
      </w:r>
      <w:r w:rsidR="003841F9">
        <w:rPr>
          <w:rFonts w:ascii="Arial" w:eastAsia="Times New Roman" w:hAnsi="Arial" w:cs="Arial"/>
          <w:sz w:val="24"/>
          <w:szCs w:val="24"/>
          <w:lang w:val="es-ES"/>
        </w:rPr>
        <w:t>.</w:t>
      </w:r>
    </w:p>
    <w:p w:rsidR="0060006B" w:rsidRPr="003841F9" w:rsidRDefault="0060006B" w:rsidP="0060006B">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lastRenderedPageBreak/>
        <w:t>d)</w:t>
      </w:r>
      <w:r w:rsidRPr="00B825A4">
        <w:rPr>
          <w:rFonts w:ascii="Arial" w:eastAsia="Times New Roman" w:hAnsi="Arial" w:cs="Arial"/>
          <w:sz w:val="24"/>
          <w:szCs w:val="24"/>
          <w:lang w:val="es-ES"/>
        </w:rPr>
        <w:t xml:space="preserve"> Comercios y oficinas, edificios especiales, alojamientos turísticos en general </w:t>
      </w:r>
      <w:r w:rsidRPr="00B825A4">
        <w:rPr>
          <w:rFonts w:ascii="Arial" w:eastAsia="Times New Roman" w:hAnsi="Arial" w:cs="Arial"/>
          <w:sz w:val="24"/>
          <w:szCs w:val="24"/>
          <w:lang w:val="es-ES"/>
        </w:rPr>
        <w:tab/>
        <w:t>$ 1</w:t>
      </w:r>
      <w:r>
        <w:rPr>
          <w:rFonts w:ascii="Arial" w:eastAsia="Times New Roman" w:hAnsi="Arial" w:cs="Arial"/>
          <w:sz w:val="24"/>
          <w:szCs w:val="24"/>
          <w:lang w:val="es-ES"/>
        </w:rPr>
        <w:t>8</w:t>
      </w:r>
      <w:r w:rsidRPr="00B825A4">
        <w:rPr>
          <w:rFonts w:ascii="Arial" w:eastAsia="Times New Roman" w:hAnsi="Arial" w:cs="Arial"/>
          <w:sz w:val="24"/>
          <w:szCs w:val="24"/>
          <w:lang w:val="es-ES"/>
        </w:rPr>
        <w:t>0,00 por m</w:t>
      </w:r>
      <w:r w:rsidRPr="00B825A4">
        <w:rPr>
          <w:rFonts w:ascii="Arial" w:eastAsia="Times New Roman" w:hAnsi="Arial" w:cs="Arial"/>
          <w:sz w:val="24"/>
          <w:szCs w:val="24"/>
          <w:vertAlign w:val="superscript"/>
          <w:lang w:val="es-ES"/>
        </w:rPr>
        <w:t>2</w:t>
      </w:r>
      <w:r w:rsidR="003841F9">
        <w:rPr>
          <w:rFonts w:ascii="Arial" w:eastAsia="Times New Roman" w:hAnsi="Arial" w:cs="Arial"/>
          <w:sz w:val="24"/>
          <w:szCs w:val="24"/>
          <w:lang w:val="es-ES"/>
        </w:rPr>
        <w:t>.</w:t>
      </w:r>
    </w:p>
    <w:p w:rsidR="0060006B" w:rsidRPr="003841F9" w:rsidRDefault="0060006B" w:rsidP="0060006B">
      <w:pPr>
        <w:tabs>
          <w:tab w:val="left" w:pos="426"/>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e) </w:t>
      </w:r>
      <w:r w:rsidRPr="00B825A4">
        <w:rPr>
          <w:rFonts w:ascii="Arial" w:eastAsia="Times New Roman" w:hAnsi="Arial" w:cs="Arial"/>
          <w:sz w:val="24"/>
          <w:szCs w:val="24"/>
          <w:lang w:val="es-ES"/>
        </w:rPr>
        <w:t xml:space="preserve">Industrias                                                                 </w:t>
      </w:r>
      <w:r>
        <w:rPr>
          <w:rFonts w:ascii="Arial" w:eastAsia="Times New Roman" w:hAnsi="Arial" w:cs="Arial"/>
          <w:sz w:val="24"/>
          <w:szCs w:val="24"/>
          <w:lang w:val="es-ES"/>
        </w:rPr>
        <w:tab/>
      </w:r>
      <w:r>
        <w:rPr>
          <w:rFonts w:ascii="Arial" w:eastAsia="Times New Roman" w:hAnsi="Arial" w:cs="Arial"/>
          <w:sz w:val="24"/>
          <w:szCs w:val="24"/>
          <w:lang w:val="es-ES"/>
        </w:rPr>
        <w:tab/>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150</w:t>
      </w:r>
      <w:r w:rsidRPr="00B825A4">
        <w:rPr>
          <w:rFonts w:ascii="Arial" w:eastAsia="Times New Roman" w:hAnsi="Arial" w:cs="Arial"/>
          <w:sz w:val="24"/>
          <w:szCs w:val="24"/>
          <w:lang w:val="es-ES"/>
        </w:rPr>
        <w:t>,00 por m</w:t>
      </w:r>
      <w:r w:rsidRPr="00B825A4">
        <w:rPr>
          <w:rFonts w:ascii="Arial" w:eastAsia="Times New Roman" w:hAnsi="Arial" w:cs="Arial"/>
          <w:sz w:val="24"/>
          <w:szCs w:val="24"/>
          <w:vertAlign w:val="superscript"/>
          <w:lang w:val="es-ES"/>
        </w:rPr>
        <w:t>2</w:t>
      </w:r>
      <w:r w:rsidR="003841F9">
        <w:rPr>
          <w:rFonts w:ascii="Arial" w:eastAsia="Times New Roman" w:hAnsi="Arial" w:cs="Arial"/>
          <w:sz w:val="24"/>
          <w:szCs w:val="24"/>
          <w:lang w:val="es-ES"/>
        </w:rPr>
        <w:t>.</w:t>
      </w:r>
    </w:p>
    <w:p w:rsidR="0060006B" w:rsidRPr="003841F9" w:rsidRDefault="0060006B" w:rsidP="0060006B">
      <w:pPr>
        <w:tabs>
          <w:tab w:val="left" w:pos="284"/>
        </w:tabs>
        <w:spacing w:after="0" w:line="360" w:lineRule="auto"/>
        <w:ind w:left="284" w:hanging="284"/>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f)  </w:t>
      </w:r>
      <w:r w:rsidRPr="00B825A4">
        <w:rPr>
          <w:rFonts w:ascii="Arial" w:eastAsia="Times New Roman" w:hAnsi="Arial" w:cs="Arial"/>
          <w:sz w:val="24"/>
          <w:szCs w:val="24"/>
          <w:lang w:val="es-ES"/>
        </w:rPr>
        <w:t xml:space="preserve">Depósitos, tinglados y galpones </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Pr>
          <w:rFonts w:ascii="Arial" w:eastAsia="Times New Roman" w:hAnsi="Arial" w:cs="Arial"/>
          <w:b/>
          <w:bCs/>
          <w:sz w:val="24"/>
          <w:szCs w:val="24"/>
          <w:lang w:val="es-ES"/>
        </w:rPr>
        <w:tab/>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80</w:t>
      </w:r>
      <w:r w:rsidRPr="00B825A4">
        <w:rPr>
          <w:rFonts w:ascii="Arial" w:eastAsia="Times New Roman" w:hAnsi="Arial" w:cs="Arial"/>
          <w:sz w:val="24"/>
          <w:szCs w:val="24"/>
          <w:lang w:val="es-ES"/>
        </w:rPr>
        <w:t>,00 por m</w:t>
      </w:r>
      <w:r w:rsidR="003841F9">
        <w:rPr>
          <w:rFonts w:ascii="Arial" w:eastAsia="Times New Roman" w:hAnsi="Arial" w:cs="Arial"/>
          <w:sz w:val="24"/>
          <w:szCs w:val="24"/>
          <w:vertAlign w:val="superscript"/>
          <w:lang w:val="es-ES"/>
        </w:rPr>
        <w:t>2</w:t>
      </w:r>
      <w:r w:rsidR="003841F9">
        <w:rPr>
          <w:rFonts w:ascii="Arial" w:eastAsia="Times New Roman" w:hAnsi="Arial" w:cs="Arial"/>
          <w:sz w:val="24"/>
          <w:szCs w:val="24"/>
          <w:lang w:val="es-ES"/>
        </w:rPr>
        <w:t>.</w:t>
      </w:r>
    </w:p>
    <w:p w:rsidR="0060006B" w:rsidRPr="00B825A4" w:rsidRDefault="0060006B" w:rsidP="0060006B">
      <w:pPr>
        <w:tabs>
          <w:tab w:val="left" w:pos="284"/>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g) </w:t>
      </w:r>
      <w:r w:rsidRPr="00B825A4">
        <w:rPr>
          <w:rFonts w:ascii="Arial" w:eastAsia="Times New Roman" w:hAnsi="Arial" w:cs="Arial"/>
          <w:sz w:val="24"/>
          <w:szCs w:val="24"/>
          <w:lang w:val="es-ES"/>
        </w:rPr>
        <w:t xml:space="preserve">Obras públicas por licitación o concurso, excepto viviendas, Cero </w:t>
      </w:r>
      <w:r>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Cinco por Ciento (0,5%) del Presupuesto Oficial.</w:t>
      </w:r>
    </w:p>
    <w:p w:rsidR="0060006B" w:rsidRPr="00B825A4" w:rsidRDefault="0060006B" w:rsidP="00AD7F35">
      <w:pPr>
        <w:tabs>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h)</w:t>
      </w:r>
      <w:r w:rsidRPr="00B825A4">
        <w:rPr>
          <w:rFonts w:ascii="Arial" w:eastAsia="Times New Roman" w:hAnsi="Arial" w:cs="Arial"/>
          <w:sz w:val="24"/>
          <w:szCs w:val="24"/>
          <w:lang w:val="es-ES"/>
        </w:rPr>
        <w:t xml:space="preserve"> Remodelaciones en general, Cero </w:t>
      </w:r>
      <w:r>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Tres por Ciento (0,3%) sobre presupuesto conformado por la Municipalidad o del Presupuesto Oficial.</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i) </w:t>
      </w:r>
      <w:r w:rsidRPr="00B825A4">
        <w:rPr>
          <w:rFonts w:ascii="Arial" w:eastAsia="Times New Roman" w:hAnsi="Arial" w:cs="Arial"/>
          <w:sz w:val="24"/>
          <w:szCs w:val="24"/>
          <w:lang w:val="es-ES"/>
        </w:rPr>
        <w:t xml:space="preserve">Construcciones e instalaciones no especificadas en la presente, Cero </w:t>
      </w:r>
      <w:r>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Cinco por Ciento (0,5%) sobre Presupuesto conformado por la Municipalidad o Presupuesto Oficial.</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j)</w:t>
      </w:r>
      <w:r w:rsidRPr="00B825A4">
        <w:rPr>
          <w:rFonts w:ascii="Arial" w:eastAsia="Times New Roman" w:hAnsi="Arial" w:cs="Arial"/>
          <w:sz w:val="24"/>
          <w:szCs w:val="24"/>
          <w:lang w:val="es-ES"/>
        </w:rPr>
        <w:t xml:space="preserve"> Obras de infraestructura de servicios, pavimento urbano, etc., Cero </w:t>
      </w:r>
      <w:r>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Cinco por Ciento (0,5%) sobre Presupuesto conformado por la Municipalidad o Presupuesto Oficial.</w:t>
      </w:r>
    </w:p>
    <w:p w:rsidR="0060006B" w:rsidRPr="00B825A4" w:rsidRDefault="0060006B" w:rsidP="0060006B">
      <w:pPr>
        <w:tabs>
          <w:tab w:val="left" w:pos="284"/>
          <w:tab w:val="left" w:pos="426"/>
        </w:tabs>
        <w:spacing w:after="0" w:line="360" w:lineRule="auto"/>
        <w:ind w:left="284"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k)</w:t>
      </w:r>
      <w:r w:rsidRPr="00B825A4">
        <w:rPr>
          <w:rFonts w:ascii="Arial" w:eastAsia="Times New Roman" w:hAnsi="Arial" w:cs="Arial"/>
          <w:sz w:val="24"/>
          <w:szCs w:val="24"/>
          <w:lang w:val="es-ES"/>
        </w:rPr>
        <w:t xml:space="preserve"> Por la demarcación de lotes Municipales adjudicados con d</w:t>
      </w:r>
      <w:r>
        <w:rPr>
          <w:rFonts w:ascii="Arial" w:eastAsia="Times New Roman" w:hAnsi="Arial" w:cs="Arial"/>
          <w:sz w:val="24"/>
          <w:szCs w:val="24"/>
          <w:lang w:val="es-ES"/>
        </w:rPr>
        <w:t>estino a viviendas $ 10.100,00.</w:t>
      </w:r>
    </w:p>
    <w:p w:rsidR="0060006B" w:rsidRPr="00B825A4" w:rsidRDefault="0060006B" w:rsidP="0060006B">
      <w:pPr>
        <w:tabs>
          <w:tab w:val="left" w:pos="284"/>
          <w:tab w:val="left" w:pos="426"/>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l) </w:t>
      </w:r>
      <w:r w:rsidRPr="00B825A4">
        <w:rPr>
          <w:rFonts w:ascii="Arial" w:eastAsia="Times New Roman" w:hAnsi="Arial" w:cs="Arial"/>
          <w:sz w:val="24"/>
          <w:szCs w:val="24"/>
          <w:lang w:val="es-ES"/>
        </w:rPr>
        <w:t>Por la certificación de cota de nivel, traslado de nivel de referencia para la construcción de la vereda y traslado de la cota de nivel de referencia sobre la Línea Municipal de inmuebles particulares, públicos o adjudicados por la Municipalidad:</w:t>
      </w:r>
    </w:p>
    <w:p w:rsidR="0060006B" w:rsidRPr="00B825A4" w:rsidRDefault="0060006B" w:rsidP="0060006B">
      <w:pPr>
        <w:tabs>
          <w:tab w:val="left" w:pos="284"/>
          <w:tab w:val="left" w:pos="426"/>
        </w:tabs>
        <w:spacing w:after="0" w:line="360" w:lineRule="auto"/>
        <w:ind w:left="284"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 xml:space="preserve">    1. </w:t>
      </w:r>
      <w:r w:rsidRPr="00B825A4">
        <w:rPr>
          <w:rFonts w:ascii="Arial" w:eastAsia="Times New Roman" w:hAnsi="Arial" w:cs="Arial"/>
          <w:sz w:val="24"/>
          <w:szCs w:val="24"/>
          <w:lang w:val="es-ES"/>
        </w:rPr>
        <w:t xml:space="preserve">En inmuebles ubicados en calles sin cordón cuneta de la vereda, (por la  </w:t>
      </w:r>
      <w:r w:rsidRPr="00B825A4">
        <w:rPr>
          <w:rFonts w:ascii="Arial" w:eastAsia="Times New Roman" w:hAnsi="Arial" w:cs="Arial"/>
          <w:sz w:val="24"/>
          <w:szCs w:val="24"/>
          <w:lang w:val="es-ES"/>
        </w:rPr>
        <w:br/>
        <w:t xml:space="preserve">     certificación y trasla</w:t>
      </w:r>
      <w:r>
        <w:rPr>
          <w:rFonts w:ascii="Arial" w:eastAsia="Times New Roman" w:hAnsi="Arial" w:cs="Arial"/>
          <w:sz w:val="24"/>
          <w:szCs w:val="24"/>
          <w:lang w:val="es-ES"/>
        </w:rPr>
        <w:t>do de cota de nivel) $ 2.880,00.</w:t>
      </w:r>
    </w:p>
    <w:p w:rsidR="0060006B" w:rsidRPr="00B825A4" w:rsidRDefault="0060006B" w:rsidP="0060006B">
      <w:pPr>
        <w:tabs>
          <w:tab w:val="left" w:pos="360"/>
        </w:tabs>
        <w:spacing w:after="0" w:line="360" w:lineRule="auto"/>
        <w:ind w:left="600"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 xml:space="preserve">2. </w:t>
      </w:r>
      <w:r w:rsidRPr="00B825A4">
        <w:rPr>
          <w:rFonts w:ascii="Arial" w:eastAsia="Times New Roman" w:hAnsi="Arial" w:cs="Arial"/>
          <w:sz w:val="24"/>
          <w:szCs w:val="24"/>
          <w:lang w:val="es-ES"/>
        </w:rPr>
        <w:t>En inmuebles ubicados en calles con cordón cuneta de la vereda o pavimento, por la certificación del nivel (sin traslad</w:t>
      </w:r>
      <w:r>
        <w:rPr>
          <w:rFonts w:ascii="Arial" w:eastAsia="Times New Roman" w:hAnsi="Arial" w:cs="Arial"/>
          <w:sz w:val="24"/>
          <w:szCs w:val="24"/>
          <w:lang w:val="es-ES"/>
        </w:rPr>
        <w:t>o de cota de nivel) $ 2.880,00.</w:t>
      </w:r>
    </w:p>
    <w:p w:rsidR="0060006B" w:rsidRPr="00B825A4" w:rsidRDefault="0060006B" w:rsidP="0060006B">
      <w:pPr>
        <w:spacing w:after="0" w:line="360" w:lineRule="auto"/>
        <w:ind w:left="600"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3.</w:t>
      </w:r>
      <w:r w:rsidRPr="00B825A4">
        <w:rPr>
          <w:rFonts w:ascii="Arial" w:eastAsia="Times New Roman" w:hAnsi="Arial" w:cs="Arial"/>
          <w:sz w:val="24"/>
          <w:szCs w:val="24"/>
          <w:lang w:val="es-ES"/>
        </w:rPr>
        <w:t xml:space="preserve"> En barrios de viviendas o edificios cuya edificación ocupe más de una manzana, por manzana o fracción de la misma (por la certificación y traslado de la cota de nivel) $ </w:t>
      </w:r>
      <w:r>
        <w:rPr>
          <w:rFonts w:ascii="Arial" w:eastAsia="Times New Roman" w:hAnsi="Arial" w:cs="Arial"/>
          <w:sz w:val="24"/>
          <w:szCs w:val="24"/>
          <w:lang w:val="es-ES"/>
        </w:rPr>
        <w:t>16.200,00.</w:t>
      </w:r>
    </w:p>
    <w:p w:rsidR="0060006B" w:rsidRPr="00B825A4" w:rsidRDefault="0060006B" w:rsidP="0060006B">
      <w:pPr>
        <w:tabs>
          <w:tab w:val="left" w:pos="284"/>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m)</w:t>
      </w:r>
      <w:r w:rsidRPr="00B825A4">
        <w:rPr>
          <w:rFonts w:ascii="Arial" w:eastAsia="Times New Roman" w:hAnsi="Arial" w:cs="Arial"/>
          <w:sz w:val="24"/>
          <w:szCs w:val="24"/>
          <w:lang w:val="es-ES"/>
        </w:rPr>
        <w:t xml:space="preserve"> Para obtener un “Permiso Provisorio”, de acuer</w:t>
      </w:r>
      <w:r w:rsidR="00BB6E27">
        <w:rPr>
          <w:rFonts w:ascii="Arial" w:eastAsia="Times New Roman" w:hAnsi="Arial" w:cs="Arial"/>
          <w:sz w:val="24"/>
          <w:szCs w:val="24"/>
          <w:lang w:val="es-ES"/>
        </w:rPr>
        <w:t xml:space="preserve">do a lo indicado en el Decreto </w:t>
      </w:r>
      <w:r w:rsidRPr="00B825A4">
        <w:rPr>
          <w:rFonts w:ascii="Arial" w:eastAsia="Times New Roman" w:hAnsi="Arial" w:cs="Arial"/>
          <w:sz w:val="24"/>
          <w:szCs w:val="24"/>
          <w:lang w:val="es-ES"/>
        </w:rPr>
        <w:t xml:space="preserve">Ordenanza Nº 1107/77, Capítulo III, Artículo 16º y Resolución Nº 608/91; el interesado abonará el Diez por Ciento (10%) de la Tasa de Edificación vigente </w:t>
      </w:r>
      <w:r w:rsidRPr="00B825A4">
        <w:rPr>
          <w:rFonts w:ascii="Arial" w:eastAsia="Times New Roman" w:hAnsi="Arial" w:cs="Arial"/>
          <w:sz w:val="24"/>
          <w:szCs w:val="24"/>
          <w:lang w:val="es-ES"/>
        </w:rPr>
        <w:lastRenderedPageBreak/>
        <w:t>que corresponda según el presente Artículo, este importe no se deducirá del monto de la Tasa que se liquide para la aprobación definitiva de los planos.</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n)</w:t>
      </w:r>
      <w:r w:rsidRPr="00B825A4">
        <w:rPr>
          <w:rFonts w:ascii="Arial" w:eastAsia="Times New Roman" w:hAnsi="Arial" w:cs="Arial"/>
          <w:sz w:val="24"/>
          <w:szCs w:val="24"/>
          <w:lang w:val="es-ES"/>
        </w:rPr>
        <w:t xml:space="preserve"> Por el visado previo de los planos para ser presentados ante instituciones de crédito, el interesado abonará el Diez por Ciento (10%) de la Tasa de Edificación vigente que corresponda según el presente Artículo, este importe no se deducirá del monto de la Tasa que se liquide para la aprobación definitiva de los planos.</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ñ) </w:t>
      </w:r>
      <w:r w:rsidRPr="00B825A4">
        <w:rPr>
          <w:rFonts w:ascii="Arial" w:eastAsia="Times New Roman" w:hAnsi="Arial" w:cs="Arial"/>
          <w:sz w:val="24"/>
          <w:szCs w:val="24"/>
          <w:lang w:val="es-ES"/>
        </w:rPr>
        <w:t>Por la aprobación de los planos de Asociaciones Civiles legalmente constituidas, para la construcción de sus instalaciones y sedes, abonarán el Cincuenta por Ciento (50%) de la Tasa correspondiente, cuando no cuenten para ello con subsidios de la Nación o de la Provincia.</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o) </w:t>
      </w:r>
      <w:r w:rsidRPr="00B825A4">
        <w:rPr>
          <w:rFonts w:ascii="Arial" w:eastAsia="Times New Roman" w:hAnsi="Arial" w:cs="Arial"/>
          <w:sz w:val="24"/>
          <w:szCs w:val="24"/>
          <w:lang w:val="es-ES"/>
        </w:rPr>
        <w:t>Por la aprobación de planos de obra nueva de propietarios que construyan edificios destinados exclusivamente a vivienda propia, por intermedio de Instituciones Nacionales o Provinciales con crédito individual, de más de Cincuenta (50) metros cuadrados cubiertos y hasta Setenta y Cinco (75) metros cuadrados cubiertos, abonarán la Tasa que fija la presente con una rebaja del Veinticinco por Ciento (25%).</w:t>
      </w:r>
    </w:p>
    <w:p w:rsidR="0060006B" w:rsidRPr="00B825A4" w:rsidRDefault="0060006B" w:rsidP="0060006B">
      <w:pPr>
        <w:tabs>
          <w:tab w:val="left" w:pos="284"/>
          <w:tab w:val="left" w:pos="7088"/>
        </w:tabs>
        <w:spacing w:after="0" w:line="360" w:lineRule="auto"/>
        <w:ind w:left="284"/>
        <w:jc w:val="both"/>
        <w:rPr>
          <w:rFonts w:ascii="Arial" w:eastAsia="Times New Roman" w:hAnsi="Arial" w:cs="Arial"/>
          <w:sz w:val="24"/>
          <w:szCs w:val="24"/>
          <w:lang w:val="es-ES"/>
        </w:rPr>
      </w:pPr>
      <w:r w:rsidRPr="00B825A4">
        <w:rPr>
          <w:rFonts w:ascii="Arial" w:eastAsia="Times New Roman" w:hAnsi="Arial" w:cs="Arial"/>
          <w:sz w:val="24"/>
          <w:szCs w:val="24"/>
          <w:lang w:val="es-ES"/>
        </w:rPr>
        <w:t>Para el beneficio indicado los interesados deberán presentar la documentación de extensión del crédito debidamente oficializada por la Institución otorgante.</w:t>
      </w:r>
    </w:p>
    <w:p w:rsidR="0060006B" w:rsidRPr="00B825A4" w:rsidRDefault="0060006B" w:rsidP="0060006B">
      <w:pPr>
        <w:tabs>
          <w:tab w:val="left" w:pos="284"/>
          <w:tab w:val="left" w:pos="7088"/>
        </w:tabs>
        <w:spacing w:after="0" w:line="360" w:lineRule="auto"/>
        <w:ind w:left="284"/>
        <w:jc w:val="both"/>
        <w:rPr>
          <w:rFonts w:ascii="Arial" w:eastAsia="Times New Roman" w:hAnsi="Arial" w:cs="Arial"/>
          <w:sz w:val="24"/>
          <w:szCs w:val="24"/>
          <w:lang w:val="es-ES"/>
        </w:rPr>
      </w:pPr>
      <w:r w:rsidRPr="00B825A4">
        <w:rPr>
          <w:rFonts w:ascii="Arial" w:eastAsia="Times New Roman" w:hAnsi="Arial" w:cs="Arial"/>
          <w:sz w:val="24"/>
          <w:szCs w:val="24"/>
          <w:lang w:val="es-ES"/>
        </w:rPr>
        <w:t>Dicho beneficio no será de aplicación cuando se trate de ampliaciones, construcciones clandestinas, relevamiento de obras u otras formas de infracción a la legislación vigente.</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p)</w:t>
      </w:r>
      <w:r w:rsidRPr="00B825A4">
        <w:rPr>
          <w:rFonts w:ascii="Arial" w:eastAsia="Times New Roman" w:hAnsi="Arial" w:cs="Arial"/>
          <w:sz w:val="24"/>
          <w:szCs w:val="24"/>
          <w:lang w:val="es-ES"/>
        </w:rPr>
        <w:t xml:space="preserve"> Todos los edificios cuya construcción sea anterior al año 1958, y que no hayan sido modificados o refaccionados; superando un Diez por Ciento (10%) de la construcción original, la cual será evaluada por inspectores municipales; para obtener el registro de los planos de relevamiento los interesados abonarán un Cien por Ciento (100%) de la Tasa y tendrá una bonificación del Cien por Ciento (100%) de los derechos de regularización que correspondan a los incisos del presente Artículo.</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lastRenderedPageBreak/>
        <w:tab/>
      </w:r>
      <w:r w:rsidRPr="00B825A4">
        <w:rPr>
          <w:rFonts w:ascii="Arial" w:eastAsia="Times New Roman" w:hAnsi="Arial" w:cs="Arial"/>
          <w:sz w:val="24"/>
          <w:szCs w:val="24"/>
          <w:lang w:val="es-ES"/>
        </w:rPr>
        <w:t>Los edificios cuya construcción sea anterior al año 1980, abonarán un Cien por Ciento (100%) de la Tasa y tendrá</w:t>
      </w:r>
      <w:r>
        <w:rPr>
          <w:rFonts w:ascii="Arial" w:eastAsia="Times New Roman" w:hAnsi="Arial" w:cs="Arial"/>
          <w:sz w:val="24"/>
          <w:szCs w:val="24"/>
          <w:lang w:val="es-ES"/>
        </w:rPr>
        <w:t>n</w:t>
      </w:r>
      <w:r w:rsidRPr="00B825A4">
        <w:rPr>
          <w:rFonts w:ascii="Arial" w:eastAsia="Times New Roman" w:hAnsi="Arial" w:cs="Arial"/>
          <w:sz w:val="24"/>
          <w:szCs w:val="24"/>
          <w:lang w:val="es-ES"/>
        </w:rPr>
        <w:t xml:space="preserve"> una bonific</w:t>
      </w:r>
      <w:r w:rsidR="00BB6E27">
        <w:rPr>
          <w:rFonts w:ascii="Arial" w:eastAsia="Times New Roman" w:hAnsi="Arial" w:cs="Arial"/>
          <w:sz w:val="24"/>
          <w:szCs w:val="24"/>
          <w:lang w:val="es-ES"/>
        </w:rPr>
        <w:t xml:space="preserve">ación del Cincuenta por Ciento </w:t>
      </w:r>
      <w:r w:rsidRPr="00B825A4">
        <w:rPr>
          <w:rFonts w:ascii="Arial" w:eastAsia="Times New Roman" w:hAnsi="Arial" w:cs="Arial"/>
          <w:sz w:val="24"/>
          <w:szCs w:val="24"/>
          <w:lang w:val="es-ES"/>
        </w:rPr>
        <w:t>(50%) de los derechos de regularización.</w:t>
      </w:r>
    </w:p>
    <w:p w:rsidR="0060006B" w:rsidRPr="00B825A4" w:rsidRDefault="0060006B" w:rsidP="0060006B">
      <w:pPr>
        <w:tabs>
          <w:tab w:val="left" w:pos="360"/>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q)</w:t>
      </w:r>
      <w:r w:rsidRPr="00B825A4">
        <w:rPr>
          <w:rFonts w:ascii="Arial" w:eastAsia="Times New Roman" w:hAnsi="Arial" w:cs="Arial"/>
          <w:sz w:val="24"/>
          <w:szCs w:val="24"/>
          <w:lang w:val="es-ES"/>
        </w:rPr>
        <w:t xml:space="preserve"> Por la aprobación de planos de obras iniciadas sin planos aprobados y sin permiso de construcción, los contribuyentes o propietarios deberán hacer efectiva la Tasa de Edificación de acuerdo a los puntos a), b), c), d), e), f), g), h), e i), más una Tasa de regularización de hasta el Ochocientos por Ciento (800%) del monto de la Tasa de Edificación, </w:t>
      </w:r>
      <w:r w:rsidRPr="00B825A4">
        <w:rPr>
          <w:rFonts w:ascii="Arial" w:eastAsia="Times New Roman" w:hAnsi="Arial" w:cs="Arial"/>
          <w:color w:val="000000"/>
          <w:sz w:val="24"/>
          <w:szCs w:val="24"/>
          <w:lang w:val="es-ES"/>
        </w:rPr>
        <w:t>sin importar el</w:t>
      </w:r>
      <w:r w:rsidRPr="00B825A4">
        <w:rPr>
          <w:rFonts w:ascii="Arial" w:eastAsia="Times New Roman" w:hAnsi="Arial" w:cs="Arial"/>
          <w:sz w:val="24"/>
          <w:szCs w:val="24"/>
          <w:lang w:val="es-ES"/>
        </w:rPr>
        <w:t xml:space="preserve"> porcentual de avance de edificación ejecutado que se verifique.</w:t>
      </w:r>
    </w:p>
    <w:p w:rsidR="0060006B" w:rsidRPr="00B825A4" w:rsidRDefault="0060006B" w:rsidP="0060006B">
      <w:pPr>
        <w:tabs>
          <w:tab w:val="left" w:pos="360"/>
          <w:tab w:val="left" w:pos="7088"/>
        </w:tabs>
        <w:spacing w:after="0" w:line="360" w:lineRule="auto"/>
        <w:ind w:left="284" w:hanging="284"/>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ab/>
        <w:t>La autoridad de aplicación podrá en casos de viviendas sociales debidamente certificadas por el Área Social Municipal, reducir hasta en un Cien por Ciento (100%) el incremento de la Tasa de Regularización.</w:t>
      </w:r>
    </w:p>
    <w:p w:rsidR="0060006B" w:rsidRPr="00B825A4" w:rsidRDefault="0060006B" w:rsidP="0060006B">
      <w:pPr>
        <w:tabs>
          <w:tab w:val="left" w:pos="7088"/>
        </w:tabs>
        <w:spacing w:after="0" w:line="360" w:lineRule="auto"/>
        <w:ind w:left="284" w:hanging="284"/>
        <w:jc w:val="both"/>
        <w:rPr>
          <w:rFonts w:ascii="Arial" w:eastAsia="Times New Roman" w:hAnsi="Arial" w:cs="Arial"/>
          <w:color w:val="000000"/>
          <w:sz w:val="24"/>
          <w:szCs w:val="24"/>
          <w:lang w:val="es-ES"/>
        </w:rPr>
      </w:pPr>
      <w:r w:rsidRPr="00B825A4">
        <w:rPr>
          <w:rFonts w:ascii="Arial" w:eastAsia="Times New Roman" w:hAnsi="Arial" w:cs="Arial"/>
          <w:b/>
          <w:bCs/>
          <w:sz w:val="24"/>
          <w:szCs w:val="24"/>
          <w:lang w:val="es-ES"/>
        </w:rPr>
        <w:t>r)</w:t>
      </w:r>
      <w:r w:rsidRPr="00B825A4">
        <w:rPr>
          <w:rFonts w:ascii="Arial" w:eastAsia="Times New Roman" w:hAnsi="Arial" w:cs="Arial"/>
          <w:sz w:val="24"/>
          <w:szCs w:val="24"/>
          <w:lang w:val="es-ES"/>
        </w:rPr>
        <w:t xml:space="preserve"> Por el registro de planos de relevamiento de hechos existentes, los contribuyentes o </w:t>
      </w:r>
      <w:r w:rsidRPr="00B825A4">
        <w:rPr>
          <w:rFonts w:ascii="Arial" w:eastAsia="Times New Roman" w:hAnsi="Arial" w:cs="Arial"/>
          <w:color w:val="000000"/>
          <w:sz w:val="24"/>
          <w:szCs w:val="24"/>
          <w:lang w:val="es-ES"/>
        </w:rPr>
        <w:t>propietarios</w:t>
      </w:r>
      <w:r w:rsidRPr="00B825A4">
        <w:rPr>
          <w:rFonts w:ascii="Arial" w:eastAsia="Times New Roman" w:hAnsi="Arial" w:cs="Arial"/>
          <w:sz w:val="24"/>
          <w:szCs w:val="24"/>
          <w:lang w:val="es-ES"/>
        </w:rPr>
        <w:t xml:space="preserve"> deberán hacer efectiva la Tasa de Edificación de acuerdo a los puntos a), b), c), d), e), f), g), h) e i), más una Tasa de Regularización equivalente a</w:t>
      </w:r>
      <w:r w:rsidR="00244B2E">
        <w:rPr>
          <w:rFonts w:ascii="Arial" w:eastAsia="Times New Roman" w:hAnsi="Arial" w:cs="Arial"/>
          <w:sz w:val="24"/>
          <w:szCs w:val="24"/>
          <w:lang w:val="es-ES"/>
        </w:rPr>
        <w:t>l Ochocientos por Ciento (800%)</w:t>
      </w:r>
      <w:r w:rsidRPr="00B825A4">
        <w:rPr>
          <w:rFonts w:ascii="Arial" w:eastAsia="Times New Roman" w:hAnsi="Arial" w:cs="Arial"/>
          <w:sz w:val="24"/>
          <w:szCs w:val="24"/>
          <w:lang w:val="es-ES"/>
        </w:rPr>
        <w:t xml:space="preserve"> de la Tasa de Edificación propiamente dicha</w:t>
      </w:r>
      <w:r w:rsidRPr="00B825A4">
        <w:rPr>
          <w:rFonts w:ascii="Arial" w:eastAsia="Times New Roman" w:hAnsi="Arial" w:cs="Arial"/>
          <w:color w:val="000000"/>
          <w:sz w:val="24"/>
          <w:szCs w:val="24"/>
          <w:lang w:val="es-ES"/>
        </w:rPr>
        <w:t>. En caso de que la Regularización se efectúe sobre un hecho antirreglamentario (Decreto Ordenanza N° 1107/77 y sus modificatorias), esta Tasa se incrementará hasta en Dos Mil Cuatrocientos por Ciento (2.400%) del monto de la Tasa de Edificación.</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b/>
          <w:bCs/>
          <w:color w:val="FF0000"/>
          <w:sz w:val="24"/>
          <w:szCs w:val="24"/>
          <w:lang w:val="es-ES"/>
        </w:rPr>
      </w:pPr>
      <w:r w:rsidRPr="00B825A4">
        <w:rPr>
          <w:rFonts w:ascii="Arial" w:eastAsia="Times New Roman" w:hAnsi="Arial" w:cs="Arial"/>
          <w:color w:val="000000"/>
          <w:sz w:val="24"/>
          <w:szCs w:val="24"/>
          <w:lang w:val="es-ES"/>
        </w:rPr>
        <w:tab/>
        <w:t>La Autoridad de Aplicación podrá en casos de viviendas sociales debidamente certificadas por el Área Social Municipal, reducir hasta en un Cien por Ciento (100%) el incremento de la Tasa de Regularización.</w:t>
      </w:r>
    </w:p>
    <w:p w:rsidR="0060006B" w:rsidRPr="00B825A4" w:rsidRDefault="0060006B" w:rsidP="0060006B">
      <w:pPr>
        <w:tabs>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Las Tasas indicadas en los Incisos q) y r), podrán ser canceladas en cuotas conforme las posibilidades que otorga la Resolución N° 04/08, o la que en el futuro la complemente o sustituya. Las obras a las que se refiere el Inciso q) se paralizarán hasta tanto sea cancelado el plan de pagos elegido por el contribuyente para regularizar su situación.</w:t>
      </w:r>
    </w:p>
    <w:p w:rsidR="0060006B" w:rsidRPr="00B825A4" w:rsidRDefault="0060006B" w:rsidP="0060006B">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Los planos solo podrán ser aprobados o registrados, una vez cancelado el plan de pago.</w:t>
      </w:r>
    </w:p>
    <w:p w:rsidR="0060006B" w:rsidRPr="00B825A4" w:rsidRDefault="0060006B" w:rsidP="0060006B">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Una vez cancelado el plan de pago, los interesados deberán presentar constancia del área correspondiente, para que ésta emita la aprobación o registro a dicha documentación.-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35.-</w:t>
      </w:r>
      <w:r w:rsidRPr="00B825A4">
        <w:rPr>
          <w:rFonts w:ascii="Arial" w:eastAsia="Times New Roman" w:hAnsi="Arial" w:cs="Arial"/>
          <w:sz w:val="24"/>
          <w:szCs w:val="24"/>
          <w:lang w:val="es-ES"/>
        </w:rPr>
        <w:t xml:space="preserve"> Establecer las exenciones para el pago de la Tasa dispuesta en el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Artículo anterior, a las actuaciones por obras que se realicen de acuerdo a lo enumerado a continuación:</w:t>
      </w:r>
    </w:p>
    <w:p w:rsidR="0060006B" w:rsidRPr="00B825A4" w:rsidRDefault="0060006B" w:rsidP="008D4FC4">
      <w:pPr>
        <w:numPr>
          <w:ilvl w:val="0"/>
          <w:numId w:val="8"/>
        </w:numPr>
        <w:tabs>
          <w:tab w:val="clear" w:pos="1519"/>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Están exentos de la Tasa de Edificación y Derecho de Regularizació</w:t>
      </w:r>
      <w:r>
        <w:rPr>
          <w:rFonts w:ascii="Arial" w:eastAsia="Times New Roman" w:hAnsi="Arial" w:cs="Arial"/>
          <w:sz w:val="24"/>
          <w:szCs w:val="24"/>
          <w:lang w:val="es-ES"/>
        </w:rPr>
        <w:t>n establecidos en el Artículo 34</w:t>
      </w:r>
      <w:r w:rsidRPr="00B825A4">
        <w:rPr>
          <w:rFonts w:ascii="Arial" w:eastAsia="Times New Roman" w:hAnsi="Arial" w:cs="Arial"/>
          <w:sz w:val="24"/>
          <w:szCs w:val="24"/>
          <w:lang w:val="es-ES"/>
        </w:rPr>
        <w:t>, toda documentación de aprobación y/o registro de planos municipales tramitados exclusivamente bajo la tutela, según consideración del Ejecutivo, de programas de carácter social.</w:t>
      </w:r>
    </w:p>
    <w:p w:rsidR="0060006B" w:rsidRPr="00B825A4" w:rsidRDefault="0060006B" w:rsidP="0060006B">
      <w:pPr>
        <w:numPr>
          <w:ilvl w:val="0"/>
          <w:numId w:val="8"/>
        </w:numPr>
        <w:tabs>
          <w:tab w:val="left" w:pos="567"/>
          <w:tab w:val="num" w:pos="855"/>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Exímase de la Tasa de Edificación establecida en la presente, a las instituciones religiosas inscriptas en los registros de cultos del Ministerio de Relaciones Exteriores y Culto, según Ordenanza Nº 399, Artículo 1º.</w:t>
      </w:r>
    </w:p>
    <w:p w:rsidR="0060006B" w:rsidRPr="00B825A4" w:rsidRDefault="0060006B" w:rsidP="0060006B">
      <w:pPr>
        <w:numPr>
          <w:ilvl w:val="0"/>
          <w:numId w:val="8"/>
        </w:numPr>
        <w:tabs>
          <w:tab w:val="left" w:pos="567"/>
          <w:tab w:val="num" w:pos="912"/>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La exención deberá ser solicitada por el interesado, quien acreditará los extremos exigidos y tendrá vigencia a partir de la fecha de la solicitud.</w:t>
      </w:r>
    </w:p>
    <w:p w:rsidR="0060006B" w:rsidRPr="00B825A4" w:rsidRDefault="0060006B" w:rsidP="0060006B">
      <w:pPr>
        <w:tabs>
          <w:tab w:val="left" w:pos="567"/>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Los beneficios acordados en los dos incisos precedentes no serán de aplicación cuando se trate de construcciones clandestinas, relevamiento de obras ya construidas y otras formas de infracción a la legislación vigente.</w:t>
      </w:r>
    </w:p>
    <w:p w:rsidR="0060006B" w:rsidRPr="00B825A4" w:rsidRDefault="0060006B" w:rsidP="0060006B">
      <w:pPr>
        <w:numPr>
          <w:ilvl w:val="0"/>
          <w:numId w:val="8"/>
        </w:numPr>
        <w:tabs>
          <w:tab w:val="left" w:pos="567"/>
          <w:tab w:val="num" w:pos="912"/>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Quedan exentos de los Incisos k) y l) los beneficiarios de loteo social.-</w:t>
      </w:r>
    </w:p>
    <w:p w:rsidR="0060006B" w:rsidRPr="00B825A4" w:rsidRDefault="0060006B" w:rsidP="0060006B">
      <w:pPr>
        <w:tabs>
          <w:tab w:val="left" w:pos="1843"/>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36.-</w:t>
      </w:r>
      <w:r w:rsidRPr="00B825A4">
        <w:rPr>
          <w:rFonts w:ascii="Arial" w:eastAsia="Times New Roman" w:hAnsi="Arial" w:cs="Arial"/>
          <w:sz w:val="24"/>
          <w:szCs w:val="24"/>
          <w:lang w:val="es-ES"/>
        </w:rPr>
        <w:t xml:space="preserve"> Los edificios de viviendas colectivas o barrios realizados por</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Asociaciones sin fines de lucro y sin la intervención de instituciones de crédito ni fondos estatales abonarán el Treinta por Ciento (30%) de la Tasa establecida según corresponda a los </w:t>
      </w:r>
      <w:r>
        <w:rPr>
          <w:rFonts w:ascii="Arial" w:eastAsia="Times New Roman" w:hAnsi="Arial" w:cs="Arial"/>
          <w:sz w:val="24"/>
          <w:szCs w:val="24"/>
          <w:lang w:val="es-ES"/>
        </w:rPr>
        <w:t>Incisos a) o c) del Artículo 34</w:t>
      </w:r>
      <w:r w:rsidRPr="00B825A4">
        <w:rPr>
          <w:rFonts w:ascii="Arial" w:eastAsia="Times New Roman" w:hAnsi="Arial" w:cs="Arial"/>
          <w:sz w:val="24"/>
          <w:szCs w:val="24"/>
          <w:lang w:val="es-ES"/>
        </w:rPr>
        <w:t>.</w:t>
      </w:r>
    </w:p>
    <w:p w:rsidR="0060006B" w:rsidRPr="00B825A4" w:rsidRDefault="0060006B" w:rsidP="0060006B">
      <w:pPr>
        <w:tabs>
          <w:tab w:val="left" w:pos="1843"/>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 beneficio indicado precedentemente no será de aplicación cuando se trate de ampliaciones, o de construcciones clandestinas y otras formas de infracción a la legislación vigente.-</w:t>
      </w:r>
    </w:p>
    <w:p w:rsidR="0060006B" w:rsidRDefault="0060006B" w:rsidP="0060006B">
      <w:pPr>
        <w:spacing w:after="0" w:line="360" w:lineRule="auto"/>
        <w:jc w:val="both"/>
        <w:rPr>
          <w:rFonts w:ascii="Arial" w:hAnsi="Arial" w:cs="Arial"/>
          <w:sz w:val="24"/>
        </w:rPr>
      </w:pPr>
      <w:r>
        <w:rPr>
          <w:rFonts w:ascii="Arial" w:hAnsi="Arial" w:cs="Arial"/>
          <w:b/>
          <w:sz w:val="24"/>
          <w:u w:val="single"/>
        </w:rPr>
        <w:t>Artícul</w:t>
      </w:r>
      <w:r w:rsidR="00C44B11">
        <w:rPr>
          <w:rFonts w:ascii="Arial" w:hAnsi="Arial" w:cs="Arial"/>
          <w:b/>
          <w:sz w:val="24"/>
          <w:u w:val="single"/>
        </w:rPr>
        <w:t>o 37</w:t>
      </w:r>
      <w:r>
        <w:rPr>
          <w:rFonts w:ascii="Arial" w:hAnsi="Arial" w:cs="Arial"/>
          <w:b/>
          <w:sz w:val="24"/>
          <w:u w:val="single"/>
        </w:rPr>
        <w:t>.-</w:t>
      </w:r>
      <w:r>
        <w:rPr>
          <w:rFonts w:ascii="Arial" w:hAnsi="Arial" w:cs="Arial"/>
          <w:sz w:val="24"/>
        </w:rPr>
        <w:t xml:space="preserve"> Fíjense los siguientes montos</w:t>
      </w:r>
      <w:r w:rsidR="00C44B11">
        <w:rPr>
          <w:rFonts w:ascii="Arial" w:hAnsi="Arial" w:cs="Arial"/>
          <w:sz w:val="24"/>
        </w:rPr>
        <w:t xml:space="preserve"> como canon de inscripción y/o </w:t>
      </w:r>
      <w:r w:rsidR="00C44B11">
        <w:rPr>
          <w:rFonts w:ascii="Arial" w:hAnsi="Arial" w:cs="Arial"/>
          <w:sz w:val="24"/>
        </w:rPr>
        <w:br/>
        <w:t xml:space="preserve">                        </w:t>
      </w:r>
      <w:r>
        <w:rPr>
          <w:rFonts w:ascii="Arial" w:hAnsi="Arial" w:cs="Arial"/>
          <w:sz w:val="24"/>
        </w:rPr>
        <w:t>actualización anual en el Registro Municipal de Empresas Constructoras:</w:t>
      </w:r>
    </w:p>
    <w:p w:rsidR="0060006B" w:rsidRDefault="0060006B" w:rsidP="0060006B">
      <w:pPr>
        <w:pStyle w:val="Prrafodelista"/>
        <w:numPr>
          <w:ilvl w:val="0"/>
          <w:numId w:val="27"/>
        </w:numPr>
        <w:spacing w:line="360" w:lineRule="auto"/>
        <w:jc w:val="both"/>
      </w:pPr>
      <w:r>
        <w:t>Inscripción y/o actualización categoría “A”: Pesos: DIECIOCHO MIL ($ 18.000,00).-</w:t>
      </w:r>
    </w:p>
    <w:p w:rsidR="0060006B" w:rsidRDefault="0060006B" w:rsidP="0060006B">
      <w:pPr>
        <w:pStyle w:val="Prrafodelista"/>
        <w:numPr>
          <w:ilvl w:val="0"/>
          <w:numId w:val="27"/>
        </w:numPr>
        <w:spacing w:line="360" w:lineRule="auto"/>
        <w:jc w:val="both"/>
      </w:pPr>
      <w:r>
        <w:lastRenderedPageBreak/>
        <w:t>Inscripción y/o actualización categoría “B”: Pesos: NUEVE MIL ($ 9.000,00).-</w:t>
      </w:r>
    </w:p>
    <w:p w:rsidR="0060006B" w:rsidRPr="00D06644" w:rsidRDefault="0060006B" w:rsidP="0060006B">
      <w:pPr>
        <w:pStyle w:val="Prrafodelista"/>
        <w:numPr>
          <w:ilvl w:val="0"/>
          <w:numId w:val="27"/>
        </w:numPr>
        <w:spacing w:line="360" w:lineRule="auto"/>
        <w:jc w:val="both"/>
      </w:pPr>
      <w:r>
        <w:t xml:space="preserve">Inscripción y/o actualización categoría “C”: Pesos: CUATRO MIL QUINIENTOS ($ </w:t>
      </w:r>
      <w:r w:rsidR="00BB6E27">
        <w:t>4.500,00).-</w:t>
      </w:r>
    </w:p>
    <w:p w:rsidR="0060006B" w:rsidRPr="00B825A4" w:rsidRDefault="0060006B" w:rsidP="0060006B">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38.-</w:t>
      </w:r>
      <w:r w:rsidRPr="00B825A4">
        <w:rPr>
          <w:rFonts w:ascii="Arial" w:eastAsia="Times New Roman" w:hAnsi="Arial" w:cs="Arial"/>
          <w:sz w:val="24"/>
          <w:szCs w:val="24"/>
          <w:lang w:val="es-ES"/>
        </w:rPr>
        <w:t xml:space="preserve"> Fíjense las siguientes Tasas para los trámites administrativos de</w:t>
      </w:r>
      <w:r w:rsidRPr="00B825A4">
        <w:rPr>
          <w:rFonts w:ascii="Arial" w:eastAsia="Times New Roman" w:hAnsi="Arial" w:cs="Arial"/>
          <w:sz w:val="24"/>
          <w:szCs w:val="24"/>
          <w:lang w:val="es-ES"/>
        </w:rPr>
        <w:br/>
        <w:t xml:space="preserve">                       inspección de obra y certificación de final de obra:</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1. Por la solicitud de inspección efectuada por un vecino particular, para verificar asuntos que puedan devenir en una infracción al Decreto Ordenanza Nº 1107/77 “Reglamentaria de la Edificación de Rawson” y complementarias vigentes: $ </w:t>
      </w:r>
      <w:r>
        <w:rPr>
          <w:rFonts w:ascii="Arial" w:eastAsia="Times New Roman" w:hAnsi="Arial" w:cs="Arial"/>
          <w:sz w:val="24"/>
          <w:szCs w:val="24"/>
          <w:lang w:val="es-ES"/>
        </w:rPr>
        <w:t>1.</w:t>
      </w:r>
      <w:r w:rsidRPr="00B825A4">
        <w:rPr>
          <w:rFonts w:ascii="Arial" w:eastAsia="Times New Roman" w:hAnsi="Arial" w:cs="Arial"/>
          <w:sz w:val="24"/>
          <w:szCs w:val="24"/>
          <w:lang w:val="es-ES"/>
        </w:rPr>
        <w:t>5</w:t>
      </w:r>
      <w:r>
        <w:rPr>
          <w:rFonts w:ascii="Arial" w:eastAsia="Times New Roman" w:hAnsi="Arial" w:cs="Arial"/>
          <w:sz w:val="24"/>
          <w:szCs w:val="24"/>
          <w:lang w:val="es-ES"/>
        </w:rPr>
        <w:t>3</w:t>
      </w:r>
      <w:r w:rsidRPr="00B825A4">
        <w:rPr>
          <w:rFonts w:ascii="Arial" w:eastAsia="Times New Roman" w:hAnsi="Arial" w:cs="Arial"/>
          <w:sz w:val="24"/>
          <w:szCs w:val="24"/>
          <w:lang w:val="es-ES"/>
        </w:rPr>
        <w:t>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2. Por cada solicitud de inspección en general de obra y certificación de porcentaje de estado de obra, de número de puerta, de comercio, particular o pública en construcción, los interesados abonarán una Tasa de: $ 1.</w:t>
      </w:r>
      <w:r>
        <w:rPr>
          <w:rFonts w:ascii="Arial" w:eastAsia="Times New Roman" w:hAnsi="Arial" w:cs="Arial"/>
          <w:sz w:val="24"/>
          <w:szCs w:val="24"/>
          <w:lang w:val="es-ES"/>
        </w:rPr>
        <w:t>8</w:t>
      </w:r>
      <w:r w:rsidRPr="00B825A4">
        <w:rPr>
          <w:rFonts w:ascii="Arial" w:eastAsia="Times New Roman" w:hAnsi="Arial" w:cs="Arial"/>
          <w:sz w:val="24"/>
          <w:szCs w:val="24"/>
          <w:lang w:val="es-ES"/>
        </w:rPr>
        <w:t>00,00.-</w:t>
      </w:r>
    </w:p>
    <w:p w:rsidR="0060006B" w:rsidRPr="00B825A4" w:rsidRDefault="0060006B" w:rsidP="0060006B">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3. Por la Inspección de final de obra y la extensión del certificado final de obra incluido, de acuerdo a lo indicado en el Decreto Ordenanza Nº 1107/77 “Reglamentaria de la Edificación de Rawson”, Capítulo IV, Artículo 6º y Ordenanzas complementarias vigentes, una vez terminados los trabajos de construcción:</w:t>
      </w:r>
    </w:p>
    <w:p w:rsidR="0060006B" w:rsidRPr="00B825A4" w:rsidRDefault="0060006B" w:rsidP="0060006B">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a) Por una obra privada los interesados abonarán una </w:t>
      </w:r>
      <w:r w:rsidR="002D7B73"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de:</w:t>
      </w:r>
    </w:p>
    <w:p w:rsidR="0060006B" w:rsidRPr="00B825A4" w:rsidRDefault="0060006B" w:rsidP="0060006B">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de hasta 200 mts2                                                  </w:t>
      </w:r>
      <w:r>
        <w:rPr>
          <w:rFonts w:ascii="Arial" w:eastAsia="Times New Roman" w:hAnsi="Arial" w:cs="Arial"/>
          <w:sz w:val="24"/>
          <w:szCs w:val="24"/>
          <w:lang w:val="es-ES"/>
        </w:rPr>
        <w:t>$ 3.780,00.-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de más de 200 mts2 y hasta 500 mts2                  </w:t>
      </w:r>
      <w:r>
        <w:rPr>
          <w:rFonts w:ascii="Arial" w:eastAsia="Times New Roman" w:hAnsi="Arial" w:cs="Arial"/>
          <w:sz w:val="24"/>
          <w:szCs w:val="24"/>
          <w:lang w:val="es-ES"/>
        </w:rPr>
        <w:t>$ 4.500,00.-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de más de 500 mts2                                               $ </w:t>
      </w:r>
      <w:r>
        <w:rPr>
          <w:rFonts w:ascii="Arial" w:eastAsia="Times New Roman" w:hAnsi="Arial" w:cs="Arial"/>
          <w:sz w:val="24"/>
          <w:szCs w:val="24"/>
          <w:lang w:val="es-ES"/>
        </w:rPr>
        <w:t>5.6</w:t>
      </w:r>
      <w:r w:rsidRPr="00B825A4">
        <w:rPr>
          <w:rFonts w:ascii="Arial" w:eastAsia="Times New Roman" w:hAnsi="Arial" w:cs="Arial"/>
          <w:sz w:val="24"/>
          <w:szCs w:val="24"/>
          <w:lang w:val="es-ES"/>
        </w:rPr>
        <w:t>00,00.-</w:t>
      </w:r>
    </w:p>
    <w:p w:rsidR="0060006B" w:rsidRPr="00B825A4" w:rsidRDefault="0060006B" w:rsidP="0060006B">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b) Por una obra pública, excepto viviendas, los interesados abonarán una </w:t>
      </w:r>
      <w:r w:rsidR="00CC1CDD"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de:</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de hasta 200 mts2                                                 $ </w:t>
      </w:r>
      <w:r>
        <w:rPr>
          <w:rFonts w:ascii="Arial" w:eastAsia="Times New Roman" w:hAnsi="Arial" w:cs="Arial"/>
          <w:sz w:val="24"/>
          <w:szCs w:val="24"/>
          <w:lang w:val="es-ES"/>
        </w:rPr>
        <w:t>4</w:t>
      </w:r>
      <w:r w:rsidRPr="00B825A4">
        <w:rPr>
          <w:rFonts w:ascii="Arial" w:eastAsia="Times New Roman" w:hAnsi="Arial" w:cs="Arial"/>
          <w:sz w:val="24"/>
          <w:szCs w:val="24"/>
          <w:lang w:val="es-ES"/>
        </w:rPr>
        <w:t>.500,00.-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de más de 200 mts2 y hasta 500 mts2                  $ </w:t>
      </w:r>
      <w:r>
        <w:rPr>
          <w:rFonts w:ascii="Arial" w:eastAsia="Times New Roman" w:hAnsi="Arial" w:cs="Arial"/>
          <w:sz w:val="24"/>
          <w:szCs w:val="24"/>
          <w:lang w:val="es-ES"/>
        </w:rPr>
        <w:t>5.6</w:t>
      </w:r>
      <w:r w:rsidRPr="00B825A4">
        <w:rPr>
          <w:rFonts w:ascii="Arial" w:eastAsia="Times New Roman" w:hAnsi="Arial" w:cs="Arial"/>
          <w:sz w:val="24"/>
          <w:szCs w:val="24"/>
          <w:lang w:val="es-ES"/>
        </w:rPr>
        <w:t>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de más de 500 mts2                                              $ </w:t>
      </w:r>
      <w:r>
        <w:rPr>
          <w:rFonts w:ascii="Arial" w:eastAsia="Times New Roman" w:hAnsi="Arial" w:cs="Arial"/>
          <w:sz w:val="24"/>
          <w:szCs w:val="24"/>
          <w:lang w:val="es-ES"/>
        </w:rPr>
        <w:t>6.3</w:t>
      </w:r>
      <w:r w:rsidRPr="00B825A4">
        <w:rPr>
          <w:rFonts w:ascii="Arial" w:eastAsia="Times New Roman" w:hAnsi="Arial" w:cs="Arial"/>
          <w:sz w:val="24"/>
          <w:szCs w:val="24"/>
          <w:lang w:val="es-ES"/>
        </w:rPr>
        <w:t>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c) Por una obra de un barrio de viviendas unifamiliares y por cada unidad de vivienda, los interesados abonarán una Tasa de: $ 700,00.-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lastRenderedPageBreak/>
        <w:t xml:space="preserve">4. Por una obra de edificio bajo el régimen de la Ley Nº 13.512 de Propiedad Horizontal, por cada unidad funcional, los interesados abonarán una Tasa de: $ </w:t>
      </w:r>
      <w:r>
        <w:rPr>
          <w:rFonts w:ascii="Arial" w:eastAsia="Times New Roman" w:hAnsi="Arial" w:cs="Arial"/>
          <w:sz w:val="24"/>
          <w:szCs w:val="24"/>
          <w:lang w:val="es-ES"/>
        </w:rPr>
        <w:t>2.7</w:t>
      </w:r>
      <w:r w:rsidRPr="00B825A4">
        <w:rPr>
          <w:rFonts w:ascii="Arial" w:eastAsia="Times New Roman" w:hAnsi="Arial" w:cs="Arial"/>
          <w:sz w:val="24"/>
          <w:szCs w:val="24"/>
          <w:lang w:val="es-ES"/>
        </w:rPr>
        <w:t>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5. Por la inspección de final de obra y la extensión del certificado final de obra incluido la obra del cordón cuneta por cuadra, los interesados abonarán una Tasa de: $ </w:t>
      </w:r>
      <w:r>
        <w:rPr>
          <w:rFonts w:ascii="Arial" w:eastAsia="Times New Roman" w:hAnsi="Arial" w:cs="Arial"/>
          <w:sz w:val="24"/>
          <w:szCs w:val="24"/>
          <w:lang w:val="es-ES"/>
        </w:rPr>
        <w:t>2.7</w:t>
      </w:r>
      <w:r w:rsidRPr="00B825A4">
        <w:rPr>
          <w:rFonts w:ascii="Arial" w:eastAsia="Times New Roman" w:hAnsi="Arial" w:cs="Arial"/>
          <w:sz w:val="24"/>
          <w:szCs w:val="24"/>
          <w:lang w:val="es-ES"/>
        </w:rPr>
        <w:t>00,00.-</w:t>
      </w:r>
    </w:p>
    <w:p w:rsidR="0060006B" w:rsidRPr="00B825A4" w:rsidRDefault="0060006B" w:rsidP="0060006B">
      <w:pPr>
        <w:tabs>
          <w:tab w:val="left" w:pos="1482"/>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39.-</w:t>
      </w:r>
      <w:r w:rsidRPr="00B825A4">
        <w:rPr>
          <w:rFonts w:ascii="Arial" w:eastAsia="Times New Roman" w:hAnsi="Arial" w:cs="Arial"/>
          <w:sz w:val="24"/>
          <w:szCs w:val="24"/>
          <w:lang w:val="es-ES"/>
        </w:rPr>
        <w:t xml:space="preserve"> Por la inscripción en el Registro de Profesionales de la Construcción </w:t>
      </w:r>
      <w:r>
        <w:rPr>
          <w:rFonts w:ascii="Arial" w:eastAsia="Times New Roman" w:hAnsi="Arial" w:cs="Arial"/>
          <w:sz w:val="24"/>
          <w:szCs w:val="24"/>
          <w:lang w:val="es-ES"/>
        </w:rPr>
        <w:br/>
        <w:t xml:space="preserve">                     </w:t>
      </w:r>
      <w:r w:rsidR="00FE59EC">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y Agrimensura, que requieran desarrollar sus actividades dentro del Ejido Municipal de Rawson, deberán solicitar su inscripción en la Municipalidad de acuerdo a lo indicado en la Ordenanza N° 5966 </w:t>
      </w:r>
      <w:r>
        <w:rPr>
          <w:rFonts w:ascii="Arial" w:eastAsia="Times New Roman" w:hAnsi="Arial" w:cs="Arial"/>
          <w:sz w:val="24"/>
          <w:szCs w:val="24"/>
          <w:lang w:val="es-ES"/>
        </w:rPr>
        <w:t xml:space="preserve">Texto Ordenado </w:t>
      </w:r>
      <w:r w:rsidRPr="00B825A4">
        <w:rPr>
          <w:rFonts w:ascii="Arial" w:eastAsia="Times New Roman" w:hAnsi="Arial" w:cs="Arial"/>
          <w:sz w:val="24"/>
          <w:szCs w:val="24"/>
          <w:lang w:val="es-ES"/>
        </w:rPr>
        <w:t xml:space="preserve">y para la autorización deberán abonar una Tasa de Habilitación por única vez, al inicio de: $ </w:t>
      </w:r>
      <w:r>
        <w:rPr>
          <w:rFonts w:ascii="Arial" w:eastAsia="Times New Roman" w:hAnsi="Arial" w:cs="Arial"/>
          <w:sz w:val="24"/>
          <w:szCs w:val="24"/>
          <w:lang w:val="es-ES"/>
        </w:rPr>
        <w:t>2.7</w:t>
      </w:r>
      <w:r w:rsidRPr="00B825A4">
        <w:rPr>
          <w:rFonts w:ascii="Arial" w:eastAsia="Times New Roman" w:hAnsi="Arial" w:cs="Arial"/>
          <w:sz w:val="24"/>
          <w:szCs w:val="24"/>
          <w:lang w:val="es-ES"/>
        </w:rPr>
        <w:t>00,00.-</w:t>
      </w:r>
    </w:p>
    <w:p w:rsidR="0060006B" w:rsidRPr="007B3657" w:rsidRDefault="0060006B" w:rsidP="0060006B">
      <w:pPr>
        <w:spacing w:after="0" w:line="360" w:lineRule="auto"/>
        <w:jc w:val="both"/>
        <w:rPr>
          <w:rFonts w:ascii="Arial" w:hAnsi="Arial" w:cs="Arial"/>
          <w:sz w:val="24"/>
        </w:rPr>
      </w:pPr>
      <w:r w:rsidRPr="007B3657">
        <w:rPr>
          <w:rFonts w:ascii="Arial" w:hAnsi="Arial" w:cs="Arial"/>
          <w:b/>
          <w:sz w:val="24"/>
          <w:u w:val="single"/>
        </w:rPr>
        <w:t>Artículo 40.-</w:t>
      </w:r>
      <w:r w:rsidRPr="007B3657">
        <w:rPr>
          <w:rFonts w:ascii="Arial" w:hAnsi="Arial" w:cs="Arial"/>
          <w:sz w:val="24"/>
        </w:rPr>
        <w:t xml:space="preserve"> Para el visado de planos de mens</w:t>
      </w:r>
      <w:r w:rsidR="00FE59EC">
        <w:rPr>
          <w:rFonts w:ascii="Arial" w:hAnsi="Arial" w:cs="Arial"/>
          <w:sz w:val="24"/>
        </w:rPr>
        <w:t xml:space="preserve">ura a los fines de su registro </w:t>
      </w:r>
      <w:r w:rsidRPr="007B3657">
        <w:rPr>
          <w:rFonts w:ascii="Arial" w:hAnsi="Arial" w:cs="Arial"/>
          <w:sz w:val="24"/>
        </w:rPr>
        <w:t xml:space="preserve">ante </w:t>
      </w:r>
      <w:r w:rsidR="00FE59EC">
        <w:rPr>
          <w:rFonts w:ascii="Arial" w:hAnsi="Arial" w:cs="Arial"/>
          <w:sz w:val="24"/>
        </w:rPr>
        <w:br/>
        <w:t xml:space="preserve">                      </w:t>
      </w:r>
      <w:r w:rsidRPr="007B3657">
        <w:rPr>
          <w:rFonts w:ascii="Arial" w:hAnsi="Arial" w:cs="Arial"/>
          <w:sz w:val="24"/>
        </w:rPr>
        <w:t>la Dirección General de Catastro e Información Territorial de Provincia del Chubut, se abonará una Tasa que resultará de aplicar la siguiente fórmula:</w:t>
      </w:r>
    </w:p>
    <w:p w:rsidR="0060006B" w:rsidRPr="007B3657" w:rsidRDefault="0060006B" w:rsidP="0060006B">
      <w:pPr>
        <w:spacing w:after="0" w:line="360" w:lineRule="auto"/>
        <w:jc w:val="both"/>
        <w:rPr>
          <w:rFonts w:ascii="Arial" w:hAnsi="Arial" w:cs="Arial"/>
          <w:sz w:val="24"/>
        </w:rPr>
      </w:pPr>
      <w:r w:rsidRPr="007B3657">
        <w:rPr>
          <w:rFonts w:ascii="Arial" w:hAnsi="Arial" w:cs="Arial"/>
          <w:sz w:val="24"/>
        </w:rPr>
        <w:t xml:space="preserve">= </w:t>
      </w:r>
      <w:r w:rsidRPr="007B3657">
        <w:rPr>
          <w:rFonts w:ascii="Arial" w:hAnsi="Arial" w:cs="Arial"/>
          <w:sz w:val="24"/>
          <w:u w:val="single"/>
        </w:rPr>
        <w:t>80,00 x (90+17 x N)</w:t>
      </w:r>
    </w:p>
    <w:p w:rsidR="0060006B" w:rsidRPr="007B3657" w:rsidRDefault="0060006B" w:rsidP="0060006B">
      <w:pPr>
        <w:spacing w:after="0" w:line="360" w:lineRule="auto"/>
        <w:jc w:val="both"/>
        <w:rPr>
          <w:rFonts w:ascii="Arial" w:hAnsi="Arial" w:cs="Arial"/>
          <w:sz w:val="24"/>
        </w:rPr>
      </w:pPr>
      <w:r w:rsidRPr="007B3657">
        <w:rPr>
          <w:rFonts w:ascii="Arial" w:hAnsi="Arial" w:cs="Arial"/>
          <w:sz w:val="24"/>
        </w:rPr>
        <w:t xml:space="preserve">                60</w:t>
      </w:r>
    </w:p>
    <w:p w:rsidR="0060006B" w:rsidRPr="007B3657" w:rsidRDefault="0060006B" w:rsidP="0060006B">
      <w:pPr>
        <w:spacing w:after="0" w:line="360" w:lineRule="auto"/>
        <w:jc w:val="both"/>
        <w:rPr>
          <w:rFonts w:ascii="Arial" w:hAnsi="Arial" w:cs="Arial"/>
          <w:sz w:val="24"/>
        </w:rPr>
      </w:pPr>
      <w:r w:rsidRPr="007B3657">
        <w:rPr>
          <w:rFonts w:ascii="Arial" w:hAnsi="Arial" w:cs="Arial"/>
          <w:b/>
          <w:sz w:val="24"/>
          <w:u w:val="single"/>
        </w:rPr>
        <w:t>DONDE:</w:t>
      </w:r>
    </w:p>
    <w:p w:rsidR="0060006B" w:rsidRPr="007B3657" w:rsidRDefault="0060006B" w:rsidP="0060006B">
      <w:pPr>
        <w:spacing w:after="0" w:line="360" w:lineRule="auto"/>
        <w:jc w:val="both"/>
        <w:rPr>
          <w:rFonts w:ascii="Arial" w:hAnsi="Arial" w:cs="Arial"/>
          <w:sz w:val="24"/>
        </w:rPr>
      </w:pPr>
      <w:r w:rsidRPr="007B3657">
        <w:rPr>
          <w:rFonts w:ascii="Arial" w:hAnsi="Arial" w:cs="Arial"/>
          <w:sz w:val="24"/>
        </w:rPr>
        <w:t>N: Número de fracciones, quintas, macizos, manzanas, parcelas y/o unidades funcionales.</w:t>
      </w:r>
    </w:p>
    <w:p w:rsidR="0060006B" w:rsidRPr="007B3657" w:rsidRDefault="0060006B" w:rsidP="0060006B">
      <w:pPr>
        <w:spacing w:after="0" w:line="360" w:lineRule="auto"/>
        <w:jc w:val="both"/>
        <w:rPr>
          <w:rFonts w:ascii="Arial" w:hAnsi="Arial" w:cs="Arial"/>
          <w:sz w:val="24"/>
        </w:rPr>
      </w:pPr>
      <w:r w:rsidRPr="007B3657">
        <w:rPr>
          <w:rFonts w:ascii="Arial" w:hAnsi="Arial" w:cs="Arial"/>
          <w:sz w:val="24"/>
        </w:rPr>
        <w:t>Para el caso de creación de nuevos centros urbanos o amanzanamientos, la Tasa estará conformada de la siguiente manera:</w:t>
      </w:r>
    </w:p>
    <w:p w:rsidR="0060006B" w:rsidRPr="007B3657" w:rsidRDefault="0060006B" w:rsidP="0060006B">
      <w:pPr>
        <w:spacing w:after="0" w:line="360" w:lineRule="auto"/>
        <w:jc w:val="both"/>
        <w:rPr>
          <w:rFonts w:ascii="Arial" w:hAnsi="Arial" w:cs="Arial"/>
          <w:sz w:val="24"/>
        </w:rPr>
      </w:pPr>
      <w:r w:rsidRPr="007B3657">
        <w:rPr>
          <w:rFonts w:ascii="Arial" w:hAnsi="Arial" w:cs="Arial"/>
          <w:sz w:val="24"/>
        </w:rPr>
        <w:t>El total de las Tasas correspondientes a la Manzana de mayor número de parcelas, más el Veinte por Ciento (20%) de la Tasa por cada manzana restante.</w:t>
      </w:r>
    </w:p>
    <w:p w:rsidR="0060006B" w:rsidRPr="007B3657" w:rsidRDefault="0060006B" w:rsidP="0060006B">
      <w:pPr>
        <w:spacing w:after="0" w:line="360" w:lineRule="auto"/>
        <w:jc w:val="both"/>
        <w:rPr>
          <w:rFonts w:ascii="Arial" w:hAnsi="Arial" w:cs="Arial"/>
          <w:sz w:val="24"/>
        </w:rPr>
      </w:pPr>
      <w:r w:rsidRPr="007B3657">
        <w:rPr>
          <w:rFonts w:ascii="Arial" w:hAnsi="Arial" w:cs="Arial"/>
          <w:sz w:val="24"/>
        </w:rPr>
        <w:t xml:space="preserve">La Tasa </w:t>
      </w:r>
      <w:proofErr w:type="spellStart"/>
      <w:r w:rsidRPr="007B3657">
        <w:rPr>
          <w:rFonts w:ascii="Arial" w:hAnsi="Arial" w:cs="Arial"/>
          <w:sz w:val="24"/>
        </w:rPr>
        <w:t>visación</w:t>
      </w:r>
      <w:proofErr w:type="spellEnd"/>
      <w:r w:rsidRPr="007B3657">
        <w:rPr>
          <w:rFonts w:ascii="Arial" w:hAnsi="Arial" w:cs="Arial"/>
          <w:sz w:val="24"/>
        </w:rPr>
        <w:t xml:space="preserve"> de mensura, de inmuebles a afectar bajo el Régimen de Propiedad Horizontal, se desarrollará de la siguiente manera:</w:t>
      </w:r>
    </w:p>
    <w:p w:rsidR="0060006B" w:rsidRPr="007B3657" w:rsidRDefault="0060006B" w:rsidP="0060006B">
      <w:pPr>
        <w:spacing w:after="0" w:line="360" w:lineRule="auto"/>
        <w:jc w:val="both"/>
        <w:rPr>
          <w:rFonts w:ascii="Arial" w:hAnsi="Arial" w:cs="Arial"/>
          <w:sz w:val="24"/>
        </w:rPr>
      </w:pPr>
      <w:r w:rsidRPr="007B3657">
        <w:rPr>
          <w:rFonts w:ascii="Arial" w:hAnsi="Arial" w:cs="Arial"/>
          <w:sz w:val="24"/>
        </w:rPr>
        <w:t>Tasa por lote, más Tasa por unidades funcionales.</w:t>
      </w:r>
    </w:p>
    <w:p w:rsidR="0060006B" w:rsidRPr="007B3657" w:rsidRDefault="0060006B" w:rsidP="0060006B">
      <w:pPr>
        <w:spacing w:after="0" w:line="360" w:lineRule="auto"/>
        <w:jc w:val="both"/>
        <w:rPr>
          <w:rFonts w:ascii="Arial" w:hAnsi="Arial" w:cs="Arial"/>
          <w:b/>
          <w:sz w:val="24"/>
        </w:rPr>
      </w:pPr>
      <w:r w:rsidRPr="007B3657">
        <w:rPr>
          <w:rFonts w:ascii="Arial" w:hAnsi="Arial" w:cs="Arial"/>
          <w:b/>
          <w:sz w:val="24"/>
        </w:rPr>
        <w:t xml:space="preserve">Tasa de </w:t>
      </w:r>
      <w:r w:rsidR="00650E26" w:rsidRPr="007B3657">
        <w:rPr>
          <w:rFonts w:ascii="Arial" w:hAnsi="Arial" w:cs="Arial"/>
          <w:b/>
          <w:sz w:val="24"/>
        </w:rPr>
        <w:t xml:space="preserve">Derechos </w:t>
      </w:r>
      <w:r w:rsidRPr="007B3657">
        <w:rPr>
          <w:rFonts w:ascii="Arial" w:hAnsi="Arial" w:cs="Arial"/>
          <w:b/>
          <w:sz w:val="24"/>
        </w:rPr>
        <w:t>de Regularización:</w:t>
      </w:r>
    </w:p>
    <w:p w:rsidR="0060006B" w:rsidRPr="007B3657" w:rsidRDefault="0060006B" w:rsidP="0060006B">
      <w:pPr>
        <w:numPr>
          <w:ilvl w:val="0"/>
          <w:numId w:val="28"/>
        </w:numPr>
        <w:spacing w:after="0" w:line="360" w:lineRule="auto"/>
        <w:contextualSpacing/>
        <w:jc w:val="both"/>
        <w:rPr>
          <w:rFonts w:ascii="Arial" w:hAnsi="Arial" w:cs="Arial"/>
          <w:sz w:val="24"/>
        </w:rPr>
      </w:pPr>
      <w:r w:rsidRPr="007B3657">
        <w:rPr>
          <w:rFonts w:ascii="Arial" w:hAnsi="Arial" w:cs="Arial"/>
          <w:sz w:val="24"/>
        </w:rPr>
        <w:t xml:space="preserve">Mensuras de </w:t>
      </w:r>
      <w:proofErr w:type="spellStart"/>
      <w:r w:rsidRPr="007B3657">
        <w:rPr>
          <w:rFonts w:ascii="Arial" w:hAnsi="Arial" w:cs="Arial"/>
          <w:sz w:val="24"/>
        </w:rPr>
        <w:t>Parcelamientos</w:t>
      </w:r>
      <w:proofErr w:type="spellEnd"/>
      <w:r w:rsidRPr="007B3657">
        <w:rPr>
          <w:rFonts w:ascii="Arial" w:hAnsi="Arial" w:cs="Arial"/>
          <w:sz w:val="24"/>
        </w:rPr>
        <w:t xml:space="preserve"> a regularizar que soliciten excepción a lo indicado por </w:t>
      </w:r>
      <w:r w:rsidR="00C2789D">
        <w:rPr>
          <w:rFonts w:ascii="Arial" w:hAnsi="Arial" w:cs="Arial"/>
          <w:sz w:val="24"/>
        </w:rPr>
        <w:t xml:space="preserve">Decreto </w:t>
      </w:r>
      <w:r w:rsidRPr="007B3657">
        <w:rPr>
          <w:rFonts w:ascii="Arial" w:hAnsi="Arial" w:cs="Arial"/>
          <w:sz w:val="24"/>
        </w:rPr>
        <w:t xml:space="preserve">Ordenanza Nº 1107/77 y modificada por Ordenanza </w:t>
      </w:r>
      <w:r w:rsidRPr="007B3657">
        <w:rPr>
          <w:rFonts w:ascii="Arial" w:hAnsi="Arial" w:cs="Arial"/>
          <w:sz w:val="24"/>
        </w:rPr>
        <w:lastRenderedPageBreak/>
        <w:t>Nº 2215, abonará el Cero</w:t>
      </w:r>
      <w:r w:rsidR="00C2789D">
        <w:rPr>
          <w:rFonts w:ascii="Arial" w:hAnsi="Arial" w:cs="Arial"/>
          <w:sz w:val="24"/>
        </w:rPr>
        <w:t xml:space="preserve"> coma</w:t>
      </w:r>
      <w:r w:rsidRPr="007B3657">
        <w:rPr>
          <w:rFonts w:ascii="Arial" w:hAnsi="Arial" w:cs="Arial"/>
          <w:sz w:val="24"/>
        </w:rPr>
        <w:t xml:space="preserve"> Cero Uno por Ciento (0,01%) del Valor Fiscal por Metro Cuadrado (m2) del total de la superficie parcelada.</w:t>
      </w:r>
    </w:p>
    <w:p w:rsidR="0060006B" w:rsidRPr="007B3657" w:rsidRDefault="0060006B" w:rsidP="0060006B">
      <w:pPr>
        <w:numPr>
          <w:ilvl w:val="0"/>
          <w:numId w:val="28"/>
        </w:numPr>
        <w:spacing w:after="0" w:line="360" w:lineRule="auto"/>
        <w:contextualSpacing/>
        <w:jc w:val="both"/>
        <w:rPr>
          <w:rFonts w:ascii="Arial" w:hAnsi="Arial" w:cs="Arial"/>
          <w:sz w:val="24"/>
        </w:rPr>
      </w:pPr>
      <w:r w:rsidRPr="007B3657">
        <w:rPr>
          <w:rFonts w:ascii="Arial" w:hAnsi="Arial" w:cs="Arial"/>
          <w:sz w:val="24"/>
        </w:rPr>
        <w:t xml:space="preserve">Mensuras que soliciten </w:t>
      </w:r>
      <w:proofErr w:type="spellStart"/>
      <w:r w:rsidRPr="007B3657">
        <w:rPr>
          <w:rFonts w:ascii="Arial" w:hAnsi="Arial" w:cs="Arial"/>
          <w:sz w:val="24"/>
        </w:rPr>
        <w:t>Parcelamientos</w:t>
      </w:r>
      <w:proofErr w:type="spellEnd"/>
      <w:r w:rsidRPr="007B3657">
        <w:rPr>
          <w:rFonts w:ascii="Arial" w:hAnsi="Arial" w:cs="Arial"/>
          <w:sz w:val="24"/>
        </w:rPr>
        <w:t xml:space="preserve"> a ejecutar pidiendo la excepción al </w:t>
      </w:r>
      <w:r w:rsidR="005A65BE">
        <w:rPr>
          <w:rFonts w:ascii="Arial" w:hAnsi="Arial" w:cs="Arial"/>
          <w:sz w:val="24"/>
        </w:rPr>
        <w:t xml:space="preserve">Decreto </w:t>
      </w:r>
      <w:r w:rsidRPr="007B3657">
        <w:rPr>
          <w:rFonts w:ascii="Arial" w:hAnsi="Arial" w:cs="Arial"/>
          <w:sz w:val="24"/>
        </w:rPr>
        <w:t>Ordenanza Nº 1107/77 y modificada por Ordenanza Nº 2215, abonará el Cincuenta por Ciento (50%) del Cero</w:t>
      </w:r>
      <w:r w:rsidR="009C2756">
        <w:rPr>
          <w:rFonts w:ascii="Arial" w:hAnsi="Arial" w:cs="Arial"/>
          <w:sz w:val="24"/>
        </w:rPr>
        <w:t xml:space="preserve"> coma</w:t>
      </w:r>
      <w:r w:rsidRPr="007B3657">
        <w:rPr>
          <w:rFonts w:ascii="Arial" w:hAnsi="Arial" w:cs="Arial"/>
          <w:sz w:val="24"/>
        </w:rPr>
        <w:t xml:space="preserve"> Cero Uno por Ciento (0,01%) del Valor Fiscal por Metro Cuadrado (m2) del total de la superficie a fraccionar.-</w:t>
      </w:r>
    </w:p>
    <w:p w:rsidR="0060006B" w:rsidRPr="007B3657" w:rsidRDefault="0060006B" w:rsidP="0060006B">
      <w:pPr>
        <w:numPr>
          <w:ilvl w:val="0"/>
          <w:numId w:val="29"/>
        </w:numPr>
        <w:spacing w:after="0" w:line="360" w:lineRule="auto"/>
        <w:contextualSpacing/>
        <w:jc w:val="both"/>
        <w:rPr>
          <w:rFonts w:ascii="Arial" w:hAnsi="Arial" w:cs="Arial"/>
          <w:sz w:val="24"/>
        </w:rPr>
      </w:pPr>
      <w:r w:rsidRPr="007B3657">
        <w:rPr>
          <w:rFonts w:ascii="Arial" w:hAnsi="Arial" w:cs="Arial"/>
          <w:sz w:val="24"/>
        </w:rPr>
        <w:t xml:space="preserve">La Tasa se aplicará sobre los fraccionamientos en tierras de la Zona </w:t>
      </w:r>
      <w:r w:rsidRPr="007B3657">
        <w:rPr>
          <w:rFonts w:ascii="Arial" w:hAnsi="Arial" w:cs="Arial"/>
          <w:sz w:val="24"/>
        </w:rPr>
        <w:br/>
      </w:r>
      <w:r w:rsidR="009F3B3D" w:rsidRPr="007B3657">
        <w:rPr>
          <w:rFonts w:ascii="Arial" w:hAnsi="Arial" w:cs="Arial"/>
          <w:sz w:val="24"/>
        </w:rPr>
        <w:t xml:space="preserve">Rural </w:t>
      </w:r>
      <w:r w:rsidRPr="007B3657">
        <w:rPr>
          <w:rFonts w:ascii="Arial" w:hAnsi="Arial" w:cs="Arial"/>
          <w:sz w:val="24"/>
        </w:rPr>
        <w:t xml:space="preserve">y </w:t>
      </w:r>
      <w:proofErr w:type="spellStart"/>
      <w:r w:rsidRPr="007B3657">
        <w:rPr>
          <w:rFonts w:ascii="Arial" w:hAnsi="Arial" w:cs="Arial"/>
          <w:sz w:val="24"/>
        </w:rPr>
        <w:t>Subrural</w:t>
      </w:r>
      <w:proofErr w:type="spellEnd"/>
      <w:r w:rsidRPr="007B3657">
        <w:rPr>
          <w:rFonts w:ascii="Arial" w:hAnsi="Arial" w:cs="Arial"/>
          <w:sz w:val="24"/>
        </w:rPr>
        <w:t xml:space="preserve"> y será sobre el propietario que figure en los registros municipales.-</w:t>
      </w:r>
    </w:p>
    <w:p w:rsidR="0060006B" w:rsidRPr="007B3657" w:rsidRDefault="0060006B" w:rsidP="0060006B">
      <w:pPr>
        <w:numPr>
          <w:ilvl w:val="0"/>
          <w:numId w:val="29"/>
        </w:numPr>
        <w:spacing w:after="0" w:line="360" w:lineRule="auto"/>
        <w:contextualSpacing/>
        <w:jc w:val="both"/>
        <w:rPr>
          <w:rFonts w:ascii="Arial" w:hAnsi="Arial" w:cs="Arial"/>
          <w:sz w:val="24"/>
        </w:rPr>
      </w:pPr>
      <w:r w:rsidRPr="007B3657">
        <w:rPr>
          <w:rFonts w:ascii="Arial" w:hAnsi="Arial" w:cs="Arial"/>
          <w:sz w:val="24"/>
        </w:rPr>
        <w:t xml:space="preserve">La excepción al Decreto Ordenanza Nº 1107/77 y sus modificatorias, </w:t>
      </w:r>
      <w:r w:rsidRPr="007B3657">
        <w:rPr>
          <w:rFonts w:ascii="Arial" w:hAnsi="Arial" w:cs="Arial"/>
          <w:sz w:val="24"/>
        </w:rPr>
        <w:br/>
        <w:t>se efectuará a partir de la presentación del anteproyecto de fraccionamiento y el pago de la Tasa de Derechos de Regularización.-</w:t>
      </w:r>
    </w:p>
    <w:p w:rsidR="0060006B" w:rsidRPr="007B3657" w:rsidRDefault="0060006B" w:rsidP="0060006B">
      <w:pPr>
        <w:numPr>
          <w:ilvl w:val="0"/>
          <w:numId w:val="29"/>
        </w:numPr>
        <w:spacing w:after="0" w:line="360" w:lineRule="auto"/>
        <w:contextualSpacing/>
        <w:jc w:val="both"/>
        <w:rPr>
          <w:rFonts w:ascii="Arial" w:hAnsi="Arial" w:cs="Arial"/>
          <w:sz w:val="24"/>
        </w:rPr>
      </w:pPr>
      <w:r w:rsidRPr="007B3657">
        <w:rPr>
          <w:rFonts w:ascii="Arial" w:hAnsi="Arial" w:cs="Arial"/>
          <w:sz w:val="24"/>
        </w:rPr>
        <w:t>Las construcciones que se encuentren sin declarar en l</w:t>
      </w:r>
      <w:r w:rsidR="00294010">
        <w:rPr>
          <w:rFonts w:ascii="Arial" w:hAnsi="Arial" w:cs="Arial"/>
          <w:sz w:val="24"/>
        </w:rPr>
        <w:t xml:space="preserve">a Dirección </w:t>
      </w:r>
      <w:r w:rsidRPr="007B3657">
        <w:rPr>
          <w:rFonts w:ascii="Arial" w:hAnsi="Arial" w:cs="Arial"/>
          <w:sz w:val="24"/>
        </w:rPr>
        <w:t>de Obras Particulares de la Municipalidad de Rawson, deberán estar registradas en esta Dirección, antes de ser aprob</w:t>
      </w:r>
      <w:r w:rsidR="00294010">
        <w:rPr>
          <w:rFonts w:ascii="Arial" w:hAnsi="Arial" w:cs="Arial"/>
          <w:sz w:val="24"/>
        </w:rPr>
        <w:t>ada la mensura correspondiente.-</w:t>
      </w:r>
    </w:p>
    <w:p w:rsidR="0060006B" w:rsidRPr="007B3657" w:rsidRDefault="0060006B" w:rsidP="0060006B">
      <w:pPr>
        <w:numPr>
          <w:ilvl w:val="0"/>
          <w:numId w:val="29"/>
        </w:numPr>
        <w:spacing w:after="0" w:line="360" w:lineRule="auto"/>
        <w:contextualSpacing/>
        <w:jc w:val="both"/>
        <w:rPr>
          <w:rFonts w:ascii="Arial" w:hAnsi="Arial" w:cs="Arial"/>
          <w:sz w:val="24"/>
        </w:rPr>
      </w:pPr>
      <w:r w:rsidRPr="007B3657">
        <w:rPr>
          <w:rFonts w:ascii="Arial" w:hAnsi="Arial" w:cs="Arial"/>
          <w:sz w:val="24"/>
        </w:rPr>
        <w:t xml:space="preserve">En todos los casos, el propietario deberá presentar las factibilidades </w:t>
      </w:r>
      <w:r w:rsidRPr="007B3657">
        <w:rPr>
          <w:rFonts w:ascii="Arial" w:hAnsi="Arial" w:cs="Arial"/>
          <w:sz w:val="24"/>
        </w:rPr>
        <w:br/>
        <w:t>de energía eléctrica, agua potable y gas, conjuntamente con el anteproyecto de mensura de fraccionamiento.-</w:t>
      </w:r>
    </w:p>
    <w:p w:rsidR="0060006B" w:rsidRPr="007B3657" w:rsidRDefault="0060006B" w:rsidP="0060006B">
      <w:pPr>
        <w:numPr>
          <w:ilvl w:val="0"/>
          <w:numId w:val="29"/>
        </w:numPr>
        <w:spacing w:after="0" w:line="360" w:lineRule="auto"/>
        <w:contextualSpacing/>
        <w:jc w:val="both"/>
        <w:rPr>
          <w:rFonts w:ascii="Arial" w:hAnsi="Arial" w:cs="Arial"/>
          <w:sz w:val="24"/>
        </w:rPr>
      </w:pPr>
      <w:r w:rsidRPr="007B3657">
        <w:rPr>
          <w:rFonts w:ascii="Arial" w:hAnsi="Arial" w:cs="Arial"/>
          <w:sz w:val="24"/>
        </w:rPr>
        <w:t xml:space="preserve">El propietario se hará cargo de la ampliación de redes de los </w:t>
      </w:r>
      <w:r w:rsidRPr="007B3657">
        <w:rPr>
          <w:rFonts w:ascii="Arial" w:hAnsi="Arial" w:cs="Arial"/>
          <w:sz w:val="24"/>
        </w:rPr>
        <w:br/>
        <w:t xml:space="preserve">Servicios Básicos mencionados en el </w:t>
      </w:r>
      <w:r w:rsidR="00362252" w:rsidRPr="007B3657">
        <w:rPr>
          <w:rFonts w:ascii="Arial" w:hAnsi="Arial" w:cs="Arial"/>
          <w:sz w:val="24"/>
        </w:rPr>
        <w:t xml:space="preserve">Inciso </w:t>
      </w:r>
      <w:r w:rsidRPr="007B3657">
        <w:rPr>
          <w:rFonts w:ascii="Arial" w:hAnsi="Arial" w:cs="Arial"/>
          <w:sz w:val="24"/>
        </w:rPr>
        <w:t>d) de la presente; además, no será obligación del Municipio lo concerniente a la</w:t>
      </w:r>
      <w:r w:rsidR="00BB6E27">
        <w:rPr>
          <w:rFonts w:ascii="Arial" w:hAnsi="Arial" w:cs="Arial"/>
          <w:sz w:val="24"/>
        </w:rPr>
        <w:t xml:space="preserve"> recolección de residuos</w:t>
      </w:r>
      <w:r w:rsidRPr="007B3657">
        <w:rPr>
          <w:rFonts w:ascii="Arial" w:hAnsi="Arial" w:cs="Arial"/>
          <w:sz w:val="24"/>
        </w:rPr>
        <w:t>.-</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41.-</w:t>
      </w:r>
      <w:r w:rsidRPr="00B825A4">
        <w:rPr>
          <w:rFonts w:ascii="Arial" w:eastAsia="Times New Roman" w:hAnsi="Arial" w:cs="Arial"/>
          <w:sz w:val="24"/>
          <w:szCs w:val="24"/>
          <w:lang w:val="es-ES"/>
        </w:rPr>
        <w:t xml:space="preserve"> Cuando los planos estén referidos a la instalación de motores</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eléctricos, cualquiera fuera su fuente de alimentación, tipo o destino, con excepción de los de uso familiar, se abonará una Tasa conforme a la siguiente escala:</w:t>
      </w:r>
    </w:p>
    <w:p w:rsidR="0060006B" w:rsidRPr="00B825A4" w:rsidRDefault="0060006B" w:rsidP="0060006B">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Base</w:t>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120</w:t>
      </w:r>
      <w:r w:rsidRPr="00B825A4">
        <w:rPr>
          <w:rFonts w:ascii="Arial" w:eastAsia="Times New Roman" w:hAnsi="Arial" w:cs="Arial"/>
          <w:sz w:val="24"/>
          <w:szCs w:val="24"/>
          <w:lang w:val="es-ES"/>
        </w:rPr>
        <w:t>0,00.-</w:t>
      </w:r>
    </w:p>
    <w:p w:rsidR="0060006B" w:rsidRPr="00B825A4" w:rsidRDefault="0060006B" w:rsidP="0060006B">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cada HP hasta 25 HP $ </w:t>
      </w:r>
      <w:r>
        <w:rPr>
          <w:rFonts w:ascii="Arial" w:eastAsia="Times New Roman" w:hAnsi="Arial" w:cs="Arial"/>
          <w:sz w:val="24"/>
          <w:szCs w:val="24"/>
          <w:lang w:val="es-ES"/>
        </w:rPr>
        <w:t>100</w:t>
      </w:r>
      <w:r w:rsidRPr="00B825A4">
        <w:rPr>
          <w:rFonts w:ascii="Arial" w:eastAsia="Times New Roman" w:hAnsi="Arial" w:cs="Arial"/>
          <w:sz w:val="24"/>
          <w:szCs w:val="24"/>
          <w:lang w:val="es-ES"/>
        </w:rPr>
        <w:t>,00.-</w:t>
      </w:r>
    </w:p>
    <w:p w:rsidR="0060006B" w:rsidRPr="00B825A4" w:rsidRDefault="0060006B" w:rsidP="0060006B">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cada HP, de 25 a 100 HP $ </w:t>
      </w:r>
      <w:r>
        <w:rPr>
          <w:rFonts w:ascii="Arial" w:eastAsia="Times New Roman" w:hAnsi="Arial" w:cs="Arial"/>
          <w:sz w:val="24"/>
          <w:szCs w:val="24"/>
          <w:lang w:val="es-ES"/>
        </w:rPr>
        <w:t>6</w:t>
      </w:r>
      <w:r w:rsidRPr="00B825A4">
        <w:rPr>
          <w:rFonts w:ascii="Arial" w:eastAsia="Times New Roman" w:hAnsi="Arial" w:cs="Arial"/>
          <w:sz w:val="24"/>
          <w:szCs w:val="24"/>
          <w:lang w:val="es-ES"/>
        </w:rPr>
        <w:t>5,00.-</w:t>
      </w:r>
    </w:p>
    <w:p w:rsidR="0060006B" w:rsidRPr="00B825A4" w:rsidRDefault="0060006B" w:rsidP="0060006B">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cada HP que exceda los 100 HP $ </w:t>
      </w:r>
      <w:r>
        <w:rPr>
          <w:rFonts w:ascii="Arial" w:eastAsia="Times New Roman" w:hAnsi="Arial" w:cs="Arial"/>
          <w:sz w:val="24"/>
          <w:szCs w:val="24"/>
          <w:lang w:val="es-ES"/>
        </w:rPr>
        <w:t>4</w:t>
      </w:r>
      <w:r w:rsidRPr="00B825A4">
        <w:rPr>
          <w:rFonts w:ascii="Arial" w:eastAsia="Times New Roman" w:hAnsi="Arial" w:cs="Arial"/>
          <w:sz w:val="24"/>
          <w:szCs w:val="24"/>
          <w:lang w:val="es-ES"/>
        </w:rPr>
        <w:t>5,00.-</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Si se constatara la existencia de instalaciones clandestinas sin haberse abonado los derechos correspondientes se aplicará un incremento del Cien por Ciento (100%).-</w:t>
      </w:r>
    </w:p>
    <w:p w:rsidR="0060006B" w:rsidRPr="00B825A4" w:rsidRDefault="0060006B" w:rsidP="0060006B">
      <w:pPr>
        <w:tabs>
          <w:tab w:val="left" w:pos="1701"/>
          <w:tab w:val="left" w:pos="7655"/>
        </w:tabs>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t>Artículo 42</w:t>
      </w:r>
      <w:r w:rsidRPr="00B825A4">
        <w:rPr>
          <w:rFonts w:ascii="Arial" w:eastAsia="Times New Roman" w:hAnsi="Arial" w:cs="Arial"/>
          <w:b/>
          <w:bCs/>
          <w:sz w:val="24"/>
          <w:szCs w:val="24"/>
          <w:u w:val="single"/>
          <w:lang w:val="es-ES"/>
        </w:rPr>
        <w:t>.-</w:t>
      </w:r>
      <w:r w:rsidRPr="00B825A4">
        <w:rPr>
          <w:rFonts w:ascii="Arial" w:eastAsia="Times New Roman" w:hAnsi="Arial" w:cs="Arial"/>
          <w:sz w:val="24"/>
          <w:szCs w:val="24"/>
          <w:lang w:val="es-ES"/>
        </w:rPr>
        <w:t xml:space="preserve"> Por fotocopia de fojas del Decreto Ordenanza Nº 1107/77 y sus </w:t>
      </w:r>
      <w:r w:rsidRPr="00B825A4">
        <w:rPr>
          <w:rFonts w:ascii="Arial" w:eastAsia="Times New Roman" w:hAnsi="Arial" w:cs="Arial"/>
          <w:sz w:val="24"/>
          <w:szCs w:val="24"/>
          <w:lang w:val="es-ES"/>
        </w:rPr>
        <w:br/>
        <w:t xml:space="preserve">                       modificatorias, reglamentaria de la edificación se abonará $ 50,00.-</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43.-</w:t>
      </w:r>
      <w:r w:rsidRPr="00B825A4">
        <w:rPr>
          <w:rFonts w:ascii="Arial" w:eastAsia="Times New Roman" w:hAnsi="Arial" w:cs="Arial"/>
          <w:sz w:val="24"/>
          <w:szCs w:val="24"/>
          <w:lang w:val="es-ES"/>
        </w:rPr>
        <w:t xml:space="preserve"> Las copias heliográficas o fotocopias de documentación técnica se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abonarán conforme a la escala siguiente:</w:t>
      </w:r>
    </w:p>
    <w:p w:rsidR="0060006B" w:rsidRPr="00B825A4" w:rsidRDefault="0060006B" w:rsidP="0060006B">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Copias heliográficas o fotocopias x/m por m2 el ejemplar  $ 750,00.-</w:t>
      </w:r>
    </w:p>
    <w:p w:rsidR="0060006B" w:rsidRPr="00B825A4" w:rsidRDefault="0060006B" w:rsidP="0060006B">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w:t>
      </w:r>
      <w:proofErr w:type="spellStart"/>
      <w:r w:rsidRPr="00B825A4">
        <w:rPr>
          <w:rFonts w:ascii="Arial" w:eastAsia="Times New Roman" w:hAnsi="Arial" w:cs="Arial"/>
          <w:sz w:val="24"/>
          <w:szCs w:val="24"/>
          <w:lang w:val="es-ES"/>
        </w:rPr>
        <w:t>ploteo</w:t>
      </w:r>
      <w:proofErr w:type="spellEnd"/>
      <w:r w:rsidRPr="00B825A4">
        <w:rPr>
          <w:rFonts w:ascii="Arial" w:eastAsia="Times New Roman" w:hAnsi="Arial" w:cs="Arial"/>
          <w:sz w:val="24"/>
          <w:szCs w:val="24"/>
          <w:lang w:val="es-ES"/>
        </w:rPr>
        <w:t xml:space="preserve"> de planos por m2                                               $ 1.000,00.-</w:t>
      </w:r>
    </w:p>
    <w:p w:rsidR="0060006B" w:rsidRPr="00B825A4" w:rsidRDefault="0060006B" w:rsidP="0060006B">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Fotocopia doble carta o </w:t>
      </w:r>
      <w:proofErr w:type="spellStart"/>
      <w:r w:rsidRPr="00B825A4">
        <w:rPr>
          <w:rFonts w:ascii="Arial" w:eastAsia="Times New Roman" w:hAnsi="Arial" w:cs="Arial"/>
          <w:sz w:val="24"/>
          <w:szCs w:val="24"/>
          <w:lang w:val="es-ES"/>
        </w:rPr>
        <w:t>ploteo</w:t>
      </w:r>
      <w:proofErr w:type="spellEnd"/>
      <w:r w:rsidRPr="00B825A4">
        <w:rPr>
          <w:rFonts w:ascii="Arial" w:eastAsia="Times New Roman" w:hAnsi="Arial" w:cs="Arial"/>
          <w:sz w:val="24"/>
          <w:szCs w:val="24"/>
          <w:lang w:val="es-ES"/>
        </w:rPr>
        <w:t xml:space="preserve">                                            $ 1</w:t>
      </w:r>
      <w:r w:rsidR="00EC03E0">
        <w:rPr>
          <w:rFonts w:ascii="Arial" w:eastAsia="Times New Roman" w:hAnsi="Arial" w:cs="Arial"/>
          <w:sz w:val="24"/>
          <w:szCs w:val="24"/>
          <w:lang w:val="es-ES"/>
        </w:rPr>
        <w:t>00,00.-</w:t>
      </w:r>
    </w:p>
    <w:p w:rsidR="0060006B" w:rsidRPr="00B825A4" w:rsidRDefault="0060006B" w:rsidP="0060006B">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Fotocopia común o </w:t>
      </w:r>
      <w:proofErr w:type="spellStart"/>
      <w:r w:rsidRPr="00B825A4">
        <w:rPr>
          <w:rFonts w:ascii="Arial" w:eastAsia="Times New Roman" w:hAnsi="Arial" w:cs="Arial"/>
          <w:sz w:val="24"/>
          <w:szCs w:val="24"/>
          <w:lang w:val="es-ES"/>
        </w:rPr>
        <w:t>ploteo</w:t>
      </w:r>
      <w:proofErr w:type="spellEnd"/>
      <w:r w:rsidRPr="00B825A4">
        <w:rPr>
          <w:rFonts w:ascii="Arial" w:eastAsia="Times New Roman" w:hAnsi="Arial" w:cs="Arial"/>
          <w:sz w:val="24"/>
          <w:szCs w:val="24"/>
          <w:lang w:val="es-ES"/>
        </w:rPr>
        <w:t xml:space="preserve"> (oficio o A4)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$ 50,00.-</w:t>
      </w:r>
    </w:p>
    <w:p w:rsidR="0060006B" w:rsidRPr="00B825A4" w:rsidRDefault="0060006B" w:rsidP="0060006B">
      <w:pPr>
        <w:tabs>
          <w:tab w:val="left" w:pos="1701"/>
        </w:tabs>
        <w:spacing w:after="0" w:line="360" w:lineRule="auto"/>
        <w:jc w:val="center"/>
        <w:outlineLvl w:val="0"/>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CAP</w:t>
      </w:r>
      <w:r>
        <w:rPr>
          <w:rFonts w:ascii="Arial" w:eastAsia="Times New Roman" w:hAnsi="Arial" w:cs="Arial"/>
          <w:b/>
          <w:bCs/>
          <w:color w:val="000000"/>
          <w:sz w:val="24"/>
          <w:szCs w:val="24"/>
          <w:u w:val="single"/>
          <w:lang w:val="es-ES"/>
        </w:rPr>
        <w:t>Í</w:t>
      </w:r>
      <w:r w:rsidRPr="00B825A4">
        <w:rPr>
          <w:rFonts w:ascii="Arial" w:eastAsia="Times New Roman" w:hAnsi="Arial" w:cs="Arial"/>
          <w:b/>
          <w:bCs/>
          <w:color w:val="000000"/>
          <w:sz w:val="24"/>
          <w:szCs w:val="24"/>
          <w:u w:val="single"/>
          <w:lang w:val="es-ES"/>
        </w:rPr>
        <w:t>TULO XV</w:t>
      </w:r>
    </w:p>
    <w:p w:rsidR="0060006B" w:rsidRPr="00B825A4" w:rsidRDefault="0060006B" w:rsidP="0060006B">
      <w:pPr>
        <w:tabs>
          <w:tab w:val="left" w:pos="1701"/>
        </w:tabs>
        <w:spacing w:after="0" w:line="360" w:lineRule="auto"/>
        <w:jc w:val="center"/>
        <w:outlineLvl w:val="0"/>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TASAS DE CEMENTERIO</w:t>
      </w:r>
    </w:p>
    <w:p w:rsidR="0060006B" w:rsidRPr="00B825A4" w:rsidRDefault="0060006B" w:rsidP="0060006B">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color w:val="000000"/>
          <w:sz w:val="24"/>
          <w:szCs w:val="24"/>
          <w:u w:val="single"/>
          <w:lang w:val="es-ES"/>
        </w:rPr>
        <w:t>Artículo 44.-</w:t>
      </w:r>
      <w:r w:rsidRPr="00B825A4">
        <w:rPr>
          <w:rFonts w:ascii="Arial" w:eastAsia="Times New Roman" w:hAnsi="Arial" w:cs="Arial"/>
          <w:color w:val="000000"/>
          <w:sz w:val="24"/>
          <w:szCs w:val="24"/>
          <w:lang w:val="es-ES"/>
        </w:rPr>
        <w:t xml:space="preserve"> Por derecho de inhumación (Solo el ingreso del recién fallecido o</w:t>
      </w:r>
      <w:r>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restos mortuorios provenientes de otros cementerios a fosa, nicho o panteón):                                                                                          </w:t>
      </w:r>
      <w:r>
        <w:rPr>
          <w:rFonts w:ascii="Arial" w:eastAsia="Times New Roman" w:hAnsi="Arial" w:cs="Arial"/>
          <w:sz w:val="24"/>
          <w:szCs w:val="24"/>
          <w:lang w:val="es-ES"/>
        </w:rPr>
        <w:t>$2.000,00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derecho de exhumación (Solo retiro de los restos mortuorios):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Pr="00B825A4">
        <w:rPr>
          <w:rFonts w:ascii="Arial" w:eastAsia="Times New Roman" w:hAnsi="Arial" w:cs="Arial"/>
          <w:sz w:val="24"/>
          <w:szCs w:val="24"/>
          <w:lang w:val="es-ES"/>
        </w:rPr>
        <w:t>.000,00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reducción de restos (Reubicación de los restos mortuorios a otro féretro): </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4.5</w:t>
      </w:r>
      <w:r w:rsidR="00DF23B7">
        <w:rPr>
          <w:rFonts w:ascii="Arial" w:eastAsia="Times New Roman" w:hAnsi="Arial" w:cs="Arial"/>
          <w:sz w:val="24"/>
          <w:szCs w:val="24"/>
          <w:lang w:val="es-ES"/>
        </w:rPr>
        <w:t>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derecho de traslado de restos dentro del cementerio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2.00</w:t>
      </w:r>
      <w:r w:rsidRPr="00B825A4">
        <w:rPr>
          <w:rFonts w:ascii="Arial" w:eastAsia="Times New Roman" w:hAnsi="Arial" w:cs="Arial"/>
          <w:sz w:val="24"/>
          <w:szCs w:val="24"/>
          <w:lang w:val="es-ES"/>
        </w:rPr>
        <w:t>0,00</w:t>
      </w:r>
    </w:p>
    <w:p w:rsidR="0060006B" w:rsidRPr="00B825A4" w:rsidRDefault="0060006B" w:rsidP="0060006B">
      <w:pPr>
        <w:tabs>
          <w:tab w:val="left" w:pos="142"/>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derecho de trabajo de albañilería en sepulturas, panteones, nichos, monumentos, etc., como así también refacciones, por cada año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2.00</w:t>
      </w:r>
      <w:r w:rsidR="00DF23B7">
        <w:rPr>
          <w:rFonts w:ascii="Arial" w:eastAsia="Times New Roman" w:hAnsi="Arial" w:cs="Arial"/>
          <w:sz w:val="24"/>
          <w:szCs w:val="24"/>
          <w:lang w:val="es-ES"/>
        </w:rPr>
        <w:t>0,00</w:t>
      </w:r>
    </w:p>
    <w:p w:rsidR="0060006B" w:rsidRPr="00B825A4" w:rsidRDefault="0060006B" w:rsidP="0060006B">
      <w:pPr>
        <w:tabs>
          <w:tab w:val="left" w:pos="142"/>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ocupación del pabellón transitorio para el depósito de fallecidos por día, por un plazo no mayor a 48 horas: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1.35</w:t>
      </w:r>
      <w:r w:rsidRPr="00B825A4">
        <w:rPr>
          <w:rFonts w:ascii="Arial" w:eastAsia="Times New Roman" w:hAnsi="Arial" w:cs="Arial"/>
          <w:sz w:val="24"/>
          <w:szCs w:val="24"/>
          <w:lang w:val="es-ES"/>
        </w:rPr>
        <w:t>0,00</w:t>
      </w:r>
    </w:p>
    <w:p w:rsidR="0060006B" w:rsidRPr="00B825A4" w:rsidRDefault="0060006B" w:rsidP="0060006B">
      <w:pPr>
        <w:tabs>
          <w:tab w:val="left" w:pos="142"/>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El pago de estas </w:t>
      </w:r>
      <w:r w:rsidR="00DF23B7" w:rsidRPr="00B825A4">
        <w:rPr>
          <w:rFonts w:ascii="Arial" w:eastAsia="Times New Roman" w:hAnsi="Arial" w:cs="Arial"/>
          <w:color w:val="000000"/>
          <w:sz w:val="24"/>
          <w:szCs w:val="24"/>
          <w:lang w:val="es-ES"/>
        </w:rPr>
        <w:t xml:space="preserve">Tasas </w:t>
      </w:r>
      <w:r w:rsidRPr="00B825A4">
        <w:rPr>
          <w:rFonts w:ascii="Arial" w:eastAsia="Times New Roman" w:hAnsi="Arial" w:cs="Arial"/>
          <w:color w:val="000000"/>
          <w:sz w:val="24"/>
          <w:szCs w:val="24"/>
          <w:lang w:val="es-ES"/>
        </w:rPr>
        <w:t>deberá hacerse efectivo dentro de los Quince (15) días posteriores a la fecha de solicitud.</w:t>
      </w:r>
      <w:r>
        <w:rPr>
          <w:rFonts w:ascii="Arial" w:eastAsia="Times New Roman" w:hAnsi="Arial" w:cs="Arial"/>
          <w:color w:val="000000"/>
          <w:sz w:val="24"/>
          <w:szCs w:val="24"/>
          <w:lang w:val="es-ES"/>
        </w:rPr>
        <w:t>-</w:t>
      </w:r>
    </w:p>
    <w:p w:rsidR="0060006B" w:rsidRPr="00B825A4" w:rsidRDefault="0060006B" w:rsidP="0060006B">
      <w:pPr>
        <w:tabs>
          <w:tab w:val="left" w:pos="1701"/>
          <w:tab w:val="left" w:pos="7655"/>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45.-</w:t>
      </w:r>
      <w:r w:rsidRPr="00B825A4">
        <w:rPr>
          <w:rFonts w:ascii="Arial" w:eastAsia="Times New Roman" w:hAnsi="Arial" w:cs="Arial"/>
          <w:color w:val="000000"/>
          <w:sz w:val="24"/>
          <w:szCs w:val="24"/>
          <w:lang w:val="es-ES"/>
        </w:rPr>
        <w:t xml:space="preserve"> Por renovación del arrendamiento por Un (1)</w:t>
      </w:r>
      <w:r>
        <w:rPr>
          <w:rFonts w:ascii="Arial" w:eastAsia="Times New Roman" w:hAnsi="Arial" w:cs="Arial"/>
          <w:color w:val="000000"/>
          <w:sz w:val="24"/>
          <w:szCs w:val="24"/>
          <w:lang w:val="es-ES"/>
        </w:rPr>
        <w:t xml:space="preserve"> año se adjudicará a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los siguientes valores:</w:t>
      </w:r>
    </w:p>
    <w:p w:rsidR="0060006B" w:rsidRPr="00B825A4" w:rsidRDefault="0060006B" w:rsidP="0060006B">
      <w:pPr>
        <w:tabs>
          <w:tab w:val="left" w:pos="1701"/>
          <w:tab w:val="left" w:pos="7655"/>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Lotes destinados a sepultura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Pr="00B825A4">
        <w:rPr>
          <w:rFonts w:ascii="Arial" w:eastAsia="Times New Roman" w:hAnsi="Arial" w:cs="Arial"/>
          <w:sz w:val="24"/>
          <w:szCs w:val="24"/>
          <w:lang w:val="es-ES"/>
        </w:rPr>
        <w:t xml:space="preserve">.000,00 </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arrendamiento de solares destinados a bóvedas y panteones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9.75</w:t>
      </w:r>
      <w:r w:rsidRPr="00B825A4">
        <w:rPr>
          <w:rFonts w:ascii="Arial" w:eastAsia="Times New Roman" w:hAnsi="Arial" w:cs="Arial"/>
          <w:sz w:val="24"/>
          <w:szCs w:val="24"/>
          <w:lang w:val="es-ES"/>
        </w:rPr>
        <w:t xml:space="preserve">0,00 </w:t>
      </w:r>
    </w:p>
    <w:p w:rsidR="0060006B" w:rsidRPr="00B825A4"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La renovación del arrendamiento de nichos por año se adjudicará a los siguientes valores:</w:t>
      </w:r>
    </w:p>
    <w:p w:rsidR="0060006B" w:rsidRPr="00B825A4" w:rsidRDefault="0060006B" w:rsidP="0060006B">
      <w:pPr>
        <w:numPr>
          <w:ilvl w:val="0"/>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Nichos Simples:</w:t>
      </w:r>
    </w:p>
    <w:p w:rsidR="0060006B" w:rsidRPr="00B825A4" w:rsidRDefault="0060006B" w:rsidP="0060006B">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color w:val="000000"/>
          <w:sz w:val="24"/>
          <w:szCs w:val="24"/>
          <w:lang w:val="es-ES"/>
        </w:rPr>
        <w:t>Primera Fila (abajo</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2.00</w:t>
      </w:r>
      <w:r w:rsidRPr="00B825A4">
        <w:rPr>
          <w:rFonts w:ascii="Arial" w:eastAsia="Times New Roman" w:hAnsi="Arial" w:cs="Arial"/>
          <w:sz w:val="24"/>
          <w:szCs w:val="24"/>
          <w:lang w:val="es-ES"/>
        </w:rPr>
        <w:t>0,00</w:t>
      </w:r>
    </w:p>
    <w:p w:rsidR="0060006B" w:rsidRPr="00B825A4" w:rsidRDefault="0060006B" w:rsidP="0060006B">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Segunda Fila (medio)   $ </w:t>
      </w:r>
      <w:r>
        <w:rPr>
          <w:rFonts w:ascii="Arial" w:eastAsia="Times New Roman" w:hAnsi="Arial" w:cs="Arial"/>
          <w:sz w:val="24"/>
          <w:szCs w:val="24"/>
          <w:lang w:val="es-ES"/>
        </w:rPr>
        <w:t>2.500</w:t>
      </w:r>
      <w:r w:rsidRPr="00B825A4">
        <w:rPr>
          <w:rFonts w:ascii="Arial" w:eastAsia="Times New Roman" w:hAnsi="Arial" w:cs="Arial"/>
          <w:sz w:val="24"/>
          <w:szCs w:val="24"/>
          <w:lang w:val="es-ES"/>
        </w:rPr>
        <w:t>,00</w:t>
      </w:r>
    </w:p>
    <w:p w:rsidR="0060006B" w:rsidRPr="00B825A4" w:rsidRDefault="0060006B" w:rsidP="0060006B">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Tercera Fila (arriba)      $ 1.</w:t>
      </w:r>
      <w:r>
        <w:rPr>
          <w:rFonts w:ascii="Arial" w:eastAsia="Times New Roman" w:hAnsi="Arial" w:cs="Arial"/>
          <w:sz w:val="24"/>
          <w:szCs w:val="24"/>
          <w:lang w:val="es-ES"/>
        </w:rPr>
        <w:t>75</w:t>
      </w:r>
      <w:r w:rsidRPr="00B825A4">
        <w:rPr>
          <w:rFonts w:ascii="Arial" w:eastAsia="Times New Roman" w:hAnsi="Arial" w:cs="Arial"/>
          <w:sz w:val="24"/>
          <w:szCs w:val="24"/>
          <w:lang w:val="es-ES"/>
        </w:rPr>
        <w:t>0,00</w:t>
      </w:r>
    </w:p>
    <w:p w:rsidR="0060006B" w:rsidRPr="00B825A4" w:rsidRDefault="0060006B" w:rsidP="0060006B">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Cuarta Fila (arriba)        $ 1.</w:t>
      </w:r>
      <w:r>
        <w:rPr>
          <w:rFonts w:ascii="Arial" w:eastAsia="Times New Roman" w:hAnsi="Arial" w:cs="Arial"/>
          <w:sz w:val="24"/>
          <w:szCs w:val="24"/>
          <w:lang w:val="es-ES"/>
        </w:rPr>
        <w:t>75</w:t>
      </w:r>
      <w:r w:rsidRPr="00B825A4">
        <w:rPr>
          <w:rFonts w:ascii="Arial" w:eastAsia="Times New Roman" w:hAnsi="Arial" w:cs="Arial"/>
          <w:sz w:val="24"/>
          <w:szCs w:val="24"/>
          <w:lang w:val="es-ES"/>
        </w:rPr>
        <w:t xml:space="preserve">0,00 </w:t>
      </w:r>
    </w:p>
    <w:p w:rsidR="0060006B" w:rsidRPr="00B825A4" w:rsidRDefault="0060006B" w:rsidP="0060006B">
      <w:pPr>
        <w:numPr>
          <w:ilvl w:val="0"/>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Nichos Dobles:</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b/>
          <w:bCs/>
          <w:color w:val="000000"/>
          <w:sz w:val="24"/>
          <w:szCs w:val="24"/>
          <w:lang w:val="es-ES"/>
        </w:rPr>
      </w:pPr>
      <w:r w:rsidRPr="00B825A4">
        <w:rPr>
          <w:rFonts w:ascii="Arial" w:eastAsia="Times New Roman" w:hAnsi="Arial" w:cs="Arial"/>
          <w:color w:val="000000"/>
          <w:sz w:val="24"/>
          <w:szCs w:val="24"/>
          <w:lang w:val="es-ES"/>
        </w:rPr>
        <w:t xml:space="preserve">1) Primera fila (abajo)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3.45</w:t>
      </w:r>
      <w:r w:rsidRPr="00B825A4">
        <w:rPr>
          <w:rFonts w:ascii="Arial" w:eastAsia="Times New Roman" w:hAnsi="Arial" w:cs="Arial"/>
          <w:sz w:val="24"/>
          <w:szCs w:val="24"/>
          <w:lang w:val="es-ES"/>
        </w:rPr>
        <w:t>0</w:t>
      </w:r>
      <w:r w:rsidRPr="00B825A4">
        <w:rPr>
          <w:rFonts w:ascii="Arial" w:eastAsia="Times New Roman" w:hAnsi="Arial" w:cs="Arial"/>
          <w:color w:val="000000"/>
          <w:sz w:val="24"/>
          <w:szCs w:val="24"/>
          <w:lang w:val="es-ES"/>
        </w:rPr>
        <w:t xml:space="preserve">,00 </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7B6AEC">
        <w:rPr>
          <w:rFonts w:ascii="Arial" w:eastAsia="Times New Roman" w:hAnsi="Arial" w:cs="Arial"/>
          <w:color w:val="000000"/>
          <w:sz w:val="24"/>
          <w:szCs w:val="24"/>
          <w:lang w:val="es-ES"/>
        </w:rPr>
        <w:t xml:space="preserve">2) Segunda fila (medio)     </w:t>
      </w:r>
      <w:r w:rsidRPr="007B6AEC">
        <w:rPr>
          <w:rFonts w:ascii="Arial" w:eastAsia="Times New Roman" w:hAnsi="Arial" w:cs="Arial"/>
          <w:sz w:val="24"/>
          <w:szCs w:val="24"/>
          <w:lang w:val="es-ES"/>
        </w:rPr>
        <w:t>$ 5.100,00</w:t>
      </w:r>
      <w:r w:rsidRPr="00B825A4">
        <w:rPr>
          <w:rFonts w:ascii="Arial" w:eastAsia="Times New Roman" w:hAnsi="Arial" w:cs="Arial"/>
          <w:sz w:val="24"/>
          <w:szCs w:val="24"/>
          <w:lang w:val="es-ES"/>
        </w:rPr>
        <w:t xml:space="preserve"> </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b/>
          <w:bCs/>
          <w:color w:val="000000"/>
          <w:sz w:val="24"/>
          <w:szCs w:val="24"/>
          <w:lang w:val="es-ES"/>
        </w:rPr>
      </w:pPr>
      <w:r w:rsidRPr="00B825A4">
        <w:rPr>
          <w:rFonts w:ascii="Arial" w:eastAsia="Times New Roman" w:hAnsi="Arial" w:cs="Arial"/>
          <w:color w:val="000000"/>
          <w:sz w:val="24"/>
          <w:szCs w:val="24"/>
          <w:lang w:val="es-ES"/>
        </w:rPr>
        <w:t xml:space="preserve">3) Tercera fila (arriba)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Pr="00B825A4">
        <w:rPr>
          <w:rFonts w:ascii="Arial" w:eastAsia="Times New Roman" w:hAnsi="Arial" w:cs="Arial"/>
          <w:sz w:val="24"/>
          <w:szCs w:val="24"/>
          <w:lang w:val="es-ES"/>
        </w:rPr>
        <w:t>.000,00</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sz w:val="24"/>
          <w:szCs w:val="24"/>
          <w:lang w:val="es-ES"/>
        </w:rPr>
      </w:pPr>
      <w:r w:rsidRPr="00B825A4">
        <w:rPr>
          <w:rFonts w:ascii="Arial" w:eastAsia="Times New Roman" w:hAnsi="Arial" w:cs="Arial"/>
          <w:color w:val="000000"/>
          <w:sz w:val="24"/>
          <w:szCs w:val="24"/>
          <w:lang w:val="es-ES"/>
        </w:rPr>
        <w:t xml:space="preserve">4) Cuarta fila (arriba)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Pr="00B825A4">
        <w:rPr>
          <w:rFonts w:ascii="Arial" w:eastAsia="Times New Roman" w:hAnsi="Arial" w:cs="Arial"/>
          <w:sz w:val="24"/>
          <w:szCs w:val="24"/>
          <w:lang w:val="es-ES"/>
        </w:rPr>
        <w:t xml:space="preserve">.000,00 </w:t>
      </w:r>
    </w:p>
    <w:p w:rsidR="0060006B" w:rsidRPr="00B825A4" w:rsidRDefault="0060006B" w:rsidP="0060006B">
      <w:pPr>
        <w:numPr>
          <w:ilvl w:val="0"/>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Nichos Especiales:</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1) Primera fila (abajo)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5</w:t>
      </w:r>
      <w:r w:rsidRPr="00B825A4">
        <w:rPr>
          <w:rFonts w:ascii="Arial" w:eastAsia="Times New Roman" w:hAnsi="Arial" w:cs="Arial"/>
          <w:sz w:val="24"/>
          <w:szCs w:val="24"/>
          <w:lang w:val="es-ES"/>
        </w:rPr>
        <w:t>.</w:t>
      </w:r>
      <w:r>
        <w:rPr>
          <w:rFonts w:ascii="Arial" w:eastAsia="Times New Roman" w:hAnsi="Arial" w:cs="Arial"/>
          <w:sz w:val="24"/>
          <w:szCs w:val="24"/>
          <w:lang w:val="es-ES"/>
        </w:rPr>
        <w:t>1</w:t>
      </w:r>
      <w:r w:rsidRPr="00B825A4">
        <w:rPr>
          <w:rFonts w:ascii="Arial" w:eastAsia="Times New Roman" w:hAnsi="Arial" w:cs="Arial"/>
          <w:sz w:val="24"/>
          <w:szCs w:val="24"/>
          <w:lang w:val="es-ES"/>
        </w:rPr>
        <w:t>00,00</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2) Segunda fila (medio)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6</w:t>
      </w:r>
      <w:r w:rsidRPr="00B825A4">
        <w:rPr>
          <w:rFonts w:ascii="Arial" w:eastAsia="Times New Roman" w:hAnsi="Arial" w:cs="Arial"/>
          <w:sz w:val="24"/>
          <w:szCs w:val="24"/>
          <w:lang w:val="es-ES"/>
        </w:rPr>
        <w:t>.000,00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w:t>
      </w:r>
      <w:r w:rsidRPr="00B825A4">
        <w:rPr>
          <w:rFonts w:ascii="Arial" w:eastAsia="Times New Roman" w:hAnsi="Arial" w:cs="Arial"/>
          <w:b/>
          <w:color w:val="000000"/>
          <w:sz w:val="24"/>
          <w:szCs w:val="24"/>
          <w:lang w:val="es-ES"/>
        </w:rPr>
        <w:t>d)</w:t>
      </w:r>
      <w:r w:rsidRPr="00B825A4">
        <w:rPr>
          <w:rFonts w:ascii="Arial" w:eastAsia="Times New Roman" w:hAnsi="Arial" w:cs="Arial"/>
          <w:color w:val="000000"/>
          <w:sz w:val="24"/>
          <w:szCs w:val="24"/>
          <w:lang w:val="es-ES"/>
        </w:rPr>
        <w:t xml:space="preserve"> Nichos protocolo:</w:t>
      </w:r>
    </w:p>
    <w:p w:rsidR="0060006B" w:rsidRPr="00B825A4" w:rsidRDefault="0060006B" w:rsidP="0060006B">
      <w:pPr>
        <w:numPr>
          <w:ilvl w:val="1"/>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Primera fila (abajo)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5.1</w:t>
      </w:r>
      <w:r w:rsidRPr="00B825A4">
        <w:rPr>
          <w:rFonts w:ascii="Arial" w:eastAsia="Times New Roman" w:hAnsi="Arial" w:cs="Arial"/>
          <w:sz w:val="24"/>
          <w:szCs w:val="24"/>
          <w:lang w:val="es-ES"/>
        </w:rPr>
        <w:t>00,00</w:t>
      </w:r>
    </w:p>
    <w:p w:rsidR="0060006B" w:rsidRPr="00B825A4" w:rsidRDefault="0060006B" w:rsidP="0060006B">
      <w:pPr>
        <w:numPr>
          <w:ilvl w:val="1"/>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Segunda fila (medio)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6</w:t>
      </w:r>
      <w:r w:rsidRPr="00B825A4">
        <w:rPr>
          <w:rFonts w:ascii="Arial" w:eastAsia="Times New Roman" w:hAnsi="Arial" w:cs="Arial"/>
          <w:sz w:val="24"/>
          <w:szCs w:val="24"/>
          <w:lang w:val="es-ES"/>
        </w:rPr>
        <w:t xml:space="preserve">.000,00 </w:t>
      </w:r>
    </w:p>
    <w:p w:rsidR="0060006B" w:rsidRPr="00B825A4" w:rsidRDefault="0060006B" w:rsidP="0060006B">
      <w:pPr>
        <w:numPr>
          <w:ilvl w:val="1"/>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Tercera fila (arriba)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4</w:t>
      </w:r>
      <w:r w:rsidRPr="00B825A4">
        <w:rPr>
          <w:rFonts w:ascii="Arial" w:eastAsia="Times New Roman" w:hAnsi="Arial" w:cs="Arial"/>
          <w:sz w:val="24"/>
          <w:szCs w:val="24"/>
          <w:lang w:val="es-ES"/>
        </w:rPr>
        <w:t>.</w:t>
      </w:r>
      <w:r>
        <w:rPr>
          <w:rFonts w:ascii="Arial" w:eastAsia="Times New Roman" w:hAnsi="Arial" w:cs="Arial"/>
          <w:sz w:val="24"/>
          <w:szCs w:val="24"/>
          <w:lang w:val="es-ES"/>
        </w:rPr>
        <w:t>05</w:t>
      </w:r>
      <w:r w:rsidRPr="00B825A4">
        <w:rPr>
          <w:rFonts w:ascii="Arial" w:eastAsia="Times New Roman" w:hAnsi="Arial" w:cs="Arial"/>
          <w:sz w:val="24"/>
          <w:szCs w:val="24"/>
          <w:lang w:val="es-ES"/>
        </w:rPr>
        <w:t>0,00</w:t>
      </w:r>
    </w:p>
    <w:p w:rsidR="0060006B" w:rsidRPr="00B825A4" w:rsidRDefault="0060006B" w:rsidP="0060006B">
      <w:pPr>
        <w:tabs>
          <w:tab w:val="left" w:pos="1701"/>
          <w:tab w:val="left" w:pos="7655"/>
        </w:tabs>
        <w:spacing w:after="0" w:line="360" w:lineRule="auto"/>
        <w:ind w:left="720"/>
        <w:jc w:val="both"/>
        <w:rPr>
          <w:rFonts w:ascii="Arial" w:eastAsia="Times New Roman" w:hAnsi="Arial" w:cs="Arial"/>
          <w:color w:val="000000"/>
          <w:sz w:val="24"/>
          <w:szCs w:val="24"/>
          <w:lang w:val="pt-BR"/>
        </w:rPr>
      </w:pPr>
      <w:r w:rsidRPr="00B825A4">
        <w:rPr>
          <w:rFonts w:ascii="Arial" w:eastAsia="Times New Roman" w:hAnsi="Arial" w:cs="Arial"/>
          <w:color w:val="000000"/>
          <w:sz w:val="24"/>
          <w:szCs w:val="24"/>
          <w:lang w:val="pt-BR"/>
        </w:rPr>
        <w:t xml:space="preserve">  </w:t>
      </w:r>
      <w:r w:rsidRPr="00B825A4">
        <w:rPr>
          <w:rFonts w:ascii="Arial" w:eastAsia="Times New Roman" w:hAnsi="Arial" w:cs="Arial"/>
          <w:b/>
          <w:color w:val="000000"/>
          <w:sz w:val="24"/>
          <w:szCs w:val="24"/>
          <w:lang w:val="pt-BR"/>
        </w:rPr>
        <w:t>e)</w:t>
      </w:r>
      <w:r w:rsidRPr="00B825A4">
        <w:rPr>
          <w:rFonts w:ascii="Arial" w:eastAsia="Times New Roman" w:hAnsi="Arial" w:cs="Arial"/>
          <w:color w:val="000000"/>
          <w:sz w:val="24"/>
          <w:szCs w:val="24"/>
          <w:lang w:val="pt-BR"/>
        </w:rPr>
        <w:t xml:space="preserve"> Nichos p/urnas o </w:t>
      </w:r>
      <w:proofErr w:type="spellStart"/>
      <w:r w:rsidRPr="00B825A4">
        <w:rPr>
          <w:rFonts w:ascii="Arial" w:eastAsia="Times New Roman" w:hAnsi="Arial" w:cs="Arial"/>
          <w:color w:val="000000"/>
          <w:sz w:val="24"/>
          <w:szCs w:val="24"/>
          <w:lang w:val="pt-BR"/>
        </w:rPr>
        <w:t>párvulos</w:t>
      </w:r>
      <w:proofErr w:type="spellEnd"/>
      <w:r w:rsidRPr="00B825A4">
        <w:rPr>
          <w:rFonts w:ascii="Arial" w:eastAsia="Times New Roman" w:hAnsi="Arial" w:cs="Arial"/>
          <w:color w:val="000000"/>
          <w:sz w:val="24"/>
          <w:szCs w:val="24"/>
          <w:lang w:val="pt-BR"/>
        </w:rPr>
        <w:t>:</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b/>
          <w:bCs/>
          <w:color w:val="000000"/>
          <w:sz w:val="24"/>
          <w:szCs w:val="24"/>
          <w:lang w:val="es-ES"/>
        </w:rPr>
      </w:pPr>
      <w:r w:rsidRPr="00B825A4">
        <w:rPr>
          <w:rFonts w:ascii="Arial" w:eastAsia="Times New Roman" w:hAnsi="Arial" w:cs="Arial"/>
          <w:color w:val="000000"/>
          <w:sz w:val="24"/>
          <w:szCs w:val="24"/>
          <w:lang w:val="es-ES"/>
        </w:rPr>
        <w:t>1) Primera fila (abajo)                                $ 1.</w:t>
      </w:r>
      <w:r>
        <w:rPr>
          <w:rFonts w:ascii="Arial" w:eastAsia="Times New Roman" w:hAnsi="Arial" w:cs="Arial"/>
          <w:color w:val="000000"/>
          <w:sz w:val="24"/>
          <w:szCs w:val="24"/>
          <w:lang w:val="es-ES"/>
        </w:rPr>
        <w:t>75</w:t>
      </w:r>
      <w:r w:rsidRPr="00B825A4">
        <w:rPr>
          <w:rFonts w:ascii="Arial" w:eastAsia="Times New Roman" w:hAnsi="Arial" w:cs="Arial"/>
          <w:color w:val="000000"/>
          <w:sz w:val="24"/>
          <w:szCs w:val="24"/>
          <w:lang w:val="es-ES"/>
        </w:rPr>
        <w:t xml:space="preserve">0,00 </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2) Segunda fila (abajo-medio)</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$ 1.</w:t>
      </w:r>
      <w:r>
        <w:rPr>
          <w:rFonts w:ascii="Arial" w:eastAsia="Times New Roman" w:hAnsi="Arial" w:cs="Arial"/>
          <w:sz w:val="24"/>
          <w:szCs w:val="24"/>
          <w:lang w:val="es-ES"/>
        </w:rPr>
        <w:t>8</w:t>
      </w:r>
      <w:r w:rsidRPr="00B825A4">
        <w:rPr>
          <w:rFonts w:ascii="Arial" w:eastAsia="Times New Roman" w:hAnsi="Arial" w:cs="Arial"/>
          <w:sz w:val="24"/>
          <w:szCs w:val="24"/>
          <w:lang w:val="es-ES"/>
        </w:rPr>
        <w:t>50,00</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3) Tercera fila (medio)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w:t>
      </w:r>
      <w:r w:rsidRPr="00B825A4">
        <w:rPr>
          <w:rFonts w:ascii="Arial" w:eastAsia="Times New Roman" w:hAnsi="Arial" w:cs="Arial"/>
          <w:sz w:val="24"/>
          <w:szCs w:val="24"/>
          <w:lang w:val="es-ES"/>
        </w:rPr>
        <w:t>.</w:t>
      </w:r>
      <w:r>
        <w:rPr>
          <w:rFonts w:ascii="Arial" w:eastAsia="Times New Roman" w:hAnsi="Arial" w:cs="Arial"/>
          <w:sz w:val="24"/>
          <w:szCs w:val="24"/>
          <w:lang w:val="es-ES"/>
        </w:rPr>
        <w:t>30</w:t>
      </w:r>
      <w:r w:rsidRPr="00B825A4">
        <w:rPr>
          <w:rFonts w:ascii="Arial" w:eastAsia="Times New Roman" w:hAnsi="Arial" w:cs="Arial"/>
          <w:sz w:val="24"/>
          <w:szCs w:val="24"/>
          <w:lang w:val="es-ES"/>
        </w:rPr>
        <w:t>0,00</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4) Cuarta fila (arriba-medio)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2.30</w:t>
      </w:r>
      <w:r w:rsidRPr="00B825A4">
        <w:rPr>
          <w:rFonts w:ascii="Arial" w:eastAsia="Times New Roman" w:hAnsi="Arial" w:cs="Arial"/>
          <w:sz w:val="24"/>
          <w:szCs w:val="24"/>
          <w:lang w:val="es-ES"/>
        </w:rPr>
        <w:t>0,00</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pt-BR"/>
        </w:rPr>
      </w:pPr>
      <w:r w:rsidRPr="00B825A4">
        <w:rPr>
          <w:rFonts w:ascii="Arial" w:eastAsia="Times New Roman" w:hAnsi="Arial" w:cs="Arial"/>
          <w:color w:val="000000"/>
          <w:sz w:val="24"/>
          <w:szCs w:val="24"/>
          <w:lang w:val="pt-BR"/>
        </w:rPr>
        <w:t>5) Quinta fila (</w:t>
      </w:r>
      <w:proofErr w:type="gramStart"/>
      <w:r w:rsidRPr="00B825A4">
        <w:rPr>
          <w:rFonts w:ascii="Arial" w:eastAsia="Times New Roman" w:hAnsi="Arial" w:cs="Arial"/>
          <w:color w:val="000000"/>
          <w:sz w:val="24"/>
          <w:szCs w:val="24"/>
          <w:lang w:val="pt-BR"/>
        </w:rPr>
        <w:t xml:space="preserve">arriba)   </w:t>
      </w:r>
      <w:proofErr w:type="gramEnd"/>
      <w:r w:rsidRPr="00B825A4">
        <w:rPr>
          <w:rFonts w:ascii="Arial" w:eastAsia="Times New Roman" w:hAnsi="Arial" w:cs="Arial"/>
          <w:color w:val="000000"/>
          <w:sz w:val="24"/>
          <w:szCs w:val="24"/>
          <w:lang w:val="pt-BR"/>
        </w:rPr>
        <w:t xml:space="preserve">          </w:t>
      </w:r>
      <w:r>
        <w:rPr>
          <w:rFonts w:ascii="Arial" w:eastAsia="Times New Roman" w:hAnsi="Arial" w:cs="Arial"/>
          <w:color w:val="000000"/>
          <w:sz w:val="24"/>
          <w:szCs w:val="24"/>
          <w:lang w:val="pt-BR"/>
        </w:rPr>
        <w:t xml:space="preserve"> </w:t>
      </w:r>
      <w:r w:rsidRPr="00B825A4">
        <w:rPr>
          <w:rFonts w:ascii="Arial" w:eastAsia="Times New Roman" w:hAnsi="Arial" w:cs="Arial"/>
          <w:color w:val="000000"/>
          <w:sz w:val="24"/>
          <w:szCs w:val="24"/>
          <w:lang w:val="pt-BR"/>
        </w:rPr>
        <w:t xml:space="preserve">                    </w:t>
      </w:r>
      <w:r w:rsidRPr="00B825A4">
        <w:rPr>
          <w:rFonts w:ascii="Arial" w:eastAsia="Times New Roman" w:hAnsi="Arial" w:cs="Arial"/>
          <w:sz w:val="24"/>
          <w:szCs w:val="24"/>
          <w:lang w:val="pt-BR"/>
        </w:rPr>
        <w:t xml:space="preserve">$ </w:t>
      </w:r>
      <w:r>
        <w:rPr>
          <w:rFonts w:ascii="Arial" w:eastAsia="Times New Roman" w:hAnsi="Arial" w:cs="Arial"/>
          <w:sz w:val="24"/>
          <w:szCs w:val="24"/>
          <w:lang w:val="pt-BR"/>
        </w:rPr>
        <w:t>1.275</w:t>
      </w:r>
      <w:r w:rsidRPr="00B825A4">
        <w:rPr>
          <w:rFonts w:ascii="Arial" w:eastAsia="Times New Roman" w:hAnsi="Arial" w:cs="Arial"/>
          <w:sz w:val="24"/>
          <w:szCs w:val="24"/>
          <w:lang w:val="pt-BR"/>
        </w:rPr>
        <w:t>,00</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pt-BR"/>
        </w:rPr>
      </w:pPr>
      <w:r w:rsidRPr="00B825A4">
        <w:rPr>
          <w:rFonts w:ascii="Arial" w:eastAsia="Times New Roman" w:hAnsi="Arial" w:cs="Arial"/>
          <w:color w:val="000000"/>
          <w:sz w:val="24"/>
          <w:szCs w:val="24"/>
          <w:lang w:val="pt-BR"/>
        </w:rPr>
        <w:t>6) Sexta fila (</w:t>
      </w:r>
      <w:proofErr w:type="gramStart"/>
      <w:r w:rsidRPr="00B825A4">
        <w:rPr>
          <w:rFonts w:ascii="Arial" w:eastAsia="Times New Roman" w:hAnsi="Arial" w:cs="Arial"/>
          <w:color w:val="000000"/>
          <w:sz w:val="24"/>
          <w:szCs w:val="24"/>
          <w:lang w:val="pt-BR"/>
        </w:rPr>
        <w:t xml:space="preserve">arriba)   </w:t>
      </w:r>
      <w:proofErr w:type="gramEnd"/>
      <w:r w:rsidRPr="00B825A4">
        <w:rPr>
          <w:rFonts w:ascii="Arial" w:eastAsia="Times New Roman" w:hAnsi="Arial" w:cs="Arial"/>
          <w:color w:val="000000"/>
          <w:sz w:val="24"/>
          <w:szCs w:val="24"/>
          <w:lang w:val="pt-BR"/>
        </w:rPr>
        <w:t xml:space="preserve">            </w:t>
      </w:r>
      <w:r>
        <w:rPr>
          <w:rFonts w:ascii="Arial" w:eastAsia="Times New Roman" w:hAnsi="Arial" w:cs="Arial"/>
          <w:color w:val="000000"/>
          <w:sz w:val="24"/>
          <w:szCs w:val="24"/>
          <w:lang w:val="pt-BR"/>
        </w:rPr>
        <w:t xml:space="preserve"> </w:t>
      </w:r>
      <w:r w:rsidRPr="00B825A4">
        <w:rPr>
          <w:rFonts w:ascii="Arial" w:eastAsia="Times New Roman" w:hAnsi="Arial" w:cs="Arial"/>
          <w:color w:val="000000"/>
          <w:sz w:val="24"/>
          <w:szCs w:val="24"/>
          <w:lang w:val="pt-BR"/>
        </w:rPr>
        <w:t xml:space="preserve">                    </w:t>
      </w:r>
      <w:r w:rsidRPr="00B825A4">
        <w:rPr>
          <w:rFonts w:ascii="Arial" w:eastAsia="Times New Roman" w:hAnsi="Arial" w:cs="Arial"/>
          <w:sz w:val="24"/>
          <w:szCs w:val="24"/>
          <w:lang w:val="pt-BR"/>
        </w:rPr>
        <w:t xml:space="preserve">$ </w:t>
      </w:r>
      <w:r>
        <w:rPr>
          <w:rFonts w:ascii="Arial" w:eastAsia="Times New Roman" w:hAnsi="Arial" w:cs="Arial"/>
          <w:sz w:val="24"/>
          <w:szCs w:val="24"/>
          <w:lang w:val="pt-BR"/>
        </w:rPr>
        <w:t>1.275</w:t>
      </w:r>
      <w:r w:rsidRPr="00B825A4">
        <w:rPr>
          <w:rFonts w:ascii="Arial" w:eastAsia="Times New Roman" w:hAnsi="Arial" w:cs="Arial"/>
          <w:sz w:val="24"/>
          <w:szCs w:val="24"/>
          <w:lang w:val="pt-BR"/>
        </w:rPr>
        <w:t>,00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renovación del arrendamiento por todo concepto vencerá el 15 de enero de cada año.-</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46.-</w:t>
      </w:r>
      <w:r w:rsidRPr="00B825A4">
        <w:rPr>
          <w:rFonts w:ascii="Arial" w:eastAsia="Times New Roman" w:hAnsi="Arial" w:cs="Arial"/>
          <w:color w:val="000000"/>
          <w:sz w:val="24"/>
          <w:szCs w:val="24"/>
          <w:lang w:val="es-ES"/>
        </w:rPr>
        <w:t xml:space="preserve"> En forma conjunta con el arr</w:t>
      </w:r>
      <w:r>
        <w:rPr>
          <w:rFonts w:ascii="Arial" w:eastAsia="Times New Roman" w:hAnsi="Arial" w:cs="Arial"/>
          <w:color w:val="000000"/>
          <w:sz w:val="24"/>
          <w:szCs w:val="24"/>
          <w:lang w:val="es-ES"/>
        </w:rPr>
        <w:t xml:space="preserve">endamiento se abonará una Tasa </w:t>
      </w:r>
      <w:r w:rsidRPr="00B825A4">
        <w:rPr>
          <w:rFonts w:ascii="Arial" w:eastAsia="Times New Roman" w:hAnsi="Arial" w:cs="Arial"/>
          <w:color w:val="000000"/>
          <w:sz w:val="24"/>
          <w:szCs w:val="24"/>
          <w:lang w:val="es-ES"/>
        </w:rPr>
        <w:t xml:space="preserve">anual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por el mantenimiento, limpieza y conservación del cementerio: </w:t>
      </w:r>
      <w:r w:rsidRPr="00B825A4">
        <w:rPr>
          <w:rFonts w:ascii="Arial" w:eastAsia="Times New Roman" w:hAnsi="Arial" w:cs="Arial"/>
          <w:sz w:val="24"/>
          <w:szCs w:val="24"/>
          <w:lang w:val="es-ES"/>
        </w:rPr>
        <w:t>$ 1.</w:t>
      </w:r>
      <w:r>
        <w:rPr>
          <w:rFonts w:ascii="Arial" w:eastAsia="Times New Roman" w:hAnsi="Arial" w:cs="Arial"/>
          <w:sz w:val="24"/>
          <w:szCs w:val="24"/>
          <w:lang w:val="es-ES"/>
        </w:rPr>
        <w:t>8</w:t>
      </w:r>
      <w:r w:rsidRPr="00B825A4">
        <w:rPr>
          <w:rFonts w:ascii="Arial" w:eastAsia="Times New Roman" w:hAnsi="Arial" w:cs="Arial"/>
          <w:sz w:val="24"/>
          <w:szCs w:val="24"/>
          <w:lang w:val="es-ES"/>
        </w:rPr>
        <w:t>00,00</w:t>
      </w:r>
      <w:r w:rsidR="00BB6E27">
        <w:rPr>
          <w:rFonts w:ascii="Arial" w:eastAsia="Times New Roman" w:hAnsi="Arial" w:cs="Arial"/>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Para el pago de cualquier tipo de concepto en cuotas, tendrá el mismo tratamiento de deuda vencida, de manera que deberá adherirse al plan de pagos establecidos por reglamentación vigente.</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Queda reservado al Servicio Solidario de Sepelios, dependiente de la Cooperativa de Servicios Públicos, Consumo y Vivienda Rawson Limitada, el pago por cualquier concepto, por períodos adelantados de hasta Tres (3) años, que implicará un aumento del </w:t>
      </w:r>
      <w:r>
        <w:rPr>
          <w:rFonts w:ascii="Arial" w:eastAsia="Times New Roman" w:hAnsi="Arial" w:cs="Arial"/>
          <w:color w:val="000000"/>
          <w:sz w:val="24"/>
          <w:szCs w:val="24"/>
          <w:lang w:val="es-ES"/>
        </w:rPr>
        <w:t>Cincuenta por Ciento (</w:t>
      </w:r>
      <w:r w:rsidRPr="00B825A4">
        <w:rPr>
          <w:rFonts w:ascii="Arial" w:eastAsia="Times New Roman" w:hAnsi="Arial" w:cs="Arial"/>
          <w:color w:val="000000"/>
          <w:sz w:val="24"/>
          <w:szCs w:val="24"/>
          <w:lang w:val="es-ES"/>
        </w:rPr>
        <w:t>50%</w:t>
      </w:r>
      <w:r>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incremental por cada año, respecto del valor asignado por Ordenanza Impositiva vigente al momento de contraer la obligación, el criterio de liquidación será establecido mediante Resolución del Poder Ejecutivo Municipal.</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Por el pago de cualquier concepto, con fecha posterior a las fechas establecidas, se aplicarán recargos según Ordenanza vigente.</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center"/>
        <w:outlineLvl w:val="0"/>
        <w:rPr>
          <w:rFonts w:ascii="Arial" w:eastAsia="Times New Roman" w:hAnsi="Arial" w:cs="Arial"/>
          <w:smallCaps/>
          <w:sz w:val="24"/>
          <w:szCs w:val="24"/>
          <w:u w:val="single"/>
          <w:lang w:val="es-ES"/>
        </w:rPr>
      </w:pPr>
      <w:r w:rsidRPr="00B825A4">
        <w:rPr>
          <w:rFonts w:ascii="Arial" w:eastAsia="Times New Roman" w:hAnsi="Arial" w:cs="Arial"/>
          <w:b/>
          <w:bCs/>
          <w:smallCaps/>
          <w:sz w:val="24"/>
          <w:szCs w:val="24"/>
          <w:u w:val="single"/>
          <w:lang w:val="es-ES"/>
        </w:rPr>
        <w:t>CAP</w:t>
      </w:r>
      <w:r>
        <w:rPr>
          <w:rFonts w:ascii="Arial" w:eastAsia="Times New Roman" w:hAnsi="Arial" w:cs="Arial"/>
          <w:b/>
          <w:bCs/>
          <w:smallCaps/>
          <w:sz w:val="24"/>
          <w:szCs w:val="24"/>
          <w:u w:val="single"/>
          <w:lang w:val="es-ES"/>
        </w:rPr>
        <w:t>Í</w:t>
      </w:r>
      <w:r w:rsidRPr="00B825A4">
        <w:rPr>
          <w:rFonts w:ascii="Arial" w:eastAsia="Times New Roman" w:hAnsi="Arial" w:cs="Arial"/>
          <w:b/>
          <w:bCs/>
          <w:smallCaps/>
          <w:sz w:val="24"/>
          <w:szCs w:val="24"/>
          <w:u w:val="single"/>
          <w:lang w:val="es-ES"/>
        </w:rPr>
        <w:t>TULO XVI</w:t>
      </w:r>
    </w:p>
    <w:p w:rsidR="0060006B" w:rsidRPr="00B825A4" w:rsidRDefault="0060006B" w:rsidP="0060006B">
      <w:pPr>
        <w:tabs>
          <w:tab w:val="left" w:pos="1701"/>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RETRIBUTIVAS DE SERVICIOS DE ADMINISTRACIÓN</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sz w:val="24"/>
          <w:szCs w:val="24"/>
        </w:rPr>
        <w:t>“</w:t>
      </w:r>
      <w:r w:rsidRPr="00AC764B">
        <w:rPr>
          <w:rFonts w:ascii="Arial" w:hAnsi="Arial" w:cs="Arial"/>
          <w:b/>
          <w:sz w:val="24"/>
          <w:szCs w:val="24"/>
          <w:u w:val="single"/>
        </w:rPr>
        <w:t>Artículo 4</w:t>
      </w:r>
      <w:r>
        <w:rPr>
          <w:rFonts w:ascii="Arial" w:hAnsi="Arial" w:cs="Arial"/>
          <w:b/>
          <w:sz w:val="24"/>
          <w:szCs w:val="24"/>
          <w:u w:val="single"/>
        </w:rPr>
        <w:t>7</w:t>
      </w:r>
      <w:r w:rsidRPr="00AC764B">
        <w:rPr>
          <w:rFonts w:ascii="Arial" w:hAnsi="Arial" w:cs="Arial"/>
          <w:b/>
          <w:sz w:val="24"/>
          <w:szCs w:val="24"/>
          <w:u w:val="single"/>
        </w:rPr>
        <w:t>.-</w:t>
      </w:r>
      <w:r w:rsidRPr="00AC764B">
        <w:rPr>
          <w:rFonts w:ascii="Arial" w:hAnsi="Arial" w:cs="Arial"/>
          <w:sz w:val="24"/>
          <w:szCs w:val="24"/>
        </w:rPr>
        <w:t xml:space="preserve"> Las Tasas que establecen los Artículos 261 y 262 del Código Fiscal </w:t>
      </w:r>
      <w:r>
        <w:rPr>
          <w:rFonts w:ascii="Arial" w:hAnsi="Arial" w:cs="Arial"/>
          <w:sz w:val="24"/>
          <w:szCs w:val="24"/>
        </w:rPr>
        <w:br/>
        <w:t xml:space="preserve">                       </w:t>
      </w:r>
      <w:r w:rsidRPr="00AC764B">
        <w:rPr>
          <w:rFonts w:ascii="Arial" w:hAnsi="Arial" w:cs="Arial"/>
          <w:sz w:val="24"/>
          <w:szCs w:val="24"/>
        </w:rPr>
        <w:t>Municipal serán:</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a)</w:t>
      </w:r>
      <w:r w:rsidRPr="00AC764B">
        <w:rPr>
          <w:rFonts w:ascii="Arial" w:hAnsi="Arial" w:cs="Arial"/>
          <w:sz w:val="24"/>
          <w:szCs w:val="24"/>
        </w:rPr>
        <w:t xml:space="preserve"> Por el Certificado Único de Libre Deuda Municipal se abonará la suma de $      1.800,00.-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b)</w:t>
      </w:r>
      <w:r w:rsidRPr="00AC764B">
        <w:rPr>
          <w:rFonts w:ascii="Arial" w:hAnsi="Arial" w:cs="Arial"/>
          <w:sz w:val="24"/>
          <w:szCs w:val="24"/>
        </w:rPr>
        <w:t xml:space="preserve"> Por baja del automotor con Libre Deuda al 31 de diciembre del año en curso                                                                   </w:t>
      </w:r>
      <w:r>
        <w:rPr>
          <w:rFonts w:ascii="Arial" w:hAnsi="Arial" w:cs="Arial"/>
          <w:sz w:val="24"/>
          <w:szCs w:val="24"/>
        </w:rPr>
        <w:t xml:space="preserve">                   $ 1.800,00.-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c)</w:t>
      </w:r>
      <w:r w:rsidRPr="00AC764B">
        <w:rPr>
          <w:rFonts w:ascii="Arial" w:hAnsi="Arial" w:cs="Arial"/>
          <w:sz w:val="24"/>
          <w:szCs w:val="24"/>
        </w:rPr>
        <w:t xml:space="preserve"> Por certificado de exención de Impuesto a los Automotores            $ 1.800,00.-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d)</w:t>
      </w:r>
      <w:r w:rsidRPr="00AC764B">
        <w:rPr>
          <w:rFonts w:ascii="Arial" w:hAnsi="Arial" w:cs="Arial"/>
          <w:sz w:val="24"/>
          <w:szCs w:val="24"/>
        </w:rPr>
        <w:t xml:space="preserve"> Por certificado de transferencia automotor                                       $ 1.800,00.-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e)</w:t>
      </w:r>
      <w:r w:rsidRPr="00AC764B">
        <w:rPr>
          <w:rFonts w:ascii="Arial" w:hAnsi="Arial" w:cs="Arial"/>
          <w:sz w:val="24"/>
          <w:szCs w:val="24"/>
        </w:rPr>
        <w:t xml:space="preserve"> Por     cada   copia     de    Certificados    de     Baja     Automotor    certificada                                                                                                 </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sz w:val="24"/>
          <w:szCs w:val="24"/>
        </w:rPr>
        <w:t>$ 1.500,00.-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f)</w:t>
      </w:r>
      <w:r w:rsidRPr="00AC764B">
        <w:rPr>
          <w:rFonts w:ascii="Arial" w:hAnsi="Arial" w:cs="Arial"/>
          <w:sz w:val="24"/>
          <w:szCs w:val="24"/>
        </w:rPr>
        <w:t xml:space="preserve"> Por certificación de Impuesto y Tasas de Servicios                             $ 1.100,00.-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g)</w:t>
      </w:r>
      <w:r w:rsidRPr="00AC764B">
        <w:rPr>
          <w:rFonts w:ascii="Arial" w:hAnsi="Arial" w:cs="Arial"/>
          <w:sz w:val="24"/>
          <w:szCs w:val="24"/>
        </w:rPr>
        <w:t xml:space="preserve"> Por certificación de autenticidad de Carnet de Conductor                $ 1.000,00.- </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h)</w:t>
      </w:r>
      <w:r w:rsidRPr="00AC764B">
        <w:rPr>
          <w:rFonts w:ascii="Arial" w:hAnsi="Arial" w:cs="Arial"/>
          <w:sz w:val="24"/>
          <w:szCs w:val="24"/>
        </w:rPr>
        <w:t xml:space="preserve"> Por cada solicitud de inscripción en el Registro Municipal que no tenga determinada Tasa específica                                                                $ 1.500,00.-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i)</w:t>
      </w:r>
      <w:r w:rsidRPr="00AC764B">
        <w:rPr>
          <w:rFonts w:ascii="Arial" w:hAnsi="Arial" w:cs="Arial"/>
          <w:sz w:val="24"/>
          <w:szCs w:val="24"/>
        </w:rPr>
        <w:t xml:space="preserve"> Por la extensión de Título de Propiedad otorgado por la Municipalidad y posteriores testimonios por inmueble (excluyéndose la adquisición de documentación y pago de Tasas respecto de lo requerido por la Dirección General </w:t>
      </w:r>
      <w:r w:rsidRPr="00AC764B">
        <w:rPr>
          <w:rFonts w:ascii="Arial" w:hAnsi="Arial" w:cs="Arial"/>
          <w:sz w:val="24"/>
          <w:szCs w:val="24"/>
        </w:rPr>
        <w:lastRenderedPageBreak/>
        <w:t>de Catastro e Información Territorial y Dirección del Registro de la Propiedad del Inmueble)                                                                                            $ 25.200,00.-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sz w:val="24"/>
          <w:szCs w:val="24"/>
        </w:rPr>
        <w:t>Respecto del presente Inciso, quedarán exceptuados del pago establecido las personas e instituciones que realicen actuaciones administrativas de interés general y las personas que presenten notas que sean derivadas a la Secretaría de Familia y Promoción Social solicitando cualquier tipo de asistencia. Lo establecido en el presente Inciso podrá ser abonado en hasta Tres (3) cuotas mensuales, iguales y consecutivas a establecer por la Secretaría de Hacienda.</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j)</w:t>
      </w:r>
      <w:r w:rsidRPr="00AC764B">
        <w:rPr>
          <w:rFonts w:ascii="Arial" w:hAnsi="Arial" w:cs="Arial"/>
          <w:sz w:val="24"/>
          <w:szCs w:val="24"/>
        </w:rPr>
        <w:t xml:space="preserve"> Por el reconocimiento de nuevo adjudicatario de inmuebles otorgados por la Municipalidad, por Parcela                                                                    $ 3.350,00.-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k)</w:t>
      </w:r>
      <w:r w:rsidRPr="00AC764B">
        <w:rPr>
          <w:rFonts w:ascii="Arial" w:hAnsi="Arial" w:cs="Arial"/>
          <w:sz w:val="24"/>
          <w:szCs w:val="24"/>
        </w:rPr>
        <w:t xml:space="preserve"> Por la copia certificada de Resoluciones dictadas en Expedientes archivados                                                                                                 </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sz w:val="24"/>
          <w:szCs w:val="24"/>
        </w:rPr>
        <w:t>$ 1.000,00.-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l)</w:t>
      </w:r>
      <w:r w:rsidRPr="00AC764B">
        <w:rPr>
          <w:rFonts w:ascii="Arial" w:hAnsi="Arial" w:cs="Arial"/>
          <w:sz w:val="24"/>
          <w:szCs w:val="24"/>
        </w:rPr>
        <w:t xml:space="preserve"> Por la certificación o testimonio de actuaciones no gravadas específicamente en esta Ordenanza                                                                               $ 1.300,00.-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m)</w:t>
      </w:r>
      <w:r w:rsidRPr="00AC764B">
        <w:rPr>
          <w:rFonts w:ascii="Arial" w:hAnsi="Arial" w:cs="Arial"/>
          <w:sz w:val="24"/>
          <w:szCs w:val="24"/>
        </w:rPr>
        <w:t xml:space="preserve"> Por certificación de valuación                                                              $ 1.300,00.-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n)</w:t>
      </w:r>
      <w:r w:rsidRPr="00AC764B">
        <w:rPr>
          <w:rFonts w:ascii="Arial" w:hAnsi="Arial" w:cs="Arial"/>
          <w:sz w:val="24"/>
          <w:szCs w:val="24"/>
        </w:rPr>
        <w:t xml:space="preserve"> Por actuación administrativa municipal primera foja                           $ 200,00.-</w:t>
      </w:r>
    </w:p>
    <w:p w:rsidR="005C46AC" w:rsidRPr="00AC764B" w:rsidRDefault="005C46AC" w:rsidP="005C46AC">
      <w:pPr>
        <w:spacing w:after="0" w:line="360" w:lineRule="auto"/>
        <w:jc w:val="both"/>
        <w:rPr>
          <w:rFonts w:ascii="Arial" w:hAnsi="Arial" w:cs="Arial"/>
          <w:sz w:val="24"/>
          <w:szCs w:val="24"/>
        </w:rPr>
      </w:pPr>
      <w:proofErr w:type="gramStart"/>
      <w:r w:rsidRPr="00AC764B">
        <w:rPr>
          <w:rFonts w:ascii="Arial" w:hAnsi="Arial" w:cs="Arial"/>
          <w:sz w:val="24"/>
          <w:szCs w:val="24"/>
        </w:rPr>
        <w:t>fojas</w:t>
      </w:r>
      <w:proofErr w:type="gramEnd"/>
      <w:r w:rsidRPr="00AC764B">
        <w:rPr>
          <w:rFonts w:ascii="Arial" w:hAnsi="Arial" w:cs="Arial"/>
          <w:sz w:val="24"/>
          <w:szCs w:val="24"/>
        </w:rPr>
        <w:t xml:space="preserve"> restantes, cada una                                                                           $75,00.-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ñ)</w:t>
      </w:r>
      <w:r w:rsidRPr="00AC764B">
        <w:rPr>
          <w:rFonts w:ascii="Arial" w:hAnsi="Arial" w:cs="Arial"/>
          <w:sz w:val="24"/>
          <w:szCs w:val="24"/>
        </w:rPr>
        <w:t xml:space="preserve"> Por fotocopias de documentación o actuación administrativa, cada una                                                                                                           </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sz w:val="24"/>
          <w:szCs w:val="24"/>
        </w:rPr>
        <w:t>$ 75,00.-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o)</w:t>
      </w:r>
      <w:r w:rsidRPr="00AC764B">
        <w:rPr>
          <w:rFonts w:ascii="Arial" w:hAnsi="Arial" w:cs="Arial"/>
          <w:sz w:val="24"/>
          <w:szCs w:val="24"/>
        </w:rPr>
        <w:t xml:space="preserve"> Por solicitud de permiso de rotura de vereda, por lote                      $ 1.300,00.-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p)</w:t>
      </w:r>
      <w:r w:rsidRPr="00AC764B">
        <w:rPr>
          <w:rFonts w:ascii="Arial" w:hAnsi="Arial" w:cs="Arial"/>
          <w:sz w:val="24"/>
          <w:szCs w:val="24"/>
        </w:rPr>
        <w:t xml:space="preserve"> Por solicitud de rotura de calle, por lote                                           $ 1.300,00.-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q)</w:t>
      </w:r>
      <w:r w:rsidRPr="00AC764B">
        <w:rPr>
          <w:rFonts w:ascii="Arial" w:hAnsi="Arial" w:cs="Arial"/>
          <w:sz w:val="24"/>
          <w:szCs w:val="24"/>
        </w:rPr>
        <w:t xml:space="preserve"> Por cambio de titular de taxis                                                            $ 2.500,00.-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r)</w:t>
      </w:r>
      <w:r w:rsidRPr="00AC764B">
        <w:rPr>
          <w:rFonts w:ascii="Arial" w:hAnsi="Arial" w:cs="Arial"/>
          <w:sz w:val="24"/>
          <w:szCs w:val="24"/>
        </w:rPr>
        <w:t xml:space="preserve"> Por cada solicitud de inscripción en los registros de rodados             $ 2.250,00.-</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s)</w:t>
      </w:r>
      <w:r w:rsidRPr="00AC764B">
        <w:rPr>
          <w:rFonts w:ascii="Arial" w:hAnsi="Arial" w:cs="Arial"/>
          <w:sz w:val="24"/>
          <w:szCs w:val="24"/>
        </w:rPr>
        <w:t xml:space="preserve"> Por Certificado de cumplimiento a los Deberes Formales y por constancia de Exención de Ingresos Brutos                                                                $ 1.500,00.-  </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t)</w:t>
      </w:r>
      <w:r w:rsidRPr="00AC764B">
        <w:rPr>
          <w:rFonts w:ascii="Arial" w:hAnsi="Arial" w:cs="Arial"/>
          <w:sz w:val="24"/>
          <w:szCs w:val="24"/>
        </w:rPr>
        <w:t xml:space="preserve"> Por Certificado de Baja de Ingresos Brutos                                      $ 1.500,00.-  </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u)</w:t>
      </w:r>
      <w:r w:rsidRPr="00AC764B">
        <w:rPr>
          <w:rFonts w:ascii="Arial" w:hAnsi="Arial" w:cs="Arial"/>
          <w:sz w:val="24"/>
          <w:szCs w:val="24"/>
        </w:rPr>
        <w:t xml:space="preserve"> Por Constancia de Inscripción en Ingresos Brutos                           $ 1.500,00.-  </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b/>
          <w:bCs/>
          <w:sz w:val="24"/>
          <w:szCs w:val="24"/>
        </w:rPr>
        <w:t>v)</w:t>
      </w:r>
      <w:r w:rsidRPr="00AC764B">
        <w:rPr>
          <w:rFonts w:ascii="Arial" w:hAnsi="Arial" w:cs="Arial"/>
          <w:sz w:val="24"/>
          <w:szCs w:val="24"/>
        </w:rPr>
        <w:t xml:space="preserve"> Por levantamiento de Pacto de Retroventa y condición resolutoria, establecida en los títulos de propiedad, por inmueble (excluyéndose la adquisición de documentación y pago de Tasas respecto de lo requerido ante la Dirección del Registro de la Propiedad del Inmueble de la Provincia del Chubut) por inmueble                                                            </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sz w:val="24"/>
          <w:szCs w:val="24"/>
        </w:rPr>
        <w:lastRenderedPageBreak/>
        <w:t>$ 3.350,00.-</w:t>
      </w:r>
    </w:p>
    <w:p w:rsidR="005C46AC" w:rsidRPr="00AC764B" w:rsidRDefault="005C46AC" w:rsidP="005C46AC">
      <w:pPr>
        <w:spacing w:after="0" w:line="360" w:lineRule="auto"/>
        <w:jc w:val="both"/>
        <w:rPr>
          <w:rFonts w:ascii="Arial" w:hAnsi="Arial" w:cs="Arial"/>
          <w:sz w:val="24"/>
          <w:szCs w:val="24"/>
        </w:rPr>
      </w:pPr>
      <w:proofErr w:type="spellStart"/>
      <w:r w:rsidRPr="00AC764B">
        <w:rPr>
          <w:rFonts w:ascii="Arial" w:hAnsi="Arial" w:cs="Arial"/>
          <w:b/>
          <w:bCs/>
          <w:sz w:val="24"/>
          <w:szCs w:val="24"/>
        </w:rPr>
        <w:t>a.a</w:t>
      </w:r>
      <w:proofErr w:type="spellEnd"/>
      <w:r w:rsidRPr="00AC764B">
        <w:rPr>
          <w:rFonts w:ascii="Arial" w:hAnsi="Arial" w:cs="Arial"/>
          <w:b/>
          <w:bCs/>
          <w:sz w:val="24"/>
          <w:szCs w:val="24"/>
        </w:rPr>
        <w:t>)</w:t>
      </w:r>
      <w:r w:rsidRPr="00AC764B">
        <w:rPr>
          <w:rFonts w:ascii="Arial" w:hAnsi="Arial" w:cs="Arial"/>
          <w:sz w:val="24"/>
          <w:szCs w:val="24"/>
        </w:rPr>
        <w:t xml:space="preserve"> Por cada </w:t>
      </w:r>
      <w:proofErr w:type="spellStart"/>
      <w:r w:rsidRPr="00AC764B">
        <w:rPr>
          <w:rFonts w:ascii="Arial" w:hAnsi="Arial" w:cs="Arial"/>
          <w:sz w:val="24"/>
          <w:szCs w:val="24"/>
        </w:rPr>
        <w:t>carpetín</w:t>
      </w:r>
      <w:proofErr w:type="spellEnd"/>
      <w:r w:rsidRPr="00AC764B">
        <w:rPr>
          <w:rFonts w:ascii="Arial" w:hAnsi="Arial" w:cs="Arial"/>
          <w:sz w:val="24"/>
          <w:szCs w:val="24"/>
        </w:rPr>
        <w:t xml:space="preserve"> tipo presentación p/planos, primera foja y fojas restantes, al ingreso de planos de Obras Particulares en el inicio de la gestión únicamente:</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sz w:val="24"/>
          <w:szCs w:val="24"/>
        </w:rPr>
        <w:t xml:space="preserve">   - de hasta 50 fojas                                                                               $</w:t>
      </w:r>
      <w:r>
        <w:rPr>
          <w:rFonts w:ascii="Arial" w:hAnsi="Arial" w:cs="Arial"/>
          <w:sz w:val="24"/>
          <w:szCs w:val="24"/>
        </w:rPr>
        <w:t xml:space="preserve"> </w:t>
      </w:r>
      <w:r w:rsidRPr="00AC764B">
        <w:rPr>
          <w:rFonts w:ascii="Arial" w:hAnsi="Arial" w:cs="Arial"/>
          <w:sz w:val="24"/>
          <w:szCs w:val="24"/>
        </w:rPr>
        <w:t xml:space="preserve">1.500,00.-   </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sz w:val="24"/>
          <w:szCs w:val="24"/>
        </w:rPr>
        <w:t xml:space="preserve">   - de más de 50 fojas hasta 100 fojas                                                  $ 2.600,00.-  </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sz w:val="24"/>
          <w:szCs w:val="24"/>
        </w:rPr>
        <w:t xml:space="preserve">   - de más de 100 fojas                                                                         $ 3.800,00.- </w:t>
      </w:r>
    </w:p>
    <w:p w:rsidR="005C46AC" w:rsidRPr="00AC764B" w:rsidRDefault="005C46AC" w:rsidP="005C46AC">
      <w:pPr>
        <w:spacing w:after="0" w:line="360" w:lineRule="auto"/>
        <w:jc w:val="both"/>
        <w:rPr>
          <w:rFonts w:ascii="Arial" w:hAnsi="Arial" w:cs="Arial"/>
          <w:sz w:val="24"/>
          <w:szCs w:val="24"/>
        </w:rPr>
      </w:pPr>
      <w:proofErr w:type="spellStart"/>
      <w:r w:rsidRPr="00AC764B">
        <w:rPr>
          <w:rFonts w:ascii="Arial" w:hAnsi="Arial" w:cs="Arial"/>
          <w:b/>
          <w:bCs/>
          <w:sz w:val="24"/>
          <w:szCs w:val="24"/>
        </w:rPr>
        <w:t>a.b</w:t>
      </w:r>
      <w:proofErr w:type="spellEnd"/>
      <w:r w:rsidRPr="00AC764B">
        <w:rPr>
          <w:rFonts w:ascii="Arial" w:hAnsi="Arial" w:cs="Arial"/>
          <w:b/>
          <w:bCs/>
          <w:sz w:val="24"/>
          <w:szCs w:val="24"/>
        </w:rPr>
        <w:t>)</w:t>
      </w:r>
      <w:r w:rsidRPr="00AC764B">
        <w:rPr>
          <w:rFonts w:ascii="Arial" w:hAnsi="Arial" w:cs="Arial"/>
          <w:sz w:val="24"/>
          <w:szCs w:val="24"/>
        </w:rPr>
        <w:t xml:space="preserve"> Por el permiso de construcción (patente numerada)                       $ 1.300,00.- </w:t>
      </w:r>
    </w:p>
    <w:p w:rsidR="005C46AC" w:rsidRPr="00AC764B" w:rsidRDefault="005C46AC" w:rsidP="005C46AC">
      <w:pPr>
        <w:spacing w:after="0" w:line="360" w:lineRule="auto"/>
        <w:jc w:val="both"/>
        <w:rPr>
          <w:rFonts w:ascii="Arial" w:hAnsi="Arial" w:cs="Arial"/>
          <w:sz w:val="24"/>
          <w:szCs w:val="24"/>
        </w:rPr>
      </w:pPr>
      <w:proofErr w:type="spellStart"/>
      <w:proofErr w:type="gramStart"/>
      <w:r w:rsidRPr="00AC764B">
        <w:rPr>
          <w:rFonts w:ascii="Arial" w:hAnsi="Arial" w:cs="Arial"/>
          <w:b/>
          <w:bCs/>
          <w:sz w:val="24"/>
          <w:szCs w:val="24"/>
        </w:rPr>
        <w:t>a.c</w:t>
      </w:r>
      <w:proofErr w:type="spellEnd"/>
      <w:proofErr w:type="gramEnd"/>
      <w:r w:rsidRPr="00AC764B">
        <w:rPr>
          <w:rFonts w:ascii="Arial" w:hAnsi="Arial" w:cs="Arial"/>
          <w:b/>
          <w:bCs/>
          <w:sz w:val="24"/>
          <w:szCs w:val="24"/>
        </w:rPr>
        <w:t>)</w:t>
      </w:r>
      <w:r w:rsidRPr="00AC764B">
        <w:rPr>
          <w:rFonts w:ascii="Arial" w:hAnsi="Arial" w:cs="Arial"/>
          <w:sz w:val="24"/>
          <w:szCs w:val="24"/>
        </w:rPr>
        <w:t xml:space="preserve"> Por cada extensión de certificado de número de puerta                  $ 1.300,00.-</w:t>
      </w:r>
    </w:p>
    <w:p w:rsidR="005C46AC" w:rsidRPr="00AC764B" w:rsidRDefault="005C46AC" w:rsidP="005C46AC">
      <w:pPr>
        <w:spacing w:after="0" w:line="360" w:lineRule="auto"/>
        <w:jc w:val="both"/>
        <w:rPr>
          <w:rFonts w:ascii="Arial" w:hAnsi="Arial" w:cs="Arial"/>
          <w:sz w:val="24"/>
          <w:szCs w:val="24"/>
        </w:rPr>
      </w:pPr>
      <w:proofErr w:type="spellStart"/>
      <w:r w:rsidRPr="00AC764B">
        <w:rPr>
          <w:rFonts w:ascii="Arial" w:hAnsi="Arial" w:cs="Arial"/>
          <w:b/>
          <w:bCs/>
          <w:sz w:val="24"/>
          <w:szCs w:val="24"/>
        </w:rPr>
        <w:t>a.d</w:t>
      </w:r>
      <w:proofErr w:type="spellEnd"/>
      <w:r w:rsidRPr="00AC764B">
        <w:rPr>
          <w:rFonts w:ascii="Arial" w:hAnsi="Arial" w:cs="Arial"/>
          <w:b/>
          <w:bCs/>
          <w:sz w:val="24"/>
          <w:szCs w:val="24"/>
        </w:rPr>
        <w:t>)</w:t>
      </w:r>
      <w:r w:rsidRPr="00AC764B">
        <w:rPr>
          <w:rFonts w:ascii="Arial" w:hAnsi="Arial" w:cs="Arial"/>
          <w:sz w:val="24"/>
          <w:szCs w:val="24"/>
        </w:rPr>
        <w:t xml:space="preserve"> Por cada extensión de constancia de domicilio                            $ 1.300,00.- </w:t>
      </w:r>
    </w:p>
    <w:p w:rsidR="005C46AC" w:rsidRPr="00AC764B" w:rsidRDefault="005C46AC" w:rsidP="005C46AC">
      <w:pPr>
        <w:spacing w:after="0" w:line="360" w:lineRule="auto"/>
        <w:jc w:val="both"/>
        <w:rPr>
          <w:rFonts w:ascii="Arial" w:hAnsi="Arial" w:cs="Arial"/>
          <w:sz w:val="24"/>
          <w:szCs w:val="24"/>
        </w:rPr>
      </w:pPr>
      <w:proofErr w:type="spellStart"/>
      <w:r w:rsidRPr="00AC764B">
        <w:rPr>
          <w:rFonts w:ascii="Arial" w:hAnsi="Arial" w:cs="Arial"/>
          <w:b/>
          <w:bCs/>
          <w:sz w:val="24"/>
          <w:szCs w:val="24"/>
        </w:rPr>
        <w:t>a.e</w:t>
      </w:r>
      <w:proofErr w:type="spellEnd"/>
      <w:r w:rsidRPr="00AC764B">
        <w:rPr>
          <w:rFonts w:ascii="Arial" w:hAnsi="Arial" w:cs="Arial"/>
          <w:b/>
          <w:bCs/>
          <w:sz w:val="24"/>
          <w:szCs w:val="24"/>
        </w:rPr>
        <w:t>)</w:t>
      </w:r>
      <w:r w:rsidRPr="00AC764B">
        <w:rPr>
          <w:rFonts w:ascii="Arial" w:hAnsi="Arial" w:cs="Arial"/>
          <w:sz w:val="24"/>
          <w:szCs w:val="24"/>
        </w:rPr>
        <w:t xml:space="preserve"> Por la copia de cada Título otorgado por la Municipalidad e inscripto</w:t>
      </w:r>
      <w:r>
        <w:rPr>
          <w:rFonts w:ascii="Arial" w:hAnsi="Arial" w:cs="Arial"/>
          <w:sz w:val="24"/>
          <w:szCs w:val="24"/>
        </w:rPr>
        <w:t xml:space="preserve"> </w:t>
      </w:r>
      <w:r w:rsidRPr="00AC764B">
        <w:rPr>
          <w:rFonts w:ascii="Arial" w:hAnsi="Arial" w:cs="Arial"/>
          <w:sz w:val="24"/>
          <w:szCs w:val="24"/>
        </w:rPr>
        <w:t>ante el</w:t>
      </w:r>
      <w:r>
        <w:rPr>
          <w:rFonts w:ascii="Arial" w:hAnsi="Arial" w:cs="Arial"/>
          <w:sz w:val="24"/>
          <w:szCs w:val="24"/>
        </w:rPr>
        <w:t xml:space="preserve"> </w:t>
      </w:r>
      <w:r w:rsidRPr="00AC764B">
        <w:rPr>
          <w:rFonts w:ascii="Arial" w:hAnsi="Arial" w:cs="Arial"/>
          <w:sz w:val="24"/>
          <w:szCs w:val="24"/>
        </w:rPr>
        <w:t>Registro de la Propiedad Inmueble de la Provincia (el presente</w:t>
      </w:r>
      <w:r>
        <w:rPr>
          <w:rFonts w:ascii="Arial" w:hAnsi="Arial" w:cs="Arial"/>
          <w:sz w:val="24"/>
          <w:szCs w:val="24"/>
        </w:rPr>
        <w:t xml:space="preserve"> apartado no </w:t>
      </w:r>
      <w:r w:rsidRPr="00AC764B">
        <w:rPr>
          <w:rFonts w:ascii="Arial" w:hAnsi="Arial" w:cs="Arial"/>
          <w:sz w:val="24"/>
          <w:szCs w:val="24"/>
        </w:rPr>
        <w:t>incluye el valor de la copia por cada foja)</w:t>
      </w:r>
      <w:r>
        <w:rPr>
          <w:rFonts w:ascii="Arial" w:hAnsi="Arial" w:cs="Arial"/>
          <w:sz w:val="24"/>
          <w:szCs w:val="24"/>
        </w:rPr>
        <w:tab/>
      </w:r>
      <w:r>
        <w:rPr>
          <w:rFonts w:ascii="Arial" w:hAnsi="Arial" w:cs="Arial"/>
          <w:sz w:val="24"/>
          <w:szCs w:val="24"/>
        </w:rPr>
        <w:tab/>
        <w:t xml:space="preserve">      </w:t>
      </w:r>
      <w:r w:rsidRPr="00AC764B">
        <w:rPr>
          <w:rFonts w:ascii="Arial" w:hAnsi="Arial" w:cs="Arial"/>
          <w:sz w:val="24"/>
          <w:szCs w:val="24"/>
        </w:rPr>
        <w:t xml:space="preserve">                   $ 1.300,00.- </w:t>
      </w:r>
    </w:p>
    <w:p w:rsidR="005C46AC" w:rsidRPr="00AC764B" w:rsidRDefault="005C46AC" w:rsidP="005C46AC">
      <w:pPr>
        <w:spacing w:after="0" w:line="360" w:lineRule="auto"/>
        <w:rPr>
          <w:rFonts w:ascii="Arial" w:hAnsi="Arial" w:cs="Arial"/>
          <w:sz w:val="24"/>
          <w:szCs w:val="24"/>
        </w:rPr>
      </w:pPr>
      <w:proofErr w:type="spellStart"/>
      <w:r w:rsidRPr="00AC764B">
        <w:rPr>
          <w:rFonts w:ascii="Arial" w:hAnsi="Arial" w:cs="Arial"/>
          <w:b/>
          <w:bCs/>
          <w:sz w:val="24"/>
          <w:szCs w:val="24"/>
        </w:rPr>
        <w:t>a.f</w:t>
      </w:r>
      <w:proofErr w:type="spellEnd"/>
      <w:r w:rsidRPr="00AC764B">
        <w:rPr>
          <w:rFonts w:ascii="Arial" w:hAnsi="Arial" w:cs="Arial"/>
          <w:b/>
          <w:bCs/>
          <w:sz w:val="24"/>
          <w:szCs w:val="24"/>
        </w:rPr>
        <w:t>)</w:t>
      </w:r>
      <w:r w:rsidRPr="00AC764B">
        <w:rPr>
          <w:rFonts w:ascii="Arial" w:hAnsi="Arial" w:cs="Arial"/>
          <w:sz w:val="24"/>
          <w:szCs w:val="24"/>
        </w:rPr>
        <w:t xml:space="preserve"> Por cada copia de fotografía aérea </w:t>
      </w:r>
      <w:r>
        <w:rPr>
          <w:rFonts w:ascii="Arial" w:hAnsi="Arial" w:cs="Arial"/>
          <w:sz w:val="24"/>
          <w:szCs w:val="24"/>
        </w:rPr>
        <w:t xml:space="preserve"> </w:t>
      </w:r>
      <w:r w:rsidRPr="00AC764B">
        <w:rPr>
          <w:rFonts w:ascii="Arial" w:hAnsi="Arial" w:cs="Arial"/>
          <w:sz w:val="24"/>
          <w:szCs w:val="24"/>
        </w:rPr>
        <w:t xml:space="preserve">                                                 $ 550,00.- </w:t>
      </w:r>
    </w:p>
    <w:p w:rsidR="005C46AC" w:rsidRPr="00AC764B" w:rsidRDefault="005C46AC" w:rsidP="005C46AC">
      <w:pPr>
        <w:spacing w:after="0" w:line="360" w:lineRule="auto"/>
        <w:jc w:val="both"/>
        <w:rPr>
          <w:rFonts w:ascii="Arial" w:hAnsi="Arial" w:cs="Arial"/>
          <w:sz w:val="24"/>
          <w:szCs w:val="24"/>
        </w:rPr>
      </w:pPr>
      <w:proofErr w:type="spellStart"/>
      <w:r w:rsidRPr="00AC764B">
        <w:rPr>
          <w:rFonts w:ascii="Arial" w:hAnsi="Arial" w:cs="Arial"/>
          <w:b/>
          <w:bCs/>
          <w:sz w:val="24"/>
          <w:szCs w:val="24"/>
        </w:rPr>
        <w:t>a.g</w:t>
      </w:r>
      <w:proofErr w:type="spellEnd"/>
      <w:r w:rsidRPr="00AC764B">
        <w:rPr>
          <w:rFonts w:ascii="Arial" w:hAnsi="Arial" w:cs="Arial"/>
          <w:b/>
          <w:bCs/>
          <w:sz w:val="24"/>
          <w:szCs w:val="24"/>
        </w:rPr>
        <w:t>)</w:t>
      </w:r>
      <w:r w:rsidRPr="00AC764B">
        <w:rPr>
          <w:rFonts w:ascii="Arial" w:hAnsi="Arial" w:cs="Arial"/>
          <w:sz w:val="24"/>
          <w:szCs w:val="24"/>
        </w:rPr>
        <w:t xml:space="preserve"> Por copia de cada plancheta catastral                                             $ 550,00.- </w:t>
      </w:r>
    </w:p>
    <w:p w:rsidR="005C46AC" w:rsidRPr="00AC764B" w:rsidRDefault="005C46AC" w:rsidP="005C46AC">
      <w:pPr>
        <w:spacing w:after="0" w:line="360" w:lineRule="auto"/>
        <w:jc w:val="both"/>
        <w:rPr>
          <w:rFonts w:ascii="Arial" w:hAnsi="Arial" w:cs="Arial"/>
          <w:sz w:val="24"/>
          <w:szCs w:val="24"/>
        </w:rPr>
      </w:pPr>
      <w:proofErr w:type="spellStart"/>
      <w:r w:rsidRPr="00AC764B">
        <w:rPr>
          <w:rFonts w:ascii="Arial" w:hAnsi="Arial" w:cs="Arial"/>
          <w:b/>
          <w:bCs/>
          <w:sz w:val="24"/>
          <w:szCs w:val="24"/>
        </w:rPr>
        <w:t>a.h</w:t>
      </w:r>
      <w:proofErr w:type="spellEnd"/>
      <w:r w:rsidRPr="00AC764B">
        <w:rPr>
          <w:rFonts w:ascii="Arial" w:hAnsi="Arial" w:cs="Arial"/>
          <w:b/>
          <w:bCs/>
          <w:sz w:val="24"/>
          <w:szCs w:val="24"/>
        </w:rPr>
        <w:t>)</w:t>
      </w:r>
      <w:r w:rsidRPr="00AC764B">
        <w:rPr>
          <w:rFonts w:ascii="Arial" w:hAnsi="Arial" w:cs="Arial"/>
          <w:sz w:val="24"/>
          <w:szCs w:val="24"/>
        </w:rPr>
        <w:t xml:space="preserve"> Por archivos digitales de productos cartográficos:</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sz w:val="24"/>
          <w:szCs w:val="24"/>
        </w:rPr>
        <w:t xml:space="preserve">         - áreas urbanas, costo unitario por parcela                                     $ 130,00.-  </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sz w:val="24"/>
          <w:szCs w:val="24"/>
        </w:rPr>
        <w:t xml:space="preserve">         - áreas suburbanas y rurales, costo unitario por parcela                $ 250,00.-</w:t>
      </w:r>
    </w:p>
    <w:p w:rsidR="005C46AC" w:rsidRPr="00AC764B" w:rsidRDefault="005C46AC" w:rsidP="005C46AC">
      <w:pPr>
        <w:spacing w:after="0" w:line="360" w:lineRule="auto"/>
        <w:jc w:val="both"/>
        <w:rPr>
          <w:rFonts w:ascii="Arial" w:hAnsi="Arial" w:cs="Arial"/>
          <w:b/>
          <w:bCs/>
          <w:sz w:val="24"/>
          <w:szCs w:val="24"/>
        </w:rPr>
      </w:pPr>
    </w:p>
    <w:p w:rsidR="005C46AC" w:rsidRPr="00AC764B" w:rsidRDefault="005C46AC" w:rsidP="005C46AC">
      <w:pPr>
        <w:spacing w:after="0" w:line="360" w:lineRule="auto"/>
        <w:jc w:val="both"/>
        <w:rPr>
          <w:rFonts w:ascii="Arial" w:hAnsi="Arial" w:cs="Arial"/>
          <w:sz w:val="24"/>
          <w:szCs w:val="24"/>
        </w:rPr>
      </w:pPr>
      <w:proofErr w:type="spellStart"/>
      <w:r w:rsidRPr="00AC764B">
        <w:rPr>
          <w:rFonts w:ascii="Arial" w:hAnsi="Arial" w:cs="Arial"/>
          <w:b/>
          <w:bCs/>
          <w:sz w:val="24"/>
          <w:szCs w:val="24"/>
        </w:rPr>
        <w:t>a.i</w:t>
      </w:r>
      <w:proofErr w:type="spellEnd"/>
      <w:r w:rsidRPr="00AC764B">
        <w:rPr>
          <w:rFonts w:ascii="Arial" w:hAnsi="Arial" w:cs="Arial"/>
          <w:b/>
          <w:bCs/>
          <w:sz w:val="24"/>
          <w:szCs w:val="24"/>
        </w:rPr>
        <w:t>)</w:t>
      </w:r>
      <w:r w:rsidRPr="00AC764B">
        <w:rPr>
          <w:rFonts w:ascii="Arial" w:hAnsi="Arial" w:cs="Arial"/>
          <w:sz w:val="24"/>
          <w:szCs w:val="24"/>
        </w:rPr>
        <w:t xml:space="preserve"> Por datos alfanuméricos donde la unidad mínima de información constituye un registro con hasta Diez (10) atributos</w:t>
      </w:r>
    </w:p>
    <w:p w:rsidR="005C46AC" w:rsidRPr="00AC764B" w:rsidRDefault="005C46AC" w:rsidP="005C46AC">
      <w:pPr>
        <w:spacing w:after="0" w:line="360" w:lineRule="auto"/>
        <w:jc w:val="both"/>
        <w:rPr>
          <w:rFonts w:ascii="Arial" w:hAnsi="Arial" w:cs="Arial"/>
          <w:sz w:val="24"/>
          <w:szCs w:val="24"/>
        </w:rPr>
      </w:pPr>
      <w:r w:rsidRPr="00AC764B">
        <w:rPr>
          <w:rFonts w:ascii="Arial" w:hAnsi="Arial" w:cs="Arial"/>
          <w:sz w:val="24"/>
          <w:szCs w:val="24"/>
        </w:rPr>
        <w:tab/>
        <w:t xml:space="preserve">         - soporte papel, hasta Cien (100) registros, por cada registro</w:t>
      </w:r>
      <w:r>
        <w:rPr>
          <w:rFonts w:ascii="Arial" w:hAnsi="Arial" w:cs="Arial"/>
          <w:sz w:val="24"/>
          <w:szCs w:val="24"/>
        </w:rPr>
        <w:t xml:space="preserve"> con </w:t>
      </w:r>
    </w:p>
    <w:p w:rsidR="005C46AC" w:rsidRPr="00AC764B" w:rsidRDefault="005C46AC" w:rsidP="005C46AC">
      <w:pPr>
        <w:spacing w:after="0" w:line="360" w:lineRule="auto"/>
        <w:ind w:firstLine="426"/>
        <w:jc w:val="both"/>
        <w:rPr>
          <w:rFonts w:ascii="Arial" w:hAnsi="Arial" w:cs="Arial"/>
          <w:sz w:val="24"/>
          <w:szCs w:val="24"/>
        </w:rPr>
      </w:pPr>
      <w:r w:rsidRPr="00AC764B">
        <w:rPr>
          <w:rFonts w:ascii="Arial" w:hAnsi="Arial" w:cs="Arial"/>
          <w:sz w:val="24"/>
          <w:szCs w:val="24"/>
        </w:rPr>
        <w:t xml:space="preserve">             </w:t>
      </w:r>
      <w:proofErr w:type="gramStart"/>
      <w:r w:rsidRPr="00AC764B">
        <w:rPr>
          <w:rFonts w:ascii="Arial" w:hAnsi="Arial" w:cs="Arial"/>
          <w:sz w:val="24"/>
          <w:szCs w:val="24"/>
        </w:rPr>
        <w:t>hasta</w:t>
      </w:r>
      <w:proofErr w:type="gramEnd"/>
      <w:r w:rsidRPr="00AC764B">
        <w:rPr>
          <w:rFonts w:ascii="Arial" w:hAnsi="Arial" w:cs="Arial"/>
          <w:sz w:val="24"/>
          <w:szCs w:val="24"/>
        </w:rPr>
        <w:t xml:space="preserve"> Diez (10) atributos                                                          $ 270,00.-  </w:t>
      </w:r>
    </w:p>
    <w:p w:rsidR="005C46AC" w:rsidRPr="00AC764B" w:rsidRDefault="005C46AC" w:rsidP="005C46AC">
      <w:pPr>
        <w:spacing w:after="0" w:line="360" w:lineRule="auto"/>
        <w:ind w:firstLine="426"/>
        <w:jc w:val="both"/>
        <w:rPr>
          <w:rFonts w:ascii="Arial" w:hAnsi="Arial" w:cs="Arial"/>
          <w:sz w:val="24"/>
          <w:szCs w:val="24"/>
        </w:rPr>
      </w:pPr>
      <w:r w:rsidRPr="00AC764B">
        <w:rPr>
          <w:rFonts w:ascii="Arial" w:hAnsi="Arial" w:cs="Arial"/>
          <w:sz w:val="24"/>
          <w:szCs w:val="24"/>
        </w:rPr>
        <w:t xml:space="preserve">             - soporte papel, más de Cien (100) registros, por cada registro con  </w:t>
      </w:r>
    </w:p>
    <w:p w:rsidR="005C46AC" w:rsidRPr="00AC764B" w:rsidRDefault="005C46AC" w:rsidP="005C46AC">
      <w:pPr>
        <w:spacing w:after="0" w:line="360" w:lineRule="auto"/>
        <w:ind w:firstLine="426"/>
        <w:jc w:val="both"/>
        <w:rPr>
          <w:rFonts w:ascii="Arial" w:hAnsi="Arial" w:cs="Arial"/>
          <w:sz w:val="24"/>
          <w:szCs w:val="24"/>
        </w:rPr>
      </w:pPr>
      <w:r w:rsidRPr="00AC764B">
        <w:rPr>
          <w:rFonts w:ascii="Arial" w:hAnsi="Arial" w:cs="Arial"/>
          <w:sz w:val="24"/>
          <w:szCs w:val="24"/>
        </w:rPr>
        <w:t xml:space="preserve">            </w:t>
      </w:r>
      <w:r>
        <w:rPr>
          <w:rFonts w:ascii="Arial" w:hAnsi="Arial" w:cs="Arial"/>
          <w:sz w:val="24"/>
          <w:szCs w:val="24"/>
        </w:rPr>
        <w:t xml:space="preserve"> </w:t>
      </w:r>
      <w:proofErr w:type="gramStart"/>
      <w:r w:rsidRPr="00AC764B">
        <w:rPr>
          <w:rFonts w:ascii="Arial" w:hAnsi="Arial" w:cs="Arial"/>
          <w:sz w:val="24"/>
          <w:szCs w:val="24"/>
        </w:rPr>
        <w:t>hasta</w:t>
      </w:r>
      <w:proofErr w:type="gramEnd"/>
      <w:r w:rsidRPr="00AC764B">
        <w:rPr>
          <w:rFonts w:ascii="Arial" w:hAnsi="Arial" w:cs="Arial"/>
          <w:sz w:val="24"/>
          <w:szCs w:val="24"/>
        </w:rPr>
        <w:t xml:space="preserve"> Diez (10) atributos                                                        $ 380,00.-  </w:t>
      </w:r>
    </w:p>
    <w:p w:rsidR="005C46AC" w:rsidRPr="00AC764B" w:rsidRDefault="005C46AC" w:rsidP="005C46AC">
      <w:pPr>
        <w:spacing w:after="0" w:line="360" w:lineRule="auto"/>
        <w:ind w:firstLine="426"/>
        <w:jc w:val="both"/>
        <w:rPr>
          <w:rFonts w:ascii="Arial" w:hAnsi="Arial" w:cs="Arial"/>
          <w:sz w:val="24"/>
          <w:szCs w:val="24"/>
        </w:rPr>
      </w:pPr>
      <w:r w:rsidRPr="00AC764B">
        <w:rPr>
          <w:rFonts w:ascii="Arial" w:hAnsi="Arial" w:cs="Arial"/>
          <w:sz w:val="24"/>
          <w:szCs w:val="24"/>
        </w:rPr>
        <w:t xml:space="preserve">             - soporte digital, hasta Cien (100) registros, por cada registro con </w:t>
      </w:r>
    </w:p>
    <w:p w:rsidR="005C46AC" w:rsidRPr="00AC764B" w:rsidRDefault="005C46AC" w:rsidP="005C46AC">
      <w:pPr>
        <w:spacing w:after="0" w:line="360" w:lineRule="auto"/>
        <w:ind w:firstLine="426"/>
        <w:jc w:val="both"/>
        <w:rPr>
          <w:rFonts w:ascii="Arial" w:hAnsi="Arial" w:cs="Arial"/>
          <w:sz w:val="24"/>
          <w:szCs w:val="24"/>
        </w:rPr>
      </w:pPr>
      <w:r w:rsidRPr="00AC764B">
        <w:rPr>
          <w:rFonts w:ascii="Arial" w:hAnsi="Arial" w:cs="Arial"/>
          <w:sz w:val="24"/>
          <w:szCs w:val="24"/>
        </w:rPr>
        <w:t xml:space="preserve">             </w:t>
      </w:r>
      <w:proofErr w:type="gramStart"/>
      <w:r w:rsidRPr="00AC764B">
        <w:rPr>
          <w:rFonts w:ascii="Arial" w:hAnsi="Arial" w:cs="Arial"/>
          <w:sz w:val="24"/>
          <w:szCs w:val="24"/>
        </w:rPr>
        <w:t>hasta</w:t>
      </w:r>
      <w:proofErr w:type="gramEnd"/>
      <w:r w:rsidRPr="00AC764B">
        <w:rPr>
          <w:rFonts w:ascii="Arial" w:hAnsi="Arial" w:cs="Arial"/>
          <w:sz w:val="24"/>
          <w:szCs w:val="24"/>
        </w:rPr>
        <w:t xml:space="preserve"> Diez (10) atributos                                                        $ 1700,00.-  </w:t>
      </w:r>
    </w:p>
    <w:p w:rsidR="005C46AC" w:rsidRPr="00AC764B" w:rsidRDefault="005C46AC" w:rsidP="005C46AC">
      <w:pPr>
        <w:spacing w:after="0" w:line="360" w:lineRule="auto"/>
        <w:ind w:firstLine="426"/>
        <w:jc w:val="both"/>
        <w:rPr>
          <w:rFonts w:ascii="Arial" w:hAnsi="Arial" w:cs="Arial"/>
          <w:sz w:val="24"/>
          <w:szCs w:val="24"/>
        </w:rPr>
      </w:pPr>
      <w:r w:rsidRPr="00AC764B">
        <w:rPr>
          <w:rFonts w:ascii="Arial" w:hAnsi="Arial" w:cs="Arial"/>
          <w:sz w:val="24"/>
          <w:szCs w:val="24"/>
        </w:rPr>
        <w:t xml:space="preserve">             - soporte digital, más de Cien (100) registros, por cada registro con  </w:t>
      </w:r>
    </w:p>
    <w:p w:rsidR="005C46AC" w:rsidRPr="00AC764B" w:rsidRDefault="005C46AC" w:rsidP="005C46AC">
      <w:pPr>
        <w:spacing w:after="0" w:line="360" w:lineRule="auto"/>
        <w:ind w:firstLine="426"/>
        <w:jc w:val="both"/>
        <w:rPr>
          <w:rFonts w:ascii="Arial" w:hAnsi="Arial" w:cs="Arial"/>
          <w:sz w:val="24"/>
          <w:szCs w:val="24"/>
        </w:rPr>
      </w:pPr>
      <w:r w:rsidRPr="00AC764B">
        <w:rPr>
          <w:rFonts w:ascii="Arial" w:hAnsi="Arial" w:cs="Arial"/>
          <w:sz w:val="24"/>
          <w:szCs w:val="24"/>
        </w:rPr>
        <w:t xml:space="preserve">             </w:t>
      </w:r>
      <w:proofErr w:type="gramStart"/>
      <w:r w:rsidRPr="00AC764B">
        <w:rPr>
          <w:rFonts w:ascii="Arial" w:hAnsi="Arial" w:cs="Arial"/>
          <w:sz w:val="24"/>
          <w:szCs w:val="24"/>
        </w:rPr>
        <w:t>hasta</w:t>
      </w:r>
      <w:proofErr w:type="gramEnd"/>
      <w:r w:rsidRPr="00AC764B">
        <w:rPr>
          <w:rFonts w:ascii="Arial" w:hAnsi="Arial" w:cs="Arial"/>
          <w:sz w:val="24"/>
          <w:szCs w:val="24"/>
        </w:rPr>
        <w:t xml:space="preserve"> Diez (10) atributos                                                        $ 2.000.-</w:t>
      </w:r>
    </w:p>
    <w:p w:rsidR="005C46AC" w:rsidRPr="00AC764B" w:rsidRDefault="005C46AC" w:rsidP="005C46AC">
      <w:pPr>
        <w:spacing w:after="0" w:line="360" w:lineRule="auto"/>
        <w:jc w:val="both"/>
        <w:rPr>
          <w:rFonts w:ascii="Arial" w:hAnsi="Arial" w:cs="Arial"/>
          <w:sz w:val="24"/>
          <w:szCs w:val="24"/>
        </w:rPr>
      </w:pPr>
      <w:proofErr w:type="spellStart"/>
      <w:r w:rsidRPr="00AC764B">
        <w:rPr>
          <w:rFonts w:ascii="Arial" w:hAnsi="Arial" w:cs="Arial"/>
          <w:b/>
          <w:bCs/>
          <w:sz w:val="24"/>
          <w:szCs w:val="24"/>
        </w:rPr>
        <w:t>a.j</w:t>
      </w:r>
      <w:proofErr w:type="spellEnd"/>
      <w:r w:rsidRPr="00AC764B">
        <w:rPr>
          <w:rFonts w:ascii="Arial" w:hAnsi="Arial" w:cs="Arial"/>
          <w:sz w:val="24"/>
          <w:szCs w:val="24"/>
        </w:rPr>
        <w:t xml:space="preserve"> Uso de Plataforma en la Terminal hasta Treinta (30) km. por unidad e  </w:t>
      </w:r>
    </w:p>
    <w:p w:rsidR="005C46AC" w:rsidRPr="00AC764B" w:rsidRDefault="005C46AC" w:rsidP="005C46AC">
      <w:pPr>
        <w:spacing w:after="0" w:line="360" w:lineRule="auto"/>
        <w:ind w:firstLine="426"/>
        <w:jc w:val="both"/>
        <w:rPr>
          <w:rFonts w:ascii="Arial" w:hAnsi="Arial" w:cs="Arial"/>
          <w:sz w:val="24"/>
          <w:szCs w:val="24"/>
        </w:rPr>
      </w:pPr>
      <w:proofErr w:type="gramStart"/>
      <w:r w:rsidRPr="00AC764B">
        <w:rPr>
          <w:rFonts w:ascii="Arial" w:hAnsi="Arial" w:cs="Arial"/>
          <w:sz w:val="24"/>
          <w:szCs w:val="24"/>
        </w:rPr>
        <w:t>ingreso</w:t>
      </w:r>
      <w:proofErr w:type="gramEnd"/>
      <w:r w:rsidRPr="00AC764B">
        <w:rPr>
          <w:rFonts w:ascii="Arial" w:hAnsi="Arial" w:cs="Arial"/>
          <w:sz w:val="24"/>
          <w:szCs w:val="24"/>
        </w:rPr>
        <w:t xml:space="preserve">                                                                                                $ 25,00.-</w:t>
      </w:r>
    </w:p>
    <w:p w:rsidR="005C46AC" w:rsidRPr="00AC764B" w:rsidRDefault="005C46AC" w:rsidP="005C46AC">
      <w:pPr>
        <w:spacing w:after="0" w:line="360" w:lineRule="auto"/>
        <w:jc w:val="both"/>
        <w:rPr>
          <w:rFonts w:ascii="Arial" w:hAnsi="Arial" w:cs="Arial"/>
          <w:sz w:val="24"/>
          <w:szCs w:val="24"/>
        </w:rPr>
      </w:pPr>
      <w:proofErr w:type="spellStart"/>
      <w:r w:rsidRPr="00AC764B">
        <w:rPr>
          <w:rFonts w:ascii="Arial" w:hAnsi="Arial" w:cs="Arial"/>
          <w:b/>
          <w:bCs/>
          <w:sz w:val="24"/>
          <w:szCs w:val="24"/>
        </w:rPr>
        <w:t>a.k</w:t>
      </w:r>
      <w:proofErr w:type="spellEnd"/>
      <w:r w:rsidRPr="00AC764B">
        <w:rPr>
          <w:rFonts w:ascii="Arial" w:hAnsi="Arial" w:cs="Arial"/>
          <w:b/>
          <w:bCs/>
          <w:sz w:val="24"/>
          <w:szCs w:val="24"/>
        </w:rPr>
        <w:t>)</w:t>
      </w:r>
      <w:r w:rsidRPr="00AC764B">
        <w:rPr>
          <w:rFonts w:ascii="Arial" w:hAnsi="Arial" w:cs="Arial"/>
          <w:sz w:val="24"/>
          <w:szCs w:val="24"/>
        </w:rPr>
        <w:t xml:space="preserve"> Uso de Plataforma en la Terminal más de Treinta (30) km. por unidad </w:t>
      </w:r>
    </w:p>
    <w:p w:rsidR="005C46AC" w:rsidRPr="00AC764B" w:rsidRDefault="005C46AC" w:rsidP="005C46AC">
      <w:pPr>
        <w:spacing w:after="0" w:line="360" w:lineRule="auto"/>
        <w:ind w:firstLine="426"/>
        <w:jc w:val="both"/>
        <w:rPr>
          <w:rFonts w:ascii="Arial" w:hAnsi="Arial" w:cs="Arial"/>
          <w:sz w:val="24"/>
          <w:szCs w:val="24"/>
        </w:rPr>
      </w:pPr>
      <w:r w:rsidRPr="00AC764B">
        <w:rPr>
          <w:rFonts w:ascii="Arial" w:hAnsi="Arial" w:cs="Arial"/>
          <w:sz w:val="24"/>
          <w:szCs w:val="24"/>
        </w:rPr>
        <w:lastRenderedPageBreak/>
        <w:t xml:space="preserve"> </w:t>
      </w:r>
      <w:proofErr w:type="gramStart"/>
      <w:r w:rsidRPr="00AC764B">
        <w:rPr>
          <w:rFonts w:ascii="Arial" w:hAnsi="Arial" w:cs="Arial"/>
          <w:sz w:val="24"/>
          <w:szCs w:val="24"/>
        </w:rPr>
        <w:t>e</w:t>
      </w:r>
      <w:proofErr w:type="gramEnd"/>
      <w:r w:rsidRPr="00AC764B">
        <w:rPr>
          <w:rFonts w:ascii="Arial" w:hAnsi="Arial" w:cs="Arial"/>
          <w:sz w:val="24"/>
          <w:szCs w:val="24"/>
        </w:rPr>
        <w:t xml:space="preserve"> ingreso                                                                                           $ 105,00.-  </w:t>
      </w:r>
    </w:p>
    <w:p w:rsidR="005C46AC" w:rsidRPr="00AC764B" w:rsidRDefault="005C46AC" w:rsidP="005C46AC">
      <w:pPr>
        <w:spacing w:after="0" w:line="360" w:lineRule="auto"/>
        <w:jc w:val="both"/>
        <w:rPr>
          <w:rFonts w:ascii="Arial" w:hAnsi="Arial" w:cs="Arial"/>
          <w:sz w:val="24"/>
          <w:szCs w:val="24"/>
        </w:rPr>
      </w:pPr>
      <w:proofErr w:type="spellStart"/>
      <w:r w:rsidRPr="00AC764B">
        <w:rPr>
          <w:rFonts w:ascii="Arial" w:hAnsi="Arial" w:cs="Arial"/>
          <w:b/>
          <w:bCs/>
          <w:sz w:val="24"/>
          <w:szCs w:val="24"/>
        </w:rPr>
        <w:t>a.l</w:t>
      </w:r>
      <w:proofErr w:type="spellEnd"/>
      <w:r w:rsidRPr="00AC764B">
        <w:rPr>
          <w:rFonts w:ascii="Arial" w:hAnsi="Arial" w:cs="Arial"/>
          <w:b/>
          <w:bCs/>
          <w:sz w:val="24"/>
          <w:szCs w:val="24"/>
        </w:rPr>
        <w:t>)</w:t>
      </w:r>
      <w:r w:rsidRPr="00AC764B">
        <w:rPr>
          <w:rFonts w:ascii="Arial" w:hAnsi="Arial" w:cs="Arial"/>
          <w:sz w:val="24"/>
          <w:szCs w:val="24"/>
        </w:rPr>
        <w:t xml:space="preserve"> Uso de Plataforma en Terminal de Ómnibus para viajes  </w:t>
      </w:r>
    </w:p>
    <w:p w:rsidR="005C46AC" w:rsidRPr="00AC764B" w:rsidRDefault="005C46AC" w:rsidP="005C46AC">
      <w:pPr>
        <w:spacing w:after="0" w:line="360" w:lineRule="auto"/>
        <w:ind w:firstLine="426"/>
        <w:jc w:val="both"/>
        <w:rPr>
          <w:rFonts w:ascii="Arial" w:hAnsi="Arial" w:cs="Arial"/>
          <w:sz w:val="24"/>
          <w:szCs w:val="24"/>
        </w:rPr>
      </w:pPr>
      <w:proofErr w:type="gramStart"/>
      <w:r w:rsidRPr="00AC764B">
        <w:rPr>
          <w:rFonts w:ascii="Arial" w:hAnsi="Arial" w:cs="Arial"/>
          <w:sz w:val="24"/>
          <w:szCs w:val="24"/>
        </w:rPr>
        <w:t>interprovinciales</w:t>
      </w:r>
      <w:proofErr w:type="gramEnd"/>
      <w:r w:rsidRPr="00AC764B">
        <w:rPr>
          <w:rFonts w:ascii="Arial" w:hAnsi="Arial" w:cs="Arial"/>
          <w:sz w:val="24"/>
          <w:szCs w:val="24"/>
        </w:rPr>
        <w:t xml:space="preserve">, por unidad e ingreso                                              $ 120,00.- </w:t>
      </w:r>
    </w:p>
    <w:p w:rsidR="005C46AC" w:rsidRPr="00AC764B" w:rsidRDefault="005C46AC" w:rsidP="005C46AC">
      <w:pPr>
        <w:spacing w:after="0" w:line="360" w:lineRule="auto"/>
        <w:jc w:val="both"/>
        <w:rPr>
          <w:rFonts w:ascii="Arial" w:hAnsi="Arial" w:cs="Arial"/>
          <w:sz w:val="24"/>
          <w:szCs w:val="24"/>
        </w:rPr>
      </w:pPr>
      <w:proofErr w:type="spellStart"/>
      <w:r w:rsidRPr="00AC764B">
        <w:rPr>
          <w:rFonts w:ascii="Arial" w:hAnsi="Arial" w:cs="Arial"/>
          <w:b/>
          <w:bCs/>
          <w:sz w:val="24"/>
          <w:szCs w:val="24"/>
        </w:rPr>
        <w:t>a.m</w:t>
      </w:r>
      <w:proofErr w:type="spellEnd"/>
      <w:r w:rsidRPr="00AC764B">
        <w:rPr>
          <w:rFonts w:ascii="Arial" w:hAnsi="Arial" w:cs="Arial"/>
          <w:b/>
          <w:bCs/>
          <w:sz w:val="24"/>
          <w:szCs w:val="24"/>
        </w:rPr>
        <w:t>)</w:t>
      </w:r>
      <w:r w:rsidRPr="00AC764B">
        <w:rPr>
          <w:rFonts w:ascii="Arial" w:hAnsi="Arial" w:cs="Arial"/>
          <w:sz w:val="24"/>
          <w:szCs w:val="24"/>
        </w:rPr>
        <w:t xml:space="preserve"> Tasa por uso de Terminal:</w:t>
      </w:r>
    </w:p>
    <w:p w:rsidR="005C46AC" w:rsidRPr="00AC764B" w:rsidRDefault="005C46AC" w:rsidP="005C46AC">
      <w:pPr>
        <w:spacing w:after="0" w:line="360" w:lineRule="auto"/>
        <w:ind w:firstLine="426"/>
        <w:jc w:val="both"/>
        <w:rPr>
          <w:rFonts w:ascii="Arial" w:hAnsi="Arial" w:cs="Arial"/>
          <w:sz w:val="24"/>
          <w:szCs w:val="24"/>
        </w:rPr>
      </w:pPr>
      <w:r w:rsidRPr="00AC764B">
        <w:rPr>
          <w:rFonts w:ascii="Arial" w:hAnsi="Arial" w:cs="Arial"/>
          <w:sz w:val="24"/>
          <w:szCs w:val="24"/>
        </w:rPr>
        <w:t>Para viajes provinciales                                                                          $ 85,00.-</w:t>
      </w:r>
    </w:p>
    <w:p w:rsidR="005C46AC" w:rsidRPr="00AC764B" w:rsidRDefault="005C46AC" w:rsidP="005C46AC">
      <w:pPr>
        <w:spacing w:after="0" w:line="360" w:lineRule="auto"/>
        <w:ind w:firstLine="426"/>
        <w:jc w:val="both"/>
        <w:rPr>
          <w:rFonts w:ascii="Arial" w:hAnsi="Arial" w:cs="Arial"/>
          <w:sz w:val="24"/>
          <w:szCs w:val="24"/>
        </w:rPr>
      </w:pPr>
      <w:r w:rsidRPr="00AC764B">
        <w:rPr>
          <w:rFonts w:ascii="Arial" w:hAnsi="Arial" w:cs="Arial"/>
          <w:sz w:val="24"/>
          <w:szCs w:val="24"/>
        </w:rPr>
        <w:t>Para viajes interprovinciales                                                                $ 200,00.-</w:t>
      </w:r>
    </w:p>
    <w:p w:rsidR="005C46AC" w:rsidRPr="00AC764B" w:rsidRDefault="005C46AC" w:rsidP="005C46AC">
      <w:pPr>
        <w:spacing w:after="0" w:line="360" w:lineRule="auto"/>
        <w:jc w:val="both"/>
        <w:rPr>
          <w:rFonts w:ascii="Arial" w:hAnsi="Arial" w:cs="Arial"/>
          <w:sz w:val="24"/>
          <w:szCs w:val="24"/>
        </w:rPr>
      </w:pPr>
      <w:proofErr w:type="spellStart"/>
      <w:r w:rsidRPr="00AC764B">
        <w:rPr>
          <w:rFonts w:ascii="Arial" w:hAnsi="Arial" w:cs="Arial"/>
          <w:b/>
          <w:bCs/>
          <w:sz w:val="24"/>
          <w:szCs w:val="24"/>
        </w:rPr>
        <w:t>a.n</w:t>
      </w:r>
      <w:proofErr w:type="spellEnd"/>
      <w:r w:rsidRPr="00AC764B">
        <w:rPr>
          <w:rFonts w:ascii="Arial" w:hAnsi="Arial" w:cs="Arial"/>
          <w:b/>
          <w:bCs/>
          <w:sz w:val="24"/>
          <w:szCs w:val="24"/>
        </w:rPr>
        <w:t>)</w:t>
      </w:r>
      <w:r w:rsidRPr="00AC764B">
        <w:rPr>
          <w:rFonts w:ascii="Arial" w:hAnsi="Arial" w:cs="Arial"/>
          <w:sz w:val="24"/>
          <w:szCs w:val="24"/>
        </w:rPr>
        <w:t xml:space="preserve"> Baja de Habilitación Comercial                                                      $ 1.400,00.-</w:t>
      </w:r>
    </w:p>
    <w:p w:rsidR="005C46AC" w:rsidRPr="00AC764B" w:rsidRDefault="005C46AC" w:rsidP="005C46AC">
      <w:pPr>
        <w:spacing w:after="0" w:line="360" w:lineRule="auto"/>
        <w:jc w:val="both"/>
        <w:rPr>
          <w:rFonts w:ascii="Arial" w:eastAsia="Times New Roman" w:hAnsi="Arial" w:cs="Arial"/>
          <w:b/>
          <w:bCs/>
          <w:sz w:val="24"/>
          <w:szCs w:val="24"/>
          <w:lang w:val="es-ES_tradnl" w:eastAsia="es-ES"/>
        </w:rPr>
      </w:pPr>
      <w:proofErr w:type="spellStart"/>
      <w:r w:rsidRPr="00AC764B">
        <w:rPr>
          <w:rFonts w:ascii="Arial" w:hAnsi="Arial" w:cs="Arial"/>
          <w:b/>
          <w:bCs/>
          <w:sz w:val="24"/>
          <w:szCs w:val="24"/>
        </w:rPr>
        <w:t>a.ñ</w:t>
      </w:r>
      <w:proofErr w:type="spellEnd"/>
      <w:r w:rsidRPr="00AC764B">
        <w:rPr>
          <w:rFonts w:ascii="Arial" w:hAnsi="Arial" w:cs="Arial"/>
          <w:b/>
          <w:bCs/>
          <w:sz w:val="24"/>
          <w:szCs w:val="24"/>
        </w:rPr>
        <w:t>)</w:t>
      </w:r>
      <w:r>
        <w:rPr>
          <w:rFonts w:ascii="Arial" w:hAnsi="Arial" w:cs="Arial"/>
          <w:b/>
          <w:bCs/>
          <w:sz w:val="24"/>
          <w:szCs w:val="24"/>
        </w:rPr>
        <w:t xml:space="preserve"> </w:t>
      </w:r>
      <w:r w:rsidRPr="00AC764B">
        <w:rPr>
          <w:rFonts w:ascii="Arial" w:hAnsi="Arial" w:cs="Arial"/>
          <w:sz w:val="24"/>
          <w:szCs w:val="24"/>
        </w:rPr>
        <w:t xml:space="preserve">Oficina </w:t>
      </w:r>
      <w:r w:rsidRPr="00900502">
        <w:rPr>
          <w:rFonts w:ascii="Arial" w:hAnsi="Arial" w:cs="Arial"/>
          <w:bCs/>
          <w:sz w:val="24"/>
          <w:szCs w:val="24"/>
        </w:rPr>
        <w:t>“Defensa del Consumidor”</w:t>
      </w:r>
      <w:r w:rsidRPr="00AC764B">
        <w:rPr>
          <w:rFonts w:ascii="Arial" w:hAnsi="Arial" w:cs="Arial"/>
          <w:sz w:val="24"/>
          <w:szCs w:val="24"/>
        </w:rPr>
        <w:t xml:space="preserve"> por actuación, por acuerdo y/o homologación realizados por la aplicación de la Ley Nº 24.240 y Ley VII - Nº 22, adherida por Ordenanza Nº 4857 y modificada por Ordenanza N° 7224, recayendo la misma exclusivamente al denunciado, Pesos: UN MIL</w:t>
      </w:r>
      <w:r>
        <w:rPr>
          <w:rFonts w:ascii="Arial" w:hAnsi="Arial" w:cs="Arial"/>
          <w:sz w:val="24"/>
          <w:szCs w:val="24"/>
        </w:rPr>
        <w:t xml:space="preserve"> </w:t>
      </w:r>
      <w:r w:rsidRPr="00AC764B">
        <w:rPr>
          <w:rFonts w:ascii="Arial" w:hAnsi="Arial" w:cs="Arial"/>
          <w:sz w:val="24"/>
          <w:szCs w:val="24"/>
        </w:rPr>
        <w:t>CUATROCIENTOS ($ 1.400,00).-</w:t>
      </w:r>
    </w:p>
    <w:p w:rsidR="005C46AC" w:rsidRPr="00AC764B" w:rsidRDefault="005C46AC" w:rsidP="005C46AC">
      <w:pPr>
        <w:spacing w:after="0" w:line="360" w:lineRule="auto"/>
        <w:jc w:val="both"/>
        <w:rPr>
          <w:rFonts w:ascii="Arial" w:eastAsia="Times New Roman" w:hAnsi="Arial" w:cs="Arial"/>
          <w:iCs/>
          <w:sz w:val="24"/>
          <w:szCs w:val="24"/>
          <w:lang w:val="es-ES_tradnl" w:eastAsia="es-ES"/>
        </w:rPr>
      </w:pPr>
      <w:proofErr w:type="spellStart"/>
      <w:r w:rsidRPr="00AC764B">
        <w:rPr>
          <w:rFonts w:ascii="Arial" w:eastAsia="Times New Roman" w:hAnsi="Arial" w:cs="Arial"/>
          <w:b/>
          <w:bCs/>
          <w:iCs/>
          <w:sz w:val="24"/>
          <w:szCs w:val="24"/>
          <w:lang w:val="es-ES_tradnl" w:eastAsia="es-ES"/>
        </w:rPr>
        <w:t>a.o</w:t>
      </w:r>
      <w:proofErr w:type="spellEnd"/>
      <w:r w:rsidRPr="00AC764B">
        <w:rPr>
          <w:rFonts w:ascii="Arial" w:eastAsia="Times New Roman" w:hAnsi="Arial" w:cs="Arial"/>
          <w:b/>
          <w:bCs/>
          <w:iCs/>
          <w:sz w:val="24"/>
          <w:szCs w:val="24"/>
          <w:lang w:val="es-ES_tradnl" w:eastAsia="es-ES"/>
        </w:rPr>
        <w:t>)</w:t>
      </w:r>
      <w:r w:rsidRPr="00AC764B">
        <w:rPr>
          <w:rFonts w:ascii="Arial" w:eastAsia="Times New Roman" w:hAnsi="Arial" w:cs="Arial"/>
          <w:iCs/>
          <w:sz w:val="24"/>
          <w:szCs w:val="24"/>
          <w:lang w:val="es-ES_tradnl" w:eastAsia="es-ES"/>
        </w:rPr>
        <w:t xml:space="preserve"> Tasa por uso de Terminal:</w:t>
      </w:r>
    </w:p>
    <w:p w:rsidR="005C46AC" w:rsidRPr="00AC764B" w:rsidRDefault="005C46AC" w:rsidP="005C46AC">
      <w:pPr>
        <w:tabs>
          <w:tab w:val="num" w:pos="1843"/>
          <w:tab w:val="left" w:pos="7655"/>
        </w:tabs>
        <w:spacing w:after="0" w:line="360" w:lineRule="auto"/>
        <w:jc w:val="both"/>
        <w:rPr>
          <w:rFonts w:ascii="Arial" w:eastAsia="Times New Roman" w:hAnsi="Arial" w:cs="Arial"/>
          <w:iCs/>
          <w:sz w:val="24"/>
          <w:szCs w:val="24"/>
          <w:lang w:val="es-ES_tradnl" w:eastAsia="es-ES"/>
        </w:rPr>
      </w:pPr>
      <w:r w:rsidRPr="00AC764B">
        <w:rPr>
          <w:rFonts w:ascii="Arial" w:eastAsia="Times New Roman" w:hAnsi="Arial" w:cs="Arial"/>
          <w:iCs/>
          <w:sz w:val="24"/>
          <w:szCs w:val="24"/>
          <w:lang w:val="es-ES_tradnl" w:eastAsia="es-ES"/>
        </w:rPr>
        <w:t xml:space="preserve">        Para viajes provinciales                                                                     $ 85,00.-</w:t>
      </w:r>
    </w:p>
    <w:p w:rsidR="0060006B" w:rsidRPr="00B825A4" w:rsidRDefault="006C04F1" w:rsidP="005C46AC">
      <w:pPr>
        <w:tabs>
          <w:tab w:val="left" w:pos="7655"/>
        </w:tabs>
        <w:spacing w:after="0" w:line="360" w:lineRule="auto"/>
        <w:ind w:left="360" w:firstLine="66"/>
        <w:jc w:val="both"/>
        <w:rPr>
          <w:rFonts w:ascii="Arial" w:eastAsia="Times New Roman" w:hAnsi="Arial" w:cs="Arial"/>
          <w:sz w:val="24"/>
          <w:szCs w:val="24"/>
          <w:lang w:val="es-ES"/>
        </w:rPr>
      </w:pPr>
      <w:r>
        <w:rPr>
          <w:rFonts w:ascii="Arial" w:eastAsia="Times New Roman" w:hAnsi="Arial" w:cs="Arial"/>
          <w:iCs/>
          <w:sz w:val="24"/>
          <w:szCs w:val="24"/>
          <w:lang w:val="es-ES_tradnl" w:eastAsia="es-ES"/>
        </w:rPr>
        <w:t xml:space="preserve">  </w:t>
      </w:r>
      <w:r w:rsidR="005C46AC" w:rsidRPr="00AC764B">
        <w:rPr>
          <w:rFonts w:ascii="Arial" w:eastAsia="Times New Roman" w:hAnsi="Arial" w:cs="Arial"/>
          <w:iCs/>
          <w:sz w:val="24"/>
          <w:szCs w:val="24"/>
          <w:lang w:val="es-ES_tradnl" w:eastAsia="es-ES"/>
        </w:rPr>
        <w:t xml:space="preserve">Para viajes interprovinciales   </w:t>
      </w:r>
      <w:r w:rsidR="005C46AC">
        <w:rPr>
          <w:rFonts w:ascii="Arial" w:eastAsia="Times New Roman" w:hAnsi="Arial" w:cs="Arial"/>
          <w:iCs/>
          <w:sz w:val="24"/>
          <w:szCs w:val="24"/>
          <w:lang w:val="es-ES_tradnl" w:eastAsia="es-ES"/>
        </w:rPr>
        <w:t xml:space="preserve"> </w:t>
      </w:r>
      <w:r w:rsidR="005C46AC" w:rsidRPr="00AC764B">
        <w:rPr>
          <w:rFonts w:ascii="Arial" w:eastAsia="Times New Roman" w:hAnsi="Arial" w:cs="Arial"/>
          <w:iCs/>
          <w:sz w:val="24"/>
          <w:szCs w:val="24"/>
          <w:lang w:val="es-ES_tradnl" w:eastAsia="es-ES"/>
        </w:rPr>
        <w:t xml:space="preserve">                                                       $ 200,00.</w:t>
      </w:r>
      <w:r w:rsidR="005C46AC">
        <w:rPr>
          <w:rFonts w:ascii="Arial" w:eastAsia="Times New Roman" w:hAnsi="Arial" w:cs="Arial"/>
          <w:iCs/>
          <w:sz w:val="24"/>
          <w:szCs w:val="24"/>
          <w:lang w:val="es-ES_tradnl" w:eastAsia="es-ES"/>
        </w:rPr>
        <w:t>-”</w:t>
      </w:r>
    </w:p>
    <w:p w:rsidR="0060006B" w:rsidRPr="00B825A4" w:rsidRDefault="0060006B" w:rsidP="0060006B">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48.-</w:t>
      </w:r>
      <w:r w:rsidRPr="00B825A4">
        <w:rPr>
          <w:rFonts w:ascii="Arial" w:eastAsia="Times New Roman" w:hAnsi="Arial" w:cs="Arial"/>
          <w:sz w:val="24"/>
          <w:szCs w:val="24"/>
          <w:lang w:val="es-ES"/>
        </w:rPr>
        <w:t xml:space="preserve"> Fíjese un Canon por transferencia d</w:t>
      </w:r>
      <w:r>
        <w:rPr>
          <w:rFonts w:ascii="Arial" w:eastAsia="Times New Roman" w:hAnsi="Arial" w:cs="Arial"/>
          <w:sz w:val="24"/>
          <w:szCs w:val="24"/>
          <w:lang w:val="es-ES"/>
        </w:rPr>
        <w:t xml:space="preserve">e Licencias de Taxi a terceros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en Pesos: </w:t>
      </w:r>
      <w:r>
        <w:rPr>
          <w:rFonts w:ascii="Arial" w:eastAsia="Times New Roman" w:hAnsi="Arial" w:cs="Arial"/>
          <w:sz w:val="24"/>
          <w:szCs w:val="24"/>
          <w:lang w:val="es-ES"/>
        </w:rPr>
        <w:t xml:space="preserve">QUINIENTOS TREINTA Y DOS </w:t>
      </w:r>
      <w:r w:rsidRPr="00B825A4">
        <w:rPr>
          <w:rFonts w:ascii="Arial" w:eastAsia="Times New Roman" w:hAnsi="Arial" w:cs="Arial"/>
          <w:sz w:val="24"/>
          <w:szCs w:val="24"/>
          <w:lang w:val="es-ES"/>
        </w:rPr>
        <w:t xml:space="preserve">MIL </w:t>
      </w:r>
      <w:r>
        <w:rPr>
          <w:rFonts w:ascii="Arial" w:eastAsia="Times New Roman" w:hAnsi="Arial" w:cs="Arial"/>
          <w:sz w:val="24"/>
          <w:szCs w:val="24"/>
          <w:lang w:val="es-ES"/>
        </w:rPr>
        <w:t xml:space="preserve">QUINIENTOS </w:t>
      </w:r>
      <w:r w:rsidRPr="00B825A4">
        <w:rPr>
          <w:rFonts w:ascii="Arial" w:eastAsia="Times New Roman" w:hAnsi="Arial" w:cs="Arial"/>
          <w:sz w:val="24"/>
          <w:szCs w:val="24"/>
          <w:lang w:val="es-ES"/>
        </w:rPr>
        <w:t>($ 5</w:t>
      </w:r>
      <w:r>
        <w:rPr>
          <w:rFonts w:ascii="Arial" w:eastAsia="Times New Roman" w:hAnsi="Arial" w:cs="Arial"/>
          <w:sz w:val="24"/>
          <w:szCs w:val="24"/>
          <w:lang w:val="es-ES"/>
        </w:rPr>
        <w:t>32</w:t>
      </w:r>
      <w:r w:rsidRPr="00B825A4">
        <w:rPr>
          <w:rFonts w:ascii="Arial" w:eastAsia="Times New Roman" w:hAnsi="Arial" w:cs="Arial"/>
          <w:sz w:val="24"/>
          <w:szCs w:val="24"/>
          <w:lang w:val="es-ES"/>
        </w:rPr>
        <w:t>.</w:t>
      </w:r>
      <w:r>
        <w:rPr>
          <w:rFonts w:ascii="Arial" w:eastAsia="Times New Roman" w:hAnsi="Arial" w:cs="Arial"/>
          <w:sz w:val="24"/>
          <w:szCs w:val="24"/>
          <w:lang w:val="es-ES"/>
        </w:rPr>
        <w:t>5</w:t>
      </w:r>
      <w:r w:rsidRPr="00B825A4">
        <w:rPr>
          <w:rFonts w:ascii="Arial" w:eastAsia="Times New Roman" w:hAnsi="Arial" w:cs="Arial"/>
          <w:sz w:val="24"/>
          <w:szCs w:val="24"/>
          <w:lang w:val="es-ES"/>
        </w:rPr>
        <w:t>00,00).-</w:t>
      </w:r>
    </w:p>
    <w:p w:rsidR="0060006B" w:rsidRPr="00B825A4" w:rsidRDefault="0060006B" w:rsidP="0060006B">
      <w:pPr>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t>Artículo 49</w:t>
      </w:r>
      <w:r w:rsidRPr="00B825A4">
        <w:rPr>
          <w:rFonts w:ascii="Arial" w:eastAsia="Times New Roman" w:hAnsi="Arial" w:cs="Arial"/>
          <w:b/>
          <w:bCs/>
          <w:sz w:val="24"/>
          <w:szCs w:val="24"/>
          <w:u w:val="single"/>
          <w:lang w:val="es-ES"/>
        </w:rPr>
        <w:t>.-</w:t>
      </w:r>
      <w:r w:rsidRPr="00B825A4">
        <w:rPr>
          <w:rFonts w:ascii="Arial" w:eastAsia="Times New Roman" w:hAnsi="Arial" w:cs="Arial"/>
          <w:sz w:val="24"/>
          <w:szCs w:val="24"/>
          <w:lang w:val="es-ES"/>
        </w:rPr>
        <w:t xml:space="preserve"> Por trabajos a realizar a part</w:t>
      </w:r>
      <w:r>
        <w:rPr>
          <w:rFonts w:ascii="Arial" w:eastAsia="Times New Roman" w:hAnsi="Arial" w:cs="Arial"/>
          <w:sz w:val="24"/>
          <w:szCs w:val="24"/>
          <w:lang w:val="es-ES"/>
        </w:rPr>
        <w:t xml:space="preserve">iculares o entes oficiales, con </w:t>
      </w:r>
      <w:r w:rsidRPr="00B825A4">
        <w:rPr>
          <w:rFonts w:ascii="Arial" w:eastAsia="Times New Roman" w:hAnsi="Arial" w:cs="Arial"/>
          <w:sz w:val="24"/>
          <w:szCs w:val="24"/>
          <w:lang w:val="es-ES"/>
        </w:rPr>
        <w:t xml:space="preserve">equipos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de la Municipalidad, se abonará:</w:t>
      </w:r>
    </w:p>
    <w:p w:rsidR="0060006B" w:rsidRPr="00B825A4" w:rsidRDefault="0060006B" w:rsidP="0060006B">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Motoniveladora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7.5</w:t>
      </w:r>
      <w:r w:rsidR="00001F5E">
        <w:rPr>
          <w:rFonts w:ascii="Arial" w:eastAsia="Times New Roman" w:hAnsi="Arial" w:cs="Arial"/>
          <w:sz w:val="24"/>
          <w:szCs w:val="24"/>
          <w:lang w:val="es-ES"/>
        </w:rPr>
        <w:t>00,00.-</w:t>
      </w:r>
    </w:p>
    <w:p w:rsidR="0060006B" w:rsidRPr="00B825A4" w:rsidRDefault="0060006B" w:rsidP="0060006B">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Cargadoras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5.5</w:t>
      </w:r>
      <w:r w:rsidR="00001F5E">
        <w:rPr>
          <w:rFonts w:ascii="Arial" w:eastAsia="Times New Roman" w:hAnsi="Arial" w:cs="Arial"/>
          <w:sz w:val="24"/>
          <w:szCs w:val="24"/>
          <w:lang w:val="es-ES"/>
        </w:rPr>
        <w:t>00,00.-</w:t>
      </w:r>
    </w:p>
    <w:p w:rsidR="0060006B" w:rsidRPr="00B825A4" w:rsidRDefault="0060006B" w:rsidP="0060006B">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Retroexcavadora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5</w:t>
      </w:r>
      <w:r w:rsidR="009B005F">
        <w:rPr>
          <w:rFonts w:ascii="Arial" w:eastAsia="Times New Roman" w:hAnsi="Arial" w:cs="Arial"/>
          <w:sz w:val="24"/>
          <w:szCs w:val="24"/>
          <w:lang w:val="es-ES"/>
        </w:rPr>
        <w:t>.500,00.-</w:t>
      </w:r>
    </w:p>
    <w:p w:rsidR="0060006B" w:rsidRPr="00B825A4" w:rsidRDefault="0060006B" w:rsidP="0060006B">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Camión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2</w:t>
      </w:r>
      <w:r w:rsidR="009B005F">
        <w:rPr>
          <w:rFonts w:ascii="Arial" w:eastAsia="Times New Roman" w:hAnsi="Arial" w:cs="Arial"/>
          <w:sz w:val="24"/>
          <w:szCs w:val="24"/>
          <w:lang w:val="es-ES"/>
        </w:rPr>
        <w:t>.500,00.-</w:t>
      </w:r>
    </w:p>
    <w:p w:rsidR="0060006B" w:rsidRPr="00B825A4" w:rsidRDefault="0060006B" w:rsidP="0060006B">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Tractor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2</w:t>
      </w:r>
      <w:r w:rsidR="00CB2B92">
        <w:rPr>
          <w:rFonts w:ascii="Arial" w:eastAsia="Times New Roman" w:hAnsi="Arial" w:cs="Arial"/>
          <w:sz w:val="24"/>
          <w:szCs w:val="24"/>
          <w:lang w:val="es-ES"/>
        </w:rPr>
        <w:t>.500,00.-</w:t>
      </w:r>
    </w:p>
    <w:p w:rsidR="0060006B" w:rsidRPr="00B825A4" w:rsidRDefault="0060006B" w:rsidP="0060006B">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retiro de toda clase de residuos de los domicilios:</w:t>
      </w:r>
    </w:p>
    <w:p w:rsidR="0060006B" w:rsidRPr="00B825A4" w:rsidRDefault="0060006B" w:rsidP="0060006B">
      <w:pPr>
        <w:tabs>
          <w:tab w:val="left" w:pos="1985"/>
        </w:tabs>
        <w:spacing w:after="0" w:line="360" w:lineRule="auto"/>
        <w:ind w:left="36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Por cada Cinco (5) m3 o fracción de residuos en general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5</w:t>
      </w:r>
      <w:r w:rsidRPr="00B825A4">
        <w:rPr>
          <w:rFonts w:ascii="Arial" w:eastAsia="Times New Roman" w:hAnsi="Arial" w:cs="Arial"/>
          <w:sz w:val="24"/>
          <w:szCs w:val="24"/>
          <w:lang w:val="es-ES"/>
        </w:rPr>
        <w:t>.500,00.-</w:t>
      </w:r>
    </w:p>
    <w:p w:rsidR="0060006B" w:rsidRPr="00B825A4" w:rsidRDefault="0060006B" w:rsidP="0060006B">
      <w:pPr>
        <w:tabs>
          <w:tab w:val="left" w:pos="1985"/>
        </w:tabs>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es-ES"/>
        </w:rPr>
        <w:t xml:space="preserve">     </w:t>
      </w:r>
      <w:r w:rsidRPr="00B825A4">
        <w:rPr>
          <w:rFonts w:ascii="Arial" w:eastAsia="Times New Roman" w:hAnsi="Arial" w:cs="Arial"/>
          <w:sz w:val="24"/>
          <w:szCs w:val="24"/>
          <w:lang w:val="pt-BR"/>
        </w:rPr>
        <w:t xml:space="preserve">- Por cada Cinco (5) m3 de escombros o </w:t>
      </w:r>
      <w:proofErr w:type="spellStart"/>
      <w:proofErr w:type="gramStart"/>
      <w:r w:rsidRPr="00B825A4">
        <w:rPr>
          <w:rFonts w:ascii="Arial" w:eastAsia="Times New Roman" w:hAnsi="Arial" w:cs="Arial"/>
          <w:sz w:val="24"/>
          <w:szCs w:val="24"/>
          <w:lang w:val="pt-BR"/>
        </w:rPr>
        <w:t>chatarras</w:t>
      </w:r>
      <w:proofErr w:type="spellEnd"/>
      <w:r w:rsidRPr="00B825A4">
        <w:rPr>
          <w:rFonts w:ascii="Arial" w:eastAsia="Times New Roman" w:hAnsi="Arial" w:cs="Arial"/>
          <w:sz w:val="24"/>
          <w:szCs w:val="24"/>
          <w:lang w:val="pt-BR"/>
        </w:rPr>
        <w:t xml:space="preserve">  </w:t>
      </w:r>
      <w:r w:rsidRPr="00B825A4">
        <w:rPr>
          <w:rFonts w:ascii="Arial" w:eastAsia="Times New Roman" w:hAnsi="Arial" w:cs="Arial"/>
          <w:sz w:val="24"/>
          <w:szCs w:val="24"/>
          <w:lang w:val="pt-BR"/>
        </w:rPr>
        <w:tab/>
      </w:r>
      <w:proofErr w:type="gramEnd"/>
      <w:r w:rsidRPr="00B825A4">
        <w:rPr>
          <w:rFonts w:ascii="Arial" w:eastAsia="Times New Roman" w:hAnsi="Arial" w:cs="Arial"/>
          <w:sz w:val="24"/>
          <w:szCs w:val="24"/>
          <w:lang w:val="pt-BR"/>
        </w:rPr>
        <w:t xml:space="preserve">        $ </w:t>
      </w:r>
      <w:r>
        <w:rPr>
          <w:rFonts w:ascii="Arial" w:eastAsia="Times New Roman" w:hAnsi="Arial" w:cs="Arial"/>
          <w:sz w:val="24"/>
          <w:szCs w:val="24"/>
          <w:lang w:val="pt-BR"/>
        </w:rPr>
        <w:t>5</w:t>
      </w:r>
      <w:r w:rsidR="00CB2B92">
        <w:rPr>
          <w:rFonts w:ascii="Arial" w:eastAsia="Times New Roman" w:hAnsi="Arial" w:cs="Arial"/>
          <w:sz w:val="24"/>
          <w:szCs w:val="24"/>
          <w:lang w:val="pt-BR"/>
        </w:rPr>
        <w:t>.500,00.-</w:t>
      </w:r>
    </w:p>
    <w:p w:rsidR="0060006B" w:rsidRPr="00B825A4" w:rsidRDefault="00CB2B92" w:rsidP="0060006B">
      <w:pPr>
        <w:numPr>
          <w:ilvl w:val="0"/>
          <w:numId w:val="14"/>
        </w:numPr>
        <w:tabs>
          <w:tab w:val="left" w:pos="1985"/>
        </w:tabs>
        <w:spacing w:after="0" w:line="360" w:lineRule="auto"/>
        <w:jc w:val="both"/>
        <w:rPr>
          <w:rFonts w:ascii="Arial" w:eastAsia="Times New Roman" w:hAnsi="Arial" w:cs="Arial"/>
          <w:sz w:val="24"/>
          <w:szCs w:val="24"/>
          <w:lang w:val="es-ES"/>
        </w:rPr>
      </w:pPr>
      <w:r>
        <w:rPr>
          <w:rFonts w:ascii="Arial" w:eastAsia="Times New Roman" w:hAnsi="Arial" w:cs="Arial"/>
          <w:sz w:val="24"/>
          <w:szCs w:val="24"/>
          <w:lang w:val="es-ES"/>
        </w:rPr>
        <w:t>Por el uso de la Boca de agua:</w:t>
      </w:r>
    </w:p>
    <w:p w:rsidR="0060006B" w:rsidRPr="00B825A4" w:rsidRDefault="0060006B" w:rsidP="0060006B">
      <w:pPr>
        <w:tabs>
          <w:tab w:val="left" w:pos="1985"/>
        </w:tabs>
        <w:spacing w:after="0" w:line="360" w:lineRule="auto"/>
        <w:ind w:left="360"/>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g.1. Por cada carga de Diez Mil (10.000) litros o fracción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1.500</w:t>
      </w:r>
      <w:r w:rsidR="00F3523C">
        <w:rPr>
          <w:rFonts w:ascii="Arial" w:eastAsia="Times New Roman" w:hAnsi="Arial" w:cs="Arial"/>
          <w:sz w:val="24"/>
          <w:szCs w:val="24"/>
          <w:lang w:val="es-ES"/>
        </w:rPr>
        <w:t>,00.-</w:t>
      </w:r>
    </w:p>
    <w:p w:rsidR="0060006B" w:rsidRPr="00B825A4" w:rsidRDefault="0060006B" w:rsidP="0060006B">
      <w:pPr>
        <w:tabs>
          <w:tab w:val="left" w:pos="1985"/>
        </w:tabs>
        <w:spacing w:after="0" w:line="360" w:lineRule="auto"/>
        <w:ind w:left="360"/>
        <w:jc w:val="both"/>
        <w:rPr>
          <w:rFonts w:ascii="Arial" w:eastAsia="Times New Roman" w:hAnsi="Arial" w:cs="Arial"/>
          <w:sz w:val="24"/>
          <w:szCs w:val="24"/>
          <w:lang w:val="es-ES"/>
        </w:rPr>
      </w:pPr>
      <w:r w:rsidRPr="00B825A4">
        <w:rPr>
          <w:rFonts w:ascii="Arial" w:eastAsia="Times New Roman" w:hAnsi="Arial" w:cs="Arial"/>
          <w:sz w:val="24"/>
          <w:szCs w:val="24"/>
          <w:lang w:val="es-ES"/>
        </w:rPr>
        <w:t>g.2. Por transporte agua no potable hasta Diez Mil (10.000) litros</w:t>
      </w:r>
    </w:p>
    <w:p w:rsidR="0060006B" w:rsidRPr="00B825A4" w:rsidRDefault="0060006B" w:rsidP="0060006B">
      <w:pPr>
        <w:tabs>
          <w:tab w:val="left" w:pos="1985"/>
        </w:tabs>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lastRenderedPageBreak/>
        <w:t xml:space="preserve">            </w:t>
      </w:r>
      <w:proofErr w:type="gramStart"/>
      <w:r w:rsidRPr="00B825A4">
        <w:rPr>
          <w:rFonts w:ascii="Arial" w:eastAsia="Times New Roman" w:hAnsi="Arial" w:cs="Arial"/>
          <w:sz w:val="24"/>
          <w:szCs w:val="24"/>
          <w:lang w:val="es-ES"/>
        </w:rPr>
        <w:t>y</w:t>
      </w:r>
      <w:proofErr w:type="gramEnd"/>
      <w:r w:rsidRPr="00B825A4">
        <w:rPr>
          <w:rFonts w:ascii="Arial" w:eastAsia="Times New Roman" w:hAnsi="Arial" w:cs="Arial"/>
          <w:sz w:val="24"/>
          <w:szCs w:val="24"/>
          <w:lang w:val="es-ES"/>
        </w:rPr>
        <w:t xml:space="preserve"> hasta Cinco (5) km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00F3523C">
        <w:rPr>
          <w:rFonts w:ascii="Arial" w:eastAsia="Times New Roman" w:hAnsi="Arial" w:cs="Arial"/>
          <w:sz w:val="24"/>
          <w:szCs w:val="24"/>
          <w:lang w:val="es-ES"/>
        </w:rPr>
        <w:t>.000,00.-</w:t>
      </w:r>
    </w:p>
    <w:p w:rsidR="0060006B" w:rsidRPr="00B825A4" w:rsidRDefault="0060006B" w:rsidP="0060006B">
      <w:pPr>
        <w:tabs>
          <w:tab w:val="left" w:pos="1985"/>
        </w:tabs>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      g.3. Por cada kilómetro excedente de transporte</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Pr>
          <w:rFonts w:ascii="Arial" w:eastAsia="Times New Roman" w:hAnsi="Arial" w:cs="Arial"/>
          <w:sz w:val="24"/>
          <w:szCs w:val="24"/>
          <w:lang w:val="es-ES"/>
        </w:rPr>
        <w:t xml:space="preserve">        $ 450,00.-</w:t>
      </w:r>
    </w:p>
    <w:p w:rsidR="0060006B" w:rsidRPr="00B825A4" w:rsidRDefault="0060006B" w:rsidP="0060006B">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En los casos de tratarse de alquiler de equipos para fines relacionados con la actividad productiva primaria, dentro del Ejido Municipal, los costos se reducirán en un Cincuenta por Ciento (50%).-</w:t>
      </w:r>
    </w:p>
    <w:p w:rsidR="0060006B" w:rsidRPr="00B825A4" w:rsidRDefault="0060006B" w:rsidP="0060006B">
      <w:pPr>
        <w:numPr>
          <w:ilvl w:val="0"/>
          <w:numId w:val="14"/>
        </w:numPr>
        <w:tabs>
          <w:tab w:val="left" w:pos="7655"/>
        </w:tabs>
        <w:spacing w:after="0" w:line="360" w:lineRule="auto"/>
        <w:contextualSpacing/>
        <w:jc w:val="both"/>
        <w:rPr>
          <w:rFonts w:ascii="Arial" w:eastAsia="Times New Roman" w:hAnsi="Arial" w:cs="Arial"/>
          <w:sz w:val="24"/>
          <w:szCs w:val="24"/>
          <w:lang w:val="es-ES"/>
        </w:rPr>
      </w:pPr>
      <w:r w:rsidRPr="00B825A4">
        <w:rPr>
          <w:rFonts w:ascii="Arial" w:eastAsia="Times New Roman" w:hAnsi="Arial" w:cs="Arial"/>
          <w:sz w:val="24"/>
          <w:szCs w:val="24"/>
          <w:lang w:val="es-ES"/>
        </w:rPr>
        <w:t>Por limpieza de terrenos baldíos (</w:t>
      </w:r>
      <w:proofErr w:type="spellStart"/>
      <w:r w:rsidRPr="00B825A4">
        <w:rPr>
          <w:rFonts w:ascii="Arial" w:eastAsia="Times New Roman" w:hAnsi="Arial" w:cs="Arial"/>
          <w:sz w:val="24"/>
          <w:szCs w:val="24"/>
          <w:lang w:val="es-ES"/>
        </w:rPr>
        <w:t>OM</w:t>
      </w:r>
      <w:proofErr w:type="spellEnd"/>
      <w:r w:rsidRPr="00B825A4">
        <w:rPr>
          <w:rFonts w:ascii="Arial" w:eastAsia="Times New Roman" w:hAnsi="Arial" w:cs="Arial"/>
          <w:sz w:val="24"/>
          <w:szCs w:val="24"/>
          <w:lang w:val="es-ES"/>
        </w:rPr>
        <w:t xml:space="preserve"> 4803).</w:t>
      </w:r>
    </w:p>
    <w:p w:rsidR="0060006B" w:rsidRPr="00B825A4" w:rsidRDefault="0060006B" w:rsidP="0060006B">
      <w:pPr>
        <w:numPr>
          <w:ilvl w:val="0"/>
          <w:numId w:val="14"/>
        </w:numPr>
        <w:tabs>
          <w:tab w:val="left" w:pos="7655"/>
        </w:tabs>
        <w:spacing w:after="0" w:line="360" w:lineRule="auto"/>
        <w:contextualSpacing/>
        <w:jc w:val="both"/>
        <w:rPr>
          <w:rFonts w:ascii="Arial" w:eastAsia="Times New Roman" w:hAnsi="Arial" w:cs="Arial"/>
          <w:sz w:val="24"/>
          <w:szCs w:val="24"/>
          <w:lang w:val="es-ES"/>
        </w:rPr>
      </w:pPr>
      <w:r w:rsidRPr="00B825A4">
        <w:rPr>
          <w:rFonts w:ascii="Arial" w:eastAsia="Times New Roman" w:hAnsi="Arial" w:cs="Arial"/>
          <w:sz w:val="24"/>
          <w:szCs w:val="24"/>
          <w:lang w:val="es-ES"/>
        </w:rPr>
        <w:t>Por disposición final de contenedores (</w:t>
      </w:r>
      <w:proofErr w:type="spellStart"/>
      <w:r w:rsidRPr="00B825A4">
        <w:rPr>
          <w:rFonts w:ascii="Arial" w:eastAsia="Times New Roman" w:hAnsi="Arial" w:cs="Arial"/>
          <w:sz w:val="24"/>
          <w:szCs w:val="24"/>
          <w:lang w:val="es-ES"/>
        </w:rPr>
        <w:t>OM</w:t>
      </w:r>
      <w:proofErr w:type="spellEnd"/>
      <w:r w:rsidRPr="00B825A4">
        <w:rPr>
          <w:rFonts w:ascii="Arial" w:eastAsia="Times New Roman" w:hAnsi="Arial" w:cs="Arial"/>
          <w:sz w:val="24"/>
          <w:szCs w:val="24"/>
          <w:lang w:val="es-ES"/>
        </w:rPr>
        <w:t xml:space="preserve"> 8282).</w:t>
      </w:r>
    </w:p>
    <w:p w:rsidR="0060006B" w:rsidRPr="00B825A4" w:rsidRDefault="0060006B" w:rsidP="0060006B">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Para los Incisos h) e i), se faculta al Poder Ejecutivo Municipal a fijar mediante Resolución los correspondientes valores para cada servicio. Se deberá considerar una unidad variable, que permita la actualización automática.</w:t>
      </w:r>
    </w:p>
    <w:p w:rsidR="0060006B" w:rsidRPr="00B825A4" w:rsidRDefault="0060006B" w:rsidP="0060006B">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De ser necesaria la utilización de maquinaria o equipamiento especial para la tarea de limpieza, el costo de los mismos se adicionará al valor establecido en el presente inciso.</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50.-</w:t>
      </w:r>
      <w:r w:rsidRPr="00B825A4">
        <w:rPr>
          <w:rFonts w:ascii="Arial" w:eastAsia="Times New Roman" w:hAnsi="Arial" w:cs="Arial"/>
          <w:sz w:val="24"/>
          <w:szCs w:val="24"/>
          <w:lang w:val="es-ES"/>
        </w:rPr>
        <w:t xml:space="preserve"> Fíjense por el alquiler d</w:t>
      </w:r>
      <w:r>
        <w:rPr>
          <w:rFonts w:ascii="Arial" w:eastAsia="Times New Roman" w:hAnsi="Arial" w:cs="Arial"/>
          <w:sz w:val="24"/>
          <w:szCs w:val="24"/>
          <w:lang w:val="es-ES"/>
        </w:rPr>
        <w:t xml:space="preserve">e las instalaciones o espacios </w:t>
      </w:r>
      <w:r w:rsidRPr="00B825A4">
        <w:rPr>
          <w:rFonts w:ascii="Arial" w:eastAsia="Times New Roman" w:hAnsi="Arial" w:cs="Arial"/>
          <w:sz w:val="24"/>
          <w:szCs w:val="24"/>
          <w:lang w:val="es-ES"/>
        </w:rPr>
        <w:t xml:space="preserve">pertenecientes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a la Municipalidad de Rawson, los siguientes valores que se aplicarán de acuerdo a la reglamentación que realice el Poder Ejecutivo:</w:t>
      </w:r>
    </w:p>
    <w:p w:rsidR="0060006B" w:rsidRPr="00B825A4" w:rsidRDefault="0060006B" w:rsidP="0060006B">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1.0</w:t>
      </w:r>
      <w:r w:rsidRPr="00B825A4">
        <w:rPr>
          <w:rFonts w:ascii="Arial" w:eastAsia="Times New Roman" w:hAnsi="Arial" w:cs="Arial"/>
          <w:sz w:val="24"/>
          <w:szCs w:val="24"/>
          <w:lang w:val="es-ES"/>
        </w:rPr>
        <w:t xml:space="preserve">00,00  a  $  1.500,00.-  </w:t>
      </w:r>
    </w:p>
    <w:p w:rsidR="0060006B" w:rsidRPr="00B825A4" w:rsidRDefault="0060006B" w:rsidP="0060006B">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día desde       $    </w:t>
      </w:r>
      <w:r>
        <w:rPr>
          <w:rFonts w:ascii="Arial" w:eastAsia="Times New Roman" w:hAnsi="Arial" w:cs="Arial"/>
          <w:sz w:val="24"/>
          <w:szCs w:val="24"/>
          <w:lang w:val="es-ES"/>
        </w:rPr>
        <w:t>5</w:t>
      </w:r>
      <w:r w:rsidRPr="00B825A4">
        <w:rPr>
          <w:rFonts w:ascii="Arial" w:eastAsia="Times New Roman" w:hAnsi="Arial" w:cs="Arial"/>
          <w:sz w:val="24"/>
          <w:szCs w:val="24"/>
          <w:lang w:val="es-ES"/>
        </w:rPr>
        <w:t>.000,00  a  $ 10.000,00.-</w:t>
      </w:r>
    </w:p>
    <w:p w:rsidR="0060006B" w:rsidRPr="00B825A4" w:rsidRDefault="0060006B" w:rsidP="0060006B">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mes desde     $  </w:t>
      </w:r>
      <w:r>
        <w:rPr>
          <w:rFonts w:ascii="Arial" w:eastAsia="Times New Roman" w:hAnsi="Arial" w:cs="Arial"/>
          <w:sz w:val="24"/>
          <w:szCs w:val="24"/>
          <w:lang w:val="es-ES"/>
        </w:rPr>
        <w:t>2</w:t>
      </w:r>
      <w:r w:rsidRPr="00B825A4">
        <w:rPr>
          <w:rFonts w:ascii="Arial" w:eastAsia="Times New Roman" w:hAnsi="Arial" w:cs="Arial"/>
          <w:sz w:val="24"/>
          <w:szCs w:val="24"/>
          <w:lang w:val="es-ES"/>
        </w:rPr>
        <w:t>5.000,00 a   $ 70.000,00.-</w:t>
      </w:r>
    </w:p>
    <w:p w:rsidR="0060006B" w:rsidRPr="00B825A4" w:rsidRDefault="0060006B" w:rsidP="0060006B">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Uso de Equipos de Sonido Municipales por día $ </w:t>
      </w:r>
      <w:r>
        <w:rPr>
          <w:rFonts w:ascii="Arial" w:eastAsia="Times New Roman" w:hAnsi="Arial" w:cs="Arial"/>
          <w:sz w:val="24"/>
          <w:szCs w:val="24"/>
          <w:lang w:val="es-ES"/>
        </w:rPr>
        <w:t>5</w:t>
      </w:r>
      <w:r w:rsidRPr="00B825A4">
        <w:rPr>
          <w:rFonts w:ascii="Arial" w:eastAsia="Times New Roman" w:hAnsi="Arial" w:cs="Arial"/>
          <w:sz w:val="24"/>
          <w:szCs w:val="24"/>
          <w:lang w:val="es-ES"/>
        </w:rPr>
        <w:t>.500 a  $ 15.000.-</w:t>
      </w:r>
    </w:p>
    <w:p w:rsidR="0060006B" w:rsidRPr="00B825A4" w:rsidRDefault="0060006B" w:rsidP="0060006B">
      <w:pPr>
        <w:tabs>
          <w:tab w:val="left" w:pos="1701"/>
        </w:tabs>
        <w:spacing w:after="0" w:line="360" w:lineRule="auto"/>
        <w:ind w:left="142"/>
        <w:jc w:val="center"/>
        <w:rPr>
          <w:rFonts w:ascii="Arial" w:eastAsia="Times New Roman" w:hAnsi="Arial" w:cs="Arial"/>
          <w:color w:val="FF0000"/>
          <w:sz w:val="24"/>
          <w:szCs w:val="24"/>
          <w:u w:val="single"/>
          <w:lang w:val="es-ES"/>
        </w:rPr>
      </w:pPr>
      <w:r w:rsidRPr="00B825A4">
        <w:rPr>
          <w:rFonts w:ascii="Arial" w:eastAsia="Times New Roman" w:hAnsi="Arial" w:cs="Arial"/>
          <w:b/>
          <w:bCs/>
          <w:sz w:val="24"/>
          <w:szCs w:val="24"/>
          <w:u w:val="single"/>
          <w:lang w:val="es-ES"/>
        </w:rPr>
        <w:t>CAP</w:t>
      </w:r>
      <w:r>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XVII</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IMPUESTO SOBRE LOS INGRESOS BRUTOS</w:t>
      </w:r>
    </w:p>
    <w:p w:rsidR="0060006B" w:rsidRPr="00B825A4" w:rsidRDefault="0060006B" w:rsidP="0060006B">
      <w:pPr>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51.-</w:t>
      </w:r>
      <w:r w:rsidRPr="00B825A4">
        <w:rPr>
          <w:rFonts w:ascii="Arial" w:eastAsia="Times New Roman" w:hAnsi="Arial" w:cs="Arial"/>
          <w:color w:val="000000"/>
          <w:sz w:val="24"/>
          <w:szCs w:val="24"/>
          <w:lang w:val="es-ES"/>
        </w:rPr>
        <w:t xml:space="preserve"> Conforme a lo establecido en el </w:t>
      </w:r>
      <w:r>
        <w:rPr>
          <w:rFonts w:ascii="Arial" w:eastAsia="Times New Roman" w:hAnsi="Arial" w:cs="Arial"/>
          <w:color w:val="000000"/>
          <w:sz w:val="24"/>
          <w:szCs w:val="24"/>
          <w:lang w:val="es-ES"/>
        </w:rPr>
        <w:t xml:space="preserve">Título I, Capítulo I del Código </w:t>
      </w:r>
      <w:r w:rsidRPr="00B825A4">
        <w:rPr>
          <w:rFonts w:ascii="Arial" w:eastAsia="Times New Roman" w:hAnsi="Arial" w:cs="Arial"/>
          <w:color w:val="000000"/>
          <w:sz w:val="24"/>
          <w:szCs w:val="24"/>
          <w:lang w:val="es-ES"/>
        </w:rPr>
        <w:t>Fiscal</w:t>
      </w:r>
      <w:r w:rsidR="00430263">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Artículo 98°, asígnese a los contribuyentes directos del Impuesto sobre los Ingresos Brutos los códigos del Anexo VI, según corresponda por las actividades que desarrolle</w:t>
      </w:r>
      <w:r>
        <w:rPr>
          <w:rFonts w:ascii="Arial" w:eastAsia="Times New Roman" w:hAnsi="Arial" w:cs="Arial"/>
          <w:color w:val="000000"/>
          <w:sz w:val="24"/>
          <w:szCs w:val="24"/>
          <w:lang w:val="es-ES"/>
        </w:rPr>
        <w:t>n</w:t>
      </w:r>
      <w:r w:rsidRPr="00B825A4">
        <w:rPr>
          <w:rFonts w:ascii="Arial" w:eastAsia="Times New Roman" w:hAnsi="Arial" w:cs="Arial"/>
          <w:color w:val="000000"/>
          <w:sz w:val="24"/>
          <w:szCs w:val="24"/>
          <w:lang w:val="es-ES"/>
        </w:rPr>
        <w:t>, asignándose a cada uno de ellos las alícuotas que se detallan en cada uno.-</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52.-</w:t>
      </w:r>
      <w:r w:rsidRPr="00B825A4">
        <w:rPr>
          <w:rFonts w:ascii="Arial" w:eastAsia="Times New Roman" w:hAnsi="Arial" w:cs="Arial"/>
          <w:sz w:val="24"/>
          <w:szCs w:val="24"/>
          <w:lang w:val="es-ES"/>
        </w:rPr>
        <w:t xml:space="preserve"> Establézcase la alícuota de</w:t>
      </w:r>
      <w:r>
        <w:rPr>
          <w:rFonts w:ascii="Arial" w:eastAsia="Times New Roman" w:hAnsi="Arial" w:cs="Arial"/>
          <w:sz w:val="24"/>
          <w:szCs w:val="24"/>
          <w:lang w:val="es-ES"/>
        </w:rPr>
        <w:t xml:space="preserve">l Uno con Cincuenta por Ciento </w:t>
      </w:r>
      <w:r w:rsidRPr="00B825A4">
        <w:rPr>
          <w:rFonts w:ascii="Arial" w:eastAsia="Times New Roman" w:hAnsi="Arial" w:cs="Arial"/>
          <w:sz w:val="24"/>
          <w:szCs w:val="24"/>
          <w:lang w:val="es-ES"/>
        </w:rPr>
        <w:t xml:space="preserve">(1.50%)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para la actividad de comercialización de productos primarios adquiridos a productores del Ejido de la ci</w:t>
      </w:r>
      <w:r w:rsidR="004A45C3">
        <w:rPr>
          <w:rFonts w:ascii="Arial" w:eastAsia="Times New Roman" w:hAnsi="Arial" w:cs="Arial"/>
          <w:sz w:val="24"/>
          <w:szCs w:val="24"/>
          <w:lang w:val="es-ES"/>
        </w:rPr>
        <w:t>udad de Rawson.-</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lastRenderedPageBreak/>
        <w:t>Artículo 53.-</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Establézcase para los agentes de </w:t>
      </w:r>
      <w:r>
        <w:rPr>
          <w:rFonts w:ascii="Arial" w:eastAsia="Times New Roman" w:hAnsi="Arial" w:cs="Arial"/>
          <w:sz w:val="24"/>
          <w:szCs w:val="24"/>
          <w:lang w:val="es-ES"/>
        </w:rPr>
        <w:t xml:space="preserve">retención una alícuota general </w:t>
      </w:r>
      <w:r w:rsidRPr="00B825A4">
        <w:rPr>
          <w:rFonts w:ascii="Arial" w:eastAsia="Times New Roman" w:hAnsi="Arial" w:cs="Arial"/>
          <w:sz w:val="24"/>
          <w:szCs w:val="24"/>
          <w:lang w:val="es-ES"/>
        </w:rPr>
        <w:t xml:space="preserve">del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Dos por Ciento (2.00%).-</w:t>
      </w:r>
    </w:p>
    <w:p w:rsidR="0060006B" w:rsidRPr="00B825A4" w:rsidRDefault="0060006B" w:rsidP="0060006B">
      <w:pPr>
        <w:tabs>
          <w:tab w:val="left" w:pos="-1701"/>
          <w:tab w:val="left" w:pos="1701"/>
        </w:tabs>
        <w:spacing w:after="0" w:line="360" w:lineRule="auto"/>
        <w:jc w:val="both"/>
        <w:rPr>
          <w:rFonts w:ascii="Arial" w:eastAsia="Times New Roman" w:hAnsi="Arial" w:cs="Arial"/>
          <w:color w:val="000000"/>
          <w:sz w:val="24"/>
          <w:szCs w:val="24"/>
          <w:lang w:val="es-ES"/>
        </w:rPr>
      </w:pPr>
      <w:r>
        <w:rPr>
          <w:rFonts w:ascii="Arial" w:eastAsia="Times New Roman" w:hAnsi="Arial" w:cs="Arial"/>
          <w:b/>
          <w:bCs/>
          <w:color w:val="000000"/>
          <w:sz w:val="24"/>
          <w:szCs w:val="24"/>
          <w:u w:val="single"/>
          <w:lang w:val="es-ES"/>
        </w:rPr>
        <w:t>Artículo 54</w:t>
      </w:r>
      <w:r w:rsidRPr="00B825A4">
        <w:rPr>
          <w:rFonts w:ascii="Arial" w:eastAsia="Times New Roman" w:hAnsi="Arial" w:cs="Arial"/>
          <w:b/>
          <w:bCs/>
          <w:color w:val="000000"/>
          <w:sz w:val="24"/>
          <w:szCs w:val="24"/>
          <w:u w:val="single"/>
          <w:lang w:val="es-ES"/>
        </w:rPr>
        <w:t>.-</w:t>
      </w:r>
      <w:r w:rsidRPr="00B825A4">
        <w:rPr>
          <w:rFonts w:ascii="Arial" w:eastAsia="Times New Roman" w:hAnsi="Arial" w:cs="Arial"/>
          <w:color w:val="000000"/>
          <w:sz w:val="24"/>
          <w:szCs w:val="24"/>
          <w:lang w:val="es-ES"/>
        </w:rPr>
        <w:t xml:space="preserve"> El impuesto mínimo anual ingre</w:t>
      </w:r>
      <w:r>
        <w:rPr>
          <w:rFonts w:ascii="Arial" w:eastAsia="Times New Roman" w:hAnsi="Arial" w:cs="Arial"/>
          <w:color w:val="000000"/>
          <w:sz w:val="24"/>
          <w:szCs w:val="24"/>
          <w:lang w:val="es-ES"/>
        </w:rPr>
        <w:t xml:space="preserve">sará proporcionalmente en Doce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(12) anticipos mensuales que tendrán carácter de Declaración Jurada, debiéndose respetar en cada uno de ellos el mínimo establecido según la actividad que desarrollen. Los importes abonados no generan saldo a favor en la Declaración Jurada anual (</w:t>
      </w:r>
      <w:proofErr w:type="spellStart"/>
      <w:r w:rsidRPr="00B825A4">
        <w:rPr>
          <w:rFonts w:ascii="Arial" w:eastAsia="Times New Roman" w:hAnsi="Arial" w:cs="Arial"/>
          <w:color w:val="000000"/>
          <w:sz w:val="24"/>
          <w:szCs w:val="24"/>
          <w:lang w:val="es-ES"/>
        </w:rPr>
        <w:t>DDJJ</w:t>
      </w:r>
      <w:proofErr w:type="spellEnd"/>
      <w:r w:rsidRPr="00B825A4">
        <w:rPr>
          <w:rFonts w:ascii="Arial" w:eastAsia="Times New Roman" w:hAnsi="Arial" w:cs="Arial"/>
          <w:color w:val="000000"/>
          <w:sz w:val="24"/>
          <w:szCs w:val="24"/>
          <w:lang w:val="es-ES"/>
        </w:rPr>
        <w:t>), ni se podrá</w:t>
      </w:r>
      <w:r w:rsidR="000E1ED7">
        <w:rPr>
          <w:rFonts w:ascii="Arial" w:eastAsia="Times New Roman" w:hAnsi="Arial" w:cs="Arial"/>
          <w:color w:val="000000"/>
          <w:sz w:val="24"/>
          <w:szCs w:val="24"/>
          <w:lang w:val="es-ES"/>
        </w:rPr>
        <w:t xml:space="preserve"> imputar como pago a cuenta.-</w:t>
      </w:r>
    </w:p>
    <w:p w:rsidR="0060006B" w:rsidRPr="00B825A4" w:rsidRDefault="0060006B" w:rsidP="0060006B">
      <w:pPr>
        <w:tabs>
          <w:tab w:val="left" w:pos="-1701"/>
          <w:tab w:val="left" w:pos="1701"/>
        </w:tabs>
        <w:spacing w:after="0" w:line="360" w:lineRule="auto"/>
        <w:jc w:val="both"/>
        <w:rPr>
          <w:rFonts w:ascii="Arial" w:eastAsia="Times New Roman" w:hAnsi="Arial" w:cs="Arial"/>
          <w:color w:val="000000"/>
          <w:sz w:val="24"/>
          <w:szCs w:val="24"/>
          <w:lang w:val="es-ES"/>
        </w:rPr>
      </w:pPr>
      <w:r>
        <w:rPr>
          <w:rFonts w:ascii="Arial" w:eastAsia="Times New Roman" w:hAnsi="Arial" w:cs="Arial"/>
          <w:b/>
          <w:bCs/>
          <w:color w:val="000000"/>
          <w:sz w:val="24"/>
          <w:szCs w:val="24"/>
          <w:u w:val="single"/>
          <w:lang w:val="es-ES"/>
        </w:rPr>
        <w:t>Artículo 55</w:t>
      </w:r>
      <w:r w:rsidRPr="00B825A4">
        <w:rPr>
          <w:rFonts w:ascii="Arial" w:eastAsia="Times New Roman" w:hAnsi="Arial" w:cs="Arial"/>
          <w:b/>
          <w:bCs/>
          <w:color w:val="000000"/>
          <w:sz w:val="24"/>
          <w:szCs w:val="24"/>
          <w:u w:val="single"/>
          <w:lang w:val="es-ES"/>
        </w:rPr>
        <w:t>.-</w:t>
      </w:r>
      <w:r w:rsidRPr="00B825A4">
        <w:rPr>
          <w:rFonts w:ascii="Arial" w:eastAsia="Times New Roman" w:hAnsi="Arial" w:cs="Arial"/>
          <w:color w:val="000000"/>
          <w:sz w:val="24"/>
          <w:szCs w:val="24"/>
          <w:lang w:val="es-ES"/>
        </w:rPr>
        <w:t xml:space="preserve"> Se establece para todas las </w:t>
      </w:r>
      <w:r>
        <w:rPr>
          <w:rFonts w:ascii="Arial" w:eastAsia="Times New Roman" w:hAnsi="Arial" w:cs="Arial"/>
          <w:color w:val="000000"/>
          <w:sz w:val="24"/>
          <w:szCs w:val="24"/>
          <w:lang w:val="es-ES"/>
        </w:rPr>
        <w:t xml:space="preserve">actividades un impuesto mínimo </w:t>
      </w:r>
      <w:r w:rsidRPr="00B825A4">
        <w:rPr>
          <w:rFonts w:ascii="Arial" w:eastAsia="Times New Roman" w:hAnsi="Arial" w:cs="Arial"/>
          <w:color w:val="000000"/>
          <w:sz w:val="24"/>
          <w:szCs w:val="24"/>
          <w:lang w:val="es-ES"/>
        </w:rPr>
        <w:t xml:space="preserve">anual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según los valores anuales que se indican en el Anexo V de la presente Ordenanza.-</w:t>
      </w:r>
    </w:p>
    <w:p w:rsidR="0060006B" w:rsidRPr="00B825A4" w:rsidRDefault="0060006B" w:rsidP="0060006B">
      <w:pPr>
        <w:tabs>
          <w:tab w:val="left" w:pos="-1701"/>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56.-</w:t>
      </w:r>
      <w:r w:rsidRPr="00B825A4">
        <w:rPr>
          <w:rFonts w:ascii="Arial" w:eastAsia="Times New Roman" w:hAnsi="Arial" w:cs="Arial"/>
          <w:color w:val="000000"/>
          <w:sz w:val="24"/>
          <w:szCs w:val="24"/>
          <w:lang w:val="es-ES"/>
        </w:rPr>
        <w:t xml:space="preserve"> Los profesionales liberales tr</w:t>
      </w:r>
      <w:r>
        <w:rPr>
          <w:rFonts w:ascii="Arial" w:eastAsia="Times New Roman" w:hAnsi="Arial" w:cs="Arial"/>
          <w:color w:val="000000"/>
          <w:sz w:val="24"/>
          <w:szCs w:val="24"/>
          <w:lang w:val="es-ES"/>
        </w:rPr>
        <w:t xml:space="preserve">ibutarán sobre los ingresos en </w:t>
      </w:r>
      <w:r w:rsidRPr="00B825A4">
        <w:rPr>
          <w:rFonts w:ascii="Arial" w:eastAsia="Times New Roman" w:hAnsi="Arial" w:cs="Arial"/>
          <w:color w:val="000000"/>
          <w:sz w:val="24"/>
          <w:szCs w:val="24"/>
          <w:lang w:val="es-ES"/>
        </w:rPr>
        <w:t xml:space="preserve">concepto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de honorarios, la alícuota del Dos por Ciento (2.00%).</w:t>
      </w:r>
    </w:p>
    <w:p w:rsidR="0060006B" w:rsidRPr="00B825A4" w:rsidRDefault="0060006B" w:rsidP="0060006B">
      <w:pPr>
        <w:tabs>
          <w:tab w:val="left" w:pos="-1701"/>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 consideran profesionales liberales a aquell</w:t>
      </w:r>
      <w:r w:rsidR="00736024">
        <w:rPr>
          <w:rFonts w:ascii="Arial" w:eastAsia="Times New Roman" w:hAnsi="Arial" w:cs="Arial"/>
          <w:color w:val="000000"/>
          <w:sz w:val="24"/>
          <w:szCs w:val="24"/>
          <w:lang w:val="es-ES"/>
        </w:rPr>
        <w:t>o</w:t>
      </w:r>
      <w:r w:rsidRPr="00B825A4">
        <w:rPr>
          <w:rFonts w:ascii="Arial" w:eastAsia="Times New Roman" w:hAnsi="Arial" w:cs="Arial"/>
          <w:color w:val="000000"/>
          <w:sz w:val="24"/>
          <w:szCs w:val="24"/>
          <w:lang w:val="es-ES"/>
        </w:rPr>
        <w:t>s que posean acreditación de grado universitario con el correspondiente título expedido por Universidades Públicas o Privadas y cuyos títulos presenten el reconocimiento del Ministerio de Educación de la Nación.</w:t>
      </w:r>
    </w:p>
    <w:p w:rsidR="0060006B" w:rsidRPr="00B825A4" w:rsidRDefault="0060006B" w:rsidP="0060006B">
      <w:pPr>
        <w:tabs>
          <w:tab w:val="left" w:pos="-1701"/>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Únicamente los profesionales indicados en el párrafo anterior serán los que deberán liquidar el tributo en el marco del Artículo 8º del Acuerdo </w:t>
      </w:r>
      <w:proofErr w:type="spellStart"/>
      <w:r w:rsidRPr="00B825A4">
        <w:rPr>
          <w:rFonts w:ascii="Arial" w:eastAsia="Times New Roman" w:hAnsi="Arial" w:cs="Arial"/>
          <w:color w:val="000000"/>
          <w:sz w:val="24"/>
          <w:szCs w:val="24"/>
          <w:lang w:val="es-ES"/>
        </w:rPr>
        <w:t>Interjurisdiccional</w:t>
      </w:r>
      <w:proofErr w:type="spellEnd"/>
      <w:r w:rsidRPr="00B825A4">
        <w:rPr>
          <w:rFonts w:ascii="Arial" w:eastAsia="Times New Roman" w:hAnsi="Arial" w:cs="Arial"/>
          <w:color w:val="000000"/>
          <w:sz w:val="24"/>
          <w:szCs w:val="24"/>
          <w:lang w:val="es-ES"/>
        </w:rPr>
        <w:t xml:space="preserve">. Asimismo en los casos de Consultorías y Empresas Consultoras, a las que hace referencia el segundo párrafo del Artículo 8º del Acuerdo </w:t>
      </w:r>
      <w:proofErr w:type="spellStart"/>
      <w:r w:rsidRPr="00B825A4">
        <w:rPr>
          <w:rFonts w:ascii="Arial" w:eastAsia="Times New Roman" w:hAnsi="Arial" w:cs="Arial"/>
          <w:color w:val="000000"/>
          <w:sz w:val="24"/>
          <w:szCs w:val="24"/>
          <w:lang w:val="es-ES"/>
        </w:rPr>
        <w:t>Interjurisdiccional</w:t>
      </w:r>
      <w:proofErr w:type="spellEnd"/>
      <w:r w:rsidRPr="00B825A4">
        <w:rPr>
          <w:rFonts w:ascii="Arial" w:eastAsia="Times New Roman" w:hAnsi="Arial" w:cs="Arial"/>
          <w:color w:val="000000"/>
          <w:sz w:val="24"/>
          <w:szCs w:val="24"/>
          <w:lang w:val="es-ES"/>
        </w:rPr>
        <w:t>, el servicio objeto de la prestación debe corresponder al ejercicio de una profesión liberal.-</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57.-</w:t>
      </w:r>
      <w:r w:rsidRPr="00B825A4">
        <w:rPr>
          <w:rFonts w:ascii="Arial" w:eastAsia="Times New Roman" w:hAnsi="Arial" w:cs="Arial"/>
          <w:sz w:val="24"/>
          <w:szCs w:val="24"/>
          <w:lang w:val="es-ES"/>
        </w:rPr>
        <w:t xml:space="preserve"> Cuando las actividades comprendi</w:t>
      </w:r>
      <w:r>
        <w:rPr>
          <w:rFonts w:ascii="Arial" w:eastAsia="Times New Roman" w:hAnsi="Arial" w:cs="Arial"/>
          <w:sz w:val="24"/>
          <w:szCs w:val="24"/>
          <w:lang w:val="es-ES"/>
        </w:rPr>
        <w:t xml:space="preserve">das dentro del Rubro Servicios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de Diversión y Esparcimiento (circos, calesitas, parque de diversiones, etc.) y realicen las mismas de paso por el Ejido Municipal, abonarán un mínimo equivalente a Cinco (5) módulos del valor </w:t>
      </w:r>
      <w:r w:rsidRPr="00B825A4">
        <w:rPr>
          <w:rFonts w:ascii="Arial" w:eastAsia="Times New Roman" w:hAnsi="Arial" w:cs="Arial"/>
          <w:color w:val="000000"/>
          <w:sz w:val="24"/>
          <w:szCs w:val="24"/>
          <w:lang w:val="es-ES"/>
        </w:rPr>
        <w:t xml:space="preserve">de Módulo </w:t>
      </w:r>
      <w:proofErr w:type="spellStart"/>
      <w:r w:rsidRPr="00B825A4">
        <w:rPr>
          <w:rFonts w:ascii="Arial" w:eastAsia="Times New Roman" w:hAnsi="Arial" w:cs="Arial"/>
          <w:color w:val="000000"/>
          <w:sz w:val="24"/>
          <w:szCs w:val="24"/>
          <w:lang w:val="es-ES"/>
        </w:rPr>
        <w:t>I.B</w:t>
      </w:r>
      <w:proofErr w:type="spellEnd"/>
      <w:r w:rsidRPr="00B825A4">
        <w:rPr>
          <w:rFonts w:ascii="Arial" w:eastAsia="Times New Roman" w:hAnsi="Arial" w:cs="Arial"/>
          <w:color w:val="000000"/>
          <w:sz w:val="24"/>
          <w:szCs w:val="24"/>
          <w:lang w:val="es-ES"/>
        </w:rPr>
        <w:t>. por día.-</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color w:val="000000"/>
          <w:sz w:val="24"/>
          <w:szCs w:val="24"/>
          <w:u w:val="single"/>
          <w:lang w:val="es-ES"/>
        </w:rPr>
        <w:t>Artículo 58.-</w:t>
      </w:r>
      <w:r w:rsidRPr="00B825A4">
        <w:rPr>
          <w:rFonts w:ascii="Arial" w:eastAsia="Times New Roman" w:hAnsi="Arial" w:cs="Arial"/>
          <w:color w:val="000000"/>
          <w:sz w:val="24"/>
          <w:szCs w:val="24"/>
          <w:lang w:val="es-ES"/>
        </w:rPr>
        <w:t xml:space="preserve"> El valor del Módulo de Ingresos Brutos, se fija en Pesos: </w:t>
      </w:r>
      <w:r w:rsidRPr="00B825A4">
        <w:rPr>
          <w:rFonts w:ascii="Arial" w:eastAsia="Times New Roman" w:hAnsi="Arial" w:cs="Arial"/>
          <w:color w:val="000000"/>
          <w:sz w:val="24"/>
          <w:szCs w:val="24"/>
          <w:lang w:val="es-ES"/>
        </w:rPr>
        <w:br/>
        <w:t xml:space="preserve">                         </w:t>
      </w:r>
      <w:r>
        <w:rPr>
          <w:rFonts w:ascii="Arial" w:eastAsia="Times New Roman" w:hAnsi="Arial" w:cs="Arial"/>
          <w:color w:val="000000"/>
          <w:sz w:val="24"/>
          <w:szCs w:val="24"/>
          <w:lang w:val="es-ES"/>
        </w:rPr>
        <w:t>QUINIENTOS DIEZ</w:t>
      </w:r>
      <w:r w:rsidRPr="00B825A4">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w:t>
      </w:r>
      <w:r>
        <w:rPr>
          <w:rFonts w:ascii="Arial" w:eastAsia="Times New Roman" w:hAnsi="Arial" w:cs="Arial"/>
          <w:sz w:val="24"/>
          <w:szCs w:val="24"/>
          <w:lang w:val="es-ES"/>
        </w:rPr>
        <w:t xml:space="preserve"> 51</w:t>
      </w:r>
      <w:r w:rsidRPr="00B825A4">
        <w:rPr>
          <w:rFonts w:ascii="Arial" w:eastAsia="Times New Roman" w:hAnsi="Arial" w:cs="Arial"/>
          <w:sz w:val="24"/>
          <w:szCs w:val="24"/>
          <w:lang w:val="es-ES"/>
        </w:rPr>
        <w:t xml:space="preserve">0,00) </w:t>
      </w:r>
      <w:r w:rsidRPr="00B825A4">
        <w:rPr>
          <w:rFonts w:ascii="Arial" w:eastAsia="Times New Roman" w:hAnsi="Arial" w:cs="Arial"/>
          <w:color w:val="000000"/>
          <w:sz w:val="24"/>
          <w:szCs w:val="24"/>
          <w:lang w:val="es-ES"/>
        </w:rPr>
        <w:t xml:space="preserve">a partir del 01 de </w:t>
      </w:r>
      <w:r>
        <w:rPr>
          <w:rFonts w:ascii="Arial" w:eastAsia="Times New Roman" w:hAnsi="Arial" w:cs="Arial"/>
          <w:color w:val="000000"/>
          <w:sz w:val="24"/>
          <w:szCs w:val="24"/>
          <w:lang w:val="es-ES"/>
        </w:rPr>
        <w:t>e</w:t>
      </w:r>
      <w:r w:rsidRPr="00B825A4">
        <w:rPr>
          <w:rFonts w:ascii="Arial" w:eastAsia="Times New Roman" w:hAnsi="Arial" w:cs="Arial"/>
          <w:color w:val="000000"/>
          <w:sz w:val="24"/>
          <w:szCs w:val="24"/>
          <w:lang w:val="es-ES"/>
        </w:rPr>
        <w:t>nero de 202</w:t>
      </w:r>
      <w:r>
        <w:rPr>
          <w:rFonts w:ascii="Arial" w:eastAsia="Times New Roman" w:hAnsi="Arial" w:cs="Arial"/>
          <w:color w:val="000000"/>
          <w:sz w:val="24"/>
          <w:szCs w:val="24"/>
          <w:lang w:val="es-ES"/>
        </w:rPr>
        <w:t>3</w:t>
      </w:r>
      <w:r w:rsidRPr="00B825A4">
        <w:rPr>
          <w:rFonts w:ascii="Arial" w:eastAsia="Times New Roman" w:hAnsi="Arial" w:cs="Arial"/>
          <w:color w:val="000000"/>
          <w:sz w:val="24"/>
          <w:szCs w:val="24"/>
          <w:lang w:val="es-ES"/>
        </w:rPr>
        <w:t xml:space="preserve"> y el valor mínimo sujeto a retención será de Pesos: OCHOCIENTOS </w:t>
      </w:r>
      <w:r w:rsidRPr="00B825A4">
        <w:rPr>
          <w:rFonts w:ascii="Arial" w:eastAsia="Times New Roman" w:hAnsi="Arial" w:cs="Arial"/>
          <w:sz w:val="24"/>
          <w:szCs w:val="24"/>
          <w:lang w:val="es-ES"/>
        </w:rPr>
        <w:t>($ 800,00).-</w:t>
      </w:r>
    </w:p>
    <w:p w:rsidR="0060006B"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59.-</w:t>
      </w:r>
      <w:r w:rsidRPr="00B825A4">
        <w:rPr>
          <w:rFonts w:ascii="Arial" w:eastAsia="Times New Roman" w:hAnsi="Arial" w:cs="Arial"/>
          <w:color w:val="000000"/>
          <w:sz w:val="24"/>
          <w:szCs w:val="24"/>
          <w:lang w:val="es-ES"/>
        </w:rPr>
        <w:t xml:space="preserve"> El régimen de determinación, percepción, liquidación y el pag</w:t>
      </w:r>
      <w:r>
        <w:rPr>
          <w:rFonts w:ascii="Arial" w:eastAsia="Times New Roman" w:hAnsi="Arial" w:cs="Arial"/>
          <w:color w:val="000000"/>
          <w:sz w:val="24"/>
          <w:szCs w:val="24"/>
          <w:lang w:val="es-ES"/>
        </w:rPr>
        <w:t xml:space="preserve">o </w:t>
      </w:r>
      <w:r w:rsidRPr="00B825A4">
        <w:rPr>
          <w:rFonts w:ascii="Arial" w:eastAsia="Times New Roman" w:hAnsi="Arial" w:cs="Arial"/>
          <w:color w:val="000000"/>
          <w:sz w:val="24"/>
          <w:szCs w:val="24"/>
          <w:lang w:val="es-ES"/>
        </w:rPr>
        <w:t xml:space="preserve">del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Impuesto sobre los Ingresos Brutos se ajustará a lo establecido en </w:t>
      </w:r>
      <w:r w:rsidRPr="00B825A4">
        <w:rPr>
          <w:rFonts w:ascii="Arial" w:eastAsia="Times New Roman" w:hAnsi="Arial" w:cs="Arial"/>
          <w:color w:val="000000"/>
          <w:sz w:val="24"/>
          <w:szCs w:val="24"/>
          <w:lang w:val="es-ES"/>
        </w:rPr>
        <w:lastRenderedPageBreak/>
        <w:t>la Ley Nº 5450 y sus modificatorias, operando su vencimiento los días Veinte (20) del mes siguiente.-</w:t>
      </w:r>
    </w:p>
    <w:p w:rsidR="00AA4858" w:rsidRPr="00B825A4" w:rsidRDefault="00AA4858" w:rsidP="0060006B">
      <w:pPr>
        <w:tabs>
          <w:tab w:val="left" w:pos="1701"/>
        </w:tabs>
        <w:spacing w:after="0" w:line="360" w:lineRule="auto"/>
        <w:jc w:val="both"/>
        <w:outlineLvl w:val="0"/>
        <w:rPr>
          <w:rFonts w:ascii="Arial" w:eastAsia="Times New Roman" w:hAnsi="Arial" w:cs="Arial"/>
          <w:b/>
          <w:bCs/>
          <w:color w:val="000000"/>
          <w:sz w:val="24"/>
          <w:szCs w:val="24"/>
          <w:lang w:val="es-ES"/>
        </w:rPr>
      </w:pP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XVIII</w:t>
      </w:r>
    </w:p>
    <w:p w:rsidR="00AA4858" w:rsidRDefault="0060006B" w:rsidP="0060006B">
      <w:pPr>
        <w:spacing w:after="0" w:line="360" w:lineRule="auto"/>
        <w:jc w:val="center"/>
        <w:outlineLvl w:val="0"/>
        <w:rPr>
          <w:rFonts w:ascii="Arial" w:eastAsia="Times New Roman" w:hAnsi="Arial" w:cs="Arial"/>
          <w:b/>
          <w:bCs/>
          <w:color w:val="000000"/>
          <w:sz w:val="24"/>
          <w:szCs w:val="24"/>
          <w:u w:val="single"/>
          <w:lang w:val="es-MX"/>
        </w:rPr>
      </w:pPr>
      <w:r w:rsidRPr="00B825A4">
        <w:rPr>
          <w:rFonts w:ascii="Arial" w:eastAsia="Times New Roman" w:hAnsi="Arial" w:cs="Arial"/>
          <w:b/>
          <w:bCs/>
          <w:color w:val="000000"/>
          <w:sz w:val="24"/>
          <w:szCs w:val="24"/>
          <w:u w:val="single"/>
          <w:lang w:val="es-MX"/>
        </w:rPr>
        <w:t xml:space="preserve">TASA DE CONSTRUCCIÓN Y REGISTRACIÓN POR EL EMPLAZAMIENTO DE ESTRUCTURAS SOPORTE DE ANTENAS Y EQUIPOS </w:t>
      </w:r>
      <w:r w:rsidR="00AA4858">
        <w:rPr>
          <w:rFonts w:ascii="Arial" w:eastAsia="Times New Roman" w:hAnsi="Arial" w:cs="Arial"/>
          <w:b/>
          <w:bCs/>
          <w:color w:val="000000"/>
          <w:sz w:val="24"/>
          <w:szCs w:val="24"/>
          <w:u w:val="single"/>
          <w:lang w:val="es-MX"/>
        </w:rPr>
        <w:br/>
      </w:r>
    </w:p>
    <w:p w:rsidR="0060006B" w:rsidRPr="00B825A4" w:rsidRDefault="0060006B" w:rsidP="0060006B">
      <w:pPr>
        <w:spacing w:after="0" w:line="360" w:lineRule="auto"/>
        <w:jc w:val="center"/>
        <w:outlineLvl w:val="0"/>
        <w:rPr>
          <w:rFonts w:ascii="Arial" w:eastAsia="Times New Roman" w:hAnsi="Arial" w:cs="Arial"/>
          <w:b/>
          <w:bCs/>
          <w:color w:val="000000"/>
          <w:sz w:val="24"/>
          <w:szCs w:val="24"/>
          <w:u w:val="single"/>
          <w:lang w:val="es-MX"/>
        </w:rPr>
      </w:pPr>
      <w:r w:rsidRPr="00B825A4">
        <w:rPr>
          <w:rFonts w:ascii="Arial" w:eastAsia="Times New Roman" w:hAnsi="Arial" w:cs="Arial"/>
          <w:b/>
          <w:bCs/>
          <w:color w:val="000000"/>
          <w:sz w:val="24"/>
          <w:szCs w:val="24"/>
          <w:u w:val="single"/>
          <w:lang w:val="es-MX"/>
        </w:rPr>
        <w:t>COMPLEMENTARIOS DE LOS SERVICIOS DE TELECOMUNICACIONES</w:t>
      </w:r>
    </w:p>
    <w:p w:rsidR="0060006B" w:rsidRPr="00B825A4" w:rsidRDefault="0060006B" w:rsidP="0060006B">
      <w:pPr>
        <w:tabs>
          <w:tab w:val="left" w:pos="6480"/>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color w:val="000000"/>
          <w:sz w:val="24"/>
          <w:szCs w:val="24"/>
          <w:u w:val="single"/>
          <w:lang w:val="es-ES"/>
        </w:rPr>
        <w:t>Artículo 60.-</w:t>
      </w:r>
      <w:r w:rsidRPr="00B825A4">
        <w:rPr>
          <w:rFonts w:ascii="Arial" w:eastAsia="Times New Roman" w:hAnsi="Arial" w:cs="Arial"/>
          <w:bCs/>
          <w:color w:val="000000"/>
          <w:sz w:val="24"/>
          <w:szCs w:val="24"/>
          <w:lang w:val="es-ES"/>
        </w:rPr>
        <w:t xml:space="preserve"> </w:t>
      </w:r>
      <w:r w:rsidRPr="00B825A4">
        <w:rPr>
          <w:rFonts w:ascii="Arial" w:eastAsia="Times New Roman" w:hAnsi="Arial" w:cs="Arial"/>
          <w:sz w:val="24"/>
          <w:szCs w:val="24"/>
          <w:lang w:val="es-ES"/>
        </w:rPr>
        <w:t>Por los servicios de análisis dirigid</w:t>
      </w:r>
      <w:r>
        <w:rPr>
          <w:rFonts w:ascii="Arial" w:eastAsia="Times New Roman" w:hAnsi="Arial" w:cs="Arial"/>
          <w:sz w:val="24"/>
          <w:szCs w:val="24"/>
          <w:lang w:val="es-ES"/>
        </w:rPr>
        <w:t xml:space="preserve">os a verificar el cumplimiento de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los requisitos o documentación necesaria para la construcción y registración del emplazamiento de estructuras soporte de antenas y sus equipos complementarios (cabinas y/o </w:t>
      </w:r>
      <w:proofErr w:type="spellStart"/>
      <w:r w:rsidRPr="00B825A4">
        <w:rPr>
          <w:rFonts w:ascii="Arial" w:eastAsia="Times New Roman" w:hAnsi="Arial" w:cs="Arial"/>
          <w:sz w:val="24"/>
          <w:szCs w:val="24"/>
          <w:lang w:val="es-ES"/>
        </w:rPr>
        <w:t>shelters</w:t>
      </w:r>
      <w:proofErr w:type="spellEnd"/>
      <w:r w:rsidRPr="00B825A4">
        <w:rPr>
          <w:rFonts w:ascii="Arial" w:eastAsia="Times New Roman" w:hAnsi="Arial" w:cs="Arial"/>
          <w:sz w:val="24"/>
          <w:szCs w:val="24"/>
          <w:lang w:val="es-ES"/>
        </w:rPr>
        <w:t xml:space="preserve"> para la guarda de equipos, grupos electrógenos, cableados, antenas, riendas, soportes, generadores, y cuantos más dispositivos técnicos fueran necesarios), se abonará por única vez la presente Tasa fijada en el importe de Pesos</w:t>
      </w:r>
      <w:r>
        <w:rPr>
          <w:rFonts w:ascii="Arial" w:eastAsia="Times New Roman" w:hAnsi="Arial" w:cs="Arial"/>
          <w:sz w:val="24"/>
          <w:szCs w:val="24"/>
          <w:lang w:val="es-ES"/>
        </w:rPr>
        <w:t>:</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 xml:space="preserve">SEISCIENTOS CINCUENTA Y SIETE MIL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657.000</w:t>
      </w:r>
      <w:r w:rsidRPr="00B825A4">
        <w:rPr>
          <w:rFonts w:ascii="Arial" w:eastAsia="Times New Roman" w:hAnsi="Arial" w:cs="Arial"/>
          <w:sz w:val="24"/>
          <w:szCs w:val="24"/>
          <w:lang w:val="es-ES"/>
        </w:rPr>
        <w:t>,00).-</w:t>
      </w:r>
    </w:p>
    <w:p w:rsidR="00BF0AD6" w:rsidRDefault="00BF0AD6" w:rsidP="0060006B">
      <w:pPr>
        <w:spacing w:after="0" w:line="360" w:lineRule="auto"/>
        <w:jc w:val="center"/>
        <w:rPr>
          <w:rFonts w:ascii="Arial" w:eastAsia="Times New Roman" w:hAnsi="Arial" w:cs="Arial"/>
          <w:b/>
          <w:bCs/>
          <w:color w:val="000000"/>
          <w:sz w:val="24"/>
          <w:szCs w:val="24"/>
          <w:u w:val="single"/>
          <w:lang w:val="es-MX"/>
        </w:rPr>
      </w:pPr>
    </w:p>
    <w:p w:rsidR="0060006B" w:rsidRPr="00B825A4" w:rsidRDefault="0060006B" w:rsidP="0060006B">
      <w:pPr>
        <w:spacing w:after="0" w:line="360" w:lineRule="auto"/>
        <w:jc w:val="center"/>
        <w:rPr>
          <w:rFonts w:ascii="Arial" w:eastAsia="Times New Roman" w:hAnsi="Arial" w:cs="Arial"/>
          <w:b/>
          <w:bCs/>
          <w:color w:val="000000"/>
          <w:sz w:val="24"/>
          <w:szCs w:val="24"/>
          <w:u w:val="single"/>
          <w:lang w:val="es-MX"/>
        </w:rPr>
      </w:pPr>
      <w:r w:rsidRPr="00B825A4">
        <w:rPr>
          <w:rFonts w:ascii="Arial" w:eastAsia="Times New Roman" w:hAnsi="Arial" w:cs="Arial"/>
          <w:b/>
          <w:bCs/>
          <w:color w:val="000000"/>
          <w:sz w:val="24"/>
          <w:szCs w:val="24"/>
          <w:u w:val="single"/>
          <w:lang w:val="es-MX"/>
        </w:rPr>
        <w:t>TASA DE VERIFICACIÓN POR EL EMPLAZAMIENTO DE ESTRUCTURAS SOPORTE DE ANTENAS Y EQUIPOS COMPLEMENTARIOS DE TELECOMUNICACIONES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color w:val="000000"/>
          <w:sz w:val="24"/>
          <w:szCs w:val="24"/>
          <w:u w:val="single"/>
          <w:lang w:val="es-MX"/>
        </w:rPr>
        <w:t>Artículo 61.-</w:t>
      </w:r>
      <w:r w:rsidRPr="00B825A4">
        <w:rPr>
          <w:rFonts w:ascii="Arial" w:eastAsia="Times New Roman" w:hAnsi="Arial" w:cs="Arial"/>
          <w:sz w:val="24"/>
          <w:szCs w:val="24"/>
          <w:lang w:val="es-ES"/>
        </w:rPr>
        <w:t xml:space="preserve"> Por los servicios destinados a preser</w:t>
      </w:r>
      <w:r>
        <w:rPr>
          <w:rFonts w:ascii="Arial" w:eastAsia="Times New Roman" w:hAnsi="Arial" w:cs="Arial"/>
          <w:sz w:val="24"/>
          <w:szCs w:val="24"/>
          <w:lang w:val="es-ES"/>
        </w:rPr>
        <w:t xml:space="preserve">var y verificar la seguridad y </w:t>
      </w:r>
      <w:r w:rsidRPr="00B825A4">
        <w:rPr>
          <w:rFonts w:ascii="Arial" w:eastAsia="Times New Roman" w:hAnsi="Arial" w:cs="Arial"/>
          <w:sz w:val="24"/>
          <w:szCs w:val="24"/>
          <w:lang w:val="es-ES"/>
        </w:rPr>
        <w:t xml:space="preserve">las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condiciones de registración de cada estructura soporte de antenas y sus equipos complementarios se abonará anualmente la presente Tasa por un importe de Pesos: </w:t>
      </w:r>
      <w:r>
        <w:rPr>
          <w:rFonts w:ascii="Arial" w:eastAsia="Times New Roman" w:hAnsi="Arial" w:cs="Arial"/>
          <w:sz w:val="24"/>
          <w:szCs w:val="24"/>
          <w:lang w:val="es-ES"/>
        </w:rPr>
        <w:t>SETECIENTOS CINCUENTA</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 xml:space="preserve">MIL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750.000</w:t>
      </w:r>
      <w:r w:rsidRPr="00B825A4">
        <w:rPr>
          <w:rFonts w:ascii="Arial" w:eastAsia="Times New Roman" w:hAnsi="Arial" w:cs="Arial"/>
          <w:sz w:val="24"/>
          <w:szCs w:val="24"/>
          <w:lang w:val="es-ES"/>
        </w:rPr>
        <w:t xml:space="preserve">,00). Se establece, en forma expresa, la retroactividad de esta </w:t>
      </w:r>
      <w:r w:rsidR="001D5A90"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xml:space="preserve">En los casos de estructura y/o estructura soporte de antenas específicas para luminarias, las </w:t>
      </w:r>
      <w:r w:rsidR="00D14A7A" w:rsidRPr="00B825A4">
        <w:rPr>
          <w:rFonts w:ascii="Arial" w:eastAsia="Times New Roman" w:hAnsi="Arial" w:cs="Arial"/>
          <w:color w:val="000000"/>
          <w:sz w:val="24"/>
          <w:szCs w:val="24"/>
          <w:lang w:val="es-ES"/>
        </w:rPr>
        <w:t xml:space="preserve">Tasas </w:t>
      </w:r>
      <w:r w:rsidRPr="00B825A4">
        <w:rPr>
          <w:rFonts w:ascii="Arial" w:eastAsia="Times New Roman" w:hAnsi="Arial" w:cs="Arial"/>
          <w:color w:val="000000"/>
          <w:sz w:val="24"/>
          <w:szCs w:val="24"/>
          <w:lang w:val="es-ES"/>
        </w:rPr>
        <w:t xml:space="preserve">de Construcción y Registración; así como la de Verificación e Inspección de las mismas serán de un tercio del valor de la </w:t>
      </w:r>
      <w:r w:rsidR="008C4896" w:rsidRPr="00B825A4">
        <w:rPr>
          <w:rFonts w:ascii="Arial" w:eastAsia="Times New Roman" w:hAnsi="Arial" w:cs="Arial"/>
          <w:color w:val="000000"/>
          <w:sz w:val="24"/>
          <w:szCs w:val="24"/>
          <w:lang w:val="es-ES"/>
        </w:rPr>
        <w:t xml:space="preserve">Tasa </w:t>
      </w:r>
      <w:r w:rsidRPr="00B825A4">
        <w:rPr>
          <w:rFonts w:ascii="Arial" w:eastAsia="Times New Roman" w:hAnsi="Arial" w:cs="Arial"/>
          <w:color w:val="000000"/>
          <w:sz w:val="24"/>
          <w:szCs w:val="24"/>
          <w:lang w:val="es-ES"/>
        </w:rPr>
        <w:t xml:space="preserve">establecida en el Artículo </w:t>
      </w:r>
      <w:r>
        <w:rPr>
          <w:rFonts w:ascii="Arial" w:eastAsia="Times New Roman" w:hAnsi="Arial" w:cs="Arial"/>
          <w:color w:val="000000"/>
          <w:sz w:val="24"/>
          <w:szCs w:val="24"/>
          <w:lang w:val="es-ES"/>
        </w:rPr>
        <w:t>60</w:t>
      </w:r>
      <w:r w:rsidRPr="00B825A4">
        <w:rPr>
          <w:rFonts w:ascii="Arial" w:eastAsia="Times New Roman" w:hAnsi="Arial" w:cs="Arial"/>
          <w:color w:val="000000"/>
          <w:sz w:val="24"/>
          <w:szCs w:val="24"/>
          <w:lang w:val="es-ES"/>
        </w:rPr>
        <w:t xml:space="preserve"> para las estructuras de soporte convencionales.-</w:t>
      </w:r>
    </w:p>
    <w:p w:rsidR="0060006B" w:rsidRPr="00B825A4" w:rsidRDefault="0060006B" w:rsidP="0060006B">
      <w:pPr>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DISPOSICIONES ESPECIALES</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62.-</w:t>
      </w:r>
      <w:r w:rsidRPr="00B825A4">
        <w:rPr>
          <w:rFonts w:ascii="Arial" w:eastAsia="Times New Roman" w:hAnsi="Arial" w:cs="Arial"/>
          <w:sz w:val="24"/>
          <w:szCs w:val="24"/>
          <w:lang w:val="es-ES"/>
        </w:rPr>
        <w:t xml:space="preserve"> A partir de la fecha de promulgació</w:t>
      </w:r>
      <w:r>
        <w:rPr>
          <w:rFonts w:ascii="Arial" w:eastAsia="Times New Roman" w:hAnsi="Arial" w:cs="Arial"/>
          <w:sz w:val="24"/>
          <w:szCs w:val="24"/>
          <w:lang w:val="es-ES"/>
        </w:rPr>
        <w:t xml:space="preserve">n de la presente Ordenanza los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pagos en mora de Impuestos, Tasas, Derechos, Contribuciones Municipales y Tierras sufrirán un recargo equivalente al Dos y Medio por Ciento (2,5%) por mes.</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Facúltese a la Secretaría de Hacienda, a reducir hasta en un Cien por Ciento (100%) la aplicación del porcentaje indicado precedentemente para la determinación de deuda, debiendo la misma reglamentar el porcentaje de aplicación por disposición conjunta con las áreas involucradas.-</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63.-</w:t>
      </w:r>
      <w:r w:rsidRPr="00B825A4">
        <w:rPr>
          <w:rFonts w:ascii="Arial" w:eastAsia="Times New Roman" w:hAnsi="Arial" w:cs="Arial"/>
          <w:sz w:val="24"/>
          <w:szCs w:val="24"/>
          <w:lang w:val="es-ES"/>
        </w:rPr>
        <w:t xml:space="preserve"> </w:t>
      </w:r>
      <w:proofErr w:type="spellStart"/>
      <w:r w:rsidRPr="00B825A4">
        <w:rPr>
          <w:rFonts w:ascii="Arial" w:eastAsia="Times New Roman" w:hAnsi="Arial" w:cs="Arial"/>
          <w:sz w:val="24"/>
          <w:szCs w:val="24"/>
          <w:lang w:val="es-ES"/>
        </w:rPr>
        <w:t>Establ</w:t>
      </w:r>
      <w:r>
        <w:rPr>
          <w:rFonts w:ascii="Arial" w:eastAsia="Times New Roman" w:hAnsi="Arial" w:cs="Arial"/>
          <w:sz w:val="24"/>
          <w:szCs w:val="24"/>
          <w:lang w:val="es-ES"/>
        </w:rPr>
        <w:t>é</w:t>
      </w:r>
      <w:r w:rsidRPr="00B825A4">
        <w:rPr>
          <w:rFonts w:ascii="Arial" w:eastAsia="Times New Roman" w:hAnsi="Arial" w:cs="Arial"/>
          <w:sz w:val="24"/>
          <w:szCs w:val="24"/>
          <w:lang w:val="es-ES"/>
        </w:rPr>
        <w:t>ce</w:t>
      </w:r>
      <w:r>
        <w:rPr>
          <w:rFonts w:ascii="Arial" w:eastAsia="Times New Roman" w:hAnsi="Arial" w:cs="Arial"/>
          <w:sz w:val="24"/>
          <w:szCs w:val="24"/>
          <w:lang w:val="es-ES"/>
        </w:rPr>
        <w:t>se</w:t>
      </w:r>
      <w:proofErr w:type="spellEnd"/>
      <w:r w:rsidRPr="00B825A4">
        <w:rPr>
          <w:rFonts w:ascii="Arial" w:eastAsia="Times New Roman" w:hAnsi="Arial" w:cs="Arial"/>
          <w:sz w:val="24"/>
          <w:szCs w:val="24"/>
          <w:lang w:val="es-ES"/>
        </w:rPr>
        <w:t xml:space="preserve"> a partir del 1 de julio </w:t>
      </w:r>
      <w:r>
        <w:rPr>
          <w:rFonts w:ascii="Arial" w:eastAsia="Times New Roman" w:hAnsi="Arial" w:cs="Arial"/>
          <w:sz w:val="24"/>
          <w:szCs w:val="24"/>
          <w:lang w:val="es-ES"/>
        </w:rPr>
        <w:t xml:space="preserve">del año 2023 un incremento del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Diez</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por Ciento (10%) al Impuesto Inmobiliario, Tasa de Recolección de Residuos Domiciliarios y Tasa de Limpieza y </w:t>
      </w:r>
      <w:r>
        <w:rPr>
          <w:rFonts w:ascii="Arial" w:eastAsia="Times New Roman" w:hAnsi="Arial" w:cs="Arial"/>
          <w:sz w:val="24"/>
          <w:szCs w:val="24"/>
          <w:lang w:val="es-ES"/>
        </w:rPr>
        <w:t>Conservación de la Vía pública.-</w:t>
      </w:r>
    </w:p>
    <w:p w:rsidR="0060006B" w:rsidRPr="00B825A4" w:rsidRDefault="0060006B" w:rsidP="0060006B">
      <w:pPr>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
          <w:bCs/>
          <w:sz w:val="24"/>
          <w:szCs w:val="24"/>
          <w:u w:val="single"/>
          <w:lang w:val="es-ES"/>
        </w:rPr>
        <w:t>Artículo 64.-</w:t>
      </w:r>
      <w:r w:rsidRPr="00B825A4">
        <w:rPr>
          <w:rFonts w:ascii="Arial" w:eastAsia="Times New Roman" w:hAnsi="Arial" w:cs="Arial"/>
          <w:bCs/>
          <w:sz w:val="24"/>
          <w:szCs w:val="24"/>
          <w:lang w:val="es-ES"/>
        </w:rPr>
        <w:t xml:space="preserve"> El Poder Ejecutivo Municipal reglamentará el sistema de</w:t>
      </w:r>
      <w:r>
        <w:rPr>
          <w:rFonts w:ascii="Arial" w:eastAsia="Times New Roman" w:hAnsi="Arial" w:cs="Arial"/>
          <w:bCs/>
          <w:sz w:val="24"/>
          <w:szCs w:val="24"/>
          <w:lang w:val="es-ES"/>
        </w:rPr>
        <w:t xml:space="preserve"> </w:t>
      </w:r>
      <w:r>
        <w:rPr>
          <w:rFonts w:ascii="Arial" w:eastAsia="Times New Roman" w:hAnsi="Arial" w:cs="Arial"/>
          <w:bCs/>
          <w:sz w:val="24"/>
          <w:szCs w:val="24"/>
          <w:lang w:val="es-ES"/>
        </w:rPr>
        <w:br/>
        <w:t xml:space="preserve">                          </w:t>
      </w:r>
      <w:r w:rsidRPr="00B825A4">
        <w:rPr>
          <w:rFonts w:ascii="Arial" w:eastAsia="Times New Roman" w:hAnsi="Arial" w:cs="Arial"/>
          <w:bCs/>
          <w:sz w:val="24"/>
          <w:szCs w:val="24"/>
          <w:lang w:val="es-ES"/>
        </w:rPr>
        <w:t>descuentos, por pago adelantado de las obligaciones tributarias correspondientes al año 202</w:t>
      </w:r>
      <w:r>
        <w:rPr>
          <w:rFonts w:ascii="Arial" w:eastAsia="Times New Roman" w:hAnsi="Arial" w:cs="Arial"/>
          <w:bCs/>
          <w:sz w:val="24"/>
          <w:szCs w:val="24"/>
          <w:lang w:val="es-ES"/>
        </w:rPr>
        <w:t>3</w:t>
      </w:r>
      <w:r w:rsidRPr="00B825A4">
        <w:rPr>
          <w:rFonts w:ascii="Arial" w:eastAsia="Times New Roman" w:hAnsi="Arial" w:cs="Arial"/>
          <w:bCs/>
          <w:sz w:val="24"/>
          <w:szCs w:val="24"/>
          <w:lang w:val="es-ES"/>
        </w:rPr>
        <w:t>. En ella constarán Impuestos y/o Tasas incluidas, fechas y porcentajes</w:t>
      </w:r>
      <w:r>
        <w:rPr>
          <w:rFonts w:ascii="Arial" w:eastAsia="Times New Roman" w:hAnsi="Arial" w:cs="Arial"/>
          <w:bCs/>
          <w:sz w:val="24"/>
          <w:szCs w:val="24"/>
          <w:lang w:val="es-ES"/>
        </w:rPr>
        <w:t xml:space="preserve"> de descuento y formas de pago.</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Los contribuyentes oficiales podrán obtener hasta el mismo beneficio por pago adelantado siempre que no tengan deudas anteriores</w:t>
      </w:r>
      <w:r w:rsidR="00B47E6B">
        <w:rPr>
          <w:rFonts w:ascii="Arial" w:eastAsia="Times New Roman" w:hAnsi="Arial" w:cs="Arial"/>
          <w:sz w:val="24"/>
          <w:szCs w:val="24"/>
          <w:lang w:val="es-ES"/>
        </w:rPr>
        <w:t>,</w:t>
      </w:r>
      <w:r>
        <w:rPr>
          <w:rFonts w:ascii="Arial" w:eastAsia="Times New Roman" w:hAnsi="Arial" w:cs="Arial"/>
          <w:sz w:val="24"/>
          <w:szCs w:val="24"/>
          <w:lang w:val="es-ES"/>
        </w:rPr>
        <w:t xml:space="preserve"> y supeditado a lo que se establezca en la normativa municipal específica</w:t>
      </w:r>
      <w:r w:rsidRPr="00B825A4">
        <w:rPr>
          <w:rFonts w:ascii="Arial" w:eastAsia="Times New Roman" w:hAnsi="Arial" w:cs="Arial"/>
          <w:sz w:val="24"/>
          <w:szCs w:val="24"/>
          <w:lang w:val="es-ES"/>
        </w:rPr>
        <w:t xml:space="preserve">. Aquellos contribuyentes que adhieran a Débito Automático sus obligaciones mensuales obtendrán una bonificación </w:t>
      </w:r>
      <w:r w:rsidRPr="00B825A4">
        <w:rPr>
          <w:rFonts w:ascii="Arial" w:eastAsia="Times New Roman" w:hAnsi="Arial" w:cs="Arial"/>
          <w:color w:val="000000"/>
          <w:sz w:val="24"/>
          <w:szCs w:val="24"/>
          <w:lang w:val="es-ES"/>
        </w:rPr>
        <w:t>del Diez por Ciento (10%)</w:t>
      </w:r>
      <w:r w:rsidRPr="00B825A4">
        <w:rPr>
          <w:rFonts w:ascii="Arial" w:eastAsia="Times New Roman" w:hAnsi="Arial" w:cs="Arial"/>
          <w:sz w:val="24"/>
          <w:szCs w:val="24"/>
          <w:lang w:val="es-ES"/>
        </w:rPr>
        <w:t xml:space="preserve"> del valor de la cuota mensual a abonar, pudiendo la Secretaría de Hacienda establecer mediante Resolución, algún otro tipo de beneficio impositivo en cuanto a tarjetas de créditos. Dichos beneficios serán otorgados para todos los gravámenes exceptuando Tasa de Cementerio, Ingresos Brutos y Tasa de Inspección, Seguridad e Higiene. Dicho beneficio no alcanzará a aquellos contribuyentes que posean planes de financiación, multas de cualquier índole </w:t>
      </w:r>
      <w:r>
        <w:rPr>
          <w:rFonts w:ascii="Arial" w:eastAsia="Times New Roman" w:hAnsi="Arial" w:cs="Arial"/>
          <w:sz w:val="24"/>
          <w:szCs w:val="24"/>
          <w:lang w:val="es-ES"/>
        </w:rPr>
        <w:t>o deudas en situación judicial.</w:t>
      </w:r>
    </w:p>
    <w:p w:rsidR="0060006B" w:rsidRPr="00B825A4" w:rsidRDefault="0060006B" w:rsidP="0060006B">
      <w:pPr>
        <w:spacing w:after="0" w:line="360" w:lineRule="auto"/>
        <w:jc w:val="both"/>
        <w:outlineLvl w:val="0"/>
        <w:rPr>
          <w:rFonts w:ascii="Arial" w:eastAsia="Times New Roman" w:hAnsi="Arial" w:cs="Arial"/>
          <w:color w:val="FF0000"/>
          <w:sz w:val="24"/>
          <w:szCs w:val="24"/>
          <w:lang w:val="es-ES"/>
        </w:rPr>
      </w:pPr>
      <w:r w:rsidRPr="00B825A4">
        <w:rPr>
          <w:rFonts w:ascii="Arial" w:eastAsia="Times New Roman" w:hAnsi="Arial" w:cs="Arial"/>
          <w:sz w:val="24"/>
          <w:szCs w:val="24"/>
          <w:lang w:val="es-ES"/>
        </w:rPr>
        <w:lastRenderedPageBreak/>
        <w:t>Otorgase sobre el importe determinado a pagar, un descuento del Quince por Ciento (15%) para las Tasas de Cementerio y del Impuesto sobre los Ingresos Brutos a aquellos contribuyentes que se encuentren al día con sus obligaciones formales y sustanciales; dicho descuento</w:t>
      </w:r>
      <w:r>
        <w:rPr>
          <w:rFonts w:ascii="Arial" w:eastAsia="Times New Roman" w:hAnsi="Arial" w:cs="Arial"/>
          <w:sz w:val="24"/>
          <w:szCs w:val="24"/>
          <w:lang w:val="es-ES"/>
        </w:rPr>
        <w:t xml:space="preserve"> no es aplicable a los mínimos.-</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65.-</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Facúltese al Poder Ejecutivo a reglamentar vía Resolución:</w:t>
      </w:r>
    </w:p>
    <w:p w:rsidR="0060006B" w:rsidRPr="00B825A4" w:rsidRDefault="0060006B" w:rsidP="0060006B">
      <w:pPr>
        <w:numPr>
          <w:ilvl w:val="0"/>
          <w:numId w:val="15"/>
        </w:numPr>
        <w:tabs>
          <w:tab w:val="num" w:pos="851"/>
        </w:tabs>
        <w:spacing w:after="0" w:line="360" w:lineRule="auto"/>
        <w:ind w:left="851" w:hanging="425"/>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 xml:space="preserve">Las especificaciones necesarias para las actividades previstas en los Artículos 17, 18, 19, 20 y 22, a efectos del pago de la Tasa al Comercio en la Vía Pública y la obtención de la Habilitación Comercial y Artículo </w:t>
      </w:r>
      <w:r>
        <w:rPr>
          <w:rFonts w:ascii="Arial" w:eastAsia="Times New Roman" w:hAnsi="Arial" w:cs="Arial"/>
          <w:sz w:val="24"/>
          <w:szCs w:val="24"/>
          <w:lang w:val="es-ES"/>
        </w:rPr>
        <w:t>50</w:t>
      </w:r>
      <w:r w:rsidRPr="00B825A4">
        <w:rPr>
          <w:rFonts w:ascii="Arial" w:eastAsia="Times New Roman" w:hAnsi="Arial" w:cs="Arial"/>
          <w:sz w:val="24"/>
          <w:szCs w:val="24"/>
          <w:lang w:val="es-ES"/>
        </w:rPr>
        <w:t xml:space="preserve"> en concepto de alquileres.-</w:t>
      </w:r>
    </w:p>
    <w:p w:rsidR="0060006B" w:rsidRPr="00B825A4" w:rsidRDefault="0060006B" w:rsidP="0060006B">
      <w:pPr>
        <w:numPr>
          <w:ilvl w:val="0"/>
          <w:numId w:val="15"/>
        </w:numPr>
        <w:tabs>
          <w:tab w:val="num" w:pos="851"/>
        </w:tabs>
        <w:spacing w:after="0" w:line="360" w:lineRule="auto"/>
        <w:ind w:left="851" w:hanging="425"/>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Establecer y modificar las fechas de vencimiento de los tributos previstos en la presente Ordenanza.-</w:t>
      </w:r>
    </w:p>
    <w:p w:rsidR="0060006B" w:rsidRPr="00B825A4" w:rsidRDefault="0060006B" w:rsidP="0060006B">
      <w:pPr>
        <w:numPr>
          <w:ilvl w:val="0"/>
          <w:numId w:val="15"/>
        </w:numPr>
        <w:tabs>
          <w:tab w:val="num" w:pos="851"/>
        </w:tabs>
        <w:spacing w:after="0" w:line="360" w:lineRule="auto"/>
        <w:ind w:left="851" w:hanging="425"/>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Establecer la alícuota y monto mínimo en cuanto al cobro de la Recolección de Residuos y Tasas de Limpieza y Conservación de la Vía Pública en zonas donde estos servicios se realizan en forma alternada.-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66.-</w:t>
      </w:r>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A los efectos de lo establecido en el Capítulo IV</w:t>
      </w:r>
      <w:r w:rsidR="00327DE7">
        <w:rPr>
          <w:rFonts w:ascii="Arial" w:eastAsia="Times New Roman" w:hAnsi="Arial" w:cs="Arial"/>
          <w:sz w:val="24"/>
          <w:szCs w:val="24"/>
          <w:lang w:val="es-ES"/>
        </w:rPr>
        <w:t>,</w:t>
      </w:r>
      <w:r w:rsidRPr="00B825A4">
        <w:rPr>
          <w:rFonts w:ascii="Arial" w:eastAsia="Times New Roman" w:hAnsi="Arial" w:cs="Arial"/>
          <w:sz w:val="24"/>
          <w:szCs w:val="24"/>
          <w:lang w:val="es-ES"/>
        </w:rPr>
        <w:t xml:space="preserve"> Artículo </w:t>
      </w:r>
      <w:r>
        <w:rPr>
          <w:rFonts w:ascii="Arial" w:eastAsia="Times New Roman" w:hAnsi="Arial" w:cs="Arial"/>
          <w:sz w:val="24"/>
          <w:szCs w:val="24"/>
          <w:lang w:val="es-ES"/>
        </w:rPr>
        <w:t xml:space="preserve">163 y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subsiguientes de la Ordenanza Nº 4993 </w:t>
      </w:r>
      <w:r>
        <w:rPr>
          <w:rFonts w:ascii="Arial" w:eastAsia="Times New Roman" w:hAnsi="Arial" w:cs="Arial"/>
          <w:sz w:val="24"/>
          <w:szCs w:val="24"/>
          <w:lang w:val="es-ES"/>
        </w:rPr>
        <w:t xml:space="preserve">Texto Ordenado </w:t>
      </w:r>
      <w:r w:rsidRPr="00B825A4">
        <w:rPr>
          <w:rFonts w:ascii="Arial" w:eastAsia="Times New Roman" w:hAnsi="Arial" w:cs="Arial"/>
          <w:sz w:val="24"/>
          <w:szCs w:val="24"/>
          <w:lang w:val="es-ES"/>
        </w:rPr>
        <w:t>-Código Fiscal Municipal-</w:t>
      </w:r>
      <w:r w:rsidR="00327DE7">
        <w:rPr>
          <w:rFonts w:ascii="Arial" w:eastAsia="Times New Roman" w:hAnsi="Arial" w:cs="Arial"/>
          <w:sz w:val="24"/>
          <w:szCs w:val="24"/>
          <w:lang w:val="es-ES"/>
        </w:rPr>
        <w:t>,</w:t>
      </w:r>
      <w:r w:rsidRPr="00B825A4">
        <w:rPr>
          <w:rFonts w:ascii="Arial" w:eastAsia="Times New Roman" w:hAnsi="Arial" w:cs="Arial"/>
          <w:sz w:val="24"/>
          <w:szCs w:val="24"/>
          <w:lang w:val="es-ES"/>
        </w:rPr>
        <w:t xml:space="preserve">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rsidR="0060006B" w:rsidRPr="00B825A4" w:rsidRDefault="0060006B" w:rsidP="0060006B">
      <w:pPr>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b/>
          <w:bCs/>
          <w:sz w:val="24"/>
          <w:szCs w:val="24"/>
          <w:u w:val="single"/>
          <w:lang w:val="es-ES"/>
        </w:rPr>
        <w:t>Artículo 67.-</w:t>
      </w:r>
      <w:r w:rsidRPr="00B825A4">
        <w:rPr>
          <w:rFonts w:ascii="Arial" w:eastAsia="Times New Roman" w:hAnsi="Arial" w:cs="Arial"/>
          <w:sz w:val="24"/>
          <w:szCs w:val="24"/>
          <w:lang w:val="es-ES"/>
        </w:rPr>
        <w:t xml:space="preserve"> Fijar a los fines establecidos en el Artículo 164</w:t>
      </w:r>
      <w:r>
        <w:rPr>
          <w:rFonts w:ascii="Arial" w:eastAsia="Times New Roman" w:hAnsi="Arial" w:cs="Arial"/>
          <w:sz w:val="24"/>
          <w:szCs w:val="24"/>
          <w:lang w:val="es-ES"/>
        </w:rPr>
        <w:t>,</w:t>
      </w:r>
      <w:r w:rsidRPr="00B825A4">
        <w:rPr>
          <w:rFonts w:ascii="Arial" w:eastAsia="Times New Roman" w:hAnsi="Arial" w:cs="Arial"/>
          <w:sz w:val="24"/>
          <w:szCs w:val="24"/>
          <w:lang w:val="es-ES"/>
        </w:rPr>
        <w:t xml:space="preserve"> Inciso e) de la </w:t>
      </w:r>
      <w:r w:rsidRPr="00B825A4">
        <w:rPr>
          <w:rFonts w:ascii="Arial" w:eastAsia="Times New Roman" w:hAnsi="Arial" w:cs="Arial"/>
          <w:sz w:val="24"/>
          <w:szCs w:val="24"/>
          <w:lang w:val="es-ES"/>
        </w:rPr>
        <w:br/>
        <w:t xml:space="preserve">                       Ordenanza Nº 4993 </w:t>
      </w:r>
      <w:r>
        <w:rPr>
          <w:rFonts w:ascii="Arial" w:eastAsia="Times New Roman" w:hAnsi="Arial" w:cs="Arial"/>
          <w:sz w:val="24"/>
          <w:szCs w:val="24"/>
          <w:lang w:val="es-ES"/>
        </w:rPr>
        <w:t xml:space="preserve">Texto Ordenado </w:t>
      </w:r>
      <w:r w:rsidRPr="00B825A4">
        <w:rPr>
          <w:rFonts w:ascii="Arial" w:eastAsia="Times New Roman" w:hAnsi="Arial" w:cs="Arial"/>
          <w:sz w:val="24"/>
          <w:szCs w:val="24"/>
          <w:lang w:val="es-ES"/>
        </w:rPr>
        <w:t xml:space="preserve">en Pesos: </w:t>
      </w:r>
      <w:r>
        <w:rPr>
          <w:rFonts w:ascii="Arial" w:eastAsia="Times New Roman" w:hAnsi="Arial" w:cs="Arial"/>
          <w:sz w:val="24"/>
          <w:szCs w:val="24"/>
          <w:lang w:val="es-ES"/>
        </w:rPr>
        <w:t xml:space="preserve">DOSCIENTOS DIEZ MIL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210</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00</w:t>
      </w:r>
      <w:r w:rsidRPr="00B825A4">
        <w:rPr>
          <w:rFonts w:ascii="Arial" w:eastAsia="Times New Roman" w:hAnsi="Arial" w:cs="Arial"/>
          <w:color w:val="000000"/>
          <w:sz w:val="24"/>
          <w:szCs w:val="24"/>
          <w:lang w:val="es-ES"/>
        </w:rPr>
        <w:t>0,00)</w:t>
      </w:r>
      <w:r w:rsidRPr="00B825A4">
        <w:rPr>
          <w:rFonts w:ascii="Arial" w:eastAsia="Times New Roman" w:hAnsi="Arial" w:cs="Arial"/>
          <w:sz w:val="24"/>
          <w:szCs w:val="24"/>
          <w:lang w:val="es-ES"/>
        </w:rPr>
        <w:t>, el</w:t>
      </w:r>
      <w:r>
        <w:rPr>
          <w:rFonts w:ascii="Arial" w:eastAsia="Times New Roman" w:hAnsi="Arial" w:cs="Arial"/>
          <w:sz w:val="24"/>
          <w:szCs w:val="24"/>
          <w:lang w:val="es-ES"/>
        </w:rPr>
        <w:t xml:space="preserve"> valor fiscal de la propiedad.-</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68.-</w:t>
      </w:r>
      <w:r w:rsidRPr="00B825A4">
        <w:rPr>
          <w:rFonts w:ascii="Arial" w:eastAsia="Times New Roman" w:hAnsi="Arial" w:cs="Arial"/>
          <w:sz w:val="24"/>
          <w:szCs w:val="24"/>
          <w:lang w:val="es-ES"/>
        </w:rPr>
        <w:t xml:space="preserve"> Modifíquese el Artículo 4° de</w:t>
      </w:r>
      <w:r>
        <w:rPr>
          <w:rFonts w:ascii="Arial" w:eastAsia="Times New Roman" w:hAnsi="Arial" w:cs="Arial"/>
          <w:sz w:val="24"/>
          <w:szCs w:val="24"/>
          <w:lang w:val="es-ES"/>
        </w:rPr>
        <w:t xml:space="preserve"> la Ordenanza N° 3291, el que </w:t>
      </w:r>
      <w:r w:rsidRPr="00B825A4">
        <w:rPr>
          <w:rFonts w:ascii="Arial" w:eastAsia="Times New Roman" w:hAnsi="Arial" w:cs="Arial"/>
          <w:sz w:val="24"/>
          <w:szCs w:val="24"/>
          <w:lang w:val="es-ES"/>
        </w:rPr>
        <w:t xml:space="preserve">quedará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redactado de la siguiente manera:</w:t>
      </w:r>
    </w:p>
    <w:p w:rsidR="0060006B" w:rsidRPr="00B825A4" w:rsidRDefault="0060006B" w:rsidP="00823028">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w:t>
      </w:r>
      <w:r w:rsidRPr="00B825A4">
        <w:rPr>
          <w:rFonts w:ascii="Arial" w:eastAsia="Times New Roman" w:hAnsi="Arial" w:cs="Arial"/>
          <w:b/>
          <w:bCs/>
          <w:sz w:val="24"/>
          <w:szCs w:val="24"/>
          <w:u w:val="single"/>
          <w:lang w:val="es-ES"/>
        </w:rPr>
        <w:t>Artículo 4º.-</w:t>
      </w:r>
      <w:r w:rsidRPr="00B825A4">
        <w:rPr>
          <w:rFonts w:ascii="Arial" w:eastAsia="Times New Roman" w:hAnsi="Arial" w:cs="Arial"/>
          <w:sz w:val="24"/>
          <w:szCs w:val="24"/>
          <w:lang w:val="es-ES"/>
        </w:rPr>
        <w:t xml:space="preserve"> Fíjese el valor máximo del metro cuadrado de la tierra libre de </w:t>
      </w:r>
      <w:r w:rsidR="00823028">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mejoras en las zonas urbanas y suburbanas del Ejido Municipal de la ciudad de Rawson, en Pesos: </w:t>
      </w:r>
      <w:r>
        <w:rPr>
          <w:rFonts w:ascii="Arial" w:eastAsia="Times New Roman" w:hAnsi="Arial" w:cs="Arial"/>
          <w:sz w:val="24"/>
          <w:szCs w:val="24"/>
          <w:lang w:val="es-ES"/>
        </w:rPr>
        <w:t xml:space="preserve">MIL TRESCIENTOS CINCUENTA Y TRES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1.353</w:t>
      </w:r>
      <w:r w:rsidRPr="00B825A4">
        <w:rPr>
          <w:rFonts w:ascii="Arial" w:eastAsia="Times New Roman" w:hAnsi="Arial" w:cs="Arial"/>
          <w:sz w:val="24"/>
          <w:szCs w:val="24"/>
          <w:lang w:val="es-ES"/>
        </w:rPr>
        <w:t>,00)</w:t>
      </w:r>
      <w:r w:rsidRPr="00307BD3">
        <w:rPr>
          <w:rFonts w:ascii="Arial" w:eastAsia="Times New Roman" w:hAnsi="Arial" w:cs="Arial"/>
          <w:bCs/>
          <w:sz w:val="24"/>
          <w:szCs w:val="24"/>
          <w:lang w:val="es-ES"/>
        </w:rPr>
        <w:t>.</w:t>
      </w:r>
      <w:r w:rsidRPr="00B825A4">
        <w:rPr>
          <w:rFonts w:ascii="Arial" w:eastAsia="Times New Roman" w:hAnsi="Arial" w:cs="Arial"/>
          <w:sz w:val="24"/>
          <w:szCs w:val="24"/>
          <w:lang w:val="es-ES"/>
        </w:rPr>
        <w:t xml:space="preserve"> Para la determinación de la valuación de la tierra se tomará el citado </w:t>
      </w:r>
      <w:r w:rsidRPr="00B825A4">
        <w:rPr>
          <w:rFonts w:ascii="Arial" w:eastAsia="Times New Roman" w:hAnsi="Arial" w:cs="Arial"/>
          <w:sz w:val="24"/>
          <w:szCs w:val="24"/>
          <w:lang w:val="es-ES"/>
        </w:rPr>
        <w:lastRenderedPageBreak/>
        <w:t xml:space="preserve">valor, afectándolo por la superficie y coeficientes que reflejan los servicios con que cuentan, forma, ubicación y porcentajes de propiedad </w:t>
      </w:r>
      <w:r w:rsidRPr="00B825A4">
        <w:rPr>
          <w:rFonts w:ascii="Arial" w:eastAsia="Times New Roman" w:hAnsi="Arial" w:cs="Arial"/>
          <w:iCs/>
          <w:sz w:val="24"/>
          <w:szCs w:val="24"/>
          <w:lang w:val="es-ES"/>
        </w:rPr>
        <w:t>horizontal</w:t>
      </w:r>
      <w:r w:rsidRPr="00B825A4">
        <w:rPr>
          <w:rFonts w:ascii="Arial" w:eastAsia="Times New Roman" w:hAnsi="Arial" w:cs="Arial"/>
          <w:sz w:val="24"/>
          <w:szCs w:val="24"/>
          <w:lang w:val="es-ES"/>
        </w:rPr>
        <w:t xml:space="preserve"> de conformidad a la fórmula que seguidamente se indica.</w:t>
      </w:r>
    </w:p>
    <w:p w:rsidR="0060006B" w:rsidRPr="00B825A4" w:rsidRDefault="0060006B" w:rsidP="0060006B">
      <w:pPr>
        <w:tabs>
          <w:tab w:val="left" w:pos="1701"/>
        </w:tabs>
        <w:spacing w:after="0" w:line="360" w:lineRule="auto"/>
        <w:jc w:val="both"/>
        <w:rPr>
          <w:rFonts w:ascii="Arial" w:eastAsia="Times New Roman" w:hAnsi="Arial" w:cs="Arial"/>
          <w:sz w:val="24"/>
          <w:szCs w:val="24"/>
          <w:lang w:val="fr-FR"/>
        </w:rPr>
      </w:pPr>
      <w:proofErr w:type="spellStart"/>
      <w:r w:rsidRPr="00B825A4">
        <w:rPr>
          <w:rFonts w:ascii="Arial" w:eastAsia="Times New Roman" w:hAnsi="Arial" w:cs="Arial"/>
          <w:b/>
          <w:bCs/>
          <w:sz w:val="24"/>
          <w:szCs w:val="24"/>
          <w:lang w:val="fr-FR"/>
        </w:rPr>
        <w:t>F</w:t>
      </w:r>
      <w:r w:rsidR="002F1101">
        <w:rPr>
          <w:rFonts w:ascii="Arial" w:eastAsia="Times New Roman" w:hAnsi="Arial" w:cs="Arial"/>
          <w:b/>
          <w:bCs/>
          <w:sz w:val="24"/>
          <w:szCs w:val="24"/>
          <w:lang w:val="fr-FR"/>
        </w:rPr>
        <w:t>ÓRMULA</w:t>
      </w:r>
      <w:proofErr w:type="spellEnd"/>
      <w:r w:rsidR="002F1101">
        <w:rPr>
          <w:rFonts w:ascii="Arial" w:eastAsia="Times New Roman" w:hAnsi="Arial" w:cs="Arial"/>
          <w:b/>
          <w:bCs/>
          <w:sz w:val="24"/>
          <w:szCs w:val="24"/>
          <w:lang w:val="fr-FR"/>
        </w:rPr>
        <w:t xml:space="preserve"> DE </w:t>
      </w:r>
      <w:proofErr w:type="spellStart"/>
      <w:r w:rsidR="002F1101">
        <w:rPr>
          <w:rFonts w:ascii="Arial" w:eastAsia="Times New Roman" w:hAnsi="Arial" w:cs="Arial"/>
          <w:b/>
          <w:bCs/>
          <w:sz w:val="24"/>
          <w:szCs w:val="24"/>
          <w:lang w:val="fr-FR"/>
        </w:rPr>
        <w:t>VALUACIÓ</w:t>
      </w:r>
      <w:r w:rsidRPr="00B825A4">
        <w:rPr>
          <w:rFonts w:ascii="Arial" w:eastAsia="Times New Roman" w:hAnsi="Arial" w:cs="Arial"/>
          <w:b/>
          <w:bCs/>
          <w:sz w:val="24"/>
          <w:szCs w:val="24"/>
          <w:lang w:val="fr-FR"/>
        </w:rPr>
        <w:t>N</w:t>
      </w:r>
      <w:proofErr w:type="spellEnd"/>
      <w:r w:rsidR="00823028">
        <w:rPr>
          <w:rFonts w:ascii="Arial" w:eastAsia="Times New Roman" w:hAnsi="Arial" w:cs="Arial"/>
          <w:b/>
          <w:bCs/>
          <w:sz w:val="24"/>
          <w:szCs w:val="24"/>
          <w:lang w:val="fr-FR"/>
        </w:rPr>
        <w:t>:</w:t>
      </w:r>
      <w:r w:rsidRPr="00B825A4">
        <w:rPr>
          <w:rFonts w:ascii="Arial" w:eastAsia="Times New Roman" w:hAnsi="Arial" w:cs="Arial"/>
          <w:sz w:val="24"/>
          <w:szCs w:val="24"/>
          <w:lang w:val="fr-FR"/>
        </w:rPr>
        <w:t xml:space="preserve"> </w:t>
      </w:r>
      <w:proofErr w:type="spellStart"/>
      <w:r w:rsidRPr="00B825A4">
        <w:rPr>
          <w:rFonts w:ascii="Arial" w:eastAsia="Times New Roman" w:hAnsi="Arial" w:cs="Arial"/>
          <w:sz w:val="24"/>
          <w:szCs w:val="24"/>
          <w:lang w:val="fr-FR"/>
        </w:rPr>
        <w:t>Vt</w:t>
      </w:r>
      <w:proofErr w:type="spellEnd"/>
      <w:r w:rsidRPr="00B825A4">
        <w:rPr>
          <w:rFonts w:ascii="Arial" w:eastAsia="Times New Roman" w:hAnsi="Arial" w:cs="Arial"/>
          <w:sz w:val="24"/>
          <w:szCs w:val="24"/>
          <w:lang w:val="fr-FR"/>
        </w:rPr>
        <w:t>.=</w:t>
      </w:r>
      <w:proofErr w:type="spellStart"/>
      <w:r w:rsidRPr="00B825A4">
        <w:rPr>
          <w:rFonts w:ascii="Arial" w:eastAsia="Times New Roman" w:hAnsi="Arial" w:cs="Arial"/>
          <w:sz w:val="24"/>
          <w:szCs w:val="24"/>
          <w:lang w:val="fr-FR"/>
        </w:rPr>
        <w:t>SVb</w:t>
      </w:r>
      <w:proofErr w:type="spellEnd"/>
      <w:r w:rsidRPr="00B825A4">
        <w:rPr>
          <w:rFonts w:ascii="Arial" w:eastAsia="Times New Roman" w:hAnsi="Arial" w:cs="Arial"/>
          <w:sz w:val="24"/>
          <w:szCs w:val="24"/>
          <w:lang w:val="fr-FR"/>
        </w:rPr>
        <w:t xml:space="preserve">. Est. </w:t>
      </w:r>
      <w:proofErr w:type="spellStart"/>
      <w:r w:rsidRPr="00B825A4">
        <w:rPr>
          <w:rFonts w:ascii="Arial" w:eastAsia="Times New Roman" w:hAnsi="Arial" w:cs="Arial"/>
          <w:sz w:val="24"/>
          <w:szCs w:val="24"/>
          <w:lang w:val="fr-FR"/>
        </w:rPr>
        <w:t>Zt</w:t>
      </w:r>
      <w:proofErr w:type="spellEnd"/>
      <w:r w:rsidRPr="00B825A4">
        <w:rPr>
          <w:rFonts w:ascii="Arial" w:eastAsia="Times New Roman" w:hAnsi="Arial" w:cs="Arial"/>
          <w:sz w:val="24"/>
          <w:szCs w:val="24"/>
          <w:lang w:val="fr-FR"/>
        </w:rPr>
        <w:t>. Et</w:t>
      </w:r>
      <w:r>
        <w:rPr>
          <w:rFonts w:ascii="Arial" w:eastAsia="Times New Roman" w:hAnsi="Arial" w:cs="Arial"/>
          <w:sz w:val="24"/>
          <w:szCs w:val="24"/>
          <w:lang w:val="fr-FR"/>
        </w:rPr>
        <w:t>.</w:t>
      </w:r>
      <w:r w:rsidRPr="00B825A4">
        <w:rPr>
          <w:rFonts w:ascii="Arial" w:eastAsia="Times New Roman" w:hAnsi="Arial" w:cs="Arial"/>
          <w:sz w:val="24"/>
          <w:szCs w:val="24"/>
          <w:lang w:val="fr-FR"/>
        </w:rPr>
        <w:t xml:space="preserve"> Ct. </w:t>
      </w:r>
      <w:proofErr w:type="spellStart"/>
      <w:r w:rsidRPr="00B825A4">
        <w:rPr>
          <w:rFonts w:ascii="Arial" w:eastAsia="Times New Roman" w:hAnsi="Arial" w:cs="Arial"/>
          <w:sz w:val="24"/>
          <w:szCs w:val="24"/>
          <w:lang w:val="fr-FR"/>
        </w:rPr>
        <w:t>Rt</w:t>
      </w:r>
      <w:proofErr w:type="spellEnd"/>
      <w:r w:rsidRPr="00B825A4">
        <w:rPr>
          <w:rFonts w:ascii="Arial" w:eastAsia="Times New Roman" w:hAnsi="Arial" w:cs="Arial"/>
          <w:sz w:val="24"/>
          <w:szCs w:val="24"/>
          <w:lang w:val="fr-FR"/>
        </w:rPr>
        <w:t xml:space="preserve">. </w:t>
      </w:r>
      <w:proofErr w:type="spellStart"/>
      <w:r w:rsidRPr="00B825A4">
        <w:rPr>
          <w:rFonts w:ascii="Arial" w:eastAsia="Times New Roman" w:hAnsi="Arial" w:cs="Arial"/>
          <w:sz w:val="24"/>
          <w:szCs w:val="24"/>
          <w:lang w:val="fr-FR"/>
        </w:rPr>
        <w:t>Rph</w:t>
      </w:r>
      <w:proofErr w:type="spellEnd"/>
      <w:r w:rsidRPr="00B825A4">
        <w:rPr>
          <w:rFonts w:ascii="Arial" w:eastAsia="Times New Roman" w:hAnsi="Arial" w:cs="Arial"/>
          <w:sz w:val="24"/>
          <w:szCs w:val="24"/>
          <w:lang w:val="fr-FR"/>
        </w:rPr>
        <w:t>. F.</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DONDE:</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Vt</w:t>
      </w:r>
      <w:proofErr w:type="spellEnd"/>
      <w:r w:rsidRPr="00B825A4">
        <w:rPr>
          <w:rFonts w:ascii="Arial" w:eastAsia="Times New Roman" w:hAnsi="Arial" w:cs="Arial"/>
          <w:sz w:val="24"/>
          <w:szCs w:val="24"/>
          <w:lang w:val="es-ES"/>
        </w:rPr>
        <w:t>.= Valuación de la tierra.</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 Superficie de la parcela, según título antecedente de mensura registrado.</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Vb</w:t>
      </w:r>
      <w:proofErr w:type="spellEnd"/>
      <w:r w:rsidRPr="00B825A4">
        <w:rPr>
          <w:rFonts w:ascii="Arial" w:eastAsia="Times New Roman" w:hAnsi="Arial" w:cs="Arial"/>
          <w:sz w:val="24"/>
          <w:szCs w:val="24"/>
          <w:lang w:val="es-ES"/>
        </w:rPr>
        <w:t xml:space="preserve">.= Pesos: </w:t>
      </w:r>
      <w:r>
        <w:rPr>
          <w:rFonts w:ascii="Arial" w:eastAsia="Times New Roman" w:hAnsi="Arial" w:cs="Arial"/>
          <w:sz w:val="24"/>
          <w:szCs w:val="24"/>
          <w:lang w:val="es-ES"/>
        </w:rPr>
        <w:t>MIL TRESCIENTOS CINCUENTA Y TRES</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1.353</w:t>
      </w:r>
      <w:r w:rsidRPr="00B825A4">
        <w:rPr>
          <w:rFonts w:ascii="Arial" w:eastAsia="Times New Roman" w:hAnsi="Arial" w:cs="Arial"/>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Est</w:t>
      </w:r>
      <w:proofErr w:type="spellEnd"/>
      <w:r w:rsidRPr="00B825A4">
        <w:rPr>
          <w:rFonts w:ascii="Arial" w:eastAsia="Times New Roman" w:hAnsi="Arial" w:cs="Arial"/>
          <w:sz w:val="24"/>
          <w:szCs w:val="24"/>
          <w:lang w:val="es-ES"/>
        </w:rPr>
        <w:t>.= Coeficiente por Servicios. Resulta de la suma de cada uno de ellos en función de su distancia respecto del inmueble a valuar, según Anexo I, que forma parte de la presente Ordenanza.</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Zt</w:t>
      </w:r>
      <w:proofErr w:type="spellEnd"/>
      <w:r w:rsidRPr="00B825A4">
        <w:rPr>
          <w:rFonts w:ascii="Arial" w:eastAsia="Times New Roman" w:hAnsi="Arial" w:cs="Arial"/>
          <w:sz w:val="24"/>
          <w:szCs w:val="24"/>
          <w:lang w:val="es-ES"/>
        </w:rPr>
        <w:t>.= Coeficiente de zona. Se determinará de acuerdo a los valores que surgen del Anexo II y planos de los Anexos III y IV de la presente.</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Et.= Coeficiente de esquina. Queda establecido de la aplicación de los coeficientes según Anexo V de la presente Ordenanza.</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Ct</w:t>
      </w:r>
      <w:proofErr w:type="spellEnd"/>
      <w:r w:rsidRPr="00B825A4">
        <w:rPr>
          <w:rFonts w:ascii="Arial" w:eastAsia="Times New Roman" w:hAnsi="Arial" w:cs="Arial"/>
          <w:sz w:val="24"/>
          <w:szCs w:val="24"/>
          <w:lang w:val="es-ES"/>
        </w:rPr>
        <w:t>.= Coeficiente de calle principal. Es el que resulta de la aplicación de los valores del Anexo VI según planos de los Anexos VII y VIII de la presente.</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Rt</w:t>
      </w:r>
      <w:proofErr w:type="spellEnd"/>
      <w:r w:rsidRPr="00B825A4">
        <w:rPr>
          <w:rFonts w:ascii="Arial" w:eastAsia="Times New Roman" w:hAnsi="Arial" w:cs="Arial"/>
          <w:sz w:val="24"/>
          <w:szCs w:val="24"/>
          <w:lang w:val="es-ES"/>
        </w:rPr>
        <w:t>.= Coeficiente de relación de frente y fondo. Se determinará de acuerdo con las planillas que como Anexos IX, X y XI forman parte de la presente Ordenanza.</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Rph</w:t>
      </w:r>
      <w:proofErr w:type="spellEnd"/>
      <w:r w:rsidRPr="00B825A4">
        <w:rPr>
          <w:rFonts w:ascii="Arial" w:eastAsia="Times New Roman" w:hAnsi="Arial" w:cs="Arial"/>
          <w:sz w:val="24"/>
          <w:szCs w:val="24"/>
          <w:lang w:val="es-ES"/>
        </w:rPr>
        <w:t>.= Coeficiente de relación de afectación del inmueble al Régimen de Propiedad Horizontal (Ley Nº 13.512). Resulta de la aplicación de los valores del Anexo XII de la presente Ordenanza.</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 0,6.</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Para los inmuebles de los conjuntos habitacionales de los Barrios Malvinas, 2 de Abril y </w:t>
      </w:r>
      <w:proofErr w:type="spellStart"/>
      <w:r w:rsidRPr="00B825A4">
        <w:rPr>
          <w:rFonts w:ascii="Arial" w:eastAsia="Times New Roman" w:hAnsi="Arial" w:cs="Arial"/>
          <w:sz w:val="24"/>
          <w:szCs w:val="24"/>
          <w:lang w:val="es-ES"/>
        </w:rPr>
        <w:t>Hunt</w:t>
      </w:r>
      <w:proofErr w:type="spellEnd"/>
      <w:r w:rsidRPr="00B825A4">
        <w:rPr>
          <w:rFonts w:ascii="Arial" w:eastAsia="Times New Roman" w:hAnsi="Arial" w:cs="Arial"/>
          <w:sz w:val="24"/>
          <w:szCs w:val="24"/>
          <w:lang w:val="es-ES"/>
        </w:rPr>
        <w:t>, el Factor “F’’ indicado, será igual a 0,5.-”</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69.-</w:t>
      </w:r>
      <w:r w:rsidRPr="00B825A4">
        <w:rPr>
          <w:rFonts w:ascii="Arial" w:eastAsia="Times New Roman" w:hAnsi="Arial" w:cs="Arial"/>
          <w:sz w:val="24"/>
          <w:szCs w:val="24"/>
          <w:lang w:val="es-ES"/>
        </w:rPr>
        <w:t xml:space="preserve"> Modifíquese el Artículo 5° de la Ordenanza N° 3291, el que </w:t>
      </w:r>
      <w:r w:rsidRPr="00B825A4">
        <w:rPr>
          <w:rFonts w:ascii="Arial" w:eastAsia="Times New Roman" w:hAnsi="Arial" w:cs="Arial"/>
          <w:sz w:val="24"/>
          <w:szCs w:val="24"/>
          <w:lang w:val="es-ES"/>
        </w:rPr>
        <w:br/>
        <w:t xml:space="preserve">                        quedará redactado de la siguiente manera:</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w:t>
      </w:r>
      <w:r w:rsidRPr="00B825A4">
        <w:rPr>
          <w:rFonts w:ascii="Arial" w:eastAsia="Times New Roman" w:hAnsi="Arial" w:cs="Arial"/>
          <w:b/>
          <w:bCs/>
          <w:sz w:val="24"/>
          <w:szCs w:val="24"/>
          <w:u w:val="single"/>
          <w:lang w:val="es-ES"/>
        </w:rPr>
        <w:t>Artículo 5º.-</w:t>
      </w:r>
      <w:r w:rsidRPr="00B825A4">
        <w:rPr>
          <w:rFonts w:ascii="Arial" w:eastAsia="Times New Roman" w:hAnsi="Arial" w:cs="Arial"/>
          <w:sz w:val="24"/>
          <w:szCs w:val="24"/>
          <w:lang w:val="es-ES"/>
        </w:rPr>
        <w:t xml:space="preserve"> El valor de las mejoras se obtendrá de acuerdo con el tipo de </w:t>
      </w:r>
      <w:r w:rsidR="005C7E23">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construcción y conforme a la fórmula que se establece en el </w:t>
      </w:r>
      <w:r w:rsidR="0018722E" w:rsidRPr="00B825A4">
        <w:rPr>
          <w:rFonts w:ascii="Arial" w:eastAsia="Times New Roman" w:hAnsi="Arial" w:cs="Arial"/>
          <w:sz w:val="24"/>
          <w:szCs w:val="24"/>
          <w:lang w:val="es-ES"/>
        </w:rPr>
        <w:t xml:space="preserve">Artículo </w:t>
      </w:r>
      <w:r w:rsidRPr="00B825A4">
        <w:rPr>
          <w:rFonts w:ascii="Arial" w:eastAsia="Times New Roman" w:hAnsi="Arial" w:cs="Arial"/>
          <w:sz w:val="24"/>
          <w:szCs w:val="24"/>
          <w:lang w:val="es-ES"/>
        </w:rPr>
        <w:t xml:space="preserve">siguiente. Los tipos de construcción se clasificarán a esos efectos en construcciones generales de Tipo A, Tipo B, Tipo C y Tipo D y en construcciones </w:t>
      </w:r>
      <w:r w:rsidRPr="00B825A4">
        <w:rPr>
          <w:rFonts w:ascii="Arial" w:eastAsia="Times New Roman" w:hAnsi="Arial" w:cs="Arial"/>
          <w:sz w:val="24"/>
          <w:szCs w:val="24"/>
          <w:lang w:val="es-ES"/>
        </w:rPr>
        <w:lastRenderedPageBreak/>
        <w:t>Especiales de Tipo B, Tipo C y Tipo D, conforme a las especificaciones que se indican en las planillas de Declaración Jurada que se acompañan a la presente como Anexo XIII y Anexo XIV.</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Los valores básicos por metro cuadrado de mejora para cada tipo de construcción serán los siguientes:</w:t>
      </w:r>
    </w:p>
    <w:p w:rsidR="0060006B" w:rsidRPr="00B825A4" w:rsidRDefault="0060006B" w:rsidP="0060006B">
      <w:pPr>
        <w:keepNext/>
        <w:tabs>
          <w:tab w:val="left" w:pos="1701"/>
        </w:tabs>
        <w:autoSpaceDE w:val="0"/>
        <w:autoSpaceDN w:val="0"/>
        <w:spacing w:after="0" w:line="360" w:lineRule="auto"/>
        <w:jc w:val="both"/>
        <w:outlineLvl w:val="0"/>
        <w:rPr>
          <w:rFonts w:ascii="Arial" w:eastAsia="Times New Roman" w:hAnsi="Arial" w:cs="Arial"/>
          <w:b/>
          <w:sz w:val="24"/>
          <w:szCs w:val="24"/>
          <w:u w:val="single"/>
          <w:lang w:val="es-ES_tradnl" w:eastAsia="es-ES"/>
        </w:rPr>
      </w:pPr>
      <w:r w:rsidRPr="00B825A4">
        <w:rPr>
          <w:rFonts w:ascii="Arial" w:eastAsia="Times New Roman" w:hAnsi="Arial" w:cs="Arial"/>
          <w:b/>
          <w:sz w:val="24"/>
          <w:szCs w:val="24"/>
          <w:u w:val="single"/>
          <w:lang w:val="es-ES_tradnl" w:eastAsia="es-ES"/>
        </w:rPr>
        <w:t>CONSTRUCCIONES GENERALES</w:t>
      </w:r>
    </w:p>
    <w:p w:rsidR="0060006B" w:rsidRPr="00B825A4" w:rsidRDefault="0060006B" w:rsidP="0060006B">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TIPO A</w:t>
      </w:r>
      <w:r w:rsidRPr="00B825A4">
        <w:rPr>
          <w:rFonts w:ascii="Arial" w:eastAsia="Times New Roman" w:hAnsi="Arial" w:cs="Arial"/>
          <w:sz w:val="24"/>
          <w:szCs w:val="24"/>
          <w:lang w:val="es-ES"/>
        </w:rPr>
        <w:t xml:space="preserve"> = $ </w:t>
      </w:r>
      <w:r>
        <w:rPr>
          <w:rFonts w:ascii="Arial" w:eastAsia="Times New Roman" w:hAnsi="Arial" w:cs="Arial"/>
          <w:sz w:val="24"/>
          <w:szCs w:val="24"/>
          <w:lang w:val="es-ES"/>
        </w:rPr>
        <w:t>65.9</w:t>
      </w:r>
      <w:r w:rsidRPr="00B825A4">
        <w:rPr>
          <w:rFonts w:ascii="Arial" w:eastAsia="Times New Roman" w:hAnsi="Arial" w:cs="Arial"/>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B =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50.4</w:t>
      </w:r>
      <w:r w:rsidRPr="00B825A4">
        <w:rPr>
          <w:rFonts w:ascii="Arial" w:eastAsia="Times New Roman" w:hAnsi="Arial" w:cs="Arial"/>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TIPO C =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39.4</w:t>
      </w:r>
      <w:r w:rsidRPr="00B825A4">
        <w:rPr>
          <w:rFonts w:ascii="Arial" w:eastAsia="Times New Roman" w:hAnsi="Arial" w:cs="Arial"/>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D =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16</w:t>
      </w:r>
      <w:r w:rsidRPr="00B825A4">
        <w:rPr>
          <w:rFonts w:ascii="Arial" w:eastAsia="Times New Roman" w:hAnsi="Arial" w:cs="Arial"/>
          <w:sz w:val="24"/>
          <w:szCs w:val="24"/>
          <w:lang w:val="es-ES"/>
        </w:rPr>
        <w:t>.</w:t>
      </w:r>
      <w:r>
        <w:rPr>
          <w:rFonts w:ascii="Arial" w:eastAsia="Times New Roman" w:hAnsi="Arial" w:cs="Arial"/>
          <w:sz w:val="24"/>
          <w:szCs w:val="24"/>
          <w:lang w:val="es-ES"/>
        </w:rPr>
        <w:t>30</w:t>
      </w:r>
      <w:r w:rsidRPr="00B825A4">
        <w:rPr>
          <w:rFonts w:ascii="Arial" w:eastAsia="Times New Roman" w:hAnsi="Arial" w:cs="Arial"/>
          <w:sz w:val="24"/>
          <w:szCs w:val="24"/>
          <w:lang w:val="es-ES"/>
        </w:rPr>
        <w:t>0.-</w:t>
      </w:r>
    </w:p>
    <w:p w:rsidR="0060006B" w:rsidRPr="00B825A4" w:rsidRDefault="0060006B" w:rsidP="0060006B">
      <w:pPr>
        <w:keepNext/>
        <w:tabs>
          <w:tab w:val="left" w:pos="1701"/>
        </w:tabs>
        <w:autoSpaceDE w:val="0"/>
        <w:autoSpaceDN w:val="0"/>
        <w:spacing w:after="0" w:line="360" w:lineRule="auto"/>
        <w:jc w:val="both"/>
        <w:outlineLvl w:val="0"/>
        <w:rPr>
          <w:rFonts w:ascii="Arial" w:eastAsia="Times New Roman" w:hAnsi="Arial" w:cs="Arial"/>
          <w:b/>
          <w:sz w:val="24"/>
          <w:szCs w:val="24"/>
          <w:u w:val="single"/>
          <w:lang w:val="es-ES_tradnl" w:eastAsia="es-ES"/>
        </w:rPr>
      </w:pPr>
      <w:r w:rsidRPr="00B825A4">
        <w:rPr>
          <w:rFonts w:ascii="Arial" w:eastAsia="Times New Roman" w:hAnsi="Arial" w:cs="Arial"/>
          <w:b/>
          <w:sz w:val="24"/>
          <w:szCs w:val="24"/>
          <w:u w:val="single"/>
          <w:lang w:val="es-ES_tradnl" w:eastAsia="es-ES"/>
        </w:rPr>
        <w:t>CONSTRUCCIONES ESPECIALES</w:t>
      </w:r>
    </w:p>
    <w:p w:rsidR="0060006B" w:rsidRPr="00B825A4" w:rsidRDefault="0060006B" w:rsidP="0060006B">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B =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26.46</w:t>
      </w:r>
      <w:r w:rsidRPr="00B825A4">
        <w:rPr>
          <w:rFonts w:ascii="Arial" w:eastAsia="Times New Roman" w:hAnsi="Arial" w:cs="Arial"/>
          <w:sz w:val="24"/>
          <w:szCs w:val="24"/>
          <w:lang w:val="es-ES"/>
        </w:rPr>
        <w:t>0.-</w:t>
      </w:r>
    </w:p>
    <w:p w:rsidR="0060006B" w:rsidRPr="00B825A4" w:rsidRDefault="0060006B" w:rsidP="0060006B">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C =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18.65</w:t>
      </w:r>
      <w:r w:rsidRPr="00B825A4">
        <w:rPr>
          <w:rFonts w:ascii="Arial" w:eastAsia="Times New Roman" w:hAnsi="Arial" w:cs="Arial"/>
          <w:sz w:val="24"/>
          <w:szCs w:val="24"/>
          <w:lang w:val="es-ES"/>
        </w:rPr>
        <w:t>0.-</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TIPO D = </w:t>
      </w:r>
      <w:r>
        <w:rPr>
          <w:rFonts w:ascii="Arial" w:eastAsia="Times New Roman" w:hAnsi="Arial" w:cs="Arial"/>
          <w:sz w:val="24"/>
          <w:szCs w:val="24"/>
          <w:lang w:val="es-ES"/>
        </w:rPr>
        <w:t>$ 12.350.-”</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70.-</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Autorícese al Poder Ejecutivo Municipal a realizar modificaciones </w:t>
      </w:r>
      <w:r w:rsidRPr="00B825A4">
        <w:rPr>
          <w:rFonts w:ascii="Arial" w:eastAsia="Times New Roman" w:hAnsi="Arial" w:cs="Arial"/>
          <w:sz w:val="24"/>
          <w:szCs w:val="24"/>
          <w:lang w:val="es-ES"/>
        </w:rPr>
        <w:br/>
        <w:t xml:space="preserve">                       en los Anexos III y IV de la Ordenanza Nº 3291, a efectos de adecuar los planos a las zonas correspondientes.-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71.-</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Para aquellos inmuebles “Particulares” ubicados en zona rural fijar </w:t>
      </w:r>
      <w:r w:rsidRPr="00B825A4">
        <w:rPr>
          <w:rFonts w:ascii="Arial" w:eastAsia="Times New Roman" w:hAnsi="Arial" w:cs="Arial"/>
          <w:sz w:val="24"/>
          <w:szCs w:val="24"/>
          <w:lang w:val="es-ES"/>
        </w:rPr>
        <w:br/>
        <w:t xml:space="preserve">                      el valor máximo de Pesos: </w:t>
      </w:r>
      <w:r>
        <w:rPr>
          <w:rFonts w:ascii="Arial" w:eastAsia="Times New Roman" w:hAnsi="Arial" w:cs="Arial"/>
          <w:sz w:val="24"/>
          <w:szCs w:val="24"/>
          <w:lang w:val="es-ES"/>
        </w:rPr>
        <w:t>OCHOCIENTOS DIEZ</w:t>
      </w:r>
      <w:r w:rsidRPr="00B825A4">
        <w:rPr>
          <w:rFonts w:ascii="Arial" w:eastAsia="Times New Roman" w:hAnsi="Arial" w:cs="Arial"/>
          <w:sz w:val="24"/>
          <w:szCs w:val="24"/>
          <w:lang w:val="es-ES"/>
        </w:rPr>
        <w:t xml:space="preserve"> MIL ($ </w:t>
      </w:r>
      <w:r>
        <w:rPr>
          <w:rFonts w:ascii="Arial" w:eastAsia="Times New Roman" w:hAnsi="Arial" w:cs="Arial"/>
          <w:sz w:val="24"/>
          <w:szCs w:val="24"/>
          <w:lang w:val="es-ES"/>
        </w:rPr>
        <w:t>81</w:t>
      </w:r>
      <w:r w:rsidRPr="00B825A4">
        <w:rPr>
          <w:rFonts w:ascii="Arial" w:eastAsia="Times New Roman" w:hAnsi="Arial" w:cs="Arial"/>
          <w:sz w:val="24"/>
          <w:szCs w:val="24"/>
          <w:lang w:val="es-ES"/>
        </w:rPr>
        <w:t>0.000,00) por cada hectárea de superficie, cuyos suelos se hallen encuadrados en la óptima categoría de aptitud para cultivos, correspondiendo el coeficiente de valor uno.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Establézcanse los importes mensuales en concepto de Impuesto Inmobiliario para aquellos inmuebles particulares, ubicados en zona</w:t>
      </w:r>
      <w:r>
        <w:rPr>
          <w:rFonts w:ascii="Arial" w:eastAsia="Times New Roman" w:hAnsi="Arial" w:cs="Arial"/>
          <w:sz w:val="24"/>
          <w:szCs w:val="24"/>
          <w:lang w:val="es-ES"/>
        </w:rPr>
        <w:t xml:space="preserve"> rural, los cuales serán:</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De 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5,99 ha.                    </w:t>
      </w:r>
      <w:r w:rsidRPr="00B825A4">
        <w:rPr>
          <w:rFonts w:ascii="Arial" w:eastAsia="Times New Roman" w:hAnsi="Arial" w:cs="Arial"/>
          <w:b/>
          <w:sz w:val="24"/>
          <w:szCs w:val="24"/>
          <w:lang w:val="es-ES"/>
        </w:rPr>
        <w:t>$</w:t>
      </w:r>
      <w:r w:rsidRPr="00B825A4">
        <w:rPr>
          <w:rFonts w:ascii="Arial" w:eastAsia="Times New Roman" w:hAnsi="Arial" w:cs="Arial"/>
          <w:sz w:val="24"/>
          <w:szCs w:val="24"/>
          <w:lang w:val="es-ES"/>
        </w:rPr>
        <w:t xml:space="preserve">     </w:t>
      </w:r>
      <w:r>
        <w:rPr>
          <w:rFonts w:ascii="Arial" w:eastAsia="Times New Roman" w:hAnsi="Arial" w:cs="Arial"/>
          <w:b/>
          <w:bCs/>
          <w:sz w:val="24"/>
          <w:szCs w:val="24"/>
          <w:lang w:val="es-ES"/>
        </w:rPr>
        <w:t>315</w:t>
      </w:r>
      <w:r w:rsidRPr="00B825A4">
        <w:rPr>
          <w:rFonts w:ascii="Arial" w:eastAsia="Times New Roman" w:hAnsi="Arial" w:cs="Arial"/>
          <w:b/>
          <w:bCs/>
          <w:sz w:val="24"/>
          <w:szCs w:val="24"/>
          <w:lang w:val="es-ES"/>
        </w:rPr>
        <w:t>,00</w:t>
      </w:r>
      <w:r w:rsidRPr="00B825A4">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6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10,99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370</w:t>
      </w:r>
      <w:r w:rsidRPr="00B825A4">
        <w:rPr>
          <w:rFonts w:ascii="Arial" w:eastAsia="Times New Roman" w:hAnsi="Arial" w:cs="Arial"/>
          <w:b/>
          <w:bCs/>
          <w:sz w:val="24"/>
          <w:szCs w:val="24"/>
          <w:lang w:val="es-ES"/>
        </w:rPr>
        <w:t>,00</w:t>
      </w:r>
      <w:r w:rsidR="005D351C">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15,99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470</w:t>
      </w:r>
      <w:r w:rsidRPr="00B825A4">
        <w:rPr>
          <w:rFonts w:ascii="Arial" w:eastAsia="Times New Roman" w:hAnsi="Arial" w:cs="Arial"/>
          <w:b/>
          <w:bCs/>
          <w:sz w:val="24"/>
          <w:szCs w:val="24"/>
          <w:lang w:val="es-ES"/>
        </w:rPr>
        <w:t>,00</w:t>
      </w:r>
      <w:r w:rsidR="005D351C">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16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20,99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570</w:t>
      </w:r>
      <w:r w:rsidRPr="00B825A4">
        <w:rPr>
          <w:rFonts w:ascii="Arial" w:eastAsia="Times New Roman" w:hAnsi="Arial" w:cs="Arial"/>
          <w:b/>
          <w:bCs/>
          <w:sz w:val="24"/>
          <w:szCs w:val="24"/>
          <w:lang w:val="es-ES"/>
        </w:rPr>
        <w:t>,00</w:t>
      </w:r>
      <w:r w:rsidR="005D351C">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21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30,99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650</w:t>
      </w:r>
      <w:r w:rsidRPr="00B825A4">
        <w:rPr>
          <w:rFonts w:ascii="Arial" w:eastAsia="Times New Roman" w:hAnsi="Arial" w:cs="Arial"/>
          <w:b/>
          <w:bCs/>
          <w:sz w:val="24"/>
          <w:szCs w:val="24"/>
          <w:lang w:val="es-ES"/>
        </w:rPr>
        <w:t>,00.-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40,99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820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41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890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De 51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70,99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980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71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90,99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1.060</w:t>
      </w:r>
      <w:r w:rsidRPr="00B825A4">
        <w:rPr>
          <w:rFonts w:ascii="Arial" w:eastAsia="Times New Roman" w:hAnsi="Arial" w:cs="Arial"/>
          <w:b/>
          <w:bCs/>
          <w:sz w:val="24"/>
          <w:szCs w:val="24"/>
          <w:lang w:val="es-ES"/>
        </w:rPr>
        <w:t>,00</w:t>
      </w:r>
      <w:r w:rsidR="005D351C">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91 ha a 120,99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1.300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121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300,99 ha.               </w:t>
      </w:r>
      <w:r w:rsidRPr="00B825A4">
        <w:rPr>
          <w:rFonts w:ascii="Arial" w:eastAsia="Times New Roman" w:hAnsi="Arial" w:cs="Arial"/>
          <w:b/>
          <w:bCs/>
          <w:sz w:val="24"/>
          <w:szCs w:val="24"/>
          <w:lang w:val="es-ES"/>
        </w:rPr>
        <w:t>$     1.</w:t>
      </w:r>
      <w:r>
        <w:rPr>
          <w:rFonts w:ascii="Arial" w:eastAsia="Times New Roman" w:hAnsi="Arial" w:cs="Arial"/>
          <w:b/>
          <w:bCs/>
          <w:sz w:val="24"/>
          <w:szCs w:val="24"/>
          <w:lang w:val="es-ES"/>
        </w:rPr>
        <w:t>750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2.060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1000,99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 xml:space="preserve"> 3.200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1001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2500,99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3.800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2501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5000,99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5.700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De 5001 ha. </w:t>
      </w:r>
      <w:proofErr w:type="gramStart"/>
      <w:r w:rsidRPr="00B825A4">
        <w:rPr>
          <w:rFonts w:ascii="Arial" w:eastAsia="Times New Roman" w:hAnsi="Arial" w:cs="Arial"/>
          <w:sz w:val="24"/>
          <w:szCs w:val="24"/>
          <w:lang w:val="es-ES"/>
        </w:rPr>
        <w:t>en</w:t>
      </w:r>
      <w:proofErr w:type="gramEnd"/>
      <w:r w:rsidRPr="00B825A4">
        <w:rPr>
          <w:rFonts w:ascii="Arial" w:eastAsia="Times New Roman" w:hAnsi="Arial" w:cs="Arial"/>
          <w:sz w:val="24"/>
          <w:szCs w:val="24"/>
          <w:lang w:val="es-ES"/>
        </w:rPr>
        <w:t xml:space="preserve"> adelante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6.300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72.-</w:t>
      </w:r>
      <w:r w:rsidRPr="00B825A4">
        <w:rPr>
          <w:rFonts w:ascii="Arial" w:eastAsia="Times New Roman" w:hAnsi="Arial" w:cs="Arial"/>
          <w:sz w:val="24"/>
          <w:szCs w:val="24"/>
          <w:lang w:val="es-ES"/>
        </w:rPr>
        <w:t xml:space="preserve"> Para aquellos inmuebles “Particulares”, ubic</w:t>
      </w:r>
      <w:r>
        <w:rPr>
          <w:rFonts w:ascii="Arial" w:eastAsia="Times New Roman" w:hAnsi="Arial" w:cs="Arial"/>
          <w:sz w:val="24"/>
          <w:szCs w:val="24"/>
          <w:lang w:val="es-ES"/>
        </w:rPr>
        <w:t xml:space="preserve">ados en zona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suburbana y/o </w:t>
      </w:r>
      <w:proofErr w:type="spellStart"/>
      <w:r w:rsidRPr="00B825A4">
        <w:rPr>
          <w:rFonts w:ascii="Arial" w:eastAsia="Times New Roman" w:hAnsi="Arial" w:cs="Arial"/>
          <w:sz w:val="24"/>
          <w:szCs w:val="24"/>
          <w:lang w:val="es-ES"/>
        </w:rPr>
        <w:t>subrural</w:t>
      </w:r>
      <w:proofErr w:type="spellEnd"/>
      <w:r w:rsidRPr="00B825A4">
        <w:rPr>
          <w:rFonts w:ascii="Arial" w:eastAsia="Times New Roman" w:hAnsi="Arial" w:cs="Arial"/>
          <w:sz w:val="24"/>
          <w:szCs w:val="24"/>
          <w:lang w:val="es-ES"/>
        </w:rPr>
        <w:t xml:space="preserve"> fijar el valor máximo de Pesos: </w:t>
      </w:r>
      <w:r>
        <w:rPr>
          <w:rFonts w:ascii="Arial" w:eastAsia="Times New Roman" w:hAnsi="Arial" w:cs="Arial"/>
          <w:sz w:val="24"/>
          <w:szCs w:val="24"/>
          <w:lang w:val="es-ES"/>
        </w:rPr>
        <w:t xml:space="preserve">UN </w:t>
      </w:r>
      <w:r w:rsidR="00BB6E27">
        <w:rPr>
          <w:rFonts w:ascii="Arial" w:eastAsia="Times New Roman" w:hAnsi="Arial" w:cs="Arial"/>
          <w:sz w:val="24"/>
          <w:szCs w:val="24"/>
          <w:lang w:val="es-ES"/>
        </w:rPr>
        <w:t>MILLÓN</w:t>
      </w:r>
      <w:r>
        <w:rPr>
          <w:rFonts w:ascii="Arial" w:eastAsia="Times New Roman" w:hAnsi="Arial" w:cs="Arial"/>
          <w:sz w:val="24"/>
          <w:szCs w:val="24"/>
          <w:lang w:val="es-ES"/>
        </w:rPr>
        <w:t xml:space="preserve"> CIENTO </w:t>
      </w:r>
      <w:r w:rsidR="00BB6E27">
        <w:rPr>
          <w:rFonts w:ascii="Arial" w:eastAsia="Times New Roman" w:hAnsi="Arial" w:cs="Arial"/>
          <w:sz w:val="24"/>
          <w:szCs w:val="24"/>
          <w:lang w:val="es-ES"/>
        </w:rPr>
        <w:t>VEINTIDÓS</w:t>
      </w:r>
      <w:r>
        <w:rPr>
          <w:rFonts w:ascii="Arial" w:eastAsia="Times New Roman" w:hAnsi="Arial" w:cs="Arial"/>
          <w:sz w:val="24"/>
          <w:szCs w:val="24"/>
          <w:lang w:val="es-ES"/>
        </w:rPr>
        <w:t xml:space="preserve"> MIL</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 xml:space="preserve"> 1.122.00</w:t>
      </w:r>
      <w:r w:rsidRPr="00B825A4">
        <w:rPr>
          <w:rFonts w:ascii="Arial" w:eastAsia="Times New Roman" w:hAnsi="Arial" w:cs="Arial"/>
          <w:sz w:val="24"/>
          <w:szCs w:val="24"/>
          <w:lang w:val="es-ES"/>
        </w:rPr>
        <w:t>0,00) por cada hectárea de superficie, cuyos suelos se hallen encuadrados en la óptima categoría de aptitud para cultivos, correspondientes al coeficiente de valor uno.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Establézcanse los importes men</w:t>
      </w:r>
      <w:r>
        <w:rPr>
          <w:rFonts w:ascii="Arial" w:eastAsia="Times New Roman" w:hAnsi="Arial" w:cs="Arial"/>
          <w:sz w:val="24"/>
          <w:szCs w:val="24"/>
          <w:lang w:val="es-ES"/>
        </w:rPr>
        <w:t xml:space="preserve">suales en concepto de Impuesto </w:t>
      </w:r>
      <w:r w:rsidRPr="00B825A4">
        <w:rPr>
          <w:rFonts w:ascii="Arial" w:eastAsia="Times New Roman" w:hAnsi="Arial" w:cs="Arial"/>
          <w:sz w:val="24"/>
          <w:szCs w:val="24"/>
          <w:lang w:val="es-ES"/>
        </w:rPr>
        <w:t xml:space="preserve">Inmobiliario para aquellos inmuebles particulares, ubicados en zona suburbana y/o </w:t>
      </w:r>
      <w:proofErr w:type="spellStart"/>
      <w:r w:rsidRPr="00B825A4">
        <w:rPr>
          <w:rFonts w:ascii="Arial" w:eastAsia="Times New Roman" w:hAnsi="Arial" w:cs="Arial"/>
          <w:sz w:val="24"/>
          <w:szCs w:val="24"/>
          <w:lang w:val="es-ES"/>
        </w:rPr>
        <w:t>subrural</w:t>
      </w:r>
      <w:proofErr w:type="spellEnd"/>
      <w:r w:rsidRPr="00B825A4">
        <w:rPr>
          <w:rFonts w:ascii="Arial" w:eastAsia="Times New Roman" w:hAnsi="Arial" w:cs="Arial"/>
          <w:sz w:val="24"/>
          <w:szCs w:val="24"/>
          <w:lang w:val="es-ES"/>
        </w:rPr>
        <w:t>, los cuales serán: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430</w:t>
      </w:r>
      <w:r w:rsidRPr="00B825A4">
        <w:rPr>
          <w:rFonts w:ascii="Arial" w:eastAsia="Times New Roman" w:hAnsi="Arial" w:cs="Arial"/>
          <w:b/>
          <w:bCs/>
          <w:sz w:val="24"/>
          <w:szCs w:val="24"/>
          <w:lang w:val="es-ES"/>
        </w:rPr>
        <w:t>,00</w:t>
      </w:r>
      <w:r w:rsidRPr="00B825A4">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6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10,99 ha.                     </w:t>
      </w:r>
      <w:r w:rsidRPr="00B825A4">
        <w:rPr>
          <w:rFonts w:ascii="Arial" w:eastAsia="Times New Roman" w:hAnsi="Arial" w:cs="Arial"/>
          <w:b/>
          <w:bCs/>
          <w:sz w:val="24"/>
          <w:szCs w:val="24"/>
          <w:lang w:val="es-ES"/>
        </w:rPr>
        <w:t>$ 51</w:t>
      </w:r>
      <w:r>
        <w:rPr>
          <w:rFonts w:ascii="Arial" w:eastAsia="Times New Roman" w:hAnsi="Arial" w:cs="Arial"/>
          <w:b/>
          <w:bCs/>
          <w:sz w:val="24"/>
          <w:szCs w:val="24"/>
          <w:lang w:val="es-ES"/>
        </w:rPr>
        <w:t>0</w:t>
      </w:r>
      <w:r w:rsidRPr="00B825A4">
        <w:rPr>
          <w:rFonts w:ascii="Arial" w:eastAsia="Times New Roman" w:hAnsi="Arial" w:cs="Arial"/>
          <w:b/>
          <w:bCs/>
          <w:sz w:val="24"/>
          <w:szCs w:val="24"/>
          <w:lang w:val="es-ES"/>
        </w:rPr>
        <w:t>,00</w:t>
      </w:r>
      <w:r w:rsidR="00820C6B">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15,99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6</w:t>
      </w:r>
      <w:r w:rsidRPr="00B825A4">
        <w:rPr>
          <w:rFonts w:ascii="Arial" w:eastAsia="Times New Roman" w:hAnsi="Arial" w:cs="Arial"/>
          <w:b/>
          <w:bCs/>
          <w:sz w:val="24"/>
          <w:szCs w:val="24"/>
          <w:lang w:val="es-ES"/>
        </w:rPr>
        <w:t>3</w:t>
      </w:r>
      <w:r>
        <w:rPr>
          <w:rFonts w:ascii="Arial" w:eastAsia="Times New Roman" w:hAnsi="Arial" w:cs="Arial"/>
          <w:b/>
          <w:bCs/>
          <w:sz w:val="24"/>
          <w:szCs w:val="24"/>
          <w:lang w:val="es-ES"/>
        </w:rPr>
        <w:t>0</w:t>
      </w:r>
      <w:r w:rsidRPr="00B825A4">
        <w:rPr>
          <w:rFonts w:ascii="Arial" w:eastAsia="Times New Roman" w:hAnsi="Arial" w:cs="Arial"/>
          <w:b/>
          <w:bCs/>
          <w:sz w:val="24"/>
          <w:szCs w:val="24"/>
          <w:lang w:val="es-ES"/>
        </w:rPr>
        <w:t>,00</w:t>
      </w:r>
      <w:r w:rsidR="00820C6B">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16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20,99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680</w:t>
      </w:r>
      <w:r w:rsidRPr="00B825A4">
        <w:rPr>
          <w:rFonts w:ascii="Arial" w:eastAsia="Times New Roman" w:hAnsi="Arial" w:cs="Arial"/>
          <w:b/>
          <w:bCs/>
          <w:sz w:val="24"/>
          <w:szCs w:val="24"/>
          <w:lang w:val="es-ES"/>
        </w:rPr>
        <w:t>,00</w:t>
      </w:r>
      <w:r w:rsidR="00820C6B">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21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30,99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78</w:t>
      </w:r>
      <w:r w:rsidRPr="00B825A4">
        <w:rPr>
          <w:rFonts w:ascii="Arial" w:eastAsia="Times New Roman" w:hAnsi="Arial" w:cs="Arial"/>
          <w:b/>
          <w:bCs/>
          <w:sz w:val="24"/>
          <w:szCs w:val="24"/>
          <w:lang w:val="es-ES"/>
        </w:rPr>
        <w:t>0,00</w:t>
      </w:r>
      <w:r w:rsidR="00820C6B">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40,99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820</w:t>
      </w:r>
      <w:r w:rsidRPr="00B825A4">
        <w:rPr>
          <w:rFonts w:ascii="Arial" w:eastAsia="Times New Roman" w:hAnsi="Arial" w:cs="Arial"/>
          <w:b/>
          <w:bCs/>
          <w:sz w:val="24"/>
          <w:szCs w:val="24"/>
          <w:lang w:val="es-ES"/>
        </w:rPr>
        <w:t>,00</w:t>
      </w:r>
      <w:r w:rsidR="00820C6B">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41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880</w:t>
      </w:r>
      <w:r w:rsidRPr="00B825A4">
        <w:rPr>
          <w:rFonts w:ascii="Arial" w:eastAsia="Times New Roman" w:hAnsi="Arial" w:cs="Arial"/>
          <w:b/>
          <w:bCs/>
          <w:sz w:val="24"/>
          <w:szCs w:val="24"/>
          <w:lang w:val="es-ES"/>
        </w:rPr>
        <w:t>,00</w:t>
      </w:r>
      <w:r w:rsidR="00820C6B">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70,99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940</w:t>
      </w:r>
      <w:r w:rsidRPr="00B825A4">
        <w:rPr>
          <w:rFonts w:ascii="Arial" w:eastAsia="Times New Roman" w:hAnsi="Arial" w:cs="Arial"/>
          <w:b/>
          <w:bCs/>
          <w:sz w:val="24"/>
          <w:szCs w:val="24"/>
          <w:lang w:val="es-ES"/>
        </w:rPr>
        <w:t>,00</w:t>
      </w:r>
      <w:r w:rsidRPr="00C00294">
        <w:rPr>
          <w:rFonts w:ascii="Arial" w:eastAsia="Times New Roman" w:hAnsi="Arial" w:cs="Arial"/>
          <w:bCs/>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71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90,99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1.060</w:t>
      </w:r>
      <w:r w:rsidRPr="00B825A4">
        <w:rPr>
          <w:rFonts w:ascii="Arial" w:eastAsia="Times New Roman" w:hAnsi="Arial" w:cs="Arial"/>
          <w:b/>
          <w:bCs/>
          <w:sz w:val="24"/>
          <w:szCs w:val="24"/>
          <w:lang w:val="es-ES"/>
        </w:rPr>
        <w:t>,00</w:t>
      </w:r>
      <w:r w:rsidRPr="00C00294">
        <w:rPr>
          <w:rFonts w:ascii="Arial" w:eastAsia="Times New Roman" w:hAnsi="Arial" w:cs="Arial"/>
          <w:bCs/>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91 ha a 120,99 ha.                  </w:t>
      </w:r>
      <w:r w:rsidRPr="00B825A4">
        <w:rPr>
          <w:rFonts w:ascii="Arial" w:eastAsia="Times New Roman" w:hAnsi="Arial" w:cs="Arial"/>
          <w:b/>
          <w:bCs/>
          <w:sz w:val="24"/>
          <w:szCs w:val="24"/>
          <w:lang w:val="es-ES"/>
        </w:rPr>
        <w:t>$ 1.</w:t>
      </w:r>
      <w:r>
        <w:rPr>
          <w:rFonts w:ascii="Arial" w:eastAsia="Times New Roman" w:hAnsi="Arial" w:cs="Arial"/>
          <w:b/>
          <w:bCs/>
          <w:sz w:val="24"/>
          <w:szCs w:val="24"/>
          <w:lang w:val="es-ES"/>
        </w:rPr>
        <w:t>600</w:t>
      </w:r>
      <w:r w:rsidRPr="00B825A4">
        <w:rPr>
          <w:rFonts w:ascii="Arial" w:eastAsia="Times New Roman" w:hAnsi="Arial" w:cs="Arial"/>
          <w:b/>
          <w:bCs/>
          <w:sz w:val="24"/>
          <w:szCs w:val="24"/>
          <w:lang w:val="es-ES"/>
        </w:rPr>
        <w:t>,00</w:t>
      </w:r>
      <w:r w:rsidR="00820C6B">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121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300,99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2.070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2.500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1000,99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3.700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1001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2500,99 ha.           </w:t>
      </w:r>
      <w:r w:rsidRPr="00B825A4">
        <w:rPr>
          <w:rFonts w:ascii="Arial" w:eastAsia="Times New Roman" w:hAnsi="Arial" w:cs="Arial"/>
          <w:b/>
          <w:bCs/>
          <w:sz w:val="24"/>
          <w:szCs w:val="24"/>
          <w:lang w:val="es-ES"/>
        </w:rPr>
        <w:t>$ 5</w:t>
      </w:r>
      <w:r>
        <w:rPr>
          <w:rFonts w:ascii="Arial" w:eastAsia="Times New Roman" w:hAnsi="Arial" w:cs="Arial"/>
          <w:b/>
          <w:bCs/>
          <w:sz w:val="24"/>
          <w:szCs w:val="24"/>
          <w:lang w:val="es-ES"/>
        </w:rPr>
        <w:t>.</w:t>
      </w:r>
      <w:r w:rsidRPr="00B825A4">
        <w:rPr>
          <w:rFonts w:ascii="Arial" w:eastAsia="Times New Roman" w:hAnsi="Arial" w:cs="Arial"/>
          <w:b/>
          <w:bCs/>
          <w:sz w:val="24"/>
          <w:szCs w:val="24"/>
          <w:lang w:val="es-ES"/>
        </w:rPr>
        <w:t>1</w:t>
      </w:r>
      <w:r>
        <w:rPr>
          <w:rFonts w:ascii="Arial" w:eastAsia="Times New Roman" w:hAnsi="Arial" w:cs="Arial"/>
          <w:b/>
          <w:bCs/>
          <w:sz w:val="24"/>
          <w:szCs w:val="24"/>
          <w:lang w:val="es-ES"/>
        </w:rPr>
        <w:t>0</w:t>
      </w:r>
      <w:r w:rsidRPr="00B825A4">
        <w:rPr>
          <w:rFonts w:ascii="Arial" w:eastAsia="Times New Roman" w:hAnsi="Arial" w:cs="Arial"/>
          <w:b/>
          <w:bCs/>
          <w:sz w:val="24"/>
          <w:szCs w:val="24"/>
          <w:lang w:val="es-ES"/>
        </w:rPr>
        <w:t>0,00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lastRenderedPageBreak/>
        <w:t xml:space="preserve">De 2501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5000,99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6.500</w:t>
      </w:r>
      <w:r w:rsidRPr="00B825A4">
        <w:rPr>
          <w:rFonts w:ascii="Arial" w:eastAsia="Times New Roman" w:hAnsi="Arial" w:cs="Arial"/>
          <w:b/>
          <w:bCs/>
          <w:sz w:val="24"/>
          <w:szCs w:val="24"/>
          <w:lang w:val="es-ES"/>
        </w:rPr>
        <w:t>,00</w:t>
      </w:r>
      <w:r w:rsidRPr="00B825A4">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5001 ha. </w:t>
      </w:r>
      <w:proofErr w:type="gramStart"/>
      <w:r w:rsidRPr="00B825A4">
        <w:rPr>
          <w:rFonts w:ascii="Arial" w:eastAsia="Times New Roman" w:hAnsi="Arial" w:cs="Arial"/>
          <w:sz w:val="24"/>
          <w:szCs w:val="24"/>
          <w:lang w:val="es-ES"/>
        </w:rPr>
        <w:t>en</w:t>
      </w:r>
      <w:proofErr w:type="gramEnd"/>
      <w:r w:rsidRPr="00B825A4">
        <w:rPr>
          <w:rFonts w:ascii="Arial" w:eastAsia="Times New Roman" w:hAnsi="Arial" w:cs="Arial"/>
          <w:sz w:val="24"/>
          <w:szCs w:val="24"/>
          <w:lang w:val="es-ES"/>
        </w:rPr>
        <w:t xml:space="preserve"> adelante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7.900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73.-</w:t>
      </w:r>
      <w:r w:rsidRPr="00B825A4">
        <w:rPr>
          <w:rFonts w:ascii="Arial" w:eastAsia="Times New Roman" w:hAnsi="Arial" w:cs="Arial"/>
          <w:sz w:val="24"/>
          <w:szCs w:val="24"/>
          <w:lang w:val="es-ES"/>
        </w:rPr>
        <w:t xml:space="preserve"> </w:t>
      </w:r>
      <w:r w:rsidR="00820C6B">
        <w:rPr>
          <w:rFonts w:ascii="Arial" w:eastAsia="Times New Roman" w:hAnsi="Arial" w:cs="Arial"/>
          <w:sz w:val="24"/>
          <w:szCs w:val="24"/>
          <w:lang w:val="es-ES"/>
        </w:rPr>
        <w:t>Deróguese</w:t>
      </w:r>
      <w:r w:rsidR="00BB6E27">
        <w:rPr>
          <w:rFonts w:ascii="Arial" w:eastAsia="Times New Roman" w:hAnsi="Arial" w:cs="Arial"/>
          <w:sz w:val="24"/>
          <w:szCs w:val="24"/>
          <w:lang w:val="es-ES"/>
        </w:rPr>
        <w:t xml:space="preserve"> </w:t>
      </w:r>
      <w:r>
        <w:rPr>
          <w:rFonts w:ascii="Arial" w:eastAsia="Times New Roman" w:hAnsi="Arial" w:cs="Arial"/>
          <w:sz w:val="24"/>
          <w:szCs w:val="24"/>
          <w:lang w:val="es-ES"/>
        </w:rPr>
        <w:t>el Articulo 274 de la O</w:t>
      </w:r>
      <w:r w:rsidR="00BB6E27">
        <w:rPr>
          <w:rFonts w:ascii="Arial" w:eastAsia="Times New Roman" w:hAnsi="Arial" w:cs="Arial"/>
          <w:sz w:val="24"/>
          <w:szCs w:val="24"/>
          <w:lang w:val="es-ES"/>
        </w:rPr>
        <w:t>rdenanza N° 4993</w:t>
      </w:r>
      <w:r>
        <w:rPr>
          <w:rFonts w:ascii="Arial" w:eastAsia="Times New Roman" w:hAnsi="Arial" w:cs="Arial"/>
          <w:sz w:val="24"/>
          <w:szCs w:val="24"/>
          <w:lang w:val="es-ES"/>
        </w:rPr>
        <w:t>.</w:t>
      </w:r>
      <w:r w:rsidR="00BB6E27">
        <w:rPr>
          <w:rFonts w:ascii="Arial" w:eastAsia="Times New Roman" w:hAnsi="Arial" w:cs="Arial"/>
          <w:sz w:val="24"/>
          <w:szCs w:val="24"/>
          <w:lang w:val="es-ES"/>
        </w:rPr>
        <w:t>-</w:t>
      </w:r>
    </w:p>
    <w:p w:rsidR="0060006B" w:rsidRDefault="0060006B" w:rsidP="0060006B">
      <w:pPr>
        <w:spacing w:after="0" w:line="360" w:lineRule="auto"/>
        <w:jc w:val="both"/>
        <w:rPr>
          <w:rFonts w:ascii="Arial" w:hAnsi="Arial" w:cs="Arial"/>
          <w:sz w:val="24"/>
        </w:rPr>
      </w:pPr>
      <w:r w:rsidRPr="00B825A4">
        <w:rPr>
          <w:rFonts w:ascii="Arial" w:eastAsia="Times New Roman" w:hAnsi="Arial" w:cs="Arial"/>
          <w:b/>
          <w:bCs/>
          <w:sz w:val="24"/>
          <w:szCs w:val="24"/>
          <w:u w:val="single"/>
          <w:lang w:val="es-ES"/>
        </w:rPr>
        <w:t>Artículo 7</w:t>
      </w:r>
      <w:r>
        <w:rPr>
          <w:rFonts w:ascii="Arial" w:eastAsia="Times New Roman" w:hAnsi="Arial" w:cs="Arial"/>
          <w:b/>
          <w:bCs/>
          <w:sz w:val="24"/>
          <w:szCs w:val="24"/>
          <w:u w:val="single"/>
          <w:lang w:val="es-ES"/>
        </w:rPr>
        <w:t>4</w:t>
      </w:r>
      <w:r w:rsidRPr="00B825A4">
        <w:rPr>
          <w:rFonts w:ascii="Arial" w:eastAsia="Times New Roman" w:hAnsi="Arial" w:cs="Arial"/>
          <w:b/>
          <w:bCs/>
          <w:sz w:val="24"/>
          <w:szCs w:val="24"/>
          <w:u w:val="single"/>
          <w:lang w:val="es-ES"/>
        </w:rPr>
        <w:t>.-</w:t>
      </w:r>
      <w:r w:rsidRPr="00BB6E27">
        <w:rPr>
          <w:rFonts w:ascii="Arial" w:eastAsia="Times New Roman" w:hAnsi="Arial" w:cs="Arial"/>
          <w:b/>
          <w:bCs/>
          <w:sz w:val="24"/>
          <w:szCs w:val="24"/>
          <w:lang w:val="es-ES"/>
        </w:rPr>
        <w:t xml:space="preserve"> </w:t>
      </w:r>
      <w:r>
        <w:rPr>
          <w:rFonts w:ascii="Arial" w:hAnsi="Arial" w:cs="Arial"/>
          <w:sz w:val="24"/>
        </w:rPr>
        <w:t xml:space="preserve">Dispóngase a los fines de su ordenamiento administrativo, la </w:t>
      </w:r>
      <w:r>
        <w:rPr>
          <w:rFonts w:ascii="Arial" w:hAnsi="Arial" w:cs="Arial"/>
          <w:sz w:val="24"/>
        </w:rPr>
        <w:br/>
        <w:t xml:space="preserve">                        inclusión de la presente en el Texto Ordenado correspondiente.-</w:t>
      </w:r>
    </w:p>
    <w:p w:rsidR="00BF0AD6" w:rsidRDefault="0060006B" w:rsidP="00BB6E27">
      <w:pPr>
        <w:spacing w:after="0" w:line="360" w:lineRule="auto"/>
        <w:jc w:val="both"/>
        <w:rPr>
          <w:rFonts w:ascii="Arial" w:hAnsi="Arial" w:cs="Arial"/>
          <w:sz w:val="24"/>
        </w:rPr>
      </w:pPr>
      <w:r>
        <w:rPr>
          <w:rFonts w:ascii="Arial" w:eastAsia="Times New Roman" w:hAnsi="Arial" w:cs="Arial"/>
          <w:b/>
          <w:sz w:val="24"/>
          <w:szCs w:val="24"/>
          <w:u w:val="single"/>
          <w:lang w:val="es-ES"/>
        </w:rPr>
        <w:t>Artículo 7</w:t>
      </w:r>
      <w:r w:rsidR="00BF0AD6">
        <w:rPr>
          <w:rFonts w:ascii="Arial" w:eastAsia="Times New Roman" w:hAnsi="Arial" w:cs="Arial"/>
          <w:b/>
          <w:sz w:val="24"/>
          <w:szCs w:val="24"/>
          <w:u w:val="single"/>
          <w:lang w:val="es-ES"/>
        </w:rPr>
        <w:t>5</w:t>
      </w:r>
      <w:r w:rsidRPr="00B825A4">
        <w:rPr>
          <w:rFonts w:ascii="Arial" w:eastAsia="Times New Roman" w:hAnsi="Arial" w:cs="Arial"/>
          <w:b/>
          <w:sz w:val="24"/>
          <w:szCs w:val="24"/>
          <w:u w:val="single"/>
          <w:lang w:val="es-ES"/>
        </w:rPr>
        <w:t>.-</w:t>
      </w:r>
      <w:r w:rsidRPr="00B825A4">
        <w:rPr>
          <w:rFonts w:ascii="Arial" w:eastAsia="Times New Roman" w:hAnsi="Arial" w:cs="Arial"/>
          <w:sz w:val="24"/>
          <w:szCs w:val="24"/>
          <w:lang w:val="es-ES"/>
        </w:rPr>
        <w:t xml:space="preserve"> </w:t>
      </w:r>
      <w:r>
        <w:rPr>
          <w:rFonts w:ascii="Arial" w:hAnsi="Arial" w:cs="Arial"/>
          <w:sz w:val="24"/>
        </w:rPr>
        <w:t xml:space="preserve">Regístrese, Comuníquese al Poder </w:t>
      </w:r>
      <w:r w:rsidR="00BB6E27">
        <w:rPr>
          <w:rFonts w:ascii="Arial" w:hAnsi="Arial" w:cs="Arial"/>
          <w:sz w:val="24"/>
        </w:rPr>
        <w:t xml:space="preserve">Ejecutivo Municipal, Publíquese </w:t>
      </w:r>
      <w:r w:rsidR="00BB6E27">
        <w:rPr>
          <w:rFonts w:ascii="Arial" w:hAnsi="Arial" w:cs="Arial"/>
          <w:sz w:val="24"/>
        </w:rPr>
        <w:br/>
      </w:r>
    </w:p>
    <w:p w:rsidR="00A542A3" w:rsidRPr="00BB6E27" w:rsidRDefault="00BB6E27" w:rsidP="00BF0AD6">
      <w:pPr>
        <w:spacing w:after="0" w:line="360" w:lineRule="auto"/>
        <w:jc w:val="both"/>
        <w:rPr>
          <w:rFonts w:ascii="Arial" w:hAnsi="Arial" w:cs="Arial"/>
          <w:sz w:val="24"/>
        </w:rPr>
      </w:pPr>
      <w:r>
        <w:rPr>
          <w:rFonts w:ascii="Arial" w:hAnsi="Arial" w:cs="Arial"/>
          <w:sz w:val="24"/>
        </w:rPr>
        <w:t xml:space="preserve">                      </w:t>
      </w:r>
      <w:proofErr w:type="gramStart"/>
      <w:r w:rsidR="0060006B">
        <w:rPr>
          <w:rFonts w:ascii="Arial" w:hAnsi="Arial" w:cs="Arial"/>
          <w:sz w:val="24"/>
        </w:rPr>
        <w:t>y</w:t>
      </w:r>
      <w:proofErr w:type="gramEnd"/>
      <w:r w:rsidR="0060006B">
        <w:rPr>
          <w:rFonts w:ascii="Arial" w:hAnsi="Arial" w:cs="Arial"/>
          <w:sz w:val="24"/>
        </w:rPr>
        <w:t xml:space="preserve"> cumplido Archívese.-</w:t>
      </w:r>
    </w:p>
    <w:p w:rsidR="00A542A3" w:rsidRDefault="00A542A3" w:rsidP="00BF0AD6">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del Chubut, a los </w:t>
      </w:r>
      <w:r w:rsidR="00CA638E">
        <w:rPr>
          <w:rFonts w:ascii="Arial" w:hAnsi="Arial" w:cs="Arial"/>
          <w:sz w:val="24"/>
        </w:rPr>
        <w:t>nueve</w:t>
      </w:r>
      <w:r>
        <w:rPr>
          <w:rFonts w:ascii="Arial" w:hAnsi="Arial" w:cs="Arial"/>
          <w:sz w:val="24"/>
        </w:rPr>
        <w:t xml:space="preserve"> </w:t>
      </w:r>
      <w:r w:rsidR="00CA638E">
        <w:rPr>
          <w:rFonts w:ascii="Arial" w:hAnsi="Arial" w:cs="Arial"/>
          <w:sz w:val="24"/>
        </w:rPr>
        <w:t>días</w:t>
      </w:r>
      <w:r>
        <w:rPr>
          <w:rFonts w:ascii="Arial" w:hAnsi="Arial" w:cs="Arial"/>
          <w:sz w:val="24"/>
        </w:rPr>
        <w:t xml:space="preserve"> del mes de </w:t>
      </w:r>
      <w:r w:rsidR="00CA638E">
        <w:rPr>
          <w:rFonts w:ascii="Arial" w:hAnsi="Arial" w:cs="Arial"/>
          <w:sz w:val="24"/>
        </w:rPr>
        <w:t>noviembre</w:t>
      </w:r>
      <w:r>
        <w:rPr>
          <w:rFonts w:ascii="Arial" w:hAnsi="Arial" w:cs="Arial"/>
          <w:sz w:val="24"/>
        </w:rPr>
        <w:t xml:space="preserve"> del año dos mil</w:t>
      </w:r>
      <w:r w:rsidR="00CA638E">
        <w:rPr>
          <w:rFonts w:ascii="Arial" w:hAnsi="Arial" w:cs="Arial"/>
          <w:sz w:val="24"/>
        </w:rPr>
        <w:t xml:space="preserve"> veintidós</w:t>
      </w:r>
      <w:r>
        <w:rPr>
          <w:rFonts w:ascii="Arial" w:hAnsi="Arial" w:cs="Arial"/>
          <w:sz w:val="24"/>
        </w:rPr>
        <w:t>.-</w:t>
      </w:r>
    </w:p>
    <w:p w:rsidR="00A542A3" w:rsidRDefault="00A542A3" w:rsidP="00A542A3">
      <w:pPr>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90292" w:rsidTr="00C90292">
        <w:tc>
          <w:tcPr>
            <w:tcW w:w="4303" w:type="dxa"/>
            <w:shd w:val="clear" w:color="auto" w:fill="auto"/>
          </w:tcPr>
          <w:p w:rsidR="00C90292" w:rsidRDefault="00C90292" w:rsidP="00C90292">
            <w:pPr>
              <w:jc w:val="center"/>
              <w:rPr>
                <w:rFonts w:ascii="Arial" w:hAnsi="Arial" w:cs="Arial"/>
                <w:b/>
                <w:sz w:val="16"/>
              </w:rPr>
            </w:pPr>
            <w:r>
              <w:rPr>
                <w:rFonts w:ascii="Arial" w:hAnsi="Arial" w:cs="Arial"/>
                <w:b/>
                <w:sz w:val="16"/>
              </w:rPr>
              <w:t xml:space="preserve">BRIAN AXEL </w:t>
            </w:r>
            <w:proofErr w:type="spellStart"/>
            <w:r>
              <w:rPr>
                <w:rFonts w:ascii="Arial" w:hAnsi="Arial" w:cs="Arial"/>
                <w:b/>
                <w:sz w:val="16"/>
              </w:rPr>
              <w:t>WIRZ</w:t>
            </w:r>
            <w:proofErr w:type="spellEnd"/>
          </w:p>
          <w:p w:rsidR="00C90292" w:rsidRDefault="00C90292" w:rsidP="00C90292">
            <w:pPr>
              <w:jc w:val="center"/>
              <w:rPr>
                <w:rFonts w:ascii="Arial" w:hAnsi="Arial" w:cs="Arial"/>
                <w:b/>
                <w:sz w:val="14"/>
              </w:rPr>
            </w:pPr>
            <w:r>
              <w:rPr>
                <w:rFonts w:ascii="Arial" w:hAnsi="Arial" w:cs="Arial"/>
                <w:b/>
                <w:sz w:val="14"/>
              </w:rPr>
              <w:t>SECRETARIO LEGISLATIVO</w:t>
            </w:r>
          </w:p>
          <w:p w:rsidR="00C90292" w:rsidRPr="00C90292" w:rsidRDefault="00C90292" w:rsidP="00C90292">
            <w:pPr>
              <w:jc w:val="center"/>
              <w:rPr>
                <w:rFonts w:ascii="Arial" w:hAnsi="Arial" w:cs="Arial"/>
                <w:sz w:val="12"/>
              </w:rPr>
            </w:pPr>
            <w:r>
              <w:rPr>
                <w:rFonts w:ascii="Arial" w:hAnsi="Arial" w:cs="Arial"/>
                <w:sz w:val="12"/>
              </w:rPr>
              <w:t>CONCEJO DELIBERANTE</w:t>
            </w:r>
          </w:p>
        </w:tc>
        <w:tc>
          <w:tcPr>
            <w:tcW w:w="4304" w:type="dxa"/>
            <w:shd w:val="clear" w:color="auto" w:fill="auto"/>
          </w:tcPr>
          <w:p w:rsidR="00C90292" w:rsidRDefault="00C90292" w:rsidP="00C90292">
            <w:pPr>
              <w:jc w:val="center"/>
              <w:rPr>
                <w:rFonts w:ascii="Arial" w:hAnsi="Arial" w:cs="Arial"/>
                <w:b/>
                <w:sz w:val="16"/>
              </w:rPr>
            </w:pPr>
            <w:r>
              <w:rPr>
                <w:rFonts w:ascii="Arial" w:hAnsi="Arial" w:cs="Arial"/>
                <w:b/>
                <w:sz w:val="16"/>
              </w:rPr>
              <w:t xml:space="preserve">MAURO </w:t>
            </w:r>
            <w:proofErr w:type="spellStart"/>
            <w:r>
              <w:rPr>
                <w:rFonts w:ascii="Arial" w:hAnsi="Arial" w:cs="Arial"/>
                <w:b/>
                <w:sz w:val="16"/>
              </w:rPr>
              <w:t>MARTINEZ</w:t>
            </w:r>
            <w:proofErr w:type="spellEnd"/>
            <w:r>
              <w:rPr>
                <w:rFonts w:ascii="Arial" w:hAnsi="Arial" w:cs="Arial"/>
                <w:b/>
                <w:sz w:val="16"/>
              </w:rPr>
              <w:t xml:space="preserve"> </w:t>
            </w:r>
            <w:proofErr w:type="spellStart"/>
            <w:r>
              <w:rPr>
                <w:rFonts w:ascii="Arial" w:hAnsi="Arial" w:cs="Arial"/>
                <w:b/>
                <w:sz w:val="16"/>
              </w:rPr>
              <w:t>HOLLEY</w:t>
            </w:r>
            <w:proofErr w:type="spellEnd"/>
          </w:p>
          <w:p w:rsidR="00C90292" w:rsidRDefault="00C90292" w:rsidP="00C90292">
            <w:pPr>
              <w:jc w:val="center"/>
              <w:rPr>
                <w:rFonts w:ascii="Arial" w:hAnsi="Arial" w:cs="Arial"/>
                <w:b/>
                <w:sz w:val="14"/>
              </w:rPr>
            </w:pPr>
            <w:r>
              <w:rPr>
                <w:rFonts w:ascii="Arial" w:hAnsi="Arial" w:cs="Arial"/>
                <w:b/>
                <w:sz w:val="14"/>
              </w:rPr>
              <w:t>PRESIDENTE</w:t>
            </w:r>
          </w:p>
          <w:p w:rsidR="00C90292" w:rsidRPr="00C90292" w:rsidRDefault="00C90292" w:rsidP="00C90292">
            <w:pPr>
              <w:jc w:val="center"/>
              <w:rPr>
                <w:rFonts w:ascii="Arial" w:hAnsi="Arial" w:cs="Arial"/>
                <w:sz w:val="12"/>
              </w:rPr>
            </w:pPr>
            <w:r>
              <w:rPr>
                <w:rFonts w:ascii="Arial" w:hAnsi="Arial" w:cs="Arial"/>
                <w:sz w:val="12"/>
              </w:rPr>
              <w:t>CONCEJO DELIBERANTE</w:t>
            </w:r>
          </w:p>
        </w:tc>
      </w:tr>
    </w:tbl>
    <w:p w:rsidR="00A542A3" w:rsidRDefault="00A542A3" w:rsidP="00C90292">
      <w:pPr>
        <w:spacing w:after="0" w:line="360" w:lineRule="auto"/>
        <w:jc w:val="both"/>
        <w:rPr>
          <w:rFonts w:ascii="Arial" w:hAnsi="Arial" w:cs="Arial"/>
          <w:sz w:val="24"/>
        </w:rPr>
      </w:pPr>
    </w:p>
    <w:p w:rsidR="00D84A87" w:rsidRPr="00D84A87" w:rsidRDefault="00D84A87" w:rsidP="00D84A87">
      <w:pPr>
        <w:spacing w:after="0" w:line="360" w:lineRule="auto"/>
        <w:jc w:val="right"/>
        <w:rPr>
          <w:rFonts w:ascii="Arial" w:hAnsi="Arial" w:cs="Arial"/>
          <w:b/>
          <w:sz w:val="24"/>
        </w:rPr>
      </w:pPr>
      <w:r w:rsidRPr="00D84A87">
        <w:rPr>
          <w:rFonts w:ascii="Arial" w:hAnsi="Arial" w:cs="Arial"/>
          <w:b/>
          <w:sz w:val="24"/>
        </w:rPr>
        <w:t>15 NOV 2022</w:t>
      </w:r>
    </w:p>
    <w:p w:rsidR="00A542A3" w:rsidRDefault="00A542A3" w:rsidP="00C90292">
      <w:pPr>
        <w:spacing w:after="0" w:line="360" w:lineRule="auto"/>
        <w:jc w:val="both"/>
        <w:rPr>
          <w:rFonts w:ascii="Arial" w:hAnsi="Arial" w:cs="Arial"/>
          <w:b/>
          <w:sz w:val="24"/>
          <w:u w:val="single"/>
        </w:rPr>
      </w:pPr>
      <w:r>
        <w:rPr>
          <w:rFonts w:ascii="Arial" w:hAnsi="Arial" w:cs="Arial"/>
          <w:b/>
          <w:sz w:val="24"/>
          <w:u w:val="single"/>
        </w:rPr>
        <w:t>POR ELLO:</w:t>
      </w:r>
    </w:p>
    <w:p w:rsidR="00A542A3" w:rsidRDefault="00A542A3" w:rsidP="00C90292">
      <w:pPr>
        <w:spacing w:after="0" w:line="360" w:lineRule="auto"/>
        <w:jc w:val="center"/>
        <w:rPr>
          <w:rFonts w:ascii="Arial" w:hAnsi="Arial" w:cs="Arial"/>
          <w:b/>
          <w:sz w:val="24"/>
        </w:rPr>
      </w:pPr>
      <w:r>
        <w:rPr>
          <w:rFonts w:ascii="Arial" w:hAnsi="Arial" w:cs="Arial"/>
          <w:b/>
          <w:sz w:val="24"/>
        </w:rPr>
        <w:t>EL INTENDENTE MUNICIPAL DE LA CIUDAD DE RAWSON</w:t>
      </w:r>
    </w:p>
    <w:p w:rsidR="00A542A3" w:rsidRDefault="00A542A3" w:rsidP="00C90292">
      <w:pPr>
        <w:spacing w:after="0" w:line="360" w:lineRule="auto"/>
        <w:jc w:val="center"/>
        <w:rPr>
          <w:rFonts w:ascii="Arial" w:hAnsi="Arial" w:cs="Arial"/>
          <w:b/>
          <w:sz w:val="36"/>
          <w:u w:val="single"/>
        </w:rPr>
      </w:pPr>
      <w:r>
        <w:rPr>
          <w:rFonts w:ascii="Arial" w:hAnsi="Arial" w:cs="Arial"/>
          <w:b/>
          <w:sz w:val="36"/>
          <w:u w:val="single"/>
        </w:rPr>
        <w:t>R E S U E L V E:</w:t>
      </w:r>
    </w:p>
    <w:p w:rsidR="00A542A3" w:rsidRDefault="00A542A3" w:rsidP="00C90292">
      <w:pPr>
        <w:spacing w:after="0" w:line="360" w:lineRule="auto"/>
        <w:rPr>
          <w:rFonts w:ascii="Arial" w:hAnsi="Arial" w:cs="Arial"/>
          <w:sz w:val="24"/>
        </w:rPr>
      </w:pPr>
      <w:r>
        <w:rPr>
          <w:rFonts w:ascii="Arial" w:hAnsi="Arial" w:cs="Arial"/>
          <w:b/>
          <w:sz w:val="24"/>
          <w:u w:val="single"/>
        </w:rPr>
        <w:t xml:space="preserve">Artículo 1º.- </w:t>
      </w:r>
      <w:r>
        <w:rPr>
          <w:rFonts w:ascii="Arial" w:hAnsi="Arial" w:cs="Arial"/>
          <w:sz w:val="24"/>
        </w:rPr>
        <w:t xml:space="preserve">Téngase por Ordenanza </w:t>
      </w:r>
      <w:r w:rsidR="00D84A87">
        <w:rPr>
          <w:rFonts w:ascii="Arial" w:hAnsi="Arial" w:cs="Arial"/>
          <w:b/>
          <w:sz w:val="24"/>
          <w:u w:val="single"/>
        </w:rPr>
        <w:t>Nº     8559</w:t>
      </w:r>
      <w:r>
        <w:rPr>
          <w:rFonts w:ascii="Arial" w:hAnsi="Arial" w:cs="Arial"/>
          <w:b/>
          <w:sz w:val="24"/>
          <w:u w:val="single"/>
        </w:rPr>
        <w:t xml:space="preserve"> /22.-</w:t>
      </w:r>
    </w:p>
    <w:p w:rsidR="00A542A3" w:rsidRDefault="00A542A3" w:rsidP="00C90292">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012FEB" w:rsidRDefault="00A542A3" w:rsidP="00C90292">
      <w:pPr>
        <w:spacing w:after="0" w:line="360" w:lineRule="auto"/>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p w:rsidR="00A418B7" w:rsidRDefault="002F0E5D" w:rsidP="00D84A87">
      <w:pPr>
        <w:spacing w:after="0" w:line="360" w:lineRule="auto"/>
        <w:jc w:val="center"/>
        <w:rPr>
          <w:rFonts w:ascii="Arial" w:hAnsi="Arial" w:cs="Arial"/>
          <w:b/>
          <w:bCs/>
          <w:sz w:val="24"/>
          <w:u w:val="single"/>
        </w:rPr>
      </w:pPr>
      <w:r>
        <w:rPr>
          <w:rFonts w:ascii="Arial" w:hAnsi="Arial" w:cs="Arial"/>
          <w:sz w:val="24"/>
        </w:rPr>
        <w:br w:type="page"/>
      </w:r>
      <w:r w:rsidR="00A418B7" w:rsidRPr="00A418B7">
        <w:rPr>
          <w:rFonts w:ascii="Arial" w:hAnsi="Arial" w:cs="Arial"/>
          <w:b/>
          <w:bCs/>
          <w:sz w:val="24"/>
          <w:u w:val="single"/>
        </w:rPr>
        <w:lastRenderedPageBreak/>
        <w:t>ANEXO -I-</w:t>
      </w:r>
    </w:p>
    <w:p w:rsidR="00A418B7" w:rsidRPr="00A418B7" w:rsidRDefault="00A418B7" w:rsidP="004D32F5">
      <w:pPr>
        <w:spacing w:after="0" w:line="360" w:lineRule="auto"/>
        <w:jc w:val="right"/>
        <w:rPr>
          <w:rFonts w:ascii="Arial" w:hAnsi="Arial" w:cs="Arial"/>
          <w:b/>
          <w:bCs/>
          <w:sz w:val="24"/>
          <w:u w:val="single"/>
        </w:rPr>
      </w:pPr>
      <w:r>
        <w:rPr>
          <w:rFonts w:ascii="Arial" w:hAnsi="Arial" w:cs="Arial"/>
          <w:b/>
          <w:bCs/>
          <w:sz w:val="24"/>
          <w:u w:val="single"/>
        </w:rPr>
        <w:t xml:space="preserve">(Corresponde </w:t>
      </w:r>
      <w:r w:rsidR="00D84A87">
        <w:rPr>
          <w:rFonts w:ascii="Arial" w:hAnsi="Arial" w:cs="Arial"/>
          <w:b/>
          <w:bCs/>
          <w:sz w:val="24"/>
          <w:u w:val="single"/>
        </w:rPr>
        <w:t>Ordenanza Nº     8559</w:t>
      </w:r>
      <w:r>
        <w:rPr>
          <w:rFonts w:ascii="Arial" w:hAnsi="Arial" w:cs="Arial"/>
          <w:b/>
          <w:bCs/>
          <w:sz w:val="24"/>
          <w:u w:val="single"/>
        </w:rPr>
        <w:t>/22).-</w:t>
      </w:r>
    </w:p>
    <w:p w:rsidR="00A418B7" w:rsidRDefault="00A418B7" w:rsidP="00A418B7">
      <w:pPr>
        <w:pStyle w:val="Ttulo1"/>
        <w:jc w:val="center"/>
        <w:rPr>
          <w:rFonts w:ascii="Arial" w:hAnsi="Arial" w:cs="Arial"/>
          <w:sz w:val="24"/>
          <w:szCs w:val="24"/>
        </w:rPr>
      </w:pPr>
    </w:p>
    <w:p w:rsidR="00A418B7" w:rsidRPr="001915AB" w:rsidRDefault="00A418B7" w:rsidP="00A418B7">
      <w:pPr>
        <w:pStyle w:val="Ttulo1"/>
        <w:jc w:val="center"/>
        <w:rPr>
          <w:rFonts w:ascii="Arial" w:hAnsi="Arial" w:cs="Arial"/>
          <w:sz w:val="24"/>
          <w:szCs w:val="24"/>
        </w:rPr>
      </w:pPr>
      <w:r w:rsidRPr="001915AB">
        <w:rPr>
          <w:rFonts w:ascii="Arial" w:hAnsi="Arial" w:cs="Arial"/>
          <w:sz w:val="24"/>
          <w:szCs w:val="24"/>
        </w:rPr>
        <w:t>RODADOS</w:t>
      </w:r>
    </w:p>
    <w:p w:rsidR="00A418B7" w:rsidRPr="00A418B7" w:rsidRDefault="00A418B7" w:rsidP="00A418B7">
      <w:pPr>
        <w:spacing w:line="360" w:lineRule="auto"/>
        <w:jc w:val="center"/>
        <w:outlineLvl w:val="0"/>
        <w:rPr>
          <w:rFonts w:ascii="Arial" w:hAnsi="Arial" w:cs="Arial"/>
          <w:b/>
          <w:bCs/>
          <w:u w:val="single"/>
        </w:rPr>
      </w:pPr>
      <w:r w:rsidRPr="00A418B7">
        <w:rPr>
          <w:rFonts w:ascii="Arial" w:hAnsi="Arial" w:cs="Arial"/>
          <w:b/>
          <w:bCs/>
          <w:sz w:val="24"/>
          <w:u w:val="single"/>
        </w:rPr>
        <w:t>GRUPO 1 CAMIONETAS - CAMIONES</w:t>
      </w:r>
      <w:r w:rsidRPr="00A418B7">
        <w:rPr>
          <w:rFonts w:ascii="Arial" w:hAnsi="Arial" w:cs="Arial"/>
          <w:sz w:val="24"/>
          <w:u w:val="single"/>
        </w:rPr>
        <w:t xml:space="preserve">  -</w:t>
      </w:r>
      <w:r w:rsidRPr="00A418B7">
        <w:rPr>
          <w:rFonts w:ascii="Arial" w:hAnsi="Arial" w:cs="Arial"/>
          <w:b/>
          <w:bCs/>
          <w:sz w:val="24"/>
          <w:u w:val="single"/>
        </w:rPr>
        <w:t xml:space="preserve"> FURGONES, FURGONETAS, ETC.</w:t>
      </w:r>
    </w:p>
    <w:p w:rsidR="00A418B7" w:rsidRPr="001915AB" w:rsidRDefault="00A418B7" w:rsidP="00A418B7">
      <w:pPr>
        <w:jc w:val="both"/>
      </w:pPr>
    </w:p>
    <w:tbl>
      <w:tblPr>
        <w:tblW w:w="8928" w:type="dxa"/>
        <w:tblLook w:val="04A0" w:firstRow="1" w:lastRow="0" w:firstColumn="1" w:lastColumn="0" w:noHBand="0" w:noVBand="1"/>
      </w:tblPr>
      <w:tblGrid>
        <w:gridCol w:w="1139"/>
        <w:gridCol w:w="773"/>
        <w:gridCol w:w="884"/>
        <w:gridCol w:w="884"/>
        <w:gridCol w:w="884"/>
        <w:gridCol w:w="884"/>
        <w:gridCol w:w="884"/>
        <w:gridCol w:w="884"/>
        <w:gridCol w:w="884"/>
        <w:gridCol w:w="884"/>
      </w:tblGrid>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Categoría</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A</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B</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C</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D</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E</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F</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G</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H</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I</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Año</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Hasta 1200</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De 1201 a 2500</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De 2501 a 4000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De 4001 a 7000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De 7001 a 10000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De 10001 a 13000</w:t>
            </w:r>
          </w:p>
        </w:tc>
        <w:tc>
          <w:tcPr>
            <w:tcW w:w="884" w:type="dxa"/>
            <w:vAlign w:val="center"/>
          </w:tcPr>
          <w:p w:rsidR="00A418B7" w:rsidRPr="001915AB" w:rsidRDefault="00A418B7" w:rsidP="001C3B32">
            <w:pPr>
              <w:rPr>
                <w:b/>
                <w:bCs/>
                <w:i/>
                <w:iCs/>
                <w:sz w:val="18"/>
                <w:szCs w:val="16"/>
              </w:rPr>
            </w:pPr>
            <w:r w:rsidRPr="001915AB">
              <w:rPr>
                <w:b/>
                <w:bCs/>
                <w:i/>
                <w:iCs/>
                <w:sz w:val="18"/>
                <w:szCs w:val="16"/>
              </w:rPr>
              <w:t>De 13001 a 16000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De 16001 a 20000</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proofErr w:type="spellStart"/>
            <w:proofErr w:type="gramStart"/>
            <w:r w:rsidRPr="001915AB">
              <w:rPr>
                <w:rFonts w:cs="Arial"/>
                <w:sz w:val="18"/>
                <w:szCs w:val="16"/>
              </w:rPr>
              <w:t>Mas</w:t>
            </w:r>
            <w:proofErr w:type="spellEnd"/>
            <w:proofErr w:type="gramEnd"/>
            <w:r w:rsidRPr="001915AB">
              <w:rPr>
                <w:rFonts w:cs="Arial"/>
                <w:sz w:val="18"/>
                <w:szCs w:val="16"/>
              </w:rPr>
              <w:t xml:space="preserve"> de 20001</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20</w:t>
            </w:r>
            <w:r>
              <w:rPr>
                <w:rFonts w:cs="Arial"/>
                <w:sz w:val="20"/>
                <w:szCs w:val="16"/>
              </w:rPr>
              <w:t>23</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66675</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100929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158366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222452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271454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315580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323114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454905</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520310</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2</w:t>
            </w:r>
            <w:r>
              <w:rPr>
                <w:rFonts w:cs="Arial"/>
                <w:sz w:val="20"/>
                <w:szCs w:val="16"/>
              </w:rPr>
              <w:t>022</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47625</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72092</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114758</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158894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192896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225414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230796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324932</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371650</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20</w:t>
            </w:r>
            <w:r>
              <w:rPr>
                <w:rFonts w:cs="Arial"/>
                <w:sz w:val="20"/>
                <w:szCs w:val="16"/>
              </w:rPr>
              <w:t>21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35279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53399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83158</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117699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142884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166960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170960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240691</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275318</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20</w:t>
            </w:r>
            <w:r>
              <w:rPr>
                <w:rFonts w:cs="Arial"/>
                <w:sz w:val="20"/>
                <w:szCs w:val="16"/>
              </w:rPr>
              <w:t>20</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32676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44514</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69306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98087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119071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139143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142465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200578</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229432</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201</w:t>
            </w:r>
            <w:r>
              <w:rPr>
                <w:rFonts w:cs="Arial"/>
                <w:sz w:val="20"/>
                <w:szCs w:val="16"/>
              </w:rPr>
              <w:t>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23341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37786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49475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70056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87923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99362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101759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143266</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164121</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2018</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17949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24815</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42792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53892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65423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76447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78260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95647</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126120</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2017</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13803</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18802</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29158</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41423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50330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58809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70682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84770</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96965</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11507</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15470</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24408</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34478</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41933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48999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58891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70638</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80815</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2015</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10018</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13639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21216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34265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36469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42602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51204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61415</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70266</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2014</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9441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12566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19576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30885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33743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39323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46701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56650</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64873</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2013</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7364</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10041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15590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22096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26775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31199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37682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45178</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51682</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2012</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5810</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7911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12512</w:t>
            </w:r>
          </w:p>
        </w:tc>
        <w:tc>
          <w:tcPr>
            <w:tcW w:w="884" w:type="dxa"/>
            <w:vAlign w:val="center"/>
          </w:tcPr>
          <w:p w:rsidR="00A418B7" w:rsidRPr="001915AB" w:rsidRDefault="00205D1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 xml:space="preserve"> </w:t>
            </w:r>
            <w:r w:rsidR="00A418B7">
              <w:rPr>
                <w:rFonts w:cs="Arial"/>
                <w:sz w:val="20"/>
                <w:szCs w:val="16"/>
              </w:rPr>
              <w:t>17473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21204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26550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29786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35710</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40876</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5067</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6896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10713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15187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18441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21545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25347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31056</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35538</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2010</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4411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6002</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9332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13222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16083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18754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22533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27005</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28707</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2009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3562</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5216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8177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11493</w:t>
            </w:r>
          </w:p>
        </w:tc>
        <w:tc>
          <w:tcPr>
            <w:tcW w:w="884"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 xml:space="preserve"> </w:t>
            </w:r>
            <w:r w:rsidR="00A418B7">
              <w:rPr>
                <w:rFonts w:cs="Arial"/>
                <w:sz w:val="20"/>
                <w:szCs w:val="16"/>
              </w:rPr>
              <w:t>13930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16295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19601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23492</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26898</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2008</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3349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4550</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7062</w:t>
            </w:r>
          </w:p>
        </w:tc>
        <w:tc>
          <w:tcPr>
            <w:tcW w:w="884"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 xml:space="preserve">  </w:t>
            </w:r>
            <w:r w:rsidR="00A418B7">
              <w:rPr>
                <w:rFonts w:cs="Arial"/>
                <w:sz w:val="20"/>
                <w:szCs w:val="16"/>
              </w:rPr>
              <w:t>9993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12121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14172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17037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20409</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23383</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lastRenderedPageBreak/>
              <w:t>2007</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2901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3966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6007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8698</w:t>
            </w:r>
          </w:p>
        </w:tc>
        <w:tc>
          <w:tcPr>
            <w:tcW w:w="884"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 xml:space="preserve">  </w:t>
            </w:r>
            <w:r w:rsidR="00A418B7">
              <w:rPr>
                <w:rFonts w:cs="Arial"/>
                <w:sz w:val="20"/>
                <w:szCs w:val="16"/>
              </w:rPr>
              <w:t>9391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11225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15240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17357</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20338</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2006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2541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3436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5349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8226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9159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10715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12909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15400</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17661</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2005</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2295</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2884</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4886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6874</w:t>
            </w:r>
          </w:p>
        </w:tc>
        <w:tc>
          <w:tcPr>
            <w:tcW w:w="884"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 xml:space="preserve">  </w:t>
            </w:r>
            <w:r w:rsidR="00A418B7">
              <w:rPr>
                <w:rFonts w:cs="Arial"/>
                <w:sz w:val="20"/>
                <w:szCs w:val="16"/>
              </w:rPr>
              <w:t>8106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9737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11726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14050</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16054</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2004</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2079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2869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4406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6180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7500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8765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10600</w:t>
            </w:r>
          </w:p>
        </w:tc>
        <w:tc>
          <w:tcPr>
            <w:tcW w:w="884"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 xml:space="preserve"> </w:t>
            </w:r>
            <w:r w:rsidR="00A418B7">
              <w:rPr>
                <w:rFonts w:cs="Arial"/>
                <w:sz w:val="20"/>
                <w:szCs w:val="16"/>
              </w:rPr>
              <w:t>12673</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14444</w:t>
            </w:r>
          </w:p>
        </w:tc>
      </w:tr>
      <w:tr w:rsidR="00A418B7" w:rsidRPr="001915AB" w:rsidTr="001C3B32">
        <w:trPr>
          <w:trHeight w:val="565"/>
        </w:trPr>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2003</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407</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777</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1292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2428</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3209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4158</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5331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5806</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6761</w:t>
            </w:r>
          </w:p>
        </w:tc>
      </w:tr>
    </w:tbl>
    <w:p w:rsidR="002F0E5D" w:rsidRPr="002F0E5D" w:rsidRDefault="002F0E5D" w:rsidP="00A418B7">
      <w:pPr>
        <w:spacing w:after="0" w:line="360" w:lineRule="auto"/>
        <w:jc w:val="center"/>
        <w:rPr>
          <w:rFonts w:ascii="Casablanca" w:eastAsia="Times New Roman" w:hAnsi="Casablanca" w:cs="Arial"/>
          <w:sz w:val="26"/>
          <w:szCs w:val="24"/>
          <w:lang w:val="es-ES"/>
        </w:rPr>
      </w:pPr>
    </w:p>
    <w:p w:rsidR="002F0E5D" w:rsidRPr="002F0E5D" w:rsidRDefault="002F0E5D" w:rsidP="002F0E5D">
      <w:pPr>
        <w:tabs>
          <w:tab w:val="center" w:pos="2552"/>
          <w:tab w:val="center" w:pos="6804"/>
        </w:tabs>
        <w:spacing w:after="0" w:line="240" w:lineRule="auto"/>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2F0E5D" w:rsidRPr="002F0E5D" w:rsidTr="001867C9">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BRIAN AXEL </w:t>
            </w:r>
            <w:proofErr w:type="spellStart"/>
            <w:r w:rsidRPr="002F0E5D">
              <w:rPr>
                <w:rFonts w:ascii="Arial" w:hAnsi="Arial" w:cs="Arial"/>
                <w:b/>
                <w:sz w:val="16"/>
              </w:rPr>
              <w:t>WIRZ</w:t>
            </w:r>
            <w:proofErr w:type="spellEnd"/>
            <w:r w:rsidRPr="002F0E5D">
              <w:rPr>
                <w:rFonts w:ascii="Arial" w:hAnsi="Arial" w:cs="Arial"/>
                <w:b/>
                <w:sz w:val="16"/>
              </w:rPr>
              <w:t xml:space="preserve">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SECRETARIO LEGISLATIVO</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MAURO </w:t>
            </w:r>
            <w:proofErr w:type="spellStart"/>
            <w:r w:rsidRPr="002F0E5D">
              <w:rPr>
                <w:rFonts w:ascii="Arial" w:hAnsi="Arial" w:cs="Arial"/>
                <w:b/>
                <w:sz w:val="16"/>
              </w:rPr>
              <w:t>MARTINEZ</w:t>
            </w:r>
            <w:proofErr w:type="spellEnd"/>
            <w:r w:rsidRPr="002F0E5D">
              <w:rPr>
                <w:rFonts w:ascii="Arial" w:hAnsi="Arial" w:cs="Arial"/>
                <w:b/>
                <w:sz w:val="16"/>
              </w:rPr>
              <w:t xml:space="preserve"> </w:t>
            </w:r>
            <w:proofErr w:type="spellStart"/>
            <w:r w:rsidRPr="002F0E5D">
              <w:rPr>
                <w:rFonts w:ascii="Arial" w:hAnsi="Arial" w:cs="Arial"/>
                <w:b/>
                <w:sz w:val="16"/>
              </w:rPr>
              <w:t>HOLLEY</w:t>
            </w:r>
            <w:proofErr w:type="spellEnd"/>
            <w:r w:rsidRPr="002F0E5D">
              <w:rPr>
                <w:rFonts w:ascii="Arial" w:hAnsi="Arial" w:cs="Arial"/>
                <w:b/>
                <w:sz w:val="16"/>
              </w:rPr>
              <w:t xml:space="preserve">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PRESIDENTE</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r>
    </w:tbl>
    <w:p w:rsidR="002F0E5D" w:rsidRPr="002F0E5D" w:rsidRDefault="002F0E5D" w:rsidP="002F0E5D">
      <w:pPr>
        <w:tabs>
          <w:tab w:val="center" w:pos="2552"/>
          <w:tab w:val="center" w:pos="6804"/>
        </w:tabs>
        <w:spacing w:after="0" w:line="240" w:lineRule="auto"/>
        <w:rPr>
          <w:rFonts w:ascii="Arial" w:eastAsia="Times New Roman" w:hAnsi="Arial" w:cs="Arial"/>
          <w:sz w:val="24"/>
          <w:szCs w:val="24"/>
          <w:lang w:val="es-ES"/>
        </w:rPr>
      </w:pPr>
    </w:p>
    <w:p w:rsidR="002F0E5D" w:rsidRPr="002F0E5D" w:rsidRDefault="002F0E5D" w:rsidP="002F0E5D">
      <w:pPr>
        <w:tabs>
          <w:tab w:val="center" w:pos="2552"/>
          <w:tab w:val="center" w:pos="6804"/>
        </w:tabs>
        <w:spacing w:after="0" w:line="240" w:lineRule="auto"/>
        <w:rPr>
          <w:rFonts w:ascii="Arial" w:eastAsia="Times New Roman" w:hAnsi="Arial" w:cs="Arial"/>
          <w:sz w:val="24"/>
          <w:szCs w:val="24"/>
          <w:lang w:val="es-ES"/>
        </w:rPr>
      </w:pPr>
    </w:p>
    <w:p w:rsidR="002F0E5D" w:rsidRPr="002F0E5D" w:rsidRDefault="002F0E5D" w:rsidP="002F0E5D">
      <w:pPr>
        <w:tabs>
          <w:tab w:val="center" w:pos="2552"/>
          <w:tab w:val="center" w:pos="6804"/>
        </w:tabs>
        <w:spacing w:after="0" w:line="240" w:lineRule="auto"/>
        <w:rPr>
          <w:rFonts w:ascii="Arial" w:eastAsia="Times New Roman" w:hAnsi="Arial" w:cs="Arial"/>
          <w:sz w:val="24"/>
          <w:szCs w:val="24"/>
          <w:lang w:val="es-ES"/>
        </w:rPr>
      </w:pPr>
    </w:p>
    <w:p w:rsidR="002F0E5D" w:rsidRPr="002F0E5D" w:rsidRDefault="002F0E5D" w:rsidP="002F0E5D">
      <w:pPr>
        <w:tabs>
          <w:tab w:val="center" w:pos="2552"/>
          <w:tab w:val="center" w:pos="6804"/>
        </w:tabs>
        <w:spacing w:after="0" w:line="240" w:lineRule="auto"/>
        <w:rPr>
          <w:rFonts w:ascii="Casablanca" w:eastAsia="Times New Roman" w:hAnsi="Casablanca" w:cs="Casablanca"/>
          <w:sz w:val="26"/>
          <w:szCs w:val="26"/>
          <w:lang w:val="es-ES"/>
        </w:rPr>
      </w:pPr>
    </w:p>
    <w:p w:rsidR="002F0E5D" w:rsidRDefault="002F0E5D" w:rsidP="003B5521">
      <w:pPr>
        <w:tabs>
          <w:tab w:val="center" w:pos="2552"/>
          <w:tab w:val="center" w:pos="6804"/>
        </w:tabs>
        <w:spacing w:after="0" w:line="360" w:lineRule="auto"/>
        <w:jc w:val="center"/>
        <w:rPr>
          <w:rFonts w:ascii="Arial" w:eastAsia="Times New Roman" w:hAnsi="Arial" w:cs="Arial"/>
          <w:b/>
          <w:bCs/>
          <w:sz w:val="24"/>
          <w:szCs w:val="24"/>
          <w:u w:val="single"/>
          <w:lang w:val="es-ES"/>
        </w:rPr>
      </w:pPr>
      <w:r w:rsidRPr="002F0E5D">
        <w:rPr>
          <w:rFonts w:ascii="Casablanca" w:eastAsia="Times New Roman" w:hAnsi="Casablanca" w:cs="Casablanca"/>
          <w:sz w:val="26"/>
          <w:szCs w:val="26"/>
          <w:lang w:val="es-ES"/>
        </w:rPr>
        <w:br w:type="page"/>
      </w:r>
      <w:r w:rsidRPr="002F0E5D">
        <w:rPr>
          <w:rFonts w:ascii="Arial" w:eastAsia="Times New Roman" w:hAnsi="Arial" w:cs="Arial"/>
          <w:b/>
          <w:bCs/>
          <w:sz w:val="24"/>
          <w:szCs w:val="24"/>
          <w:u w:val="single"/>
          <w:lang w:val="es-ES"/>
        </w:rPr>
        <w:lastRenderedPageBreak/>
        <w:t>ANEXO -II-</w:t>
      </w:r>
    </w:p>
    <w:p w:rsidR="002F0E5D" w:rsidRPr="002F0E5D" w:rsidRDefault="00A418B7" w:rsidP="004D32F5">
      <w:pPr>
        <w:tabs>
          <w:tab w:val="center" w:pos="2552"/>
          <w:tab w:val="center" w:pos="6804"/>
        </w:tabs>
        <w:spacing w:after="0" w:line="360" w:lineRule="auto"/>
        <w:jc w:val="right"/>
        <w:rPr>
          <w:rFonts w:ascii="Arial" w:eastAsia="Times New Roman" w:hAnsi="Arial" w:cs="Arial"/>
          <w:b/>
          <w:bCs/>
          <w:sz w:val="24"/>
          <w:szCs w:val="24"/>
          <w:u w:val="single"/>
          <w:lang w:val="es-ES"/>
        </w:rPr>
      </w:pPr>
      <w:r>
        <w:rPr>
          <w:rFonts w:ascii="Arial" w:hAnsi="Arial" w:cs="Arial"/>
          <w:b/>
          <w:bCs/>
          <w:sz w:val="24"/>
          <w:u w:val="single"/>
        </w:rPr>
        <w:t>(Corresponde</w:t>
      </w:r>
      <w:r w:rsidR="003B5521">
        <w:rPr>
          <w:rFonts w:ascii="Arial" w:hAnsi="Arial" w:cs="Arial"/>
          <w:b/>
          <w:bCs/>
          <w:sz w:val="24"/>
          <w:u w:val="single"/>
        </w:rPr>
        <w:t xml:space="preserve"> Ordenanza Nº     8559</w:t>
      </w:r>
      <w:r>
        <w:rPr>
          <w:rFonts w:ascii="Arial" w:hAnsi="Arial" w:cs="Arial"/>
          <w:b/>
          <w:bCs/>
          <w:sz w:val="24"/>
          <w:u w:val="single"/>
        </w:rPr>
        <w:t xml:space="preserve"> /22).-</w:t>
      </w:r>
    </w:p>
    <w:p w:rsidR="00A418B7" w:rsidRPr="001915AB" w:rsidRDefault="00A418B7" w:rsidP="00A418B7">
      <w:pPr>
        <w:spacing w:after="0" w:line="360" w:lineRule="auto"/>
        <w:jc w:val="center"/>
        <w:rPr>
          <w:b/>
          <w:bCs/>
          <w:u w:val="single"/>
        </w:rPr>
      </w:pPr>
    </w:p>
    <w:p w:rsidR="00A418B7" w:rsidRPr="00A418B7" w:rsidRDefault="00A418B7" w:rsidP="00A418B7">
      <w:pPr>
        <w:spacing w:after="0" w:line="360" w:lineRule="auto"/>
        <w:jc w:val="center"/>
        <w:rPr>
          <w:rFonts w:ascii="Arial" w:hAnsi="Arial" w:cs="Arial"/>
          <w:b/>
          <w:bCs/>
          <w:sz w:val="24"/>
          <w:u w:val="single"/>
        </w:rPr>
      </w:pPr>
      <w:r w:rsidRPr="00A418B7">
        <w:rPr>
          <w:rFonts w:ascii="Arial" w:hAnsi="Arial" w:cs="Arial"/>
          <w:b/>
          <w:bCs/>
          <w:sz w:val="24"/>
          <w:u w:val="single"/>
        </w:rPr>
        <w:t>RODADOS</w:t>
      </w:r>
    </w:p>
    <w:p w:rsidR="00A418B7" w:rsidRPr="001915AB" w:rsidRDefault="00A418B7" w:rsidP="00A418B7">
      <w:pPr>
        <w:pStyle w:val="Ttulo2"/>
        <w:spacing w:before="0" w:after="0" w:line="360" w:lineRule="auto"/>
        <w:jc w:val="center"/>
        <w:rPr>
          <w:i w:val="0"/>
          <w:iCs/>
          <w:sz w:val="24"/>
          <w:szCs w:val="24"/>
          <w:u w:val="single"/>
        </w:rPr>
      </w:pPr>
      <w:r w:rsidRPr="001915AB">
        <w:rPr>
          <w:i w:val="0"/>
          <w:sz w:val="24"/>
          <w:szCs w:val="24"/>
          <w:u w:val="single"/>
        </w:rPr>
        <w:t>GRUPO 2 COLECTIVOS ÓMNIBUS</w:t>
      </w:r>
    </w:p>
    <w:p w:rsidR="00A418B7" w:rsidRPr="001915AB" w:rsidRDefault="00A418B7" w:rsidP="00A418B7">
      <w:pPr>
        <w:tabs>
          <w:tab w:val="center" w:pos="2552"/>
          <w:tab w:val="center" w:pos="6804"/>
        </w:tabs>
        <w:outlineLvl w:val="0"/>
        <w:rPr>
          <w:rFonts w:ascii="Casablanca" w:hAnsi="Casablanca" w:cs="Casablanca"/>
          <w:b/>
          <w:bCs/>
          <w:sz w:val="26"/>
          <w:szCs w:val="26"/>
          <w:u w:val="single"/>
        </w:rPr>
      </w:pPr>
    </w:p>
    <w:tbl>
      <w:tblPr>
        <w:tblW w:w="0" w:type="auto"/>
        <w:jc w:val="center"/>
        <w:tblLook w:val="04A0" w:firstRow="1" w:lastRow="0" w:firstColumn="1" w:lastColumn="0" w:noHBand="0" w:noVBand="1"/>
      </w:tblPr>
      <w:tblGrid>
        <w:gridCol w:w="1323"/>
        <w:gridCol w:w="1332"/>
        <w:gridCol w:w="1226"/>
        <w:gridCol w:w="1344"/>
        <w:gridCol w:w="1328"/>
      </w:tblGrid>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Categoría</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A</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B</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C</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D</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Año</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Hasta 1.000</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De 1.001 a 3.000</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De 3.001 a 10.000</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Más de 10.001</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2023</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49686</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4"/>
                <w:szCs w:val="16"/>
              </w:rPr>
            </w:pPr>
            <w:r>
              <w:rPr>
                <w:rFonts w:cs="Arial"/>
                <w:sz w:val="24"/>
                <w:szCs w:val="16"/>
              </w:rPr>
              <w:t xml:space="preserve">   93212</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534002</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790272</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2022</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35490</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66580</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381430</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564480</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2021</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26292</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49316</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4"/>
                <w:szCs w:val="16"/>
              </w:rPr>
            </w:pPr>
            <w:r>
              <w:rPr>
                <w:rFonts w:cs="Arial"/>
                <w:sz w:val="24"/>
                <w:szCs w:val="16"/>
              </w:rPr>
              <w:t xml:space="preserve">  284096</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418128</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2020</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21958</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41097</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236909</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348440</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2019</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15641</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30891</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169362</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248886</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2018</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11904</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22579</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128911</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191447</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2017</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9288</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16743</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101478</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147276</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2016</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7686</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13521</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84610</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122724</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2015</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6711</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12162</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73795</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106715</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2014</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6191</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11204</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67954</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98342</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2013</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4922</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8022</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4"/>
                <w:szCs w:val="16"/>
              </w:rPr>
            </w:pPr>
            <w:r>
              <w:rPr>
                <w:rFonts w:cs="Arial"/>
                <w:sz w:val="24"/>
                <w:szCs w:val="16"/>
              </w:rPr>
              <w:t xml:space="preserve">  </w:t>
            </w:r>
            <w:r w:rsidR="00566502">
              <w:rPr>
                <w:rFonts w:cs="Arial"/>
                <w:sz w:val="24"/>
                <w:szCs w:val="16"/>
              </w:rPr>
              <w:t xml:space="preserve"> </w:t>
            </w:r>
            <w:r>
              <w:rPr>
                <w:rFonts w:cs="Arial"/>
                <w:sz w:val="24"/>
                <w:szCs w:val="16"/>
              </w:rPr>
              <w:t xml:space="preserve"> 53043</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78505</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2012</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3903</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7067</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42388</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62058</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2011</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4"/>
                <w:szCs w:val="16"/>
              </w:rPr>
            </w:pPr>
            <w:r>
              <w:rPr>
                <w:rFonts w:cs="Arial"/>
                <w:sz w:val="24"/>
                <w:szCs w:val="16"/>
              </w:rPr>
              <w:t xml:space="preserve">   </w:t>
            </w:r>
            <w:r w:rsidR="00A35CEC">
              <w:rPr>
                <w:rFonts w:cs="Arial"/>
                <w:sz w:val="24"/>
                <w:szCs w:val="16"/>
              </w:rPr>
              <w:t xml:space="preserve"> </w:t>
            </w:r>
            <w:r>
              <w:rPr>
                <w:rFonts w:cs="Arial"/>
                <w:sz w:val="24"/>
                <w:szCs w:val="16"/>
              </w:rPr>
              <w:t>3427</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4"/>
                <w:szCs w:val="16"/>
              </w:rPr>
            </w:pPr>
            <w:r>
              <w:rPr>
                <w:rFonts w:cs="Arial"/>
                <w:sz w:val="24"/>
                <w:szCs w:val="16"/>
              </w:rPr>
              <w:t xml:space="preserve">   6138</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37215</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52927</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2010</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3002</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5355</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32343</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46918</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2009</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2573</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4606</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28150</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40823</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lastRenderedPageBreak/>
              <w:t>2008</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2237</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4045</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25515</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35486</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2007</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1960</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3508</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21745</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30838</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2006</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1639</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2960</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18455</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26281</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2005</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1504</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2687</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16743</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24450</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2004</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1365</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2444</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15214</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22154</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2003</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1200</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2198</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13709</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19919</w:t>
            </w:r>
          </w:p>
        </w:tc>
      </w:tr>
    </w:tbl>
    <w:p w:rsidR="002F0E5D" w:rsidRPr="002F0E5D" w:rsidRDefault="002F0E5D" w:rsidP="002F0E5D">
      <w:pPr>
        <w:tabs>
          <w:tab w:val="left" w:pos="864"/>
          <w:tab w:val="left" w:pos="2155"/>
          <w:tab w:val="left" w:pos="3744"/>
          <w:tab w:val="left" w:pos="5328"/>
          <w:tab w:val="left" w:pos="7344"/>
        </w:tabs>
        <w:spacing w:after="0" w:line="240" w:lineRule="auto"/>
        <w:jc w:val="right"/>
        <w:outlineLvl w:val="0"/>
        <w:rPr>
          <w:rFonts w:ascii="Arial" w:eastAsia="Times New Roman" w:hAnsi="Arial" w:cs="Arial"/>
          <w:b/>
          <w:bCs/>
          <w:sz w:val="24"/>
          <w:szCs w:val="24"/>
          <w:u w:val="single"/>
          <w:lang w:val="es-ES"/>
        </w:rPr>
      </w:pPr>
    </w:p>
    <w:p w:rsidR="002F0E5D" w:rsidRPr="002F0E5D" w:rsidRDefault="002F0E5D" w:rsidP="002F0E5D">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p>
    <w:tbl>
      <w:tblPr>
        <w:tblW w:w="0" w:type="auto"/>
        <w:tblLook w:val="04A0" w:firstRow="1" w:lastRow="0" w:firstColumn="1" w:lastColumn="0" w:noHBand="0" w:noVBand="1"/>
      </w:tblPr>
      <w:tblGrid>
        <w:gridCol w:w="4247"/>
        <w:gridCol w:w="4247"/>
      </w:tblGrid>
      <w:tr w:rsidR="002F0E5D" w:rsidRPr="002F0E5D" w:rsidTr="001867C9">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BRIAN AXEL </w:t>
            </w:r>
            <w:proofErr w:type="spellStart"/>
            <w:r w:rsidRPr="002F0E5D">
              <w:rPr>
                <w:rFonts w:ascii="Arial" w:hAnsi="Arial" w:cs="Arial"/>
                <w:b/>
                <w:sz w:val="16"/>
              </w:rPr>
              <w:t>WIRZ</w:t>
            </w:r>
            <w:proofErr w:type="spellEnd"/>
            <w:r w:rsidRPr="002F0E5D">
              <w:rPr>
                <w:rFonts w:ascii="Arial" w:hAnsi="Arial" w:cs="Arial"/>
                <w:b/>
                <w:sz w:val="16"/>
              </w:rPr>
              <w:t xml:space="preserve">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SECRETARIO LEGISLATIVO</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MAURO </w:t>
            </w:r>
            <w:proofErr w:type="spellStart"/>
            <w:r w:rsidRPr="002F0E5D">
              <w:rPr>
                <w:rFonts w:ascii="Arial" w:hAnsi="Arial" w:cs="Arial"/>
                <w:b/>
                <w:sz w:val="16"/>
              </w:rPr>
              <w:t>MARTINEZ</w:t>
            </w:r>
            <w:proofErr w:type="spellEnd"/>
            <w:r w:rsidRPr="002F0E5D">
              <w:rPr>
                <w:rFonts w:ascii="Arial" w:hAnsi="Arial" w:cs="Arial"/>
                <w:b/>
                <w:sz w:val="16"/>
              </w:rPr>
              <w:t xml:space="preserve"> </w:t>
            </w:r>
            <w:proofErr w:type="spellStart"/>
            <w:r w:rsidRPr="002F0E5D">
              <w:rPr>
                <w:rFonts w:ascii="Arial" w:hAnsi="Arial" w:cs="Arial"/>
                <w:b/>
                <w:sz w:val="16"/>
              </w:rPr>
              <w:t>HOLLEY</w:t>
            </w:r>
            <w:proofErr w:type="spellEnd"/>
            <w:r w:rsidRPr="002F0E5D">
              <w:rPr>
                <w:rFonts w:ascii="Arial" w:hAnsi="Arial" w:cs="Arial"/>
                <w:b/>
                <w:sz w:val="16"/>
              </w:rPr>
              <w:t xml:space="preserve">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PRESIDENTE</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r>
    </w:tbl>
    <w:p w:rsidR="002F0E5D" w:rsidRPr="002F0E5D" w:rsidRDefault="002F0E5D" w:rsidP="002F0E5D">
      <w:pPr>
        <w:tabs>
          <w:tab w:val="center" w:pos="2552"/>
          <w:tab w:val="center" w:pos="6804"/>
        </w:tabs>
        <w:spacing w:after="0" w:line="240" w:lineRule="auto"/>
        <w:rPr>
          <w:rFonts w:ascii="Arial" w:eastAsia="Times New Roman" w:hAnsi="Arial" w:cs="Arial"/>
          <w:b/>
          <w:bCs/>
          <w:sz w:val="24"/>
          <w:szCs w:val="24"/>
          <w:u w:val="single"/>
          <w:lang w:val="es-ES"/>
        </w:rPr>
      </w:pPr>
    </w:p>
    <w:p w:rsidR="002F0E5D" w:rsidRPr="002F0E5D" w:rsidRDefault="002F0E5D" w:rsidP="002F0E5D">
      <w:pPr>
        <w:rPr>
          <w:rFonts w:ascii="Arial" w:eastAsia="Times New Roman" w:hAnsi="Arial" w:cs="Arial"/>
          <w:b/>
          <w:bCs/>
          <w:sz w:val="24"/>
          <w:szCs w:val="24"/>
          <w:u w:val="single"/>
          <w:lang w:val="es-ES"/>
        </w:rPr>
      </w:pPr>
      <w:r w:rsidRPr="002F0E5D">
        <w:rPr>
          <w:rFonts w:ascii="Arial" w:eastAsia="Times New Roman" w:hAnsi="Arial" w:cs="Arial"/>
          <w:b/>
          <w:bCs/>
          <w:sz w:val="24"/>
          <w:szCs w:val="24"/>
          <w:u w:val="single"/>
          <w:lang w:val="es-ES"/>
        </w:rPr>
        <w:br w:type="page"/>
      </w:r>
    </w:p>
    <w:p w:rsidR="002F0E5D" w:rsidRPr="002F0E5D" w:rsidRDefault="002F0E5D" w:rsidP="003B5521">
      <w:pPr>
        <w:spacing w:after="0" w:line="360" w:lineRule="auto"/>
        <w:jc w:val="center"/>
        <w:rPr>
          <w:rFonts w:ascii="Arial" w:eastAsia="Times New Roman" w:hAnsi="Arial" w:cs="Arial"/>
          <w:b/>
          <w:bCs/>
          <w:sz w:val="24"/>
          <w:szCs w:val="24"/>
          <w:u w:val="single"/>
          <w:lang w:val="es-ES"/>
        </w:rPr>
      </w:pPr>
      <w:r w:rsidRPr="002F0E5D">
        <w:rPr>
          <w:rFonts w:ascii="Arial" w:eastAsia="Times New Roman" w:hAnsi="Arial" w:cs="Arial"/>
          <w:b/>
          <w:bCs/>
          <w:sz w:val="24"/>
          <w:szCs w:val="24"/>
          <w:u w:val="single"/>
          <w:lang w:val="es-ES"/>
        </w:rPr>
        <w:lastRenderedPageBreak/>
        <w:t>ANEXO -III-</w:t>
      </w:r>
    </w:p>
    <w:p w:rsidR="00A418B7" w:rsidRDefault="00A418B7" w:rsidP="004D32F5">
      <w:pPr>
        <w:tabs>
          <w:tab w:val="left" w:pos="864"/>
          <w:tab w:val="left" w:pos="2155"/>
          <w:tab w:val="left" w:pos="3744"/>
          <w:tab w:val="left" w:pos="5328"/>
          <w:tab w:val="left" w:pos="7344"/>
        </w:tabs>
        <w:spacing w:after="0" w:line="360" w:lineRule="auto"/>
        <w:jc w:val="right"/>
        <w:outlineLvl w:val="0"/>
        <w:rPr>
          <w:b/>
          <w:bCs/>
          <w:u w:val="single"/>
        </w:rPr>
      </w:pPr>
      <w:r>
        <w:rPr>
          <w:rFonts w:ascii="Arial" w:hAnsi="Arial" w:cs="Arial"/>
          <w:b/>
          <w:bCs/>
          <w:sz w:val="24"/>
          <w:u w:val="single"/>
        </w:rPr>
        <w:t xml:space="preserve">(Corresponde </w:t>
      </w:r>
      <w:r w:rsidR="003B5521">
        <w:rPr>
          <w:rFonts w:ascii="Arial" w:hAnsi="Arial" w:cs="Arial"/>
          <w:b/>
          <w:bCs/>
          <w:sz w:val="24"/>
          <w:u w:val="single"/>
        </w:rPr>
        <w:t>Ordenanza Nº     8559</w:t>
      </w:r>
      <w:r>
        <w:rPr>
          <w:rFonts w:ascii="Arial" w:hAnsi="Arial" w:cs="Arial"/>
          <w:b/>
          <w:bCs/>
          <w:sz w:val="24"/>
          <w:u w:val="single"/>
        </w:rPr>
        <w:t>/22).-</w:t>
      </w:r>
    </w:p>
    <w:p w:rsidR="00A418B7" w:rsidRDefault="00A418B7" w:rsidP="00A418B7">
      <w:pPr>
        <w:tabs>
          <w:tab w:val="left" w:pos="864"/>
          <w:tab w:val="left" w:pos="2155"/>
          <w:tab w:val="left" w:pos="3744"/>
          <w:tab w:val="left" w:pos="5328"/>
          <w:tab w:val="left" w:pos="7344"/>
        </w:tabs>
        <w:spacing w:after="0" w:line="360" w:lineRule="auto"/>
        <w:jc w:val="center"/>
        <w:outlineLvl w:val="0"/>
        <w:rPr>
          <w:rFonts w:ascii="Arial" w:hAnsi="Arial" w:cs="Arial"/>
          <w:b/>
          <w:bCs/>
          <w:sz w:val="24"/>
          <w:u w:val="single"/>
        </w:rPr>
      </w:pPr>
    </w:p>
    <w:p w:rsidR="00A418B7" w:rsidRPr="00A418B7" w:rsidRDefault="00A418B7" w:rsidP="00A418B7">
      <w:pPr>
        <w:tabs>
          <w:tab w:val="left" w:pos="864"/>
          <w:tab w:val="left" w:pos="2155"/>
          <w:tab w:val="left" w:pos="3744"/>
          <w:tab w:val="left" w:pos="5328"/>
          <w:tab w:val="left" w:pos="7344"/>
        </w:tabs>
        <w:spacing w:after="0" w:line="360" w:lineRule="auto"/>
        <w:jc w:val="center"/>
        <w:outlineLvl w:val="0"/>
        <w:rPr>
          <w:rFonts w:ascii="Arial" w:hAnsi="Arial" w:cs="Arial"/>
          <w:b/>
          <w:bCs/>
          <w:sz w:val="24"/>
          <w:u w:val="single"/>
        </w:rPr>
      </w:pPr>
      <w:r w:rsidRPr="00A418B7">
        <w:rPr>
          <w:rFonts w:ascii="Arial" w:hAnsi="Arial" w:cs="Arial"/>
          <w:b/>
          <w:bCs/>
          <w:sz w:val="24"/>
          <w:u w:val="single"/>
        </w:rPr>
        <w:t>RODADOS</w:t>
      </w:r>
    </w:p>
    <w:p w:rsidR="00A418B7" w:rsidRPr="00A418B7" w:rsidRDefault="00A418B7" w:rsidP="00A418B7">
      <w:pPr>
        <w:tabs>
          <w:tab w:val="left" w:pos="864"/>
          <w:tab w:val="left" w:pos="2155"/>
          <w:tab w:val="left" w:pos="3744"/>
          <w:tab w:val="left" w:pos="5328"/>
          <w:tab w:val="left" w:pos="7344"/>
        </w:tabs>
        <w:spacing w:after="0" w:line="360" w:lineRule="auto"/>
        <w:jc w:val="both"/>
        <w:rPr>
          <w:rFonts w:ascii="Arial" w:hAnsi="Arial" w:cs="Arial"/>
          <w:b/>
          <w:bCs/>
          <w:sz w:val="24"/>
        </w:rPr>
      </w:pPr>
    </w:p>
    <w:p w:rsidR="00A418B7" w:rsidRPr="00A418B7" w:rsidRDefault="00A418B7" w:rsidP="00A418B7">
      <w:pPr>
        <w:tabs>
          <w:tab w:val="left" w:pos="864"/>
          <w:tab w:val="left" w:pos="2155"/>
          <w:tab w:val="left" w:pos="3744"/>
          <w:tab w:val="left" w:pos="5328"/>
          <w:tab w:val="left" w:pos="7344"/>
        </w:tabs>
        <w:spacing w:after="0" w:line="360" w:lineRule="auto"/>
        <w:jc w:val="center"/>
        <w:outlineLvl w:val="0"/>
        <w:rPr>
          <w:rFonts w:ascii="Arial" w:hAnsi="Arial" w:cs="Arial"/>
          <w:b/>
          <w:bCs/>
          <w:sz w:val="24"/>
          <w:u w:val="single"/>
        </w:rPr>
      </w:pPr>
      <w:r w:rsidRPr="00A418B7">
        <w:rPr>
          <w:rFonts w:ascii="Arial" w:hAnsi="Arial" w:cs="Arial"/>
          <w:b/>
          <w:bCs/>
          <w:sz w:val="24"/>
          <w:u w:val="single"/>
        </w:rPr>
        <w:t>GRUPO 3 MOTOCICLETAS - MOTONETAS Y SIMILARES</w:t>
      </w:r>
    </w:p>
    <w:p w:rsidR="00A418B7" w:rsidRPr="001915AB" w:rsidRDefault="00A418B7" w:rsidP="00A418B7">
      <w:pPr>
        <w:tabs>
          <w:tab w:val="left" w:pos="864"/>
          <w:tab w:val="left" w:pos="2155"/>
          <w:tab w:val="left" w:pos="3744"/>
          <w:tab w:val="left" w:pos="5328"/>
          <w:tab w:val="left" w:pos="7344"/>
        </w:tabs>
        <w:jc w:val="both"/>
        <w:outlineLvl w:val="0"/>
      </w:pPr>
    </w:p>
    <w:tbl>
      <w:tblPr>
        <w:tblW w:w="0" w:type="auto"/>
        <w:jc w:val="center"/>
        <w:tblLook w:val="04A0" w:firstRow="1" w:lastRow="0" w:firstColumn="1" w:lastColumn="0" w:noHBand="0" w:noVBand="1"/>
      </w:tblPr>
      <w:tblGrid>
        <w:gridCol w:w="1231"/>
        <w:gridCol w:w="981"/>
        <w:gridCol w:w="981"/>
        <w:gridCol w:w="981"/>
        <w:gridCol w:w="981"/>
        <w:gridCol w:w="981"/>
        <w:gridCol w:w="981"/>
      </w:tblGrid>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Categoría</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A</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B</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C</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D</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E</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F</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Año</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Hasta 100 cc</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Hasta 150 cc</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Hasta 300 cc</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Hasta 500 cc</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Hasta  750 cc</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Más de 751 cc</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2023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15809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20113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59845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77120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2"/>
                <w:szCs w:val="16"/>
              </w:rPr>
            </w:pPr>
            <w:r>
              <w:rPr>
                <w:rFonts w:cs="Arial"/>
                <w:sz w:val="22"/>
                <w:szCs w:val="16"/>
              </w:rPr>
              <w:t>88374</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141004</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2022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11292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14367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42746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55086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63125</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100717</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2021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8282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10671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31664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39227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44895</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74602</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2020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6889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8870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26216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29228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38962</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60441</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4915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6332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18431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20877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27832</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43142</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3571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4866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14501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16344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16720</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33209</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2894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3745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10159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12352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16489</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25543</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2174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3121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8526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10305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13723</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21294</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2089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2716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7570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8968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11829</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18490</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1814</w:t>
            </w:r>
          </w:p>
        </w:tc>
        <w:tc>
          <w:tcPr>
            <w:tcW w:w="981"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2"/>
                <w:szCs w:val="16"/>
              </w:rPr>
            </w:pPr>
            <w:r>
              <w:rPr>
                <w:rFonts w:cs="Arial"/>
                <w:sz w:val="22"/>
                <w:szCs w:val="16"/>
              </w:rPr>
              <w:t xml:space="preserve">  </w:t>
            </w:r>
            <w:r w:rsidR="00A418B7">
              <w:rPr>
                <w:rFonts w:cs="Arial"/>
                <w:sz w:val="22"/>
                <w:szCs w:val="16"/>
              </w:rPr>
              <w:t>2359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2"/>
                <w:szCs w:val="16"/>
              </w:rPr>
            </w:pPr>
            <w:r>
              <w:rPr>
                <w:rFonts w:cs="Arial"/>
                <w:sz w:val="22"/>
                <w:szCs w:val="16"/>
              </w:rPr>
              <w:t xml:space="preserve">  6412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8086</w:t>
            </w:r>
          </w:p>
        </w:tc>
        <w:tc>
          <w:tcPr>
            <w:tcW w:w="981"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2"/>
                <w:szCs w:val="16"/>
              </w:rPr>
            </w:pPr>
            <w:r>
              <w:rPr>
                <w:rFonts w:cs="Arial"/>
                <w:sz w:val="22"/>
                <w:szCs w:val="16"/>
              </w:rPr>
              <w:t xml:space="preserve"> </w:t>
            </w:r>
            <w:r w:rsidR="00A418B7">
              <w:rPr>
                <w:rFonts w:cs="Arial"/>
                <w:sz w:val="22"/>
                <w:szCs w:val="16"/>
              </w:rPr>
              <w:t>10373</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16073</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1576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2052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5720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6782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9002</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13992</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1365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1800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4983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5986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7843</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12407</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1189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1540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4326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5113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6794</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10583</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1028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1201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3993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4463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5937</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9195</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2009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963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1677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3287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3889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5267</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8019</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lastRenderedPageBreak/>
              <w:t>2008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781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1018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3051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3331</w:t>
            </w:r>
          </w:p>
        </w:tc>
        <w:tc>
          <w:tcPr>
            <w:tcW w:w="981"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2"/>
                <w:szCs w:val="16"/>
              </w:rPr>
            </w:pPr>
            <w:r>
              <w:rPr>
                <w:rFonts w:cs="Arial"/>
                <w:sz w:val="22"/>
                <w:szCs w:val="16"/>
              </w:rPr>
              <w:t xml:space="preserve">  </w:t>
            </w:r>
            <w:r w:rsidR="00A418B7">
              <w:rPr>
                <w:rFonts w:cs="Arial"/>
                <w:sz w:val="22"/>
                <w:szCs w:val="16"/>
              </w:rPr>
              <w:t>4504</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6954</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2007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678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869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2477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3077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3903</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6051</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2006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545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732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2148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2422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3438</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5228</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2005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308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521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1638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2195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3087</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4740</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2004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274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503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1464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2208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2817</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4358</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2003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266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424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1330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1607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2584</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3903</w:t>
            </w:r>
          </w:p>
        </w:tc>
      </w:tr>
    </w:tbl>
    <w:p w:rsidR="002F0E5D" w:rsidRPr="002F0E5D" w:rsidRDefault="002F0E5D" w:rsidP="002F0E5D">
      <w:pPr>
        <w:tabs>
          <w:tab w:val="center" w:pos="2552"/>
          <w:tab w:val="center" w:pos="6804"/>
        </w:tabs>
        <w:spacing w:after="0" w:line="240" w:lineRule="auto"/>
        <w:outlineLvl w:val="0"/>
        <w:rPr>
          <w:rFonts w:ascii="Arial" w:eastAsia="Times New Roman" w:hAnsi="Arial" w:cs="Arial"/>
          <w:sz w:val="14"/>
          <w:szCs w:val="14"/>
          <w:lang w:val="es-ES"/>
        </w:rPr>
      </w:pPr>
      <w:r w:rsidRPr="002F0E5D">
        <w:rPr>
          <w:rFonts w:ascii="Arial" w:eastAsia="Times New Roman" w:hAnsi="Arial" w:cs="Arial"/>
          <w:sz w:val="14"/>
          <w:szCs w:val="14"/>
          <w:lang w:val="es-ES"/>
        </w:rPr>
        <w:tab/>
      </w:r>
    </w:p>
    <w:p w:rsidR="002F0E5D" w:rsidRPr="002F0E5D" w:rsidRDefault="002F0E5D" w:rsidP="002F0E5D">
      <w:pPr>
        <w:tabs>
          <w:tab w:val="center" w:pos="2552"/>
          <w:tab w:val="center" w:pos="6804"/>
        </w:tabs>
        <w:spacing w:after="0" w:line="240" w:lineRule="auto"/>
        <w:outlineLvl w:val="0"/>
        <w:rPr>
          <w:rFonts w:ascii="Arial" w:eastAsia="Times New Roman" w:hAnsi="Arial" w:cs="Arial"/>
          <w:sz w:val="14"/>
          <w:szCs w:val="14"/>
          <w:lang w:val="es-ES"/>
        </w:rPr>
      </w:pPr>
    </w:p>
    <w:p w:rsidR="002F0E5D" w:rsidRPr="002F0E5D" w:rsidRDefault="002F0E5D" w:rsidP="002F0E5D">
      <w:pPr>
        <w:tabs>
          <w:tab w:val="center" w:pos="2552"/>
          <w:tab w:val="center" w:pos="6804"/>
        </w:tabs>
        <w:spacing w:after="0" w:line="240" w:lineRule="auto"/>
        <w:outlineLvl w:val="0"/>
        <w:rPr>
          <w:rFonts w:ascii="Arial" w:eastAsia="Times New Roman" w:hAnsi="Arial" w:cs="Arial"/>
          <w:sz w:val="14"/>
          <w:szCs w:val="14"/>
          <w:lang w:val="es-ES"/>
        </w:rPr>
      </w:pPr>
    </w:p>
    <w:p w:rsidR="002F0E5D" w:rsidRPr="002F0E5D" w:rsidRDefault="002F0E5D" w:rsidP="002F0E5D">
      <w:pPr>
        <w:tabs>
          <w:tab w:val="center" w:pos="2552"/>
          <w:tab w:val="center" w:pos="6804"/>
        </w:tabs>
        <w:spacing w:after="0" w:line="240" w:lineRule="auto"/>
        <w:outlineLvl w:val="0"/>
        <w:rPr>
          <w:rFonts w:ascii="Arial" w:eastAsia="Times New Roman" w:hAnsi="Arial" w:cs="Arial"/>
          <w:sz w:val="14"/>
          <w:szCs w:val="14"/>
          <w:lang w:val="es-ES"/>
        </w:rPr>
      </w:pPr>
    </w:p>
    <w:p w:rsidR="002F0E5D" w:rsidRPr="002F0E5D" w:rsidRDefault="002F0E5D" w:rsidP="002F0E5D">
      <w:pPr>
        <w:tabs>
          <w:tab w:val="center" w:pos="2552"/>
          <w:tab w:val="center" w:pos="6804"/>
        </w:tabs>
        <w:spacing w:after="0" w:line="240" w:lineRule="auto"/>
        <w:outlineLvl w:val="0"/>
        <w:rPr>
          <w:rFonts w:ascii="Arial" w:eastAsia="Times New Roman" w:hAnsi="Arial" w:cs="Arial"/>
          <w:sz w:val="12"/>
          <w:szCs w:val="14"/>
          <w:lang w:val="es-ES"/>
        </w:rPr>
      </w:pPr>
    </w:p>
    <w:p w:rsidR="002F0E5D" w:rsidRPr="002F0E5D" w:rsidRDefault="002F0E5D" w:rsidP="002F0E5D">
      <w:pPr>
        <w:tabs>
          <w:tab w:val="center" w:pos="2552"/>
          <w:tab w:val="center" w:pos="6804"/>
        </w:tabs>
        <w:spacing w:after="0" w:line="24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2F0E5D" w:rsidRPr="002F0E5D" w:rsidTr="001867C9">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BRIAN AXEL </w:t>
            </w:r>
            <w:proofErr w:type="spellStart"/>
            <w:r w:rsidRPr="002F0E5D">
              <w:rPr>
                <w:rFonts w:ascii="Arial" w:hAnsi="Arial" w:cs="Arial"/>
                <w:b/>
                <w:sz w:val="16"/>
              </w:rPr>
              <w:t>WIRZ</w:t>
            </w:r>
            <w:proofErr w:type="spellEnd"/>
            <w:r w:rsidRPr="002F0E5D">
              <w:rPr>
                <w:rFonts w:ascii="Arial" w:hAnsi="Arial" w:cs="Arial"/>
                <w:b/>
                <w:sz w:val="16"/>
              </w:rPr>
              <w:t xml:space="preserve">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SECRETARIO LEGISLATIVO</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MAURO </w:t>
            </w:r>
            <w:proofErr w:type="spellStart"/>
            <w:r w:rsidRPr="002F0E5D">
              <w:rPr>
                <w:rFonts w:ascii="Arial" w:hAnsi="Arial" w:cs="Arial"/>
                <w:b/>
                <w:sz w:val="16"/>
              </w:rPr>
              <w:t>MARTINEZ</w:t>
            </w:r>
            <w:proofErr w:type="spellEnd"/>
            <w:r w:rsidRPr="002F0E5D">
              <w:rPr>
                <w:rFonts w:ascii="Arial" w:hAnsi="Arial" w:cs="Arial"/>
                <w:b/>
                <w:sz w:val="16"/>
              </w:rPr>
              <w:t xml:space="preserve"> </w:t>
            </w:r>
            <w:proofErr w:type="spellStart"/>
            <w:r w:rsidRPr="002F0E5D">
              <w:rPr>
                <w:rFonts w:ascii="Arial" w:hAnsi="Arial" w:cs="Arial"/>
                <w:b/>
                <w:sz w:val="16"/>
              </w:rPr>
              <w:t>HOLLEY</w:t>
            </w:r>
            <w:proofErr w:type="spellEnd"/>
            <w:r w:rsidRPr="002F0E5D">
              <w:rPr>
                <w:rFonts w:ascii="Arial" w:hAnsi="Arial" w:cs="Arial"/>
                <w:b/>
                <w:sz w:val="16"/>
              </w:rPr>
              <w:t xml:space="preserve">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PRESIDENTE</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r>
    </w:tbl>
    <w:p w:rsidR="002F0E5D" w:rsidRPr="002F0E5D" w:rsidRDefault="002F0E5D" w:rsidP="002F0E5D">
      <w:pPr>
        <w:tabs>
          <w:tab w:val="center" w:pos="2552"/>
          <w:tab w:val="center" w:pos="6804"/>
        </w:tabs>
        <w:spacing w:after="0" w:line="240" w:lineRule="auto"/>
        <w:outlineLvl w:val="0"/>
        <w:rPr>
          <w:rFonts w:ascii="Casablanca" w:eastAsia="Times New Roman" w:hAnsi="Casablanca" w:cs="Arial"/>
          <w:sz w:val="26"/>
          <w:szCs w:val="14"/>
          <w:lang w:val="es-ES"/>
        </w:rPr>
      </w:pPr>
    </w:p>
    <w:p w:rsidR="002F0E5D" w:rsidRPr="002F0E5D" w:rsidRDefault="002F0E5D" w:rsidP="002F0E5D">
      <w:pPr>
        <w:tabs>
          <w:tab w:val="center" w:pos="2552"/>
          <w:tab w:val="center" w:pos="6804"/>
        </w:tabs>
        <w:spacing w:after="0" w:line="240" w:lineRule="auto"/>
        <w:jc w:val="both"/>
        <w:outlineLvl w:val="0"/>
        <w:rPr>
          <w:rFonts w:ascii="Casablanca" w:eastAsia="Times New Roman" w:hAnsi="Casablanca" w:cs="Arial"/>
          <w:b/>
          <w:bCs/>
          <w:sz w:val="26"/>
          <w:szCs w:val="24"/>
          <w:lang w:val="es-ES"/>
        </w:rPr>
      </w:pPr>
    </w:p>
    <w:p w:rsidR="002F0E5D" w:rsidRPr="002F0E5D" w:rsidRDefault="002F0E5D" w:rsidP="003B5521">
      <w:pPr>
        <w:tabs>
          <w:tab w:val="center" w:pos="2552"/>
          <w:tab w:val="center" w:pos="6804"/>
        </w:tabs>
        <w:spacing w:after="0" w:line="360" w:lineRule="auto"/>
        <w:jc w:val="center"/>
        <w:outlineLvl w:val="0"/>
        <w:rPr>
          <w:rFonts w:ascii="Arial" w:eastAsia="Times New Roman" w:hAnsi="Arial" w:cs="Arial"/>
          <w:b/>
          <w:bCs/>
          <w:sz w:val="24"/>
          <w:szCs w:val="24"/>
          <w:u w:val="single"/>
          <w:lang w:val="es-ES"/>
        </w:rPr>
      </w:pPr>
      <w:r w:rsidRPr="002F0E5D">
        <w:rPr>
          <w:rFonts w:ascii="Arial" w:eastAsia="Times New Roman" w:hAnsi="Arial" w:cs="Arial"/>
          <w:b/>
          <w:bCs/>
          <w:sz w:val="24"/>
          <w:szCs w:val="24"/>
          <w:u w:val="single"/>
          <w:lang w:val="es-ES"/>
        </w:rPr>
        <w:br w:type="page"/>
      </w:r>
      <w:r w:rsidRPr="002F0E5D">
        <w:rPr>
          <w:rFonts w:ascii="Arial" w:eastAsia="Times New Roman" w:hAnsi="Arial" w:cs="Arial"/>
          <w:b/>
          <w:bCs/>
          <w:sz w:val="24"/>
          <w:szCs w:val="24"/>
          <w:u w:val="single"/>
          <w:lang w:val="es-ES"/>
        </w:rPr>
        <w:lastRenderedPageBreak/>
        <w:t>ANEXO -IV-</w:t>
      </w:r>
    </w:p>
    <w:p w:rsidR="002F0E5D" w:rsidRPr="002F0E5D" w:rsidRDefault="00566502" w:rsidP="004D32F5">
      <w:pPr>
        <w:tabs>
          <w:tab w:val="left" w:pos="864"/>
          <w:tab w:val="left" w:pos="2155"/>
          <w:tab w:val="left" w:pos="3744"/>
          <w:tab w:val="left" w:pos="5328"/>
          <w:tab w:val="left" w:pos="7344"/>
        </w:tabs>
        <w:spacing w:after="0" w:line="360" w:lineRule="auto"/>
        <w:jc w:val="right"/>
        <w:outlineLvl w:val="0"/>
        <w:rPr>
          <w:rFonts w:ascii="Arial" w:eastAsia="Times New Roman" w:hAnsi="Arial" w:cs="Arial"/>
          <w:b/>
          <w:bCs/>
          <w:sz w:val="24"/>
          <w:szCs w:val="24"/>
          <w:u w:val="single"/>
          <w:lang w:val="es-ES"/>
        </w:rPr>
      </w:pPr>
      <w:r>
        <w:rPr>
          <w:rFonts w:ascii="Arial" w:hAnsi="Arial" w:cs="Arial"/>
          <w:b/>
          <w:bCs/>
          <w:sz w:val="24"/>
          <w:u w:val="single"/>
        </w:rPr>
        <w:t>(Corresponde</w:t>
      </w:r>
      <w:r w:rsidR="003B5521">
        <w:rPr>
          <w:rFonts w:ascii="Arial" w:hAnsi="Arial" w:cs="Arial"/>
          <w:b/>
          <w:bCs/>
          <w:sz w:val="24"/>
          <w:u w:val="single"/>
        </w:rPr>
        <w:t xml:space="preserve"> Ordenanza Nº   8559</w:t>
      </w:r>
      <w:r>
        <w:rPr>
          <w:rFonts w:ascii="Arial" w:hAnsi="Arial" w:cs="Arial"/>
          <w:b/>
          <w:bCs/>
          <w:sz w:val="24"/>
          <w:u w:val="single"/>
        </w:rPr>
        <w:t xml:space="preserve"> /22).-</w:t>
      </w:r>
    </w:p>
    <w:p w:rsidR="002F0E5D" w:rsidRPr="002F0E5D" w:rsidRDefault="002F0E5D" w:rsidP="00566502">
      <w:pPr>
        <w:tabs>
          <w:tab w:val="left" w:pos="864"/>
          <w:tab w:val="left" w:pos="2155"/>
          <w:tab w:val="left" w:pos="3744"/>
          <w:tab w:val="left" w:pos="5328"/>
          <w:tab w:val="left" w:pos="7344"/>
        </w:tabs>
        <w:spacing w:after="0" w:line="360" w:lineRule="auto"/>
        <w:jc w:val="center"/>
        <w:outlineLvl w:val="0"/>
        <w:rPr>
          <w:rFonts w:ascii="Arial" w:eastAsia="Times New Roman" w:hAnsi="Arial" w:cs="Arial"/>
          <w:b/>
          <w:bCs/>
          <w:sz w:val="24"/>
          <w:szCs w:val="24"/>
          <w:u w:val="single"/>
          <w:lang w:val="es-ES"/>
        </w:rPr>
      </w:pPr>
    </w:p>
    <w:p w:rsidR="00566502" w:rsidRPr="002F0E5D" w:rsidRDefault="00566502" w:rsidP="00566502">
      <w:pPr>
        <w:tabs>
          <w:tab w:val="left" w:pos="864"/>
          <w:tab w:val="left" w:pos="2155"/>
          <w:tab w:val="left" w:pos="3744"/>
          <w:tab w:val="left" w:pos="5328"/>
          <w:tab w:val="left" w:pos="7344"/>
        </w:tabs>
        <w:spacing w:after="0" w:line="360" w:lineRule="auto"/>
        <w:jc w:val="center"/>
        <w:outlineLvl w:val="0"/>
        <w:rPr>
          <w:rFonts w:ascii="Arial" w:eastAsia="Times New Roman" w:hAnsi="Arial" w:cs="Arial"/>
          <w:b/>
          <w:bCs/>
          <w:sz w:val="24"/>
          <w:szCs w:val="24"/>
          <w:u w:val="single"/>
          <w:lang w:val="es-ES"/>
        </w:rPr>
      </w:pPr>
      <w:r w:rsidRPr="002F0E5D">
        <w:rPr>
          <w:rFonts w:ascii="Arial" w:eastAsia="Times New Roman" w:hAnsi="Arial" w:cs="Arial"/>
          <w:b/>
          <w:bCs/>
          <w:sz w:val="24"/>
          <w:szCs w:val="24"/>
          <w:u w:val="single"/>
          <w:lang w:val="es-ES"/>
        </w:rPr>
        <w:t>RODADOS</w:t>
      </w:r>
    </w:p>
    <w:p w:rsidR="00566502" w:rsidRPr="002F0E5D" w:rsidRDefault="00566502" w:rsidP="00566502">
      <w:pPr>
        <w:tabs>
          <w:tab w:val="left" w:pos="864"/>
          <w:tab w:val="left" w:pos="2155"/>
          <w:tab w:val="left" w:pos="3744"/>
          <w:tab w:val="left" w:pos="5328"/>
          <w:tab w:val="left" w:pos="7344"/>
          <w:tab w:val="left" w:pos="8496"/>
        </w:tabs>
        <w:spacing w:after="0" w:line="360" w:lineRule="auto"/>
        <w:jc w:val="both"/>
        <w:rPr>
          <w:rFonts w:ascii="Arial" w:eastAsia="Times New Roman" w:hAnsi="Arial" w:cs="Arial"/>
          <w:b/>
          <w:bCs/>
          <w:sz w:val="24"/>
          <w:szCs w:val="24"/>
          <w:lang w:val="es-ES"/>
        </w:rPr>
      </w:pPr>
    </w:p>
    <w:p w:rsidR="00566502" w:rsidRPr="002F0E5D" w:rsidRDefault="00566502" w:rsidP="00566502">
      <w:pPr>
        <w:tabs>
          <w:tab w:val="left" w:pos="864"/>
          <w:tab w:val="left" w:pos="2155"/>
          <w:tab w:val="left" w:pos="3744"/>
          <w:tab w:val="left" w:pos="5328"/>
          <w:tab w:val="left" w:pos="7344"/>
          <w:tab w:val="left" w:pos="8496"/>
        </w:tabs>
        <w:spacing w:after="0" w:line="360" w:lineRule="auto"/>
        <w:jc w:val="center"/>
        <w:outlineLvl w:val="0"/>
        <w:rPr>
          <w:rFonts w:ascii="Arial" w:eastAsia="Times New Roman" w:hAnsi="Arial" w:cs="Arial"/>
          <w:sz w:val="24"/>
          <w:szCs w:val="24"/>
          <w:u w:val="single"/>
          <w:lang w:val="es-ES"/>
        </w:rPr>
      </w:pPr>
      <w:r w:rsidRPr="002F0E5D">
        <w:rPr>
          <w:rFonts w:ascii="Arial" w:eastAsia="Times New Roman" w:hAnsi="Arial" w:cs="Arial"/>
          <w:b/>
          <w:bCs/>
          <w:sz w:val="24"/>
          <w:szCs w:val="24"/>
          <w:u w:val="single"/>
          <w:lang w:val="es-ES"/>
        </w:rPr>
        <w:t>GRUPO 4 ACOPLADOS Y SEMIRREMOLQUES</w:t>
      </w:r>
    </w:p>
    <w:p w:rsidR="00566502" w:rsidRPr="002F0E5D" w:rsidRDefault="00566502" w:rsidP="00566502">
      <w:pPr>
        <w:tabs>
          <w:tab w:val="left" w:pos="864"/>
          <w:tab w:val="left" w:pos="2155"/>
          <w:tab w:val="left" w:pos="3744"/>
          <w:tab w:val="left" w:pos="5328"/>
          <w:tab w:val="left" w:pos="7344"/>
          <w:tab w:val="left" w:pos="8496"/>
        </w:tabs>
        <w:spacing w:after="0" w:line="360" w:lineRule="auto"/>
        <w:jc w:val="both"/>
        <w:rPr>
          <w:rFonts w:ascii="Arial" w:eastAsia="Times New Roman" w:hAnsi="Arial" w:cs="Arial"/>
          <w:sz w:val="24"/>
          <w:szCs w:val="24"/>
          <w:lang w:val="es-ES"/>
        </w:rPr>
      </w:pPr>
    </w:p>
    <w:tbl>
      <w:tblPr>
        <w:tblW w:w="0" w:type="auto"/>
        <w:tblLook w:val="00A0" w:firstRow="1" w:lastRow="0" w:firstColumn="1" w:lastColumn="0" w:noHBand="0" w:noVBand="0"/>
      </w:tblPr>
      <w:tblGrid>
        <w:gridCol w:w="1125"/>
        <w:gridCol w:w="818"/>
        <w:gridCol w:w="779"/>
        <w:gridCol w:w="778"/>
        <w:gridCol w:w="817"/>
        <w:gridCol w:w="860"/>
        <w:gridCol w:w="860"/>
        <w:gridCol w:w="860"/>
        <w:gridCol w:w="860"/>
        <w:gridCol w:w="860"/>
      </w:tblGrid>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Categoría</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A</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B</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C</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E</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F</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G</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H</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I</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Año</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Hasta 1200</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De 1201 a 2500</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De 2501 a 4000</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De 4.001 a 7.000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De 7.001 a 10.000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De 10.001 a 13.000</w:t>
            </w:r>
          </w:p>
        </w:tc>
        <w:tc>
          <w:tcPr>
            <w:tcW w:w="869" w:type="dxa"/>
            <w:vAlign w:val="center"/>
          </w:tcPr>
          <w:p w:rsidR="00566502" w:rsidRPr="00655455" w:rsidRDefault="00566502" w:rsidP="001C3B32">
            <w:pPr>
              <w:spacing w:after="0" w:line="240" w:lineRule="auto"/>
              <w:rPr>
                <w:rFonts w:ascii="Arial" w:eastAsia="Times New Roman" w:hAnsi="Arial" w:cs="Arial"/>
                <w:b/>
                <w:bCs/>
                <w:i/>
                <w:iCs/>
                <w:sz w:val="18"/>
                <w:szCs w:val="16"/>
                <w:lang w:val="es-ES"/>
              </w:rPr>
            </w:pPr>
          </w:p>
          <w:p w:rsidR="00566502" w:rsidRPr="00655455" w:rsidRDefault="00566502" w:rsidP="001C3B32">
            <w:pPr>
              <w:spacing w:after="0" w:line="240" w:lineRule="auto"/>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De 13.001 a 16.000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De 16.001 a 20.000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Más de 20.001</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2023</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23988</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42042</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71630</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136480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w:t>
            </w:r>
            <w:r w:rsidRPr="00655455">
              <w:rPr>
                <w:rFonts w:ascii="Arial" w:eastAsia="Times New Roman" w:hAnsi="Arial" w:cs="Arial"/>
                <w:b/>
                <w:bCs/>
                <w:i/>
                <w:iCs/>
                <w:sz w:val="18"/>
                <w:szCs w:val="16"/>
                <w:lang w:val="es-ES"/>
              </w:rPr>
              <w:t>9</w:t>
            </w:r>
            <w:r>
              <w:rPr>
                <w:rFonts w:ascii="Arial" w:eastAsia="Times New Roman" w:hAnsi="Arial" w:cs="Arial"/>
                <w:b/>
                <w:bCs/>
                <w:i/>
                <w:iCs/>
                <w:sz w:val="18"/>
                <w:szCs w:val="16"/>
                <w:lang w:val="es-ES"/>
              </w:rPr>
              <w:t>53</w:t>
            </w:r>
            <w:r w:rsidRPr="00655455">
              <w:rPr>
                <w:rFonts w:ascii="Arial" w:eastAsia="Times New Roman" w:hAnsi="Arial" w:cs="Arial"/>
                <w:b/>
                <w:bCs/>
                <w:i/>
                <w:iCs/>
                <w:sz w:val="18"/>
                <w:szCs w:val="16"/>
                <w:lang w:val="es-ES"/>
              </w:rPr>
              <w:t>8</w:t>
            </w:r>
            <w:r>
              <w:rPr>
                <w:rFonts w:ascii="Arial" w:eastAsia="Times New Roman" w:hAnsi="Arial" w:cs="Arial"/>
                <w:b/>
                <w:bCs/>
                <w:i/>
                <w:iCs/>
                <w:sz w:val="18"/>
                <w:szCs w:val="16"/>
                <w:lang w:val="es-ES"/>
              </w:rPr>
              <w:t>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227352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292659</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313465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385637</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2022</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17135</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30030</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51164</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97486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139557</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162394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209042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222475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275455</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2021</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13181</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23100</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39357</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74990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107352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124930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160802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171121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211889</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2020</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9761</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17112</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29151</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55548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79521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82553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119112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126872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156955</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2019</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8134</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14259</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24293</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46281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66265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77112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99263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105728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116921</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2018</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5810</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10188</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17357</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33064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47320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55080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69269</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75516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83518</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2017</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4470</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7832</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14085</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25434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36407</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42406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54534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58093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64226</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2016</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3447</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6170</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10266</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19565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28011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31584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41959</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44680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49426</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2015</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2871</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5023</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8562</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16272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23355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27153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38812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37219</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41178</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2014</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2482</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4358</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7687</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14196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20298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23611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30587</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32360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35816</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2013</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2317</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4045</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6868</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12954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18733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21784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28028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29890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33110</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2012</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1848</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3209</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5222</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10448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14906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17354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22320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23842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26334</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2011</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1445</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2664</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4308</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8264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12516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13768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17679</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18836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20821</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2010</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1254</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2201</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3762</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7190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10254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11948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15362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16387</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18122</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2009</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956</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1523</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3328</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6233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8912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10373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13359</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14238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15763</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2008</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941</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1688</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2874</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5435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7748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9036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10448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12036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13710</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lastRenderedPageBreak/>
              <w:t>2007</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844</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1469</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2475</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4715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6728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7855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10109</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10773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11910</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2006</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732</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1270</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2146</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4235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5855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7157</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8796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9360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10345</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2005</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615</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1088</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1834</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3648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5078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5933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7518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8051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8989</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2004</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545</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1018</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1688</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3144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4642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5352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6441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7498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8148</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2003</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498</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914</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1533</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2841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4190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4418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6220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6717</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7414</w:t>
            </w:r>
          </w:p>
        </w:tc>
      </w:tr>
    </w:tbl>
    <w:p w:rsidR="002F0E5D" w:rsidRPr="002F0E5D" w:rsidRDefault="002F0E5D" w:rsidP="002F0E5D">
      <w:pPr>
        <w:tabs>
          <w:tab w:val="center" w:pos="1701"/>
          <w:tab w:val="center" w:pos="3402"/>
          <w:tab w:val="center" w:pos="5103"/>
          <w:tab w:val="center" w:pos="6804"/>
        </w:tabs>
        <w:spacing w:after="120" w:line="240" w:lineRule="auto"/>
        <w:rPr>
          <w:rFonts w:ascii="Arial" w:eastAsia="Times New Roman" w:hAnsi="Arial" w:cs="Times New Roman"/>
          <w:b/>
          <w:bCs/>
          <w:sz w:val="24"/>
          <w:szCs w:val="24"/>
          <w:lang w:val="en-US"/>
        </w:rPr>
      </w:pPr>
    </w:p>
    <w:p w:rsidR="002F0E5D" w:rsidRPr="002F0E5D" w:rsidRDefault="002F0E5D" w:rsidP="002F0E5D">
      <w:pPr>
        <w:tabs>
          <w:tab w:val="center" w:pos="2552"/>
          <w:tab w:val="center" w:pos="6804"/>
        </w:tabs>
        <w:spacing w:after="0" w:line="360" w:lineRule="auto"/>
        <w:jc w:val="center"/>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2F0E5D" w:rsidRPr="002F0E5D" w:rsidTr="001867C9">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BRIAN AXEL </w:t>
            </w:r>
            <w:proofErr w:type="spellStart"/>
            <w:r w:rsidRPr="002F0E5D">
              <w:rPr>
                <w:rFonts w:ascii="Arial" w:hAnsi="Arial" w:cs="Arial"/>
                <w:b/>
                <w:sz w:val="16"/>
              </w:rPr>
              <w:t>WIRZ</w:t>
            </w:r>
            <w:proofErr w:type="spellEnd"/>
            <w:r w:rsidRPr="002F0E5D">
              <w:rPr>
                <w:rFonts w:ascii="Arial" w:hAnsi="Arial" w:cs="Arial"/>
                <w:b/>
                <w:sz w:val="16"/>
              </w:rPr>
              <w:t xml:space="preserve">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SECRETARIO LEGISLATIVO</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MAURO </w:t>
            </w:r>
            <w:proofErr w:type="spellStart"/>
            <w:r w:rsidRPr="002F0E5D">
              <w:rPr>
                <w:rFonts w:ascii="Arial" w:hAnsi="Arial" w:cs="Arial"/>
                <w:b/>
                <w:sz w:val="16"/>
              </w:rPr>
              <w:t>MARTINEZ</w:t>
            </w:r>
            <w:proofErr w:type="spellEnd"/>
            <w:r w:rsidRPr="002F0E5D">
              <w:rPr>
                <w:rFonts w:ascii="Arial" w:hAnsi="Arial" w:cs="Arial"/>
                <w:b/>
                <w:sz w:val="16"/>
              </w:rPr>
              <w:t xml:space="preserve"> </w:t>
            </w:r>
            <w:proofErr w:type="spellStart"/>
            <w:r w:rsidRPr="002F0E5D">
              <w:rPr>
                <w:rFonts w:ascii="Arial" w:hAnsi="Arial" w:cs="Arial"/>
                <w:b/>
                <w:sz w:val="16"/>
              </w:rPr>
              <w:t>HOLLEY</w:t>
            </w:r>
            <w:proofErr w:type="spellEnd"/>
            <w:r w:rsidRPr="002F0E5D">
              <w:rPr>
                <w:rFonts w:ascii="Arial" w:hAnsi="Arial" w:cs="Arial"/>
                <w:b/>
                <w:sz w:val="16"/>
              </w:rPr>
              <w:t xml:space="preserve">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PRESIDENTE</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r>
    </w:tbl>
    <w:p w:rsidR="002F0E5D" w:rsidRPr="002F0E5D" w:rsidRDefault="002F0E5D" w:rsidP="002F0E5D">
      <w:pPr>
        <w:tabs>
          <w:tab w:val="center" w:pos="2552"/>
          <w:tab w:val="center" w:pos="6804"/>
        </w:tabs>
        <w:spacing w:after="0" w:line="360" w:lineRule="auto"/>
        <w:jc w:val="center"/>
        <w:rPr>
          <w:rFonts w:ascii="Arial" w:eastAsia="Times New Roman" w:hAnsi="Arial" w:cs="Arial"/>
          <w:sz w:val="24"/>
          <w:szCs w:val="24"/>
          <w:lang w:val="es-ES"/>
        </w:rPr>
      </w:pPr>
    </w:p>
    <w:p w:rsidR="002F0E5D" w:rsidRPr="002F0E5D" w:rsidRDefault="002F0E5D" w:rsidP="002F0E5D">
      <w:pPr>
        <w:tabs>
          <w:tab w:val="center" w:pos="2552"/>
          <w:tab w:val="center" w:pos="6804"/>
        </w:tabs>
        <w:spacing w:after="0" w:line="360" w:lineRule="auto"/>
        <w:jc w:val="center"/>
        <w:rPr>
          <w:rFonts w:ascii="Arial" w:eastAsia="Times New Roman" w:hAnsi="Arial" w:cs="Arial"/>
          <w:b/>
          <w:bCs/>
          <w:sz w:val="24"/>
          <w:szCs w:val="24"/>
          <w:u w:val="single"/>
          <w:lang w:val="es-ES"/>
        </w:rPr>
      </w:pPr>
      <w:r w:rsidRPr="002F0E5D">
        <w:rPr>
          <w:rFonts w:ascii="Arial" w:eastAsia="Times New Roman" w:hAnsi="Arial" w:cs="Arial"/>
          <w:sz w:val="24"/>
          <w:szCs w:val="24"/>
          <w:lang w:val="es-ES"/>
        </w:rPr>
        <w:br w:type="page"/>
      </w:r>
      <w:r w:rsidRPr="002F0E5D">
        <w:rPr>
          <w:rFonts w:ascii="Arial" w:eastAsia="Times New Roman" w:hAnsi="Arial" w:cs="Arial"/>
          <w:b/>
          <w:bCs/>
          <w:sz w:val="24"/>
          <w:szCs w:val="24"/>
          <w:u w:val="single"/>
          <w:lang w:val="es-ES"/>
        </w:rPr>
        <w:lastRenderedPageBreak/>
        <w:t>ANEXO -V-</w:t>
      </w:r>
    </w:p>
    <w:p w:rsidR="002F0E5D" w:rsidRPr="002F0E5D" w:rsidRDefault="002F0E5D" w:rsidP="002F0E5D">
      <w:pPr>
        <w:keepNext/>
        <w:tabs>
          <w:tab w:val="left" w:pos="864"/>
          <w:tab w:val="left" w:pos="1701"/>
          <w:tab w:val="left" w:pos="2155"/>
          <w:tab w:val="left" w:pos="3744"/>
          <w:tab w:val="left" w:pos="5328"/>
          <w:tab w:val="left" w:pos="7344"/>
          <w:tab w:val="left" w:pos="8496"/>
        </w:tabs>
        <w:autoSpaceDE w:val="0"/>
        <w:autoSpaceDN w:val="0"/>
        <w:spacing w:after="0" w:line="360" w:lineRule="auto"/>
        <w:jc w:val="center"/>
        <w:outlineLvl w:val="0"/>
        <w:rPr>
          <w:rFonts w:ascii="Arial" w:eastAsia="Times New Roman" w:hAnsi="Arial" w:cs="Arial"/>
          <w:b/>
          <w:sz w:val="24"/>
          <w:szCs w:val="24"/>
          <w:u w:val="single"/>
          <w:lang w:val="es-ES" w:eastAsia="es-ES"/>
        </w:rPr>
      </w:pPr>
      <w:r w:rsidRPr="002F0E5D">
        <w:rPr>
          <w:rFonts w:ascii="Arial" w:eastAsia="Times New Roman" w:hAnsi="Arial" w:cs="Arial"/>
          <w:b/>
          <w:sz w:val="24"/>
          <w:szCs w:val="24"/>
          <w:u w:val="single"/>
          <w:lang w:val="es-ES" w:eastAsia="es-ES"/>
        </w:rPr>
        <w:t>IMPUESTO SOBRE LOS INGRESOS BRUTOS</w:t>
      </w:r>
    </w:p>
    <w:p w:rsidR="002F0E5D" w:rsidRPr="002F0E5D" w:rsidRDefault="002F0E5D" w:rsidP="002F0E5D">
      <w:pPr>
        <w:spacing w:after="0" w:line="360" w:lineRule="auto"/>
        <w:jc w:val="both"/>
        <w:rPr>
          <w:rFonts w:ascii="Arial" w:eastAsia="Times New Roman" w:hAnsi="Arial" w:cs="Arial"/>
          <w:sz w:val="24"/>
          <w:szCs w:val="24"/>
          <w:lang w:val="es-ES"/>
        </w:rPr>
      </w:pPr>
    </w:p>
    <w:p w:rsidR="002F0E5D" w:rsidRPr="002F0E5D" w:rsidRDefault="002F0E5D" w:rsidP="002F0E5D">
      <w:pPr>
        <w:spacing w:after="0" w:line="360" w:lineRule="auto"/>
        <w:jc w:val="both"/>
        <w:rPr>
          <w:rFonts w:ascii="Arial" w:eastAsia="Times New Roman" w:hAnsi="Arial" w:cs="Arial"/>
          <w:sz w:val="24"/>
          <w:szCs w:val="24"/>
          <w:lang w:val="es-ES"/>
        </w:rPr>
      </w:pPr>
      <w:r w:rsidRPr="002F0E5D">
        <w:rPr>
          <w:rFonts w:ascii="Arial" w:eastAsia="Times New Roman" w:hAnsi="Arial" w:cs="Arial"/>
          <w:sz w:val="24"/>
          <w:szCs w:val="24"/>
          <w:lang w:val="es-ES"/>
        </w:rPr>
        <w:t xml:space="preserve">Establézcanse los importes mínimos mensuales en concepto de Impuesto sobre los Ingresos Brutos que deberán abonar los contribuyentes </w:t>
      </w:r>
      <w:proofErr w:type="spellStart"/>
      <w:r w:rsidRPr="002F0E5D">
        <w:rPr>
          <w:rFonts w:ascii="Arial" w:eastAsia="Times New Roman" w:hAnsi="Arial" w:cs="Arial"/>
          <w:sz w:val="24"/>
          <w:szCs w:val="24"/>
          <w:lang w:val="es-ES"/>
        </w:rPr>
        <w:t>Monotributistas</w:t>
      </w:r>
      <w:proofErr w:type="spellEnd"/>
      <w:r w:rsidRPr="002F0E5D">
        <w:rPr>
          <w:rFonts w:ascii="Arial" w:eastAsia="Times New Roman" w:hAnsi="Arial" w:cs="Arial"/>
          <w:sz w:val="24"/>
          <w:szCs w:val="24"/>
          <w:lang w:val="es-ES"/>
        </w:rPr>
        <w:t xml:space="preserve"> y Responsables Inscriptos,</w:t>
      </w:r>
      <w:r w:rsidRPr="002F0E5D">
        <w:rPr>
          <w:rFonts w:ascii="Arial" w:eastAsia="Times New Roman" w:hAnsi="Arial" w:cs="Arial"/>
          <w:color w:val="FF0000"/>
          <w:sz w:val="24"/>
          <w:szCs w:val="24"/>
          <w:lang w:val="es-ES"/>
        </w:rPr>
        <w:t xml:space="preserve"> </w:t>
      </w:r>
      <w:r w:rsidRPr="002F0E5D">
        <w:rPr>
          <w:rFonts w:ascii="Arial" w:eastAsia="Times New Roman" w:hAnsi="Arial" w:cs="Arial"/>
          <w:sz w:val="24"/>
          <w:szCs w:val="24"/>
          <w:lang w:val="es-ES"/>
        </w:rPr>
        <w:t>según su situación de revista ante Administración Federal de Ingresos Públicos (</w:t>
      </w:r>
      <w:proofErr w:type="spellStart"/>
      <w:r w:rsidRPr="002F0E5D">
        <w:rPr>
          <w:rFonts w:ascii="Arial" w:eastAsia="Times New Roman" w:hAnsi="Arial" w:cs="Arial"/>
          <w:sz w:val="24"/>
          <w:szCs w:val="24"/>
          <w:lang w:val="es-ES"/>
        </w:rPr>
        <w:t>AFIP</w:t>
      </w:r>
      <w:proofErr w:type="spellEnd"/>
      <w:r w:rsidRPr="002F0E5D">
        <w:rPr>
          <w:rFonts w:ascii="Arial" w:eastAsia="Times New Roman" w:hAnsi="Arial" w:cs="Arial"/>
          <w:sz w:val="24"/>
          <w:szCs w:val="24"/>
          <w:lang w:val="es-ES"/>
        </w:rPr>
        <w:t>).</w:t>
      </w:r>
    </w:p>
    <w:p w:rsidR="002F0E5D" w:rsidRPr="002F0E5D" w:rsidRDefault="002F0E5D" w:rsidP="002F0E5D">
      <w:pPr>
        <w:spacing w:after="0" w:line="360" w:lineRule="auto"/>
        <w:jc w:val="both"/>
        <w:rPr>
          <w:rFonts w:ascii="Arial" w:eastAsia="Times New Roman" w:hAnsi="Arial" w:cs="Arial"/>
          <w:sz w:val="24"/>
          <w:szCs w:val="24"/>
          <w:lang w:val="es-ES"/>
        </w:rPr>
      </w:pPr>
    </w:p>
    <w:tbl>
      <w:tblPr>
        <w:tblpPr w:leftFromText="141" w:rightFromText="141" w:vertAnchor="text" w:horzAnchor="page" w:tblpX="3252" w:tblpY="409"/>
        <w:tblW w:w="5470" w:type="dxa"/>
        <w:tblCellMar>
          <w:left w:w="70" w:type="dxa"/>
          <w:right w:w="70" w:type="dxa"/>
        </w:tblCellMar>
        <w:tblLook w:val="0000" w:firstRow="0" w:lastRow="0" w:firstColumn="0" w:lastColumn="0" w:noHBand="0" w:noVBand="0"/>
      </w:tblPr>
      <w:tblGrid>
        <w:gridCol w:w="2590"/>
        <w:gridCol w:w="2880"/>
      </w:tblGrid>
      <w:tr w:rsidR="002F0E5D" w:rsidRPr="002F0E5D" w:rsidTr="001867C9">
        <w:trPr>
          <w:trHeight w:val="660"/>
        </w:trPr>
        <w:tc>
          <w:tcPr>
            <w:tcW w:w="2590" w:type="dxa"/>
            <w:tcBorders>
              <w:top w:val="single" w:sz="4" w:space="0" w:color="auto"/>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b/>
                <w:bCs/>
                <w:sz w:val="24"/>
                <w:szCs w:val="24"/>
                <w:lang w:val="es-ES" w:eastAsia="es-ES"/>
              </w:rPr>
            </w:pPr>
            <w:proofErr w:type="spellStart"/>
            <w:r w:rsidRPr="002F0E5D">
              <w:rPr>
                <w:rFonts w:ascii="Arial" w:eastAsia="Times New Roman" w:hAnsi="Arial" w:cs="Arial"/>
                <w:b/>
                <w:bCs/>
                <w:sz w:val="24"/>
                <w:szCs w:val="24"/>
                <w:lang w:val="es-ES" w:eastAsia="es-ES"/>
              </w:rPr>
              <w:t>Monotributo</w:t>
            </w:r>
            <w:proofErr w:type="spellEnd"/>
          </w:p>
        </w:tc>
        <w:tc>
          <w:tcPr>
            <w:tcW w:w="2880" w:type="dxa"/>
            <w:tcBorders>
              <w:top w:val="single" w:sz="4" w:space="0" w:color="auto"/>
              <w:left w:val="nil"/>
              <w:bottom w:val="single" w:sz="4" w:space="0" w:color="auto"/>
              <w:right w:val="single" w:sz="4" w:space="0" w:color="auto"/>
            </w:tcBorders>
          </w:tcPr>
          <w:p w:rsidR="002F0E5D" w:rsidRPr="002F0E5D" w:rsidRDefault="002F0E5D" w:rsidP="002F0E5D">
            <w:pPr>
              <w:spacing w:after="0" w:line="360" w:lineRule="auto"/>
              <w:jc w:val="center"/>
              <w:rPr>
                <w:rFonts w:ascii="Arial" w:eastAsia="Times New Roman" w:hAnsi="Arial" w:cs="Arial"/>
                <w:b/>
                <w:bCs/>
                <w:sz w:val="24"/>
                <w:szCs w:val="24"/>
                <w:lang w:val="es-ES" w:eastAsia="es-ES"/>
              </w:rPr>
            </w:pPr>
          </w:p>
          <w:p w:rsidR="002F0E5D" w:rsidRPr="002F0E5D" w:rsidRDefault="00110E4F" w:rsidP="002F0E5D">
            <w:pPr>
              <w:spacing w:after="0" w:line="360" w:lineRule="auto"/>
              <w:jc w:val="center"/>
              <w:rPr>
                <w:rFonts w:ascii="Arial" w:eastAsia="Times New Roman" w:hAnsi="Arial" w:cs="Arial"/>
                <w:b/>
                <w:bCs/>
                <w:color w:val="FF0000"/>
                <w:sz w:val="24"/>
                <w:szCs w:val="24"/>
                <w:lang w:val="es-ES" w:eastAsia="es-ES"/>
              </w:rPr>
            </w:pPr>
            <w:r>
              <w:rPr>
                <w:rFonts w:ascii="Arial" w:eastAsia="Times New Roman" w:hAnsi="Arial" w:cs="Arial"/>
                <w:b/>
                <w:bCs/>
                <w:sz w:val="24"/>
                <w:szCs w:val="24"/>
                <w:lang w:val="es-ES" w:eastAsia="es-ES"/>
              </w:rPr>
              <w:t>Mínimo Mensual</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A</w:t>
            </w:r>
          </w:p>
        </w:tc>
        <w:tc>
          <w:tcPr>
            <w:tcW w:w="2880" w:type="dxa"/>
            <w:tcBorders>
              <w:top w:val="nil"/>
              <w:left w:val="nil"/>
              <w:bottom w:val="single" w:sz="4" w:space="0" w:color="auto"/>
              <w:right w:val="single" w:sz="4" w:space="0" w:color="auto"/>
            </w:tcBorders>
          </w:tcPr>
          <w:p w:rsidR="002F0E5D" w:rsidRPr="002F0E5D" w:rsidRDefault="00110E4F" w:rsidP="00110E4F">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$ 825,00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B</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$ 900,00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C</w:t>
            </w:r>
          </w:p>
        </w:tc>
        <w:tc>
          <w:tcPr>
            <w:tcW w:w="2880" w:type="dxa"/>
            <w:tcBorders>
              <w:top w:val="nil"/>
              <w:left w:val="nil"/>
              <w:bottom w:val="single" w:sz="4" w:space="0" w:color="auto"/>
              <w:right w:val="single" w:sz="4" w:space="0" w:color="auto"/>
            </w:tcBorders>
          </w:tcPr>
          <w:p w:rsidR="002F0E5D" w:rsidRPr="002F0E5D" w:rsidRDefault="00110E4F" w:rsidP="00110E4F">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$ 1.050,00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D</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$ 1.275,00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E</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$ 1.425,00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F</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$ 1.650,00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G</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$ 1.800,00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H</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$ 1.950,00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I</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$ 2.100,00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J</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$ 2.250,00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K</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$ 2.550,00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Responsable Inscripto</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$ 3.000,00</w:t>
            </w:r>
          </w:p>
        </w:tc>
      </w:tr>
    </w:tbl>
    <w:p w:rsidR="002F0E5D" w:rsidRPr="002F0E5D" w:rsidRDefault="002F0E5D" w:rsidP="002F0E5D">
      <w:pPr>
        <w:spacing w:after="0" w:line="360" w:lineRule="auto"/>
        <w:ind w:right="-180"/>
        <w:rPr>
          <w:rFonts w:ascii="Arial" w:eastAsia="Times New Roman" w:hAnsi="Arial" w:cs="Arial"/>
          <w:color w:val="FF6600"/>
          <w:sz w:val="24"/>
          <w:szCs w:val="24"/>
          <w:lang w:val="es-ES"/>
        </w:rPr>
      </w:pPr>
    </w:p>
    <w:p w:rsidR="002F0E5D" w:rsidRPr="002F0E5D" w:rsidRDefault="002F0E5D" w:rsidP="002F0E5D">
      <w:pPr>
        <w:tabs>
          <w:tab w:val="center" w:pos="2552"/>
          <w:tab w:val="center" w:pos="6804"/>
        </w:tabs>
        <w:spacing w:after="0" w:line="360" w:lineRule="auto"/>
        <w:ind w:right="-180" w:hanging="180"/>
        <w:jc w:val="both"/>
        <w:rPr>
          <w:rFonts w:ascii="Arial" w:eastAsia="Times New Roman" w:hAnsi="Arial" w:cs="Arial"/>
          <w:color w:val="FF0000"/>
          <w:sz w:val="24"/>
          <w:szCs w:val="24"/>
          <w:lang w:val="es-ES"/>
        </w:rPr>
      </w:pPr>
    </w:p>
    <w:p w:rsidR="002F0E5D" w:rsidRPr="002F0E5D" w:rsidRDefault="002F0E5D" w:rsidP="002F0E5D">
      <w:pPr>
        <w:tabs>
          <w:tab w:val="center" w:pos="2552"/>
          <w:tab w:val="center" w:pos="6804"/>
        </w:tabs>
        <w:spacing w:after="0" w:line="360" w:lineRule="auto"/>
        <w:jc w:val="both"/>
        <w:rPr>
          <w:rFonts w:ascii="Arial" w:eastAsia="Times New Roman" w:hAnsi="Arial" w:cs="Arial"/>
          <w:sz w:val="24"/>
          <w:szCs w:val="24"/>
          <w:lang w:val="es-ES"/>
        </w:rPr>
      </w:pPr>
    </w:p>
    <w:p w:rsidR="002F0E5D" w:rsidRPr="002F0E5D" w:rsidRDefault="002F0E5D" w:rsidP="002F0E5D">
      <w:pPr>
        <w:tabs>
          <w:tab w:val="center" w:pos="2552"/>
          <w:tab w:val="center" w:pos="6804"/>
        </w:tabs>
        <w:spacing w:after="0" w:line="360" w:lineRule="auto"/>
        <w:jc w:val="both"/>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36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2F0E5D" w:rsidRPr="002F0E5D" w:rsidTr="001867C9">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BRIAN AXEL </w:t>
            </w:r>
            <w:proofErr w:type="spellStart"/>
            <w:r w:rsidRPr="002F0E5D">
              <w:rPr>
                <w:rFonts w:ascii="Arial" w:hAnsi="Arial" w:cs="Arial"/>
                <w:b/>
                <w:sz w:val="16"/>
              </w:rPr>
              <w:t>WIRZ</w:t>
            </w:r>
            <w:proofErr w:type="spellEnd"/>
            <w:r w:rsidRPr="002F0E5D">
              <w:rPr>
                <w:rFonts w:ascii="Arial" w:hAnsi="Arial" w:cs="Arial"/>
                <w:b/>
                <w:sz w:val="16"/>
              </w:rPr>
              <w:t xml:space="preserve">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SECRETARIO LEGISLATIVO</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MAURO </w:t>
            </w:r>
            <w:proofErr w:type="spellStart"/>
            <w:r w:rsidRPr="002F0E5D">
              <w:rPr>
                <w:rFonts w:ascii="Arial" w:hAnsi="Arial" w:cs="Arial"/>
                <w:b/>
                <w:sz w:val="16"/>
              </w:rPr>
              <w:t>MARTINEZ</w:t>
            </w:r>
            <w:proofErr w:type="spellEnd"/>
            <w:r w:rsidRPr="002F0E5D">
              <w:rPr>
                <w:rFonts w:ascii="Arial" w:hAnsi="Arial" w:cs="Arial"/>
                <w:b/>
                <w:sz w:val="16"/>
              </w:rPr>
              <w:t xml:space="preserve"> </w:t>
            </w:r>
            <w:proofErr w:type="spellStart"/>
            <w:r w:rsidRPr="002F0E5D">
              <w:rPr>
                <w:rFonts w:ascii="Arial" w:hAnsi="Arial" w:cs="Arial"/>
                <w:b/>
                <w:sz w:val="16"/>
              </w:rPr>
              <w:t>HOLLEY</w:t>
            </w:r>
            <w:proofErr w:type="spellEnd"/>
            <w:r w:rsidRPr="002F0E5D">
              <w:rPr>
                <w:rFonts w:ascii="Arial" w:hAnsi="Arial" w:cs="Arial"/>
                <w:b/>
                <w:sz w:val="16"/>
              </w:rPr>
              <w:t xml:space="preserve">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PRESIDENTE</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r>
    </w:tbl>
    <w:p w:rsidR="002F0E5D" w:rsidRDefault="002F0E5D">
      <w:pPr>
        <w:rPr>
          <w:rFonts w:ascii="Arial" w:hAnsi="Arial" w:cs="Arial"/>
          <w:sz w:val="24"/>
        </w:rPr>
      </w:pPr>
    </w:p>
    <w:p w:rsidR="00A542A3" w:rsidRDefault="00A542A3" w:rsidP="00C90292">
      <w:pPr>
        <w:spacing w:after="0" w:line="360" w:lineRule="auto"/>
        <w:rPr>
          <w:rFonts w:ascii="Arial" w:hAnsi="Arial" w:cs="Arial"/>
          <w:sz w:val="24"/>
        </w:rPr>
      </w:pPr>
    </w:p>
    <w:tbl>
      <w:tblPr>
        <w:tblpPr w:leftFromText="141" w:rightFromText="141" w:vertAnchor="text" w:horzAnchor="margin" w:tblpXSpec="center" w:tblpY="-10"/>
        <w:tblW w:w="10881" w:type="dxa"/>
        <w:tblCellMar>
          <w:left w:w="70" w:type="dxa"/>
          <w:right w:w="70" w:type="dxa"/>
        </w:tblCellMar>
        <w:tblLook w:val="00A0" w:firstRow="1" w:lastRow="0" w:firstColumn="1" w:lastColumn="0" w:noHBand="0" w:noVBand="0"/>
      </w:tblPr>
      <w:tblGrid>
        <w:gridCol w:w="1598"/>
        <w:gridCol w:w="7686"/>
        <w:gridCol w:w="510"/>
        <w:gridCol w:w="476"/>
        <w:gridCol w:w="101"/>
        <w:gridCol w:w="510"/>
      </w:tblGrid>
      <w:tr w:rsidR="004A5B1B" w:rsidRPr="004A5B1B" w:rsidTr="004A5B1B">
        <w:trPr>
          <w:trHeight w:val="465"/>
        </w:trPr>
        <w:tc>
          <w:tcPr>
            <w:tcW w:w="1598" w:type="dxa"/>
            <w:tcBorders>
              <w:top w:val="nil"/>
              <w:left w:val="nil"/>
              <w:bottom w:val="nil"/>
              <w:right w:val="nil"/>
            </w:tcBorders>
            <w:noWrap/>
            <w:vAlign w:val="center"/>
          </w:tcPr>
          <w:p w:rsidR="004A5B1B" w:rsidRPr="004A5B1B" w:rsidRDefault="004A5B1B" w:rsidP="004A5B1B">
            <w:pPr>
              <w:spacing w:after="0" w:line="240" w:lineRule="auto"/>
              <w:jc w:val="center"/>
              <w:rPr>
                <w:rFonts w:ascii="Calibri" w:eastAsia="Times New Roman" w:hAnsi="Calibri" w:cs="Calibri"/>
                <w:sz w:val="24"/>
                <w:szCs w:val="24"/>
                <w:lang w:val="es-ES" w:eastAsia="es-ES"/>
              </w:rPr>
            </w:pPr>
          </w:p>
        </w:tc>
        <w:tc>
          <w:tcPr>
            <w:tcW w:w="8196" w:type="dxa"/>
            <w:gridSpan w:val="2"/>
            <w:tcBorders>
              <w:top w:val="nil"/>
              <w:left w:val="nil"/>
              <w:bottom w:val="nil"/>
              <w:right w:val="nil"/>
            </w:tcBorders>
            <w:noWrap/>
            <w:vAlign w:val="bottom"/>
          </w:tcPr>
          <w:p w:rsidR="004A5B1B" w:rsidRPr="004A5B1B" w:rsidRDefault="004A5B1B" w:rsidP="004A5B1B">
            <w:pPr>
              <w:spacing w:after="0" w:line="240" w:lineRule="auto"/>
              <w:jc w:val="center"/>
              <w:rPr>
                <w:rFonts w:ascii="Arial" w:eastAsia="Times New Roman" w:hAnsi="Arial" w:cs="Arial"/>
                <w:b/>
                <w:bCs/>
                <w:color w:val="000000"/>
                <w:sz w:val="36"/>
                <w:szCs w:val="36"/>
                <w:u w:val="single"/>
                <w:lang w:val="es-ES" w:eastAsia="es-ES"/>
              </w:rPr>
            </w:pPr>
            <w:r w:rsidRPr="004A5B1B">
              <w:rPr>
                <w:rFonts w:ascii="Arial" w:eastAsia="Times New Roman" w:hAnsi="Arial" w:cs="Arial"/>
                <w:b/>
                <w:bCs/>
                <w:color w:val="000000"/>
                <w:sz w:val="36"/>
                <w:szCs w:val="36"/>
                <w:u w:val="single"/>
                <w:lang w:val="es-ES" w:eastAsia="es-ES"/>
              </w:rPr>
              <w:t>ANEXO -VI-</w:t>
            </w:r>
          </w:p>
        </w:tc>
        <w:tc>
          <w:tcPr>
            <w:tcW w:w="1087" w:type="dxa"/>
            <w:gridSpan w:val="3"/>
            <w:tcBorders>
              <w:top w:val="nil"/>
              <w:left w:val="nil"/>
              <w:bottom w:val="nil"/>
              <w:right w:val="nil"/>
            </w:tcBorders>
            <w:shd w:val="clear" w:color="000000" w:fill="FFFFFF"/>
            <w:noWrap/>
            <w:vAlign w:val="bottom"/>
          </w:tcPr>
          <w:p w:rsidR="004A5B1B" w:rsidRPr="004A5B1B" w:rsidRDefault="004A5B1B" w:rsidP="004A5B1B">
            <w:pPr>
              <w:spacing w:after="0" w:line="240" w:lineRule="auto"/>
              <w:jc w:val="center"/>
              <w:rPr>
                <w:rFonts w:ascii="Calibri" w:eastAsia="Times New Roman" w:hAnsi="Calibri" w:cs="Calibri"/>
                <w:color w:val="000000"/>
                <w:sz w:val="24"/>
                <w:szCs w:val="24"/>
                <w:lang w:val="es-ES" w:eastAsia="es-ES"/>
              </w:rPr>
            </w:pPr>
            <w:r w:rsidRPr="004A5B1B">
              <w:rPr>
                <w:rFonts w:ascii="Calibri" w:eastAsia="Times New Roman" w:hAnsi="Calibri" w:cs="Calibri"/>
                <w:color w:val="000000"/>
                <w:sz w:val="24"/>
                <w:szCs w:val="24"/>
                <w:lang w:val="es-ES" w:eastAsia="es-ES"/>
              </w:rPr>
              <w:t> </w:t>
            </w:r>
          </w:p>
        </w:tc>
      </w:tr>
      <w:tr w:rsidR="004A5B1B" w:rsidRPr="004A5B1B" w:rsidTr="004A5B1B">
        <w:trPr>
          <w:gridAfter w:val="1"/>
          <w:wAfter w:w="510" w:type="dxa"/>
          <w:trHeight w:val="330"/>
        </w:trPr>
        <w:tc>
          <w:tcPr>
            <w:tcW w:w="1598" w:type="dxa"/>
            <w:tcBorders>
              <w:top w:val="single" w:sz="8" w:space="0" w:color="auto"/>
              <w:left w:val="single" w:sz="8" w:space="0" w:color="auto"/>
              <w:bottom w:val="single" w:sz="8" w:space="0" w:color="auto"/>
              <w:right w:val="nil"/>
            </w:tcBorders>
            <w:noWrap/>
            <w:vAlign w:val="center"/>
          </w:tcPr>
          <w:p w:rsidR="004A5B1B" w:rsidRPr="004A5B1B" w:rsidRDefault="004A5B1B" w:rsidP="004A5B1B">
            <w:pPr>
              <w:spacing w:after="0" w:line="240" w:lineRule="auto"/>
              <w:jc w:val="center"/>
              <w:rPr>
                <w:rFonts w:ascii="Calibri" w:eastAsia="Times New Roman" w:hAnsi="Calibri" w:cs="Calibri"/>
                <w:b/>
                <w:bCs/>
                <w:sz w:val="24"/>
                <w:szCs w:val="24"/>
                <w:lang w:val="es-ES" w:eastAsia="es-ES"/>
              </w:rPr>
            </w:pPr>
            <w:proofErr w:type="spellStart"/>
            <w:r w:rsidRPr="004A5B1B">
              <w:rPr>
                <w:rFonts w:ascii="Calibri" w:eastAsia="Times New Roman" w:hAnsi="Calibri" w:cs="Calibri"/>
                <w:b/>
                <w:bCs/>
                <w:sz w:val="24"/>
                <w:szCs w:val="24"/>
                <w:lang w:val="es-ES" w:eastAsia="es-ES"/>
              </w:rPr>
              <w:t>NAES</w:t>
            </w:r>
            <w:proofErr w:type="spellEnd"/>
          </w:p>
        </w:tc>
        <w:tc>
          <w:tcPr>
            <w:tcW w:w="7686" w:type="dxa"/>
            <w:tcBorders>
              <w:top w:val="single" w:sz="8" w:space="0" w:color="auto"/>
              <w:left w:val="nil"/>
              <w:bottom w:val="single" w:sz="8" w:space="0" w:color="auto"/>
              <w:right w:val="nil"/>
            </w:tcBorders>
            <w:vAlign w:val="center"/>
          </w:tcPr>
          <w:p w:rsidR="004A5B1B" w:rsidRPr="004A5B1B" w:rsidRDefault="004A5B1B" w:rsidP="004A5B1B">
            <w:pPr>
              <w:spacing w:after="0" w:line="240" w:lineRule="auto"/>
              <w:rPr>
                <w:rFonts w:ascii="Calibri" w:eastAsia="Times New Roman" w:hAnsi="Calibri" w:cs="Calibri"/>
                <w:b/>
                <w:bCs/>
                <w:sz w:val="24"/>
                <w:szCs w:val="24"/>
                <w:lang w:val="es-ES" w:eastAsia="es-ES"/>
              </w:rPr>
            </w:pPr>
            <w:r w:rsidRPr="004A5B1B">
              <w:rPr>
                <w:rFonts w:ascii="Calibri" w:eastAsia="Times New Roman" w:hAnsi="Calibri" w:cs="Calibri"/>
                <w:b/>
                <w:bCs/>
                <w:sz w:val="24"/>
                <w:szCs w:val="24"/>
                <w:lang w:val="es-ES" w:eastAsia="es-ES"/>
              </w:rPr>
              <w:t>Nomenclador de Actividades Económicas del Sistema Federal de Recaudación</w:t>
            </w:r>
          </w:p>
        </w:tc>
        <w:tc>
          <w:tcPr>
            <w:tcW w:w="1087" w:type="dxa"/>
            <w:gridSpan w:val="3"/>
            <w:tcBorders>
              <w:top w:val="single" w:sz="8" w:space="0" w:color="auto"/>
              <w:left w:val="nil"/>
              <w:bottom w:val="single" w:sz="8" w:space="0" w:color="auto"/>
              <w:right w:val="single" w:sz="8" w:space="0" w:color="auto"/>
            </w:tcBorders>
            <w:shd w:val="clear" w:color="000000" w:fill="FFFFFF"/>
            <w:noWrap/>
            <w:vAlign w:val="bottom"/>
          </w:tcPr>
          <w:p w:rsidR="004A5B1B" w:rsidRPr="004A5B1B" w:rsidRDefault="004A5B1B" w:rsidP="004A5B1B">
            <w:pPr>
              <w:spacing w:after="0" w:line="240" w:lineRule="auto"/>
              <w:jc w:val="center"/>
              <w:rPr>
                <w:rFonts w:ascii="Calibri" w:eastAsia="Times New Roman" w:hAnsi="Calibri" w:cs="Calibri"/>
                <w:color w:val="000000"/>
                <w:sz w:val="24"/>
                <w:szCs w:val="24"/>
                <w:lang w:val="es-ES" w:eastAsia="es-ES"/>
              </w:rPr>
            </w:pPr>
            <w:r w:rsidRPr="004A5B1B">
              <w:rPr>
                <w:rFonts w:ascii="Calibri" w:eastAsia="Times New Roman" w:hAnsi="Calibri" w:cs="Calibri"/>
                <w:color w:val="000000"/>
                <w:sz w:val="24"/>
                <w:szCs w:val="24"/>
                <w:lang w:val="es-ES" w:eastAsia="es-ES"/>
              </w:rPr>
              <w:t> </w:t>
            </w:r>
          </w:p>
        </w:tc>
      </w:tr>
      <w:tr w:rsidR="004A5B1B" w:rsidRPr="004A5B1B" w:rsidTr="004A5B1B">
        <w:trPr>
          <w:gridAfter w:val="1"/>
          <w:wAfter w:w="510" w:type="dxa"/>
          <w:trHeight w:val="540"/>
        </w:trPr>
        <w:tc>
          <w:tcPr>
            <w:tcW w:w="1598" w:type="dxa"/>
            <w:tcBorders>
              <w:top w:val="nil"/>
              <w:left w:val="single" w:sz="8" w:space="0" w:color="auto"/>
              <w:bottom w:val="single" w:sz="8" w:space="0" w:color="auto"/>
              <w:right w:val="nil"/>
            </w:tcBorders>
            <w:shd w:val="clear" w:color="000000" w:fill="FFFFFF"/>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 xml:space="preserve">Código </w:t>
            </w:r>
            <w:proofErr w:type="spellStart"/>
            <w:r w:rsidRPr="004A5B1B">
              <w:rPr>
                <w:rFonts w:ascii="Arial" w:eastAsia="Times New Roman" w:hAnsi="Arial" w:cs="Arial"/>
                <w:b/>
                <w:bCs/>
                <w:sz w:val="24"/>
                <w:szCs w:val="24"/>
                <w:lang w:val="es-ES" w:eastAsia="es-ES"/>
              </w:rPr>
              <w:t>NAES</w:t>
            </w:r>
            <w:proofErr w:type="spellEnd"/>
          </w:p>
        </w:tc>
        <w:tc>
          <w:tcPr>
            <w:tcW w:w="7686" w:type="dxa"/>
            <w:tcBorders>
              <w:top w:val="nil"/>
              <w:left w:val="single" w:sz="8" w:space="0" w:color="auto"/>
              <w:bottom w:val="single" w:sz="8" w:space="0" w:color="auto"/>
              <w:right w:val="single" w:sz="8" w:space="0" w:color="auto"/>
            </w:tcBorders>
            <w:shd w:val="clear" w:color="000000" w:fill="FFFFFF"/>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 xml:space="preserve">Descripción </w:t>
            </w:r>
            <w:proofErr w:type="spellStart"/>
            <w:r w:rsidRPr="004A5B1B">
              <w:rPr>
                <w:rFonts w:ascii="Arial" w:eastAsia="Times New Roman" w:hAnsi="Arial" w:cs="Arial"/>
                <w:b/>
                <w:bCs/>
                <w:sz w:val="24"/>
                <w:szCs w:val="24"/>
                <w:lang w:val="es-ES" w:eastAsia="es-ES"/>
              </w:rPr>
              <w:t>NAES</w:t>
            </w:r>
            <w:proofErr w:type="spellEnd"/>
          </w:p>
        </w:tc>
        <w:tc>
          <w:tcPr>
            <w:tcW w:w="1087" w:type="dxa"/>
            <w:gridSpan w:val="3"/>
            <w:tcBorders>
              <w:top w:val="nil"/>
              <w:left w:val="nil"/>
              <w:bottom w:val="single" w:sz="8" w:space="0" w:color="auto"/>
              <w:right w:val="single" w:sz="8"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b/>
                <w:bCs/>
                <w:color w:val="000000"/>
                <w:sz w:val="24"/>
                <w:szCs w:val="24"/>
                <w:lang w:val="es-ES" w:eastAsia="es-ES"/>
              </w:rPr>
            </w:pPr>
            <w:proofErr w:type="spellStart"/>
            <w:r w:rsidRPr="004A5B1B">
              <w:rPr>
                <w:rFonts w:ascii="Arial" w:eastAsia="Times New Roman" w:hAnsi="Arial" w:cs="Arial"/>
                <w:b/>
                <w:bCs/>
                <w:color w:val="000000"/>
                <w:sz w:val="24"/>
                <w:szCs w:val="24"/>
                <w:lang w:val="es-ES" w:eastAsia="es-ES"/>
              </w:rPr>
              <w:t>Alicuota</w:t>
            </w:r>
            <w:proofErr w:type="spellEnd"/>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arroz</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trigo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011119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cereales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excepto los de uso forrajero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maíz</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011129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cereales de uso forrajero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pastos de uso forrajero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011211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soja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011291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girasol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011299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oleaginosas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excepto soja y girasol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papa, batata y mandioca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011321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tomate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011329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bulbos, brotes, raíces y hortalizas de fruto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011331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hortalizas de hoja y de otras hortalizas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011341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legumbres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011342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legumbres secas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011501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011509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plantas para la obtención de fibras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011911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flores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011912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plantas ornamentales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Cultivos temporales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vid para </w:t>
            </w:r>
            <w:proofErr w:type="spellStart"/>
            <w:r w:rsidRPr="004A5B1B">
              <w:rPr>
                <w:rFonts w:ascii="Arial" w:eastAsia="Times New Roman" w:hAnsi="Arial" w:cs="Arial"/>
                <w:sz w:val="24"/>
                <w:szCs w:val="24"/>
                <w:lang w:val="es-ES" w:eastAsia="es-ES"/>
              </w:rPr>
              <w:t>vinificar</w:t>
            </w:r>
            <w:proofErr w:type="spellEnd"/>
            <w:r w:rsidRPr="004A5B1B">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uva de mesa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frutas cítricas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012311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manzana y pera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012319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frutas de pepita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frutas de carozo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012410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frutas tropicales y subtropicales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012420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frutas secas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012490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frutas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012510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caña de azúcar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012591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w:t>
            </w:r>
            <w:proofErr w:type="spellStart"/>
            <w:r w:rsidRPr="004A5B1B">
              <w:rPr>
                <w:rFonts w:ascii="Arial" w:eastAsia="Times New Roman" w:hAnsi="Arial" w:cs="Arial"/>
                <w:sz w:val="24"/>
                <w:szCs w:val="24"/>
                <w:lang w:val="es-ES" w:eastAsia="es-ES"/>
              </w:rPr>
              <w:t>stevia</w:t>
            </w:r>
            <w:proofErr w:type="spellEnd"/>
            <w:r w:rsidRPr="004A5B1B">
              <w:rPr>
                <w:rFonts w:ascii="Arial" w:eastAsia="Times New Roman" w:hAnsi="Arial" w:cs="Arial"/>
                <w:sz w:val="24"/>
                <w:szCs w:val="24"/>
                <w:lang w:val="es-ES" w:eastAsia="es-ES"/>
              </w:rPr>
              <w:t xml:space="preserve"> </w:t>
            </w:r>
            <w:proofErr w:type="spellStart"/>
            <w:r w:rsidRPr="004A5B1B">
              <w:rPr>
                <w:rFonts w:ascii="Arial" w:eastAsia="Times New Roman" w:hAnsi="Arial" w:cs="Arial"/>
                <w:sz w:val="24"/>
                <w:szCs w:val="24"/>
                <w:lang w:val="es-ES" w:eastAsia="es-ES"/>
              </w:rPr>
              <w:t>rebaudiana</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012599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plantas </w:t>
            </w:r>
            <w:proofErr w:type="spellStart"/>
            <w:r w:rsidRPr="004A5B1B">
              <w:rPr>
                <w:rFonts w:ascii="Arial" w:eastAsia="Times New Roman" w:hAnsi="Arial" w:cs="Arial"/>
                <w:sz w:val="24"/>
                <w:szCs w:val="24"/>
                <w:lang w:val="es-ES" w:eastAsia="es-ES"/>
              </w:rPr>
              <w:t>sacariferas</w:t>
            </w:r>
            <w:proofErr w:type="spellEnd"/>
            <w:r w:rsidRPr="004A5B1B">
              <w:rPr>
                <w:rFonts w:ascii="Arial" w:eastAsia="Times New Roman" w:hAnsi="Arial" w:cs="Arial"/>
                <w:sz w:val="24"/>
                <w:szCs w:val="24"/>
                <w:lang w:val="es-ES" w:eastAsia="es-ES"/>
              </w:rPr>
              <w:t xml:space="preserve">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012601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w:t>
            </w:r>
            <w:proofErr w:type="spellStart"/>
            <w:r w:rsidRPr="004A5B1B">
              <w:rPr>
                <w:rFonts w:ascii="Arial" w:eastAsia="Times New Roman" w:hAnsi="Arial" w:cs="Arial"/>
                <w:sz w:val="24"/>
                <w:szCs w:val="24"/>
                <w:lang w:val="es-ES" w:eastAsia="es-ES"/>
              </w:rPr>
              <w:t>jatropha</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541"/>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color w:val="000000"/>
                <w:sz w:val="24"/>
                <w:szCs w:val="24"/>
                <w:lang w:val="es-ES" w:eastAsia="es-ES"/>
              </w:rPr>
            </w:pPr>
            <w:r w:rsidRPr="004A5B1B">
              <w:rPr>
                <w:rFonts w:ascii="Arial" w:eastAsia="Times New Roman" w:hAnsi="Arial" w:cs="Arial"/>
                <w:b/>
                <w:bCs/>
                <w:color w:val="000000"/>
                <w:sz w:val="24"/>
                <w:szCs w:val="24"/>
                <w:lang w:val="es-ES" w:eastAsia="es-ES"/>
              </w:rPr>
              <w:lastRenderedPageBreak/>
              <w:t>012609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 xml:space="preserve">Cultivo de frutos oleaginosos excepto </w:t>
            </w:r>
            <w:proofErr w:type="spellStart"/>
            <w:r w:rsidRPr="004A5B1B">
              <w:rPr>
                <w:rFonts w:ascii="Arial" w:eastAsia="Times New Roman" w:hAnsi="Arial" w:cs="Arial"/>
                <w:color w:val="000000"/>
                <w:sz w:val="24"/>
                <w:szCs w:val="24"/>
                <w:lang w:val="es-ES" w:eastAsia="es-ES"/>
              </w:rPr>
              <w:t>jatropha</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012701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yerba 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012709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té y otras plantas cuyas hojas se utilizan para preparar infusiones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012800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especias y de plantas aromáticas y medicinales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Cultivos perennes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013011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Producción de semillas híbridas de cereales y oleaginosas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013012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Producción de semillas varietales o </w:t>
            </w:r>
            <w:proofErr w:type="spellStart"/>
            <w:r w:rsidRPr="004A5B1B">
              <w:rPr>
                <w:rFonts w:ascii="Arial" w:eastAsia="Times New Roman" w:hAnsi="Arial" w:cs="Arial"/>
                <w:sz w:val="24"/>
                <w:szCs w:val="24"/>
                <w:lang w:val="es-ES" w:eastAsia="es-ES"/>
              </w:rPr>
              <w:t>autofecundadas</w:t>
            </w:r>
            <w:proofErr w:type="spellEnd"/>
            <w:r w:rsidRPr="004A5B1B">
              <w:rPr>
                <w:rFonts w:ascii="Arial" w:eastAsia="Times New Roman" w:hAnsi="Arial" w:cs="Arial"/>
                <w:sz w:val="24"/>
                <w:szCs w:val="24"/>
                <w:lang w:val="es-ES" w:eastAsia="es-ES"/>
              </w:rPr>
              <w:t xml:space="preserve"> de cereales, oleaginosas, y forrajeras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013013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Producción de semillas de hortalizas y legumbres, flores y plantas ornamentales y árboles frutales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013019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Producción de semillas de cultivos agrícolas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013020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Producción de otras formas de propagación de cultivos agrícolas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014113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bovino, excepto la realizada en cabañas y para la producción de leche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014114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Invernada de ganado bovino excepto el engorde en corrales (</w:t>
            </w:r>
            <w:proofErr w:type="spellStart"/>
            <w:r w:rsidRPr="004A5B1B">
              <w:rPr>
                <w:rFonts w:ascii="Arial" w:eastAsia="Times New Roman" w:hAnsi="Arial" w:cs="Arial"/>
                <w:sz w:val="24"/>
                <w:szCs w:val="24"/>
                <w:lang w:val="es-ES" w:eastAsia="es-ES"/>
              </w:rPr>
              <w:t>Feed</w:t>
            </w:r>
            <w:proofErr w:type="spellEnd"/>
            <w:r w:rsidRPr="004A5B1B">
              <w:rPr>
                <w:rFonts w:ascii="Arial" w:eastAsia="Times New Roman" w:hAnsi="Arial" w:cs="Arial"/>
                <w:sz w:val="24"/>
                <w:szCs w:val="24"/>
                <w:lang w:val="es-ES" w:eastAsia="es-ES"/>
              </w:rPr>
              <w:t>-Lot)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014115</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Engorde en corrales (</w:t>
            </w:r>
            <w:proofErr w:type="spellStart"/>
            <w:r w:rsidRPr="004A5B1B">
              <w:rPr>
                <w:rFonts w:ascii="Arial" w:eastAsia="Times New Roman" w:hAnsi="Arial" w:cs="Arial"/>
                <w:sz w:val="24"/>
                <w:szCs w:val="24"/>
                <w:lang w:val="es-ES" w:eastAsia="es-ES"/>
              </w:rPr>
              <w:t>Feed</w:t>
            </w:r>
            <w:proofErr w:type="spellEnd"/>
            <w:r w:rsidRPr="004A5B1B">
              <w:rPr>
                <w:rFonts w:ascii="Arial" w:eastAsia="Times New Roman" w:hAnsi="Arial" w:cs="Arial"/>
                <w:sz w:val="24"/>
                <w:szCs w:val="24"/>
                <w:lang w:val="es-ES" w:eastAsia="es-ES"/>
              </w:rPr>
              <w:t>-Lot)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bovino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014211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Cría de ganado equino, excepto la realizada en </w:t>
            </w:r>
            <w:proofErr w:type="spellStart"/>
            <w:r w:rsidRPr="004A5B1B">
              <w:rPr>
                <w:rFonts w:ascii="Arial" w:eastAsia="Times New Roman" w:hAnsi="Arial" w:cs="Arial"/>
                <w:sz w:val="24"/>
                <w:szCs w:val="24"/>
                <w:lang w:val="es-ES" w:eastAsia="es-ES"/>
              </w:rPr>
              <w:t>haras</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014221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Cría de ganado equino realizada en </w:t>
            </w:r>
            <w:proofErr w:type="spellStart"/>
            <w:r w:rsidRPr="004A5B1B">
              <w:rPr>
                <w:rFonts w:ascii="Arial" w:eastAsia="Times New Roman" w:hAnsi="Arial" w:cs="Arial"/>
                <w:sz w:val="24"/>
                <w:szCs w:val="24"/>
                <w:lang w:val="es-ES" w:eastAsia="es-ES"/>
              </w:rPr>
              <w:t>haras</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camélidos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014410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ovino -excepto en cabañas y para la producción de lana y leche-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014420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ovino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014430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caprino -excepto la realizada en cabañas y para producción de pelos y de leche-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014440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caprino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014510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porcino, excepto la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014520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porcino realizado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014610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leche bovina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014620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leche de oveja y de cabra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014710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lana y pelo de oveja y cabra (cruda)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014720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Producción de pelos de ganado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014810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aves de corral, excepto para la producción de huevos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014820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huevos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Apicultura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Cunicultura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014930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Cría de animales </w:t>
            </w:r>
            <w:proofErr w:type="spellStart"/>
            <w:r w:rsidRPr="004A5B1B">
              <w:rPr>
                <w:rFonts w:ascii="Arial" w:eastAsia="Times New Roman" w:hAnsi="Arial" w:cs="Arial"/>
                <w:sz w:val="24"/>
                <w:szCs w:val="24"/>
                <w:lang w:val="es-ES" w:eastAsia="es-ES"/>
              </w:rPr>
              <w:t>pelíferos</w:t>
            </w:r>
            <w:proofErr w:type="spellEnd"/>
            <w:r w:rsidRPr="004A5B1B">
              <w:rPr>
                <w:rFonts w:ascii="Arial" w:eastAsia="Times New Roman" w:hAnsi="Arial" w:cs="Arial"/>
                <w:sz w:val="24"/>
                <w:szCs w:val="24"/>
                <w:lang w:val="es-ES" w:eastAsia="es-ES"/>
              </w:rPr>
              <w:t>, pilíferos y plumíferos, excepto de las especies ganaderas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Cría de animales y obtención de productos de origen animal,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labranza, siembra, </w:t>
            </w:r>
            <w:proofErr w:type="spellStart"/>
            <w:r w:rsidRPr="004A5B1B">
              <w:rPr>
                <w:rFonts w:ascii="Arial" w:eastAsia="Times New Roman" w:hAnsi="Arial" w:cs="Arial"/>
                <w:sz w:val="24"/>
                <w:szCs w:val="24"/>
                <w:lang w:val="es-ES" w:eastAsia="es-ES"/>
              </w:rPr>
              <w:t>transplante</w:t>
            </w:r>
            <w:proofErr w:type="spellEnd"/>
            <w:r w:rsidRPr="004A5B1B">
              <w:rPr>
                <w:rFonts w:ascii="Arial" w:eastAsia="Times New Roman" w:hAnsi="Arial" w:cs="Arial"/>
                <w:sz w:val="24"/>
                <w:szCs w:val="24"/>
                <w:lang w:val="es-ES" w:eastAsia="es-ES"/>
              </w:rPr>
              <w:t xml:space="preserve"> y cuidados culturales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pulverización, desinfección y fumigación terrestre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pulverización, desinfección y fumigación aérea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maquinaria agrícola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excepto los de cosecha mecánica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cosecha mecánica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contratistas de mano de obra agrícola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016141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frío y refrigerado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016149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Otros servicios de post cosecha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procesamiento de semillas para su siembra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apoyo agrícolas </w:t>
            </w:r>
            <w:proofErr w:type="spellStart"/>
            <w:r w:rsidRPr="004A5B1B">
              <w:rPr>
                <w:rFonts w:ascii="Arial" w:eastAsia="Times New Roman" w:hAnsi="Arial" w:cs="Arial"/>
                <w:sz w:val="24"/>
                <w:szCs w:val="24"/>
                <w:lang w:val="es-ES" w:eastAsia="es-ES"/>
              </w:rPr>
              <w:t>n.c.p</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8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Inseminación artificial y servicios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para mejorar la reproducción de los animales y el rendimiento de sus productos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contratistas de mano de obra pecuaria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016230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esquila de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016291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para el control de plagas, baños parasiticidas, etc.</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016292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Albergue y cuidado de animales de terceros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016299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apoyo pecuarios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017010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Caza y repoblación de animales de caza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017020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apoyo para la caza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021010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Plantación de bosques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021020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Repoblación y conservación de bosques nativos y zonas forestadas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021030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Explotación de viveros forestales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022010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productos forestales de bosques cultivados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022020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productos forestales de bosques nativos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024010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forestales para la extracción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024020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forestales excepto los servicios para la extracción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031110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Pesca de organismos marinos; excepto cuando es realizada en buques procesadores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031120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Pesca y elaboración de productos marinos realizada a bordo de buques procesadores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031130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Recolección de organismos marinos excepto peces, crustáceos y moluscos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031200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Pesca continental: fluvial y lacustre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031300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apoyo para la pesca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032000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Explotación de criaderos de peces, granjas piscícolas y otros frutos acuáticos (acuicultura)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051000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y aglomeración de carbón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50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052000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y aglomeración de lignito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061000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petróleo crudo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062000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gas natural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071000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minerales de hierro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072100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minerales y concentrados de uranio y torio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072910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metales preciosos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072990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Extracción de minerales metalíferos no ferrosos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excepto minerales de uranio y torio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rocas ornamentales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piedra caliza y yeso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arenas, canto rodado y triturados pétreos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081400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arcilla y caolín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089110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minerales para la fabricación de abonos excepto turba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089120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minerales para la fabricación de productos químicos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089200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y aglomeración de turba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089300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Extracción de sal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089900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Explotación de minas y canteras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091001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Actividades de servicios y construcción previas a la perforación de pozos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091002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Actividades de servicios y construcción durante la perforación de pozos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091003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Actividades de servicios y construcción posteriores a la perforación de pozos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091009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Actividades de servicios relacionadas con la extracción de petróleo y gas, no clasificados en otra parte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099000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apoyo para la minería, excepto para la extracción de petróleo y gas natural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Matanza de ganado bovino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Procesamiento de carne de ganado bovino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Saladero y peladero de cueros de ganado bovino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y procesamiento de carne de aves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fiambres y embutidos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Matanza de ganado excepto el bovino y procesamiento de su carne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aceites y grasas de origen animal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Matanza de animales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y procesamiento de su carne; elaboración de subproductos cárnicos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102001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pescados de mar, crustáceos y productos marinos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102002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pescados de ríos y lagunas y otros productos fluviales y lacustres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102003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aceites, grasas, harinas y productos a base de pescados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103011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Preparación de conservas de frutas, hortalizas y legumbres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103012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y envasado de dulces, mermeladas y jaleas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103020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jugos naturales y sus concentrados, de frutas, hortalizas y legumbres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103030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frutas, hortalizas y legumbres congeladas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103091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hortalizas y legumbres deshidratadas o desecadas; preparación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de hortalizas y legumbres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103099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frutas deshidratadas o desecadas; preparación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de frutas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104011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aceites y grasas vegetales sin refinar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104012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aceite de oliva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104013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aceites y grasas vegetales refinados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104020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margarinas y grasas vegetales comestibles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105010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leches y productos lácteos deshidratados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105020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quesos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105030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industrial de helados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105090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productos lácteos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106110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Molienda de trigo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106120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Preparación de arroz</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106131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alimentos a base de cereales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106139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Preparación y molienda de legumbres y cereales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excepto trigo y arroz y molienda húmeda de maíz</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106200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almidones y productos derivados del almidón; molienda húmeda de maíz</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galletitas y bizcochos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industrial de productos de panadería, excepto galletitas y bizcochos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107129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productos de panadería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azúcar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107301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cacao y chocolate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107309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productos de confitería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107410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pastas alimentarias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107420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pastas alimentarias secas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107500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comidas preparadas para reventa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107911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Tostado, torrado y molienda de café</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107912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y molienda de hierbas aromáticas y especias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Preparación de hojas de té</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107931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Molienda de yerba 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107939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yerba 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107991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extractos, jarabes y concentrados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107992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vinagres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107999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productos alimenticios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108000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alimentos preparados para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109000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industriales para la elaboración de alimentos y bebidas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Destilación, rectificación y mezcla de bebidas espiritosas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110211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mosto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110212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vinos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110290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sidra y otras bebidas alcohólicas fermentadas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cerveza, bebidas malteadas y malta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110411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Embotellado de aguas naturales y minerales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110412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sodas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110420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bebidas gaseosas, excepto sodas y aguas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110491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hielo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110492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bebidas no alcohólicas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120010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Preparación de hojas de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120091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cigarrillos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120099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productos de tabaco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Preparación de fibras textiles vegetales; desmotado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Preparación de fibras animales de uso textil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131131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hilados textiles de lana, pelos y sus mezclas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131132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hilados textiles de algodón y sus mezclas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131139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hilados textiles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excepto de lana y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tejidos (telas) planos de lana y sus mezclas, incluye hilanderías y tejedurías integradas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tejidos (telas) planos de algodón y sus mezclas, incluye hilanderías y tejedurías integradas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131209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tejidos (telas) planos de fibras textiles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incluye hilanderías y tejedurías integradas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Acabado de productos textiles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tejidos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frazadas, mantas, ponchos, colchas, cobertores, etc.</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ropa de cama y mantelería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139203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artículos de lona y sucedáneos de lona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139204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bolsas de materiales textiles para productos a granel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139209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artículos confeccionados de materiales textiles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excepto prendas de vestir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tapices y alfombras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cuerdas, cordeles, bramantes y redes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139900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productos textiles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Confección de ropa interior, prendas para dormir y para la playa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Confección de ropa de trabajo, uniformes y guardapolvos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Confección de prendas de vestir para bebés y niños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141140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Confección de prendas deportivas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141191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accesorios de vestir excepto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141199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Confección de prendas de vestir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excepto prendas de piel, cuero y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accesorios de vestir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Confección de prendas de vestir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Terminación y teñido de pieles; fabricación de artículos de piel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143010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medias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143020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prendas de vestir y artículos similares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149000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industriales para la industria confeccionista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151100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Curtido y terminación de cueros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151200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maletas, bolsos de mano y similares, artículos de talabartería y artículos de cuero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152011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calzado de cuero, excepto calzado deportivo y ortopédico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152021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calzado de materiales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excepto calzado deportivo y ortopédico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152031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calzado deportivo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152040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partes de calzado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161001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Aserrado y cepillado de madera nativa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161002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Aserrado y cepillado de madera implantada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hojas de madera para enchapado; fabricación de tableros contrachapados; tableros laminados; tableros de partículas y tableros y paneles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aberturas y estructuras de madera para la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viviendas prefabricadas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recipientes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162901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ataúdes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162902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artículos de madera en tornerías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162903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de corcho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162909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productos de madera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fabricación de artículos de paja y materiales </w:t>
            </w:r>
            <w:proofErr w:type="spellStart"/>
            <w:r w:rsidRPr="004A5B1B">
              <w:rPr>
                <w:rFonts w:ascii="Arial" w:eastAsia="Times New Roman" w:hAnsi="Arial" w:cs="Arial"/>
                <w:sz w:val="24"/>
                <w:szCs w:val="24"/>
                <w:lang w:val="es-ES" w:eastAsia="es-ES"/>
              </w:rPr>
              <w:t>trenzables</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170101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pasta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170102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papel y cartón excepto envases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170201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papel ondulado y envases de papel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170202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cartón ondulado y envases de cartón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170910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artículos de papel y cartón de uso doméstico e higiénico sanitario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170990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artículos de papel y cartón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181101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Impresión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181109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Impresión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excepto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181200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relacionados con la impresión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182000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Reproducción de grabaciones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191000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de hornos de coque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192001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de la refinación del petróleo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192002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Refinación del petróleo -Ley Nacional N° 23966-</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gases industriales y medicinales comprimidos o licuados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curtientes naturales y sintéticos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materias colorantes básicas, excepto pigmentos preparados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201140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combustible nuclear, sustancias y materiales radiactivos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201180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materias químicas inorgánicas básicas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201191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e industrialización de metanol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201199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materias químicas orgánicas básicas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alcohol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biocombustibles excepto alcohol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abonos y compuestos de nitrógeno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201401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resinas y cauchos sintéticos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201409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materias plásticas en formas primarias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insecticidas, plaguicidas y productos químicos de uso agropecuario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pinturas, barnices y productos de revestimiento similares, tintas de imprenta y masillas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202311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preparados para limpieza, pulido y saneamiento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202312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jabones y detergentes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cosméticos, perfumes y productos de higiene y tocador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202906</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explosivos y productos de pirotecnia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202907</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colas, adhesivos, aprestos y cementos excepto los odontológicos obtenidos de sustancias minerales y vegetales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202908</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productos químicos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fibras manufacturadas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204000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industriales para la fabricación de sustancias y productos químicos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210010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medicamentos de uso humano y productos farmacéuticos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210020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medicamentos de uso veterinario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210030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sustancias químicas para la elaboración de medicamentos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210090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productos de laboratorio y productos botánicos de uso </w:t>
            </w:r>
            <w:proofErr w:type="spellStart"/>
            <w:r w:rsidRPr="004A5B1B">
              <w:rPr>
                <w:rFonts w:ascii="Arial" w:eastAsia="Times New Roman" w:hAnsi="Arial" w:cs="Arial"/>
                <w:sz w:val="24"/>
                <w:szCs w:val="24"/>
                <w:lang w:val="es-ES" w:eastAsia="es-ES"/>
              </w:rPr>
              <w:t>farmaceútico</w:t>
            </w:r>
            <w:proofErr w:type="spellEnd"/>
            <w:r w:rsidRPr="004A5B1B">
              <w:rPr>
                <w:rFonts w:ascii="Arial" w:eastAsia="Times New Roman" w:hAnsi="Arial" w:cs="Arial"/>
                <w:sz w:val="24"/>
                <w:szCs w:val="24"/>
                <w:lang w:val="es-ES" w:eastAsia="es-ES"/>
              </w:rPr>
              <w:t xml:space="preserve">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221110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cubiertas y cámaras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221120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Recauchutado y renovación de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221901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autopartes de caucho excepto cámaras y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221909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productos de caucho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222010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envases plásticos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222090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productos plásticos en formas básicas y artículos de plástico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excepto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envases de vidrio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y elaboración de vidrio plano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231090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productos de vidrio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de cerámica refractaria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ladrillos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revestimientos cerámicos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239209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productos de arcilla y cerámica no refractaria para uso estructural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artículos sanitarios de cerámica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239391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objetos cerámicos para uso doméstico excepto artefactos sanitarios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49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239399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artículos de cerámica no refractaria para uso no estructural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239410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cemento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239421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yeso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239422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cal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239510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mosaicos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239591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hormigón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239592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w:t>
            </w:r>
            <w:proofErr w:type="spellStart"/>
            <w:r w:rsidRPr="004A5B1B">
              <w:rPr>
                <w:rFonts w:ascii="Arial" w:eastAsia="Times New Roman" w:hAnsi="Arial" w:cs="Arial"/>
                <w:sz w:val="24"/>
                <w:szCs w:val="24"/>
                <w:lang w:val="es-ES" w:eastAsia="es-ES"/>
              </w:rPr>
              <w:t>premoldeadas</w:t>
            </w:r>
            <w:proofErr w:type="spellEnd"/>
            <w:r w:rsidRPr="004A5B1B">
              <w:rPr>
                <w:rFonts w:ascii="Arial" w:eastAsia="Times New Roman" w:hAnsi="Arial" w:cs="Arial"/>
                <w:sz w:val="24"/>
                <w:szCs w:val="24"/>
                <w:lang w:val="es-ES" w:eastAsia="es-ES"/>
              </w:rPr>
              <w:t xml:space="preserve"> para la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239593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artículos de cemento, fibrocemento y yeso excepto hormigón y mosaicos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239600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Corte, tallado y acabado de la piedra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productos minerales no metálicos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241001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Laminación y estirado. Producción de lingotes, planchas o barras fabricadas por operadores independientes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241009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en industrias básicas de productos de hierro y acero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242010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aluminio primario y semielaborados de aluminio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242090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productos primarios de metales preciosos y metales no ferrosos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y sus semielaborados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243100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Fundición de hierro y acero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243200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Fundición de metales no ferrosos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251101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carpintería metálica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251102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metálicos para uso estructural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tanques, depósitos y recipientes de metal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generadores de vapor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537"/>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armas y municiones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Forjado, prensado, estampado y laminado de metales; </w:t>
            </w:r>
            <w:proofErr w:type="spellStart"/>
            <w:r w:rsidRPr="004A5B1B">
              <w:rPr>
                <w:rFonts w:ascii="Arial" w:eastAsia="Times New Roman" w:hAnsi="Arial" w:cs="Arial"/>
                <w:sz w:val="24"/>
                <w:szCs w:val="24"/>
                <w:lang w:val="es-ES" w:eastAsia="es-ES"/>
              </w:rPr>
              <w:t>pulvimetalurgia</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Tratamiento y revestimiento de metales y trabajos de metales en general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259301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herramientas manuales y sus accesorios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259302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artículos de cuchillería y </w:t>
            </w:r>
            <w:proofErr w:type="spellStart"/>
            <w:r w:rsidRPr="004A5B1B">
              <w:rPr>
                <w:rFonts w:ascii="Arial" w:eastAsia="Times New Roman" w:hAnsi="Arial" w:cs="Arial"/>
                <w:sz w:val="24"/>
                <w:szCs w:val="24"/>
                <w:lang w:val="es-ES" w:eastAsia="es-ES"/>
              </w:rPr>
              <w:t>utensillos</w:t>
            </w:r>
            <w:proofErr w:type="spellEnd"/>
            <w:r w:rsidRPr="004A5B1B">
              <w:rPr>
                <w:rFonts w:ascii="Arial" w:eastAsia="Times New Roman" w:hAnsi="Arial" w:cs="Arial"/>
                <w:sz w:val="24"/>
                <w:szCs w:val="24"/>
                <w:lang w:val="es-ES" w:eastAsia="es-ES"/>
              </w:rPr>
              <w:t xml:space="preserve"> de mesa y de cocina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259309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cerraduras, herrajes y artículos de ferretería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envases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259991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tejidos de alambre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259992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cajas de seguridad</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259993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productos metálicos de tornería y/o </w:t>
            </w:r>
            <w:proofErr w:type="spellStart"/>
            <w:r w:rsidRPr="004A5B1B">
              <w:rPr>
                <w:rFonts w:ascii="Arial" w:eastAsia="Times New Roman" w:hAnsi="Arial" w:cs="Arial"/>
                <w:sz w:val="24"/>
                <w:szCs w:val="24"/>
                <w:lang w:val="es-ES" w:eastAsia="es-ES"/>
              </w:rPr>
              <w:t>matricería</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259999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productos elaborados de metal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componentes electrónicos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equipos y productos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equipos de comunicaciones y transmisores de radio y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264000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receptores de radio y televisión, aparatos de grabación y reproducción de sonido y video, y productos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265101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instrumentos y aparatos para medir, verificar, ensayar, navegar y otros fines, excepto el equipo de control de procesos industriales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265102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equipo de control de procesos industriales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265200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relojes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266010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equipo médico y quirúrgico y de aparatos ortopédicos principalmente electrónicos y/o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266090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equipo médico y quirúrgico y de aparatos ortopédicos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267001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equipamiento e instrumentos ópticos y sus accesorios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267002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aparatos y accesorios para fotografía excepto películas, placas y papeles sensibles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268000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soportes ópticos y magnéticos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271010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motores, generadores y transformadores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aparatos de distribución y control de la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acumuladores, pilas y baterías primarias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273110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cables de fibra óptica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273190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hilos y cables aislados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274000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lámparas eléctricas y equipo de iluminación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275010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cocinas, calefones, estufas y calefactores no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275020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heladeras, "</w:t>
            </w:r>
            <w:proofErr w:type="spellStart"/>
            <w:r w:rsidRPr="004A5B1B">
              <w:rPr>
                <w:rFonts w:ascii="Arial" w:eastAsia="Times New Roman" w:hAnsi="Arial" w:cs="Arial"/>
                <w:sz w:val="24"/>
                <w:szCs w:val="24"/>
                <w:lang w:val="es-ES" w:eastAsia="es-ES"/>
              </w:rPr>
              <w:t>freezers</w:t>
            </w:r>
            <w:proofErr w:type="spellEnd"/>
            <w:r w:rsidRPr="004A5B1B">
              <w:rPr>
                <w:rFonts w:ascii="Arial" w:eastAsia="Times New Roman" w:hAnsi="Arial" w:cs="Arial"/>
                <w:sz w:val="24"/>
                <w:szCs w:val="24"/>
                <w:lang w:val="es-ES" w:eastAsia="es-ES"/>
              </w:rPr>
              <w:t>", lavarropas y secarropas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275091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ventiladores, extractores de aire, aspiradoras y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275092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planchas, calefactores, hornos eléctricos, tostadoras y otros aparatos generadores de calor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275099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aparatos de uso doméstico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279000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equipo eléctrico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motores y turbinas, excepto motores para aeronaves,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bombas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281301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compresores; grifos y válvulas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cojinetes; engranajes; trenes de engranaje y piezas de transmisión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281500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hornos; hogares y quemadores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281600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y equipo de elevación y manipulación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281700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y equipo de oficina, excepto equipo informático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maquinaria y equipo de uso general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tractores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y equipo de uso agropecuario y forestal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implementos de uso agropecuario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máquinas herramienta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metalúrgica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para la explotación de minas y canteras y para obras de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282500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para la elaboración de alimentos, bebidas y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282600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para la elaboración de productos textiles, prendas de vestir y cueros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282901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para la industria del papel y las artes gráficas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282909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maquinaria y equipo de uso especial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291000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vehículos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292000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carrocerías para vehículos automotores; fabricación de remolques y semirremolques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293011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Rectificación de 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293090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partes, piezas y accesorios para vehículos automotores y sus motores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301100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Construcción y reparación de buques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301200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Construcción y reparación de embarcaciones de recreo y deporte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302000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y reparación de locomotoras y de material rodante para transporte ferroviario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303000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y reparación de aeronaves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309100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457"/>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309200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bicicletas y de sillones de ruedas ortopédicos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309900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equipo de transporte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310010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muebles y partes de muebles, principalmente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310020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muebles y partes de muebles, excepto los que son principalmente de madera (metal, plástico, etc.)</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310030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somieres y colchones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321011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joyas finas y artículos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321012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objetos de platería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w:t>
            </w:r>
            <w:proofErr w:type="spellStart"/>
            <w:r w:rsidRPr="004A5B1B">
              <w:rPr>
                <w:rFonts w:ascii="Arial" w:eastAsia="Times New Roman" w:hAnsi="Arial" w:cs="Arial"/>
                <w:sz w:val="24"/>
                <w:szCs w:val="24"/>
                <w:lang w:val="es-ES" w:eastAsia="es-ES"/>
              </w:rPr>
              <w:t>bijouterie</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322001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instrumentos de música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323001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artículos de deporte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324000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juegos y juguetes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329010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lápices, lapiceras, bolígrafos, sellos y artículos similares para oficinas y artistas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329020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escobas, cepillos y pinceles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329030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carteles, señales e indicadores -eléctricos o 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329040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equipo de protección y seguridad, excepto calzado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329091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sustrato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329099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pt-BR" w:eastAsia="es-ES"/>
              </w:rPr>
            </w:pPr>
            <w:r w:rsidRPr="004A5B1B">
              <w:rPr>
                <w:rFonts w:ascii="Arial" w:eastAsia="Times New Roman" w:hAnsi="Arial" w:cs="Arial"/>
                <w:sz w:val="24"/>
                <w:szCs w:val="24"/>
                <w:lang w:val="pt-BR" w:eastAsia="es-ES"/>
              </w:rPr>
              <w:t xml:space="preserve">Industrias </w:t>
            </w:r>
            <w:proofErr w:type="spellStart"/>
            <w:r w:rsidRPr="004A5B1B">
              <w:rPr>
                <w:rFonts w:ascii="Arial" w:eastAsia="Times New Roman" w:hAnsi="Arial" w:cs="Arial"/>
                <w:sz w:val="24"/>
                <w:szCs w:val="24"/>
                <w:lang w:val="pt-BR" w:eastAsia="es-ES"/>
              </w:rPr>
              <w:t>manufactureras</w:t>
            </w:r>
            <w:proofErr w:type="spellEnd"/>
            <w:r w:rsidRPr="004A5B1B">
              <w:rPr>
                <w:rFonts w:ascii="Arial" w:eastAsia="Times New Roman" w:hAnsi="Arial" w:cs="Arial"/>
                <w:sz w:val="24"/>
                <w:szCs w:val="24"/>
                <w:lang w:val="pt-BR" w:eastAsia="es-ES"/>
              </w:rPr>
              <w:t xml:space="preserve"> </w:t>
            </w:r>
            <w:proofErr w:type="spellStart"/>
            <w:r w:rsidRPr="004A5B1B">
              <w:rPr>
                <w:rFonts w:ascii="Arial" w:eastAsia="Times New Roman" w:hAnsi="Arial" w:cs="Arial"/>
                <w:sz w:val="24"/>
                <w:szCs w:val="24"/>
                <w:lang w:val="pt-BR" w:eastAsia="es-ES"/>
              </w:rPr>
              <w:t>n.c.p</w:t>
            </w:r>
            <w:proofErr w:type="spellEnd"/>
            <w:r w:rsidRPr="004A5B1B">
              <w:rPr>
                <w:rFonts w:ascii="Arial" w:eastAsia="Times New Roman" w:hAnsi="Arial" w:cs="Arial"/>
                <w:sz w:val="24"/>
                <w:szCs w:val="24"/>
                <w:lang w:val="pt-BR"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331101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mantenimiento de productos de metal, excepto maquinaria y equipo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331210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mantenimiento de maquinaria de uso general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331220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mantenimiento de maquinaria y equipo de uso agropecuario y forestal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331290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Reparación y mantenimiento de maquinaria de uso especial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331301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mantenimiento de instrumentos médicos, ópticos y de precisión; equipo fotográfico, aparatos para medir, ensayar o navegar; relojes, excepto para uso personal o doméstico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331400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Reparación y mantenimiento de maquinaria y aparatos eléctricos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331900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Reparación y mantenimiento de máquinas y equipo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332000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Instalación de maquinaria y equipos industriales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Generación de energía térmica convencional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Generación de energía térmica nuclear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Generación de energía hidráulica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351191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Generación de energías a partir de biomasa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351199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Generación de energías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Transporte de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Comercio mayorista de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Distribución de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gas y procesamiento de gas natural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352021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Distribución de combustibles gaseosos por tuberías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352022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Distribución de gas natural -Ley Nacional N° 23966 -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353001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Suministro de vapor y aire acondicionado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360010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Captación, depuración y distribución de agua de fuentes subterráneas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360020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Captación, depuración y distribución de agua de fuentes superficiales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370000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depuración de aguas residuales, alcantarillado y cloacas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381100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Recolección, transporte, tratamiento y disposición final de residuos no peligrosos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381200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Recolección, transporte, tratamiento y disposición final de residuos peligrosos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382010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Recuperación de materiales y desechos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382020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Recuperación de materiales y desechos no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390000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Descontaminación y otros servicios de gestión de residuos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410011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Construcción, reforma y reparación de edificios residenciales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410021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Construcción, reforma y reparación de edificios no residenciales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421000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Construcción, reforma y reparación de obras de infraestructura para el transporte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422100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Perforación de pozos de agua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422200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Construcción, reforma y reparación de redes distribución de electricidad, gas, agua, telecomunicaciones y de otros servicios públicos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429010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Construcción, reforma y reparación de obras hidráulicas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429090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Construcción de obras de ingeniería civil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Demolición y voladura de edificios y de sus partes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431210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Movimiento de suelos y preparación de terrenos para obras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431220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Perforación y sondeo, excepto perforación de pozos de petróleo, de gas, de minas e hidráulicos y prospección de yacimientos de petróleo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432110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Instalación de sistemas de iluminación, control y señalización eléctrica para el transporte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432190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Instalación, ejecución y mantenimiento de instalaciones eléctricas, electromecánicas y electrónicas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Instalaciones de gas, agua, sanitarios y de climatización, con sus artefactos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432910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Instalaciones de ascensores, montacargas y escaleras mecánicas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432920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Aislamiento térmico, acústico, hídrico y </w:t>
            </w:r>
            <w:proofErr w:type="spellStart"/>
            <w:r w:rsidRPr="004A5B1B">
              <w:rPr>
                <w:rFonts w:ascii="Arial" w:eastAsia="Times New Roman" w:hAnsi="Arial" w:cs="Arial"/>
                <w:sz w:val="24"/>
                <w:szCs w:val="24"/>
                <w:lang w:val="es-ES" w:eastAsia="es-ES"/>
              </w:rPr>
              <w:t>antivibratorio</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432990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Instalaciones para edificios y obras de ingeniería civil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433010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Instalaciones de carpintería, herrería de obra y artística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433020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Terminación y revestimiento de paredes y pisos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433030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Colocación de cristales en obra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433040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Pintura y trabajos de decoración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433090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Terminación de edificios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equipo de construcción o demolición dotado de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439910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Hincado de pilotes, cimentación y otros trabajos de hormigón armado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439990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Actividades especializadas de construcción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de autos, camionetas y utilitarios nuevos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en comisión de autos, camionetas y utilitarios nuevos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451191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de vehículos automotores nuevos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451192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en comisión de vehículos automotores nuevos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451211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de autos, camionetas y utilitarios, usados,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451212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en comisión de autos, camionetas y utilitarios, usados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451291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de vehículos automotores usados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451292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en comisión de vehículos automotores usados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Lavado automático y manual de vehículos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de cámaras y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Reparación de amortiguadores, alineación de dirección y balanceo de ruedas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Instalación y reparación de parabrisas, lunetas y ventanillas, cerraduras no eléctricas y grabado de cristales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452401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Reparaciones eléctricas del tablero e instrumental; reparación y recarga de baterías; instalación de alarmas, radios, sistemas de climatización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452500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Tapizado y </w:t>
            </w:r>
            <w:proofErr w:type="spellStart"/>
            <w:r w:rsidRPr="004A5B1B">
              <w:rPr>
                <w:rFonts w:ascii="Arial" w:eastAsia="Times New Roman" w:hAnsi="Arial" w:cs="Arial"/>
                <w:sz w:val="24"/>
                <w:szCs w:val="24"/>
                <w:lang w:val="es-ES" w:eastAsia="es-ES"/>
              </w:rPr>
              <w:t>retapizado</w:t>
            </w:r>
            <w:proofErr w:type="spellEnd"/>
            <w:r w:rsidRPr="004A5B1B">
              <w:rPr>
                <w:rFonts w:ascii="Arial" w:eastAsia="Times New Roman" w:hAnsi="Arial" w:cs="Arial"/>
                <w:sz w:val="24"/>
                <w:szCs w:val="24"/>
                <w:lang w:val="es-ES" w:eastAsia="es-ES"/>
              </w:rPr>
              <w:t xml:space="preserve"> de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452600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pintura de carrocerías; colocación y reparación de guardabarros y protecciones exteriores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452700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Instalación y reparación de caños de escape y radiadores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452800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Mantenimiento y reparación de frenos y embragues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452910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Instalación y reparación de equipos de </w:t>
            </w:r>
            <w:proofErr w:type="spellStart"/>
            <w:r w:rsidRPr="004A5B1B">
              <w:rPr>
                <w:rFonts w:ascii="Arial" w:eastAsia="Times New Roman" w:hAnsi="Arial" w:cs="Arial"/>
                <w:sz w:val="24"/>
                <w:szCs w:val="24"/>
                <w:lang w:val="es-ES" w:eastAsia="es-ES"/>
              </w:rPr>
              <w:t>GNC</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Mantenimiento y reparación del motor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mecánica integral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453100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partes, piezas y accesorios de vehículos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453210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cámaras y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453220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baterías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453291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partes, piezas y accesorios nuevos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453292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partes, piezas y accesorios usados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454011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de motocicletas y de sus partes, piezas y accesorios,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454012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en comisión de motocicletas y de sus partes, piezas y accesorios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454020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Mantenimiento y reparación de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cereales (incluye arroz), oleaginosas y forrajeras excepto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frutas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461014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Acopio y acondicionamiento en comisión o consignación de cereales (incluye arroz), oleaginosas y forrajeras excepto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en comisión o consignación de productos agrícolas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ganado bovino en pie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ganado en pie excepto bovino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9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en comisión o consignación de productos pecuarios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Operaciones de intermediación de carne - consignatario directo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461032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Operaciones de intermediación de carne excepto consignatario directo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461039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en comisión o consignación de alimentos, bebidas y tabaco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en comisión o consignación de combustibles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en comisión o consignación de productos textiles, prendas de vestir, calzado excepto el ortopédico, artículos de marroquinería, paraguas y similares y productos de cuero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madera y materiales para la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461093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minerales, metales y productos químicos industriales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461094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maquinaria, equipo profesional industrial y comercial, embarcaciones y aeronaves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461095</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papel, cartón, libros, revistas, diarios, materiales de embalaje y artículos de librería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en comisión o consignación de mercaderías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Acopio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Acopio de otros productos agropecuarios, excepto cereales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semillas y granos para forrajes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462131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cereales (incluye arroz), oleaginosas y forrajeras excepto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462132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Acopio y acondicionamiento de cereales y semillas, excepto de algodón y semillas y granos para forrajes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materias primas agrícolas y de la silvicultura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lanas, cueros en bruto y productos afines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462209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materias primas pecuarias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incluso animales vivos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lácteos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27"/>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fiambres y quesos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carnes rojas y derivados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aves, huevos y productos de granja y de la caza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pescado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y empaque de frutas, de legumbres y hortalizas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463151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pan, productos de confitería y pastas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463152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azúcar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463153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aceites y grasas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463154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café, té, yerba mate y otras infusiones y especias y condimentos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463159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productos y subproductos de molinería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463160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chocolates, golosinas y productos para kioscos y </w:t>
            </w:r>
            <w:proofErr w:type="spellStart"/>
            <w:r w:rsidRPr="004A5B1B">
              <w:rPr>
                <w:rFonts w:ascii="Arial" w:eastAsia="Times New Roman" w:hAnsi="Arial" w:cs="Arial"/>
                <w:sz w:val="24"/>
                <w:szCs w:val="24"/>
                <w:lang w:val="es-ES" w:eastAsia="es-ES"/>
              </w:rPr>
              <w:t>polirrubros</w:t>
            </w:r>
            <w:proofErr w:type="spellEnd"/>
            <w:r w:rsidRPr="004A5B1B">
              <w:rPr>
                <w:rFonts w:ascii="Arial" w:eastAsia="Times New Roman" w:hAnsi="Arial" w:cs="Arial"/>
                <w:sz w:val="24"/>
                <w:szCs w:val="24"/>
                <w:lang w:val="es-ES" w:eastAsia="es-ES"/>
              </w:rPr>
              <w:t xml:space="preserve">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excepto cigarrillos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463170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alimentos balanceados para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463180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supermercados mayoristas de alimentos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frutas, legumbres y cereales secos y en conserva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productos alimenticios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463211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463212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bebidas espiritosas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463219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bebidas alcohólicas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bebidas no alcohólicas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463300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cigarrillos y productos de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tejidos (telas)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mercería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mantelería, ropa de cama y artículos textiles para el hogar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464114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tapices y alfombras de materiales textiles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productos textiles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prendas de vestir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medias y prendas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prendas y accesorios de vestir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excepto uniformes y ropa de trabajo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calzado excepto el ortopédico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464141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pieles y cueros curtidos y salados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464142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suelas y afines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464149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artículos de marroquinería, paraguas y productos similares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uniformes y ropa de trabajo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464211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libros y publicaciones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464212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464221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papel y productos de papel y cartón excepto envases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464222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envases de papel y cartón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464223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librería y papelería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farmacéuticos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cosméticos, de tocador y de perfumería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464330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instrumental médico y odontológico y artículos ortopédicos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464340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veterinarios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464410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óptica y de fotografía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464420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relojería, joyería y fantasías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464501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electrodomésticos y artefactos para el hogar excepto equipos de audio y video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464502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equipos de audio, video y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464610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muebles excepto de oficina; artículos de mimbre y corcho; colchones y somieres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464620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artículos de iluminación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464631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vidrio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464632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bazar y menaje excepto de vidrio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w:t>
            </w:r>
            <w:proofErr w:type="spellStart"/>
            <w:r w:rsidRPr="004A5B1B">
              <w:rPr>
                <w:rFonts w:ascii="Arial" w:eastAsia="Times New Roman" w:hAnsi="Arial" w:cs="Arial"/>
                <w:sz w:val="24"/>
                <w:szCs w:val="24"/>
                <w:lang w:val="es-ES" w:eastAsia="es-ES"/>
              </w:rPr>
              <w:t>CD's</w:t>
            </w:r>
            <w:proofErr w:type="spellEnd"/>
            <w:r w:rsidRPr="004A5B1B">
              <w:rPr>
                <w:rFonts w:ascii="Arial" w:eastAsia="Times New Roman" w:hAnsi="Arial" w:cs="Arial"/>
                <w:sz w:val="24"/>
                <w:szCs w:val="24"/>
                <w:lang w:val="es-ES" w:eastAsia="es-ES"/>
              </w:rPr>
              <w:t xml:space="preserve"> y </w:t>
            </w:r>
            <w:proofErr w:type="spellStart"/>
            <w:r w:rsidRPr="004A5B1B">
              <w:rPr>
                <w:rFonts w:ascii="Arial" w:eastAsia="Times New Roman" w:hAnsi="Arial" w:cs="Arial"/>
                <w:sz w:val="24"/>
                <w:szCs w:val="24"/>
                <w:lang w:val="es-ES" w:eastAsia="es-ES"/>
              </w:rPr>
              <w:t>DVD's</w:t>
            </w:r>
            <w:proofErr w:type="spellEnd"/>
            <w:r w:rsidRPr="004A5B1B">
              <w:rPr>
                <w:rFonts w:ascii="Arial" w:eastAsia="Times New Roman" w:hAnsi="Arial" w:cs="Arial"/>
                <w:sz w:val="24"/>
                <w:szCs w:val="24"/>
                <w:lang w:val="es-ES" w:eastAsia="es-ES"/>
              </w:rPr>
              <w:t xml:space="preserve"> de audio y video grabados.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464920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materiales y productos de limpieza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464930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juguetes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464940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bicicletas y rodados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464950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esparcimiento y deportes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464991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flores y plantas naturales y artificiales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464999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artículos de uso doméstico o personal </w:t>
            </w:r>
            <w:proofErr w:type="spellStart"/>
            <w:r w:rsidRPr="004A5B1B">
              <w:rPr>
                <w:rFonts w:ascii="Arial" w:eastAsia="Times New Roman" w:hAnsi="Arial" w:cs="Arial"/>
                <w:sz w:val="24"/>
                <w:szCs w:val="24"/>
                <w:lang w:val="es-ES" w:eastAsia="es-ES"/>
              </w:rPr>
              <w:t>n.c.p</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equipos, periféricos, accesorios y programas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equipos de telefonía y comunicaciones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componentes electrónicos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equipos e implementos de uso en los sectores agropecuario, jardinería, silvicultura, pesca y caza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equipos e implementos de uso en la elaboración de alimentos, bebidas y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465330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equipos e implementos de uso en la fabricación de textiles, prendas y accesorios de vestir, calzado, artículos de cuero y marroquinería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858"/>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465340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equipos e implementos de uso en imprentas, artes gráficas y actividades conexas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465350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equipos e implementos de uso médico y paramédico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465360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equipos e implementos de uso en la industria del plástico y del caucho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465390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máquinas, equipos e implementos de uso especial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 herramienta de uso general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465500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vehículos, equipos y máquinas para el transporte ferroviario, aéreo y de navegación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465610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muebles e instalaciones para oficinas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465690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muebles e instalaciones para la industria, el comercio y los servicios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y equipo de control y seguridad</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maquinaria y equipo de oficina, excepto equipo informático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465930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equipo profesional y científico e instrumentos de medida y de control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máquinas, equipo y materiales conexos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combustibles para reventa comprendidos en la Ley N° 23.966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466112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combustibles (excepto para reventa) comprendidos en la Ley N° 23.966,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466119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combustibles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y lubricantes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Fraccionamiento y distribución de gas licuado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466122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combustible para reventa comprendidos en la Ley N° 23.966; excepto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466123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combustibles (excepto para reventa) comprendidos en la Ley N° 23.966 excepto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466129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combustibles, lubricantes, leña y carbón, excepto gas licuado y combustibles y lubricantes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metales y minerales metalíferos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aberturas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de madera excepto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ferretería y materiales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pinturas y productos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cristales y espejos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466360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para plomería, instalación de gas y calefacción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466370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papeles para pared, revestimiento para pisos de goma, plástico y textiles, y artículos similares para la decoración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loza, cerámica y porcelana de uso en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artículos para la construcción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productos intermedios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desperdicios y desechos textiles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productos intermedios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desperdicios y desechos de papel y cartón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466931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artículos de plástico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466932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abonos, fertilizantes y plaguicidas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466939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productos intermedios, desperdicios y desechos de vidrio, caucho, goma y químicos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466940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productos intermedios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desperdicios y desechos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productos intermedios, desperdicios y desechos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469010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insumos agropecuarios diversos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469090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mercancías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en hipermercados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en supermercados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471130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en </w:t>
            </w:r>
            <w:proofErr w:type="spellStart"/>
            <w:r w:rsidRPr="004A5B1B">
              <w:rPr>
                <w:rFonts w:ascii="Arial" w:eastAsia="Times New Roman" w:hAnsi="Arial" w:cs="Arial"/>
                <w:sz w:val="24"/>
                <w:szCs w:val="24"/>
                <w:lang w:val="es-ES" w:eastAsia="es-ES"/>
              </w:rPr>
              <w:t>minimercados</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471191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en kioscos, </w:t>
            </w:r>
            <w:proofErr w:type="spellStart"/>
            <w:r w:rsidRPr="004A5B1B">
              <w:rPr>
                <w:rFonts w:ascii="Arial" w:eastAsia="Times New Roman" w:hAnsi="Arial" w:cs="Arial"/>
                <w:sz w:val="24"/>
                <w:szCs w:val="24"/>
                <w:lang w:val="es-ES" w:eastAsia="es-ES"/>
              </w:rPr>
              <w:t>polirrubros</w:t>
            </w:r>
            <w:proofErr w:type="spellEnd"/>
            <w:r w:rsidRPr="004A5B1B">
              <w:rPr>
                <w:rFonts w:ascii="Arial" w:eastAsia="Times New Roman" w:hAnsi="Arial" w:cs="Arial"/>
                <w:sz w:val="24"/>
                <w:szCs w:val="24"/>
                <w:lang w:val="es-ES" w:eastAsia="es-ES"/>
              </w:rPr>
              <w:t xml:space="preserve"> y comercios no especializados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excepto tabaco, cigarros y cigarrillos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471192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tabaco, cigarros y cigarrillos en kioscos, </w:t>
            </w:r>
            <w:proofErr w:type="spellStart"/>
            <w:r w:rsidRPr="004A5B1B">
              <w:rPr>
                <w:rFonts w:ascii="Arial" w:eastAsia="Times New Roman" w:hAnsi="Arial" w:cs="Arial"/>
                <w:sz w:val="24"/>
                <w:szCs w:val="24"/>
                <w:lang w:val="es-ES" w:eastAsia="es-ES"/>
              </w:rPr>
              <w:t>polirrubros</w:t>
            </w:r>
            <w:proofErr w:type="spellEnd"/>
            <w:r w:rsidRPr="004A5B1B">
              <w:rPr>
                <w:rFonts w:ascii="Arial" w:eastAsia="Times New Roman" w:hAnsi="Arial" w:cs="Arial"/>
                <w:sz w:val="24"/>
                <w:szCs w:val="24"/>
                <w:lang w:val="es-ES" w:eastAsia="es-ES"/>
              </w:rPr>
              <w:t xml:space="preserve"> y comercios no especializados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471900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en comercios no especializados, sin predominio de productos alimenticios y bebidas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productos lácteos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fiambres y embutidos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productos de almacén y dietética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carnes rojas, menudencias y chacinados frescos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huevos, carne de aves y productos de granja y de la caza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pescados y productos de la pesca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472160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frutas, legumbres y hortalizas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472171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pan y productos de panadería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472172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bombones, golosinas y demás productos de confitería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productos alimenticios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en comercios especializados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bebidas en comercios especializados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tabaco en comercios especializados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473001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combustible para vehículos automotores y motocicletas,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473002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combustible de producción propia comprendidos en la Ley N° 23.966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473003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combustibles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comprendidos en la Ley N° 23966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473009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en comisión al por menor de combustible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474010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equipos, periféricos, accesorios y programas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474020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aparatos de telefonía y comunicación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hilados, tejidos y artículos de mercería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confecciones para el hogar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artículos textiles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excepto prendas de vestir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aberturas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maderas y artículos de madera y corcho, excepto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475230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de ferretería y materiales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475240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pinturas y productos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475250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para plomería e instalación de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475260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cristales, espejos, mamparas y cerramientos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475270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papeles para pared, revestimientos para pisos y artículos similares para la decoración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475290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materiales de construcción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electrodomésticos, artefactos para el hogar y equipos de audio y video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475410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muebles para el hogar, artículos de mimbre y corcho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475420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colchones y somieres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475430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artículos de iluminación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475440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de bazar y menaje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475490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artículos para el hogar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libros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libros con material condicionado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476122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diarios y revistas con material condicionado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papel, cartón, materiales de embalaje y artículos de librería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w:t>
            </w:r>
            <w:proofErr w:type="spellStart"/>
            <w:r w:rsidRPr="004A5B1B">
              <w:rPr>
                <w:rFonts w:ascii="Arial" w:eastAsia="Times New Roman" w:hAnsi="Arial" w:cs="Arial"/>
                <w:sz w:val="24"/>
                <w:szCs w:val="24"/>
                <w:lang w:val="es-ES" w:eastAsia="es-ES"/>
              </w:rPr>
              <w:t>CD´s</w:t>
            </w:r>
            <w:proofErr w:type="spellEnd"/>
            <w:r w:rsidRPr="004A5B1B">
              <w:rPr>
                <w:rFonts w:ascii="Arial" w:eastAsia="Times New Roman" w:hAnsi="Arial" w:cs="Arial"/>
                <w:sz w:val="24"/>
                <w:szCs w:val="24"/>
                <w:lang w:val="es-ES" w:eastAsia="es-ES"/>
              </w:rPr>
              <w:t xml:space="preserve"> y </w:t>
            </w:r>
            <w:proofErr w:type="spellStart"/>
            <w:r w:rsidRPr="004A5B1B">
              <w:rPr>
                <w:rFonts w:ascii="Arial" w:eastAsia="Times New Roman" w:hAnsi="Arial" w:cs="Arial"/>
                <w:sz w:val="24"/>
                <w:szCs w:val="24"/>
                <w:lang w:val="es-ES" w:eastAsia="es-ES"/>
              </w:rPr>
              <w:t>DVD´s</w:t>
            </w:r>
            <w:proofErr w:type="spellEnd"/>
            <w:r w:rsidRPr="004A5B1B">
              <w:rPr>
                <w:rFonts w:ascii="Arial" w:eastAsia="Times New Roman" w:hAnsi="Arial" w:cs="Arial"/>
                <w:sz w:val="24"/>
                <w:szCs w:val="24"/>
                <w:lang w:val="es-ES" w:eastAsia="es-ES"/>
              </w:rPr>
              <w:t xml:space="preserve"> de audio y video grabados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equipos y artículos deportivos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armas, artículos para la caza y pesca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juguetes, artículos de cotillón y juegos de mesa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ropa interior, medias, prendas para dormir y para la playa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uniformes escolares y guardapolvos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indumentaria para bebés y niños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477140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indumentaria deportiva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477150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prendas de cuero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prendas y accesorios de vestir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de talabartería y artículos regionales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calzado, excepto el ortopédico y el deportivo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477230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calzado deportivo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477290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artículos de marroquinería, paraguas y similares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477311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productos farmacéuticos y herboristería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477312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medicamentos de uso humano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productos cosméticos, de tocador y de perfumería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477330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instrumental médico y odontológico y artículos ortopédicos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de óptica y fotografía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de relojería y joyería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w:t>
            </w:r>
            <w:proofErr w:type="spellStart"/>
            <w:r w:rsidRPr="004A5B1B">
              <w:rPr>
                <w:rFonts w:ascii="Arial" w:eastAsia="Times New Roman" w:hAnsi="Arial" w:cs="Arial"/>
                <w:sz w:val="24"/>
                <w:szCs w:val="24"/>
                <w:lang w:val="es-ES" w:eastAsia="es-ES"/>
              </w:rPr>
              <w:t>bijouterie</w:t>
            </w:r>
            <w:proofErr w:type="spellEnd"/>
            <w:r w:rsidRPr="004A5B1B">
              <w:rPr>
                <w:rFonts w:ascii="Arial" w:eastAsia="Times New Roman" w:hAnsi="Arial" w:cs="Arial"/>
                <w:sz w:val="24"/>
                <w:szCs w:val="24"/>
                <w:lang w:val="es-ES" w:eastAsia="es-ES"/>
              </w:rPr>
              <w:t xml:space="preserve"> y fantasía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flores, plantas, semillas, abonos, fertilizantes y otros productos de vivero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materiales y productos de limpieza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477461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combustibles comprendidos en la ley 23.966, excepto de producción propia y excepto para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477462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combustible de producción propia comprendidos en la ley 23.966 excepto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477469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fuel </w:t>
            </w:r>
            <w:proofErr w:type="spellStart"/>
            <w:r w:rsidRPr="004A5B1B">
              <w:rPr>
                <w:rFonts w:ascii="Arial" w:eastAsia="Times New Roman" w:hAnsi="Arial" w:cs="Arial"/>
                <w:sz w:val="24"/>
                <w:szCs w:val="24"/>
                <w:lang w:val="es-ES" w:eastAsia="es-ES"/>
              </w:rPr>
              <w:t>oil</w:t>
            </w:r>
            <w:proofErr w:type="spellEnd"/>
            <w:r w:rsidRPr="004A5B1B">
              <w:rPr>
                <w:rFonts w:ascii="Arial" w:eastAsia="Times New Roman" w:hAnsi="Arial" w:cs="Arial"/>
                <w:sz w:val="24"/>
                <w:szCs w:val="24"/>
                <w:lang w:val="es-ES" w:eastAsia="es-ES"/>
              </w:rPr>
              <w:t>, gas en garrafas, carbón y leña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477470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productos veterinarios, animales domésticos y alimento balanceado para mascotas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477480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obras de arte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artículos nuevos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477810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muebles usados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477820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libros, revistas y similares usados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477830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antigüedades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477840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oro, monedas, sellos y similares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477890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artículos usados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excepto automotores y motocicletas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478010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alimentos, bebidas y tabaco en puestos móviles y mercados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478090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productos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en puestos móviles y mercados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479101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por internet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479109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por correo, televisión y otros medios de comunicación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479900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no realizada en establecimientos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ferroviario urbano y suburbano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ferroviario interurbano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ferroviario de petróleo y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491209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ferroviario de cargas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automotor urbano y suburbano regular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transporte automotor de pasajeros mediante taxis y </w:t>
            </w:r>
            <w:proofErr w:type="spellStart"/>
            <w:r w:rsidRPr="004A5B1B">
              <w:rPr>
                <w:rFonts w:ascii="Arial" w:eastAsia="Times New Roman" w:hAnsi="Arial" w:cs="Arial"/>
                <w:sz w:val="24"/>
                <w:szCs w:val="24"/>
                <w:lang w:val="es-ES" w:eastAsia="es-ES"/>
              </w:rPr>
              <w:t>remises</w:t>
            </w:r>
            <w:proofErr w:type="spellEnd"/>
            <w:r w:rsidRPr="004A5B1B">
              <w:rPr>
                <w:rFonts w:ascii="Arial" w:eastAsia="Times New Roman" w:hAnsi="Arial" w:cs="Arial"/>
                <w:sz w:val="24"/>
                <w:szCs w:val="24"/>
                <w:lang w:val="es-ES" w:eastAsia="es-ES"/>
              </w:rPr>
              <w:t>; alquiler de autos con chofer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492130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escolar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automotor urbano y suburbano no regular de pasajeros de oferta libre, excepto mediante taxis y </w:t>
            </w:r>
            <w:proofErr w:type="spellStart"/>
            <w:r w:rsidRPr="004A5B1B">
              <w:rPr>
                <w:rFonts w:ascii="Arial" w:eastAsia="Times New Roman" w:hAnsi="Arial" w:cs="Arial"/>
                <w:sz w:val="24"/>
                <w:szCs w:val="24"/>
                <w:lang w:val="es-ES" w:eastAsia="es-ES"/>
              </w:rPr>
              <w:t>remises</w:t>
            </w:r>
            <w:proofErr w:type="spellEnd"/>
            <w:r w:rsidRPr="004A5B1B">
              <w:rPr>
                <w:rFonts w:ascii="Arial" w:eastAsia="Times New Roman" w:hAnsi="Arial" w:cs="Arial"/>
                <w:sz w:val="24"/>
                <w:szCs w:val="24"/>
                <w:lang w:val="es-ES" w:eastAsia="es-ES"/>
              </w:rPr>
              <w:t>, alquiler de autos con chofer y transporte escolar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interurbano regular de pasajeros, E1203excepto transporte internacional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492160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automotor interurbano no regular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492170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automotor internacional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492180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automotor turístico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automotor de pasajeros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mudanza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de cereales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automotor de mercaderías a granel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de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por camión cisterna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de mercaderías y sustancias peligrosas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492280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automotor urbano de carga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de petróleo y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automotor de cargas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493110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por oleoductos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493120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por poliductos y </w:t>
            </w:r>
            <w:proofErr w:type="spellStart"/>
            <w:r w:rsidRPr="004A5B1B">
              <w:rPr>
                <w:rFonts w:ascii="Arial" w:eastAsia="Times New Roman" w:hAnsi="Arial" w:cs="Arial"/>
                <w:sz w:val="24"/>
                <w:szCs w:val="24"/>
                <w:lang w:val="es-ES" w:eastAsia="es-ES"/>
              </w:rPr>
              <w:t>fueloductos</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493200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por gasoductos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501100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marítimo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501201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marítimo de petróleo y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501209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marítimo de carga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502101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fluvial y lacustre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502200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fluvial y lacustre de carga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511000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aéreo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512000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aéreo de cargas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manipulación de carga en el ámbito terrestre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manipulación de carga en el ámbito portuario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521030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manipulación de carga en el ámbito aéreo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almacenamiento y depósito en silos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522020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almacenamiento y depósito en cámaras frigoríficas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522091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usuarios directos de zona franca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522092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gestión de depósitos fiscales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522099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almacenamiento y depósito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523011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gestión aduanera realizados por despachantes de aduana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523019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gestión aduanera para el transporte de mercaderías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523020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agencias marítimas para el transporte de mercaderías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523031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gestión de agentes de transporte aduanero excepto agencias marítimas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523032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operadores logísticos seguros (</w:t>
            </w:r>
            <w:proofErr w:type="spellStart"/>
            <w:r w:rsidRPr="004A5B1B">
              <w:rPr>
                <w:rFonts w:ascii="Arial" w:eastAsia="Times New Roman" w:hAnsi="Arial" w:cs="Arial"/>
                <w:sz w:val="24"/>
                <w:szCs w:val="24"/>
                <w:lang w:val="es-ES" w:eastAsia="es-ES"/>
              </w:rPr>
              <w:t>OLS</w:t>
            </w:r>
            <w:proofErr w:type="spellEnd"/>
            <w:r w:rsidRPr="004A5B1B">
              <w:rPr>
                <w:rFonts w:ascii="Arial" w:eastAsia="Times New Roman" w:hAnsi="Arial" w:cs="Arial"/>
                <w:sz w:val="24"/>
                <w:szCs w:val="24"/>
                <w:lang w:val="es-ES" w:eastAsia="es-ES"/>
              </w:rPr>
              <w:t>) en el ámbito aduanero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523039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operadores logísticos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523090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gestión y logística para el transporte de mercaderías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explotación de infraestructura para el transporte terrestre, peajes y otros derechos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playas de estacionamiento y garajes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estaciones terminales de ómnibus y ferroviarias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complementarios para el transporte terrestre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explotación de infraestructura para el transporte marítimo, derechos de puerto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guarderías náuticas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524230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para la navegación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524290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complementarios para el transporte marítimo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explotación de infraestructura para el transporte aéreo, derechos de aeropuerto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hangares y estacionamiento de aeronaves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524330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para la aeronavegación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524390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complementarios para el transporte aéreo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530010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correo postal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530090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mensajerías.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551010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alojamiento por hora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551021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alojamiento en pensiones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551022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alojamiento en hoteles, hosterías y residenciales similares, excepto por hora, que incluyen servicio de restaurante al público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551023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alojamiento en hoteles, hosterías y residenciales similares, excepto por hora, que no incluyen servicio de restaurante al público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551090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pt-BR" w:eastAsia="es-ES"/>
              </w:rPr>
            </w:pPr>
            <w:proofErr w:type="spellStart"/>
            <w:r w:rsidRPr="004A5B1B">
              <w:rPr>
                <w:rFonts w:ascii="Arial" w:eastAsia="Times New Roman" w:hAnsi="Arial" w:cs="Arial"/>
                <w:sz w:val="24"/>
                <w:szCs w:val="24"/>
                <w:lang w:val="pt-BR" w:eastAsia="es-ES"/>
              </w:rPr>
              <w:t>Servicios</w:t>
            </w:r>
            <w:proofErr w:type="spellEnd"/>
            <w:r w:rsidRPr="004A5B1B">
              <w:rPr>
                <w:rFonts w:ascii="Arial" w:eastAsia="Times New Roman" w:hAnsi="Arial" w:cs="Arial"/>
                <w:sz w:val="24"/>
                <w:szCs w:val="24"/>
                <w:lang w:val="pt-BR" w:eastAsia="es-ES"/>
              </w:rPr>
              <w:t xml:space="preserve"> de </w:t>
            </w:r>
            <w:proofErr w:type="spellStart"/>
            <w:r w:rsidRPr="004A5B1B">
              <w:rPr>
                <w:rFonts w:ascii="Arial" w:eastAsia="Times New Roman" w:hAnsi="Arial" w:cs="Arial"/>
                <w:sz w:val="24"/>
                <w:szCs w:val="24"/>
                <w:lang w:val="pt-BR" w:eastAsia="es-ES"/>
              </w:rPr>
              <w:t>hospedaje</w:t>
            </w:r>
            <w:proofErr w:type="spellEnd"/>
            <w:r w:rsidRPr="004A5B1B">
              <w:rPr>
                <w:rFonts w:ascii="Arial" w:eastAsia="Times New Roman" w:hAnsi="Arial" w:cs="Arial"/>
                <w:sz w:val="24"/>
                <w:szCs w:val="24"/>
                <w:lang w:val="pt-BR" w:eastAsia="es-ES"/>
              </w:rPr>
              <w:t xml:space="preserve"> temporal </w:t>
            </w:r>
            <w:proofErr w:type="spellStart"/>
            <w:r w:rsidRPr="004A5B1B">
              <w:rPr>
                <w:rFonts w:ascii="Arial" w:eastAsia="Times New Roman" w:hAnsi="Arial" w:cs="Arial"/>
                <w:sz w:val="24"/>
                <w:szCs w:val="24"/>
                <w:lang w:val="pt-BR" w:eastAsia="es-ES"/>
              </w:rPr>
              <w:t>n.c.p</w:t>
            </w:r>
            <w:proofErr w:type="spellEnd"/>
            <w:r w:rsidRPr="004A5B1B">
              <w:rPr>
                <w:rFonts w:ascii="Arial" w:eastAsia="Times New Roman" w:hAnsi="Arial" w:cs="Arial"/>
                <w:sz w:val="24"/>
                <w:szCs w:val="24"/>
                <w:lang w:val="pt-BR"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552000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alojamiento en campings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561011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restaurantes y cantinas sin espectáculo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561012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restaurantes y cantinas con espectáculo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561013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w:t>
            </w:r>
            <w:proofErr w:type="spellStart"/>
            <w:r w:rsidRPr="004A5B1B">
              <w:rPr>
                <w:rFonts w:ascii="Arial" w:eastAsia="Times New Roman" w:hAnsi="Arial" w:cs="Arial"/>
                <w:sz w:val="24"/>
                <w:szCs w:val="24"/>
                <w:lang w:val="es-ES" w:eastAsia="es-ES"/>
              </w:rPr>
              <w:t>fast</w:t>
            </w:r>
            <w:proofErr w:type="spellEnd"/>
            <w:r w:rsidRPr="004A5B1B">
              <w:rPr>
                <w:rFonts w:ascii="Arial" w:eastAsia="Times New Roman" w:hAnsi="Arial" w:cs="Arial"/>
                <w:sz w:val="24"/>
                <w:szCs w:val="24"/>
                <w:lang w:val="es-ES" w:eastAsia="es-ES"/>
              </w:rPr>
              <w:t xml:space="preserve"> </w:t>
            </w:r>
            <w:proofErr w:type="spellStart"/>
            <w:r w:rsidRPr="004A5B1B">
              <w:rPr>
                <w:rFonts w:ascii="Arial" w:eastAsia="Times New Roman" w:hAnsi="Arial" w:cs="Arial"/>
                <w:sz w:val="24"/>
                <w:szCs w:val="24"/>
                <w:lang w:val="es-ES" w:eastAsia="es-ES"/>
              </w:rPr>
              <w:t>food</w:t>
            </w:r>
            <w:proofErr w:type="spellEnd"/>
            <w:r w:rsidRPr="004A5B1B">
              <w:rPr>
                <w:rFonts w:ascii="Arial" w:eastAsia="Times New Roman" w:hAnsi="Arial" w:cs="Arial"/>
                <w:sz w:val="24"/>
                <w:szCs w:val="24"/>
                <w:lang w:val="es-ES" w:eastAsia="es-ES"/>
              </w:rPr>
              <w:t xml:space="preserve">" y locales de venta de comidas y bebidas al paso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561014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expendio de bebidas en bares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561019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expendio de comidas y bebidas en establecimientos con servicio de mesa y/o en mostrador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preparación de comidas para llevar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561030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expendio de helados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561040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preparación de comidas realizadas por/para vendedores ambulantes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preparación de comidas para empresas y eventos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562091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cantinas con atención exclusiva a los empleados o estudiantes dentro de empresas o establecimientos educativos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562099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comidas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581100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Edición de libros, folletos, y otras publicaciones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581200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Edición de directorios y listas de correos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581300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Edición de periódicos, revistas y publicaciones periódicas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581900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Edición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591110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591120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Postproducción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591200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Distribución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591300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Exhibición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592000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grabación de sonido y edición de música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601000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Emisión y retransmisión de radio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602100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Emisión y retransmisión de televisión abierta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602200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Operadores de televisión por suscripción.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602310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Emisión de señales de televisión por suscripción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602320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programas de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602900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televisión </w:t>
            </w:r>
            <w:proofErr w:type="spellStart"/>
            <w:r w:rsidRPr="004A5B1B">
              <w:rPr>
                <w:rFonts w:ascii="Arial" w:eastAsia="Times New Roman" w:hAnsi="Arial" w:cs="Arial"/>
                <w:sz w:val="24"/>
                <w:szCs w:val="24"/>
                <w:lang w:val="es-ES" w:eastAsia="es-ES"/>
              </w:rPr>
              <w:t>n.c.p</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611010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locutorios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611090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telefonía fija, excepto locutorios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612000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telefonía móvil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613000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telecomunicaciones vía satélite, excepto servicios de transmisión de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614010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proveedores de acceso a internet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614090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telecomunicación vía internet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619000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telecomunicaciones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620101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Desarrollo y puesta a punto de productos de software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620102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Desarrollo de productos de software específicos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620103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Desarrollo de software elaborado para procesadores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620104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consultores en informática y suministros de programas de informática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620200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consultores en equipo de informática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620300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consultores en tecnología de la información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620900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informática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631110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Procesamiento de datos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631120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Hospedaje de datos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631190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Actividades conexas al procesamiento y hospedaje de datos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631201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Portales web por suscripción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631202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Portales web</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639100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Agencias de noticias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639900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información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la banca central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641910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la banca mayorista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641920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la banca de inversión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641930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la banca minorista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641941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intermediación financiera realizada por las compañías financieras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641942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intermediación financiera realizada por sociedades de ahorro y préstamo para la vivienda y otros inmuebles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641943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intermediación financiera realizada por cajas de crédito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sociedades de cartera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643001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fideicomisos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643009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Fondos y sociedades de inversión y entidades financieras similares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Arrendamiento financiero, leasing</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649210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Actividades de crédito para financiar otras actividades económicas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649220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entidades de tarjeta de compra y/o crédito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649290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crédito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649910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agentes de mercado abierto "puros"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649991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socios inversores en sociedades regulares según Ley 19.550 - </w:t>
            </w:r>
            <w:proofErr w:type="spellStart"/>
            <w:r w:rsidRPr="004A5B1B">
              <w:rPr>
                <w:rFonts w:ascii="Arial" w:eastAsia="Times New Roman" w:hAnsi="Arial" w:cs="Arial"/>
                <w:sz w:val="24"/>
                <w:szCs w:val="24"/>
                <w:lang w:val="es-ES" w:eastAsia="es-ES"/>
              </w:rPr>
              <w:t>S.R.L</w:t>
            </w:r>
            <w:proofErr w:type="spellEnd"/>
            <w:r w:rsidRPr="004A5B1B">
              <w:rPr>
                <w:rFonts w:ascii="Arial" w:eastAsia="Times New Roman" w:hAnsi="Arial" w:cs="Arial"/>
                <w:sz w:val="24"/>
                <w:szCs w:val="24"/>
                <w:lang w:val="es-ES" w:eastAsia="es-ES"/>
              </w:rPr>
              <w:t xml:space="preserve">., </w:t>
            </w:r>
            <w:proofErr w:type="spellStart"/>
            <w:r w:rsidRPr="004A5B1B">
              <w:rPr>
                <w:rFonts w:ascii="Arial" w:eastAsia="Times New Roman" w:hAnsi="Arial" w:cs="Arial"/>
                <w:sz w:val="24"/>
                <w:szCs w:val="24"/>
                <w:lang w:val="es-ES" w:eastAsia="es-ES"/>
              </w:rPr>
              <w:t>S.C.A</w:t>
            </w:r>
            <w:proofErr w:type="spellEnd"/>
            <w:r w:rsidRPr="004A5B1B">
              <w:rPr>
                <w:rFonts w:ascii="Arial" w:eastAsia="Times New Roman" w:hAnsi="Arial" w:cs="Arial"/>
                <w:sz w:val="24"/>
                <w:szCs w:val="24"/>
                <w:lang w:val="es-ES" w:eastAsia="es-ES"/>
              </w:rPr>
              <w:t xml:space="preserve">, </w:t>
            </w:r>
            <w:proofErr w:type="spellStart"/>
            <w:r w:rsidRPr="004A5B1B">
              <w:rPr>
                <w:rFonts w:ascii="Arial" w:eastAsia="Times New Roman" w:hAnsi="Arial" w:cs="Arial"/>
                <w:sz w:val="24"/>
                <w:szCs w:val="24"/>
                <w:lang w:val="es-ES" w:eastAsia="es-ES"/>
              </w:rPr>
              <w:t>etc</w:t>
            </w:r>
            <w:proofErr w:type="spellEnd"/>
            <w:r w:rsidRPr="004A5B1B">
              <w:rPr>
                <w:rFonts w:ascii="Arial" w:eastAsia="Times New Roman" w:hAnsi="Arial" w:cs="Arial"/>
                <w:sz w:val="24"/>
                <w:szCs w:val="24"/>
                <w:lang w:val="es-ES" w:eastAsia="es-ES"/>
              </w:rPr>
              <w:t xml:space="preserve">, excepto socios inversores en sociedades anónimas incluidos en 649999 -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649999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financiación y actividades financieras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seguros de salud</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seguros de vida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651130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seguros personales excepto los de salud y de vida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651210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aseguradoras de riesgo de trabajo (ART)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651220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seguros patrimoniales excepto los de las aseguradoras de riesgo de trabajo (ART)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651310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Obras Sociales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651320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cajas de previsión social pertenecientes a asociaciones profesionales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652000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Reaseguros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Administración de fondos de pensiones, excepto la seguridad social obligatoria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mercados y cajas de valores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mercados a término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661131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bolsas de comercio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bursátiles de mediación o por cuenta de terceros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casas y agencias de cambio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661930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sociedades calificadoras de riesgos financieros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661991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envío y recepción de fondos desde y hacia el exterior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661992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administradoras de vales y tickets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661999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auxiliares a la intermediación financiera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evaluación de riesgos y daños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662020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productores y asesores de seguros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662090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auxiliares a los servicios de seguros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gestión de fondos a cambio de una retribución o por contrata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681010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alquiler y explotación de inmuebles para fiestas, convenciones y otros eventos similares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681020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alquiler de consultorios médicos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681098</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inmobiliarios realizados por cuenta propia, con bienes urbanos propios o arrendados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681099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inmobiliarios realizados por cuenta propia, con bienes rurales propios o arrendados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682010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administración de consorcios de edificios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682091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prestados por inmobiliarias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682099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inmobiliarios realizados a cambio de una retribución o por contrata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691001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jurídicos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691002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notariales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692000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contabilidad, auditoría y asesoría fiscal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702010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gerenciamiento de empresas e instituciones de salud; servicios de auditoría y medicina legal; servicio de asesoramiento farmacéutico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702091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asesoramiento, dirección y gestión empresarial realizados por integrantes de los órganos de administración y/o fiscalización en sociedades anónimas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702092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asesoramiento, dirección y gestión empresarial realizados por integrantes de cuerpos de dirección en sociedades excepto las anónimas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702099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asesoramiento, dirección y gestión empresarial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711001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relacionados con la construcción.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711002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geológicos y de prospección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711003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relacionados con la electrónica y las comunicaciones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711009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arquitectura e ingeniería y servicios conexos de asesoramiento técnico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712000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Ensayos y análisis técnicos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721010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Investigación y desarrollo experimental en el campo de la ingeniería y la tecnología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721020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Investigación y desarrollo experimental en el campo de las ciencias médicas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721030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Investigación y desarrollo experimental en el campo de las ciencias agropecuarias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721090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Investigación y desarrollo experimental en el campo de las ciencias exactas y naturales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722010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Investigación y desarrollo experimental en el campo de las ciencias sociales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722020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Investigación y desarrollo experimental en el campo de las ciencias humanas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731001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comercialización de tiempo y espacio publicitario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731009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publicidad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732000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Estudio de mercado, realización de encuestas de opinión pública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741000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diseño especializado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742000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fotografía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749001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traducción e interpretación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749002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representación e intermediación de artistas y modelos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872"/>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749003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representación e intermediación de deportistas profesionales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749009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Actividades profesionales, científicas y técnicas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750000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veterinarios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automóviles sin conductor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42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771190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Alquiler de vehículos automotores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sin conductor ni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771210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equipo de transporte para vía acuática, sin operarios ni tripulación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771220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equipo de transporte para vía aérea, sin operarios ni tripulación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771290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Alquiler de equipo de transporte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sin conductor ni operarios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videos y video juegos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772091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prendas de vestir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772099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Alquiler de efectos personales y enseres domésticos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773010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maquinaria y equipo agropecuario y forestal, sin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773020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maquinaria y equipo para la minería, sin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773030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maquinaria y equipo de construcción e ingeniería civil, sin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773040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maquinaria y equipo de oficina, incluso computadoras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773090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Alquiler de maquinaria y equipo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sin personal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774000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Arrendamiento y gestión de bienes intangibles no financieros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780001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Empresas de servicios eventuales según Ley N° 24.013 (arts. 75 a 80)</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780009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Obtención y dotación de personal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791101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minoristas de agencias de viajes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791102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minoristas de agencias de viajes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791201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mayoristas de agencias de viajes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791202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mayoristas de agencias de viajes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791901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turismo aventura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791909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complementarios de apoyo turístico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801010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transporte de caudales y objetos de valor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801020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sistemas de seguridad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801090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seguridad e investigación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811000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combinado de apoyo a edificios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812010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limpieza general de edificios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812020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desinfección y exterminio de plagas en el ámbito urbano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812091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limpieza de medios de transporte excepto automóviles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812099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limpieza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813000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jardinería y mantenimiento de espacios verdes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combinados de gestión administrativa de oficinas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821900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fotocopiado, preparación de documentos y otros servicios de apoyo de oficina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822001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w:t>
            </w:r>
            <w:proofErr w:type="spellStart"/>
            <w:r w:rsidRPr="004A5B1B">
              <w:rPr>
                <w:rFonts w:ascii="Arial" w:eastAsia="Times New Roman" w:hAnsi="Arial" w:cs="Arial"/>
                <w:sz w:val="24"/>
                <w:szCs w:val="24"/>
                <w:lang w:val="es-ES" w:eastAsia="es-ES"/>
              </w:rPr>
              <w:t>call</w:t>
            </w:r>
            <w:proofErr w:type="spellEnd"/>
            <w:r w:rsidRPr="004A5B1B">
              <w:rPr>
                <w:rFonts w:ascii="Arial" w:eastAsia="Times New Roman" w:hAnsi="Arial" w:cs="Arial"/>
                <w:sz w:val="24"/>
                <w:szCs w:val="24"/>
                <w:lang w:val="es-ES" w:eastAsia="es-ES"/>
              </w:rPr>
              <w:t xml:space="preserve"> center por gestión de venta de bienes y/o prestación de servicios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822009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w:t>
            </w:r>
            <w:proofErr w:type="spellStart"/>
            <w:r w:rsidRPr="004A5B1B">
              <w:rPr>
                <w:rFonts w:ascii="Arial" w:eastAsia="Times New Roman" w:hAnsi="Arial" w:cs="Arial"/>
                <w:sz w:val="24"/>
                <w:szCs w:val="24"/>
                <w:lang w:val="es-ES" w:eastAsia="es-ES"/>
              </w:rPr>
              <w:t>call</w:t>
            </w:r>
            <w:proofErr w:type="spellEnd"/>
            <w:r w:rsidRPr="004A5B1B">
              <w:rPr>
                <w:rFonts w:ascii="Arial" w:eastAsia="Times New Roman" w:hAnsi="Arial" w:cs="Arial"/>
                <w:sz w:val="24"/>
                <w:szCs w:val="24"/>
                <w:lang w:val="es-ES" w:eastAsia="es-ES"/>
              </w:rPr>
              <w:t xml:space="preserve"> center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organización de convenciones y exposiciones comerciales, excepto culturales y deportivos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agencias de cobro y calificación crediticia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829200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envase y empaque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829901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recarga de saldo o crédito para consumo de bienes o servicios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829909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empresariales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generales de la Administración Pública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841200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para la regulación de las actividades sanitarias, educativas, culturales, y restantes servicios sociales, excepto seguridad social obligatoria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para la regulación de la actividad económica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841900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auxiliares para los servicios generales de la Administración Pública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842100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asuntos exteriores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defensa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842300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para el orden público y la seguridad</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842400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justicia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842500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protección civil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la seguridad social obligatoria, excepto obras sociales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Guarderías y jardines maternales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inicial, jardín de infantes y primaria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852100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secundaria de formación general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secundaria de formación técnica y profesional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853100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terciaria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853201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universitaria excepto formación de posgrado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853300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Formación de posgrado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854910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de idiomas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854920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de cursos relacionados con informática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854930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para adultos, excepto discapacitados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854940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especial y para discapacitados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854950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de gimnasia, deportes y actividades físicas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854960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artística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854990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enseñanza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855000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apoyo a la educación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internación excepto instituciones relacionadas con la salud mental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internación en instituciones relacionadas con la salud mental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862110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consulta médica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862120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proveedores de atención médica domiciliaria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862130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atención médica en dispensarios, salitas, </w:t>
            </w:r>
            <w:proofErr w:type="spellStart"/>
            <w:r w:rsidRPr="004A5B1B">
              <w:rPr>
                <w:rFonts w:ascii="Arial" w:eastAsia="Times New Roman" w:hAnsi="Arial" w:cs="Arial"/>
                <w:sz w:val="24"/>
                <w:szCs w:val="24"/>
                <w:lang w:val="es-ES" w:eastAsia="es-ES"/>
              </w:rPr>
              <w:t>vacunatorios</w:t>
            </w:r>
            <w:proofErr w:type="spellEnd"/>
            <w:r w:rsidRPr="004A5B1B">
              <w:rPr>
                <w:rFonts w:ascii="Arial" w:eastAsia="Times New Roman" w:hAnsi="Arial" w:cs="Arial"/>
                <w:sz w:val="24"/>
                <w:szCs w:val="24"/>
                <w:lang w:val="es-ES" w:eastAsia="es-ES"/>
              </w:rPr>
              <w:t xml:space="preserve"> y otros locales de atención primaria de la salud</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odontológicos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863110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prácticas de diagnóstico en laboratorios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863120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prácticas de diagnóstico por imágenes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863190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prácticas de diagnóstico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863200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tratamiento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863300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médico integrado de consulta, diagnóstico y tratamiento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864000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emergencias y traslados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869010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rehabilitación física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869090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relacionados con la salud humana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870100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atención a personas con problemas de salud mental o de adicciones,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870210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atención a ancianos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870220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atención a personas minusválidas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870910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atención a niños y adolescentes carenciados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870920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atención a mujeres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870990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sociales con alojamiento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880000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sociales sin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900011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espectáculos teatrales y musicales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900021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Composición y representación de obras teatrales, musicales y artísticas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900030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conexos a la producción de espectáculos teatrales y musicales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900040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agencias de ventas de entradas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900091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pt-BR" w:eastAsia="es-ES"/>
              </w:rPr>
            </w:pPr>
            <w:proofErr w:type="spellStart"/>
            <w:r w:rsidRPr="004A5B1B">
              <w:rPr>
                <w:rFonts w:ascii="Arial" w:eastAsia="Times New Roman" w:hAnsi="Arial" w:cs="Arial"/>
                <w:sz w:val="24"/>
                <w:szCs w:val="24"/>
                <w:lang w:val="pt-BR" w:eastAsia="es-ES"/>
              </w:rPr>
              <w:t>Servicios</w:t>
            </w:r>
            <w:proofErr w:type="spellEnd"/>
            <w:r w:rsidRPr="004A5B1B">
              <w:rPr>
                <w:rFonts w:ascii="Arial" w:eastAsia="Times New Roman" w:hAnsi="Arial" w:cs="Arial"/>
                <w:sz w:val="24"/>
                <w:szCs w:val="24"/>
                <w:lang w:val="pt-BR" w:eastAsia="es-ES"/>
              </w:rPr>
              <w:t xml:space="preserve"> de </w:t>
            </w:r>
            <w:proofErr w:type="spellStart"/>
            <w:r w:rsidRPr="004A5B1B">
              <w:rPr>
                <w:rFonts w:ascii="Arial" w:eastAsia="Times New Roman" w:hAnsi="Arial" w:cs="Arial"/>
                <w:sz w:val="24"/>
                <w:szCs w:val="24"/>
                <w:lang w:val="pt-BR" w:eastAsia="es-ES"/>
              </w:rPr>
              <w:t>espectáculos</w:t>
            </w:r>
            <w:proofErr w:type="spellEnd"/>
            <w:r w:rsidRPr="004A5B1B">
              <w:rPr>
                <w:rFonts w:ascii="Arial" w:eastAsia="Times New Roman" w:hAnsi="Arial" w:cs="Arial"/>
                <w:sz w:val="24"/>
                <w:szCs w:val="24"/>
                <w:lang w:val="pt-BR" w:eastAsia="es-ES"/>
              </w:rPr>
              <w:t xml:space="preserve"> artísticos </w:t>
            </w:r>
            <w:proofErr w:type="spellStart"/>
            <w:r w:rsidRPr="004A5B1B">
              <w:rPr>
                <w:rFonts w:ascii="Arial" w:eastAsia="Times New Roman" w:hAnsi="Arial" w:cs="Arial"/>
                <w:sz w:val="24"/>
                <w:szCs w:val="24"/>
                <w:lang w:val="pt-BR" w:eastAsia="es-ES"/>
              </w:rPr>
              <w:t>n.c.p</w:t>
            </w:r>
            <w:proofErr w:type="spellEnd"/>
            <w:r w:rsidRPr="004A5B1B">
              <w:rPr>
                <w:rFonts w:ascii="Arial" w:eastAsia="Times New Roman" w:hAnsi="Arial" w:cs="Arial"/>
                <w:sz w:val="24"/>
                <w:szCs w:val="24"/>
                <w:lang w:val="pt-BR"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910100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bibliotecas y archivos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910200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museos y preservación de lugares y edificios históricos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910300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jardines botánicos, zoológicos y de parques nacionales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910900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culturales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920001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recepción de apuestas de quiniela, lotería y similares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920009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relacionados con juegos de azar y apuestas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organización, dirección y gestión de prácticas deportivas en clubes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Explotación de instalaciones deportivas, excepto clubes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931030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Promoción y producción de espectáculos deportivos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931041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prestados por deportistas y atletas para la realización de prácticas deportivas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931042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prestados por profesionales y técnicos para la realización de prácticas deportivas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931050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acondicionamiento físico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931090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para la práctica deportiva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939010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parques de diversiones y parques temáticos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939020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salones de juegos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939030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salones de baile, discotecas y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939090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entretenimiento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941100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organizaciones empresariales y de empleadores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organizaciones profesionales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sindicatos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organizaciones religiosas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949200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organizaciones políticas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949910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mutuales, excepto mutuales de salud y financieras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949920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consorcios de edificios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949930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cooperativas cuando realizan varias actividades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949990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asociaciones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mantenimiento de equipos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mantenimiento de equipos de comunicación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952100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de artículos eléctricos y electrónicos de uso doméstico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de calzado y artículos de marroquinería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952300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de tapizados y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952910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Reforma y reparación de cerraduras, duplicación de llaves. Cerrajerías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952920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de relojes y joyas. Relojerías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952990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Reparación de efectos personales y enseres domésticos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960101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limpieza de prendas prestado por tintorerías rápidas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960102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Lavado y limpieza de artículos de tela, cuero y/o de piel, incluso la limpieza en seco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960201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peluquería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960202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tratamiento de belleza, excepto los de peluquería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960300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Pompas fúnebres y servicios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960910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centros de estética, spa y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960990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personales </w:t>
            </w:r>
            <w:proofErr w:type="spellStart"/>
            <w:r w:rsidRPr="004A5B1B">
              <w:rPr>
                <w:rFonts w:ascii="Arial" w:eastAsia="Times New Roman" w:hAnsi="Arial" w:cs="Arial"/>
                <w:sz w:val="24"/>
                <w:szCs w:val="24"/>
                <w:lang w:val="es-ES" w:eastAsia="es-ES"/>
              </w:rPr>
              <w:t>n.c.p</w:t>
            </w:r>
            <w:proofErr w:type="spellEnd"/>
            <w:r w:rsidRPr="004A5B1B">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970000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hogares privados que contratan servicio doméstico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990000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organizaciones y órganos extraterritoriales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2"/>
          <w:wAfter w:w="611" w:type="dxa"/>
          <w:trHeight w:val="344"/>
        </w:trPr>
        <w:tc>
          <w:tcPr>
            <w:tcW w:w="1598" w:type="dxa"/>
            <w:tcBorders>
              <w:top w:val="nil"/>
              <w:left w:val="nil"/>
              <w:bottom w:val="nil"/>
              <w:right w:val="nil"/>
            </w:tcBorders>
            <w:noWrap/>
            <w:vAlign w:val="center"/>
          </w:tcPr>
          <w:p w:rsidR="004A5B1B" w:rsidRPr="004A5B1B" w:rsidRDefault="004A5B1B" w:rsidP="004A5B1B">
            <w:pPr>
              <w:spacing w:after="0" w:line="240" w:lineRule="auto"/>
              <w:jc w:val="center"/>
              <w:rPr>
                <w:rFonts w:ascii="Calibri" w:eastAsia="Times New Roman" w:hAnsi="Calibri" w:cs="Calibri"/>
                <w:sz w:val="24"/>
                <w:szCs w:val="24"/>
                <w:lang w:val="es-ES" w:eastAsia="es-ES"/>
              </w:rPr>
            </w:pPr>
          </w:p>
        </w:tc>
        <w:tc>
          <w:tcPr>
            <w:tcW w:w="8672" w:type="dxa"/>
            <w:gridSpan w:val="3"/>
            <w:tcBorders>
              <w:top w:val="nil"/>
              <w:left w:val="nil"/>
              <w:bottom w:val="nil"/>
              <w:right w:val="nil"/>
            </w:tcBorders>
            <w:vAlign w:val="center"/>
          </w:tcPr>
          <w:p w:rsidR="004A5B1B" w:rsidRPr="004A5B1B" w:rsidRDefault="004A5B1B" w:rsidP="004A5B1B">
            <w:pPr>
              <w:spacing w:after="0" w:line="240" w:lineRule="auto"/>
              <w:rPr>
                <w:rFonts w:ascii="Calibri" w:eastAsia="Times New Roman" w:hAnsi="Calibri" w:cs="Calibri"/>
                <w:sz w:val="24"/>
                <w:szCs w:val="24"/>
                <w:lang w:val="es-ES" w:eastAsia="es-ES"/>
              </w:rPr>
            </w:pPr>
            <w:r w:rsidRPr="004A5B1B">
              <w:rPr>
                <w:b/>
              </w:rPr>
              <w:t>En el Código de actividad 841100 Servicios generales de la Administración Pública el mínimo a tributar por el contribuyente será de acuerdo con el monto estipulado en el Contrato.</w:t>
            </w:r>
          </w:p>
        </w:tc>
      </w:tr>
    </w:tbl>
    <w:p w:rsidR="004A5B1B" w:rsidRPr="00A542A3" w:rsidRDefault="004A5B1B" w:rsidP="00C90292">
      <w:pPr>
        <w:spacing w:after="0" w:line="360" w:lineRule="auto"/>
        <w:rPr>
          <w:rFonts w:ascii="Arial" w:hAnsi="Arial" w:cs="Arial"/>
          <w:sz w:val="24"/>
        </w:rPr>
      </w:pPr>
    </w:p>
    <w:sectPr w:rsidR="004A5B1B" w:rsidRPr="00A542A3" w:rsidSect="00A542A3">
      <w:headerReference w:type="default" r:id="rId10"/>
      <w:footerReference w:type="even" r:id="rId11"/>
      <w:footerReference w:type="default" r:id="rId12"/>
      <w:pgSz w:w="11906" w:h="16838" w:code="9"/>
      <w:pgMar w:top="1418" w:right="1021" w:bottom="1418"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B32" w:rsidRDefault="001C3B32" w:rsidP="00A542A3">
      <w:pPr>
        <w:spacing w:after="0" w:line="240" w:lineRule="auto"/>
      </w:pPr>
      <w:r>
        <w:separator/>
      </w:r>
    </w:p>
  </w:endnote>
  <w:endnote w:type="continuationSeparator" w:id="0">
    <w:p w:rsidR="001C3B32" w:rsidRDefault="001C3B32" w:rsidP="00A5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sablanc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B32" w:rsidRDefault="001C3B32" w:rsidP="006000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C3B32" w:rsidRDefault="001C3B32" w:rsidP="00A542A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B32" w:rsidRDefault="001C3B32" w:rsidP="006000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4CA3">
      <w:rPr>
        <w:rStyle w:val="Nmerodepgina"/>
        <w:noProof/>
      </w:rPr>
      <w:t>33</w:t>
    </w:r>
    <w:r>
      <w:rPr>
        <w:rStyle w:val="Nmerodepgina"/>
      </w:rPr>
      <w:fldChar w:fldCharType="end"/>
    </w:r>
  </w:p>
  <w:p w:rsidR="001C3B32" w:rsidRDefault="001C3B32" w:rsidP="00A542A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B32" w:rsidRDefault="001C3B32" w:rsidP="00A542A3">
      <w:pPr>
        <w:spacing w:after="0" w:line="240" w:lineRule="auto"/>
      </w:pPr>
      <w:r>
        <w:separator/>
      </w:r>
    </w:p>
  </w:footnote>
  <w:footnote w:type="continuationSeparator" w:id="0">
    <w:p w:rsidR="001C3B32" w:rsidRDefault="001C3B32" w:rsidP="00A54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B32" w:rsidRDefault="001C3B32" w:rsidP="00A542A3">
    <w:pPr>
      <w:pStyle w:val="Encabezado"/>
      <w:ind w:left="-850"/>
    </w:pPr>
    <w:r>
      <w:rPr>
        <w:noProof/>
        <w:lang w:eastAsia="es-AR"/>
      </w:rPr>
      <w:drawing>
        <wp:inline distT="0" distB="0" distL="0" distR="0">
          <wp:extent cx="5400040" cy="1157605"/>
          <wp:effectExtent l="0" t="0" r="0" b="4445"/>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11576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E0B"/>
    <w:multiLevelType w:val="hybridMultilevel"/>
    <w:tmpl w:val="832A47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3C126CC"/>
    <w:multiLevelType w:val="hybridMultilevel"/>
    <w:tmpl w:val="5A9A3DDC"/>
    <w:lvl w:ilvl="0" w:tplc="4CFCBE2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042242B7"/>
    <w:multiLevelType w:val="hybridMultilevel"/>
    <w:tmpl w:val="370649E4"/>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04E503A8"/>
    <w:multiLevelType w:val="hybridMultilevel"/>
    <w:tmpl w:val="C98461B6"/>
    <w:lvl w:ilvl="0" w:tplc="FFFFFFFF">
      <w:start w:val="1"/>
      <w:numFmt w:val="lowerLetter"/>
      <w:lvlText w:val="%1)"/>
      <w:lvlJc w:val="left"/>
      <w:pPr>
        <w:tabs>
          <w:tab w:val="num" w:pos="1519"/>
        </w:tabs>
        <w:ind w:left="1519" w:hanging="360"/>
      </w:pPr>
      <w:rPr>
        <w:rFonts w:cs="Times New Roman" w:hint="default"/>
        <w:b/>
        <w:bCs/>
        <w:i w:val="0"/>
        <w:iCs w:val="0"/>
      </w:rPr>
    </w:lvl>
    <w:lvl w:ilvl="1" w:tplc="FFFFFFFF">
      <w:start w:val="1"/>
      <w:numFmt w:val="lowerLetter"/>
      <w:lvlText w:val="%2."/>
      <w:lvlJc w:val="left"/>
      <w:pPr>
        <w:tabs>
          <w:tab w:val="num" w:pos="1879"/>
        </w:tabs>
        <w:ind w:left="1879" w:hanging="360"/>
      </w:pPr>
      <w:rPr>
        <w:rFonts w:cs="Times New Roman"/>
      </w:rPr>
    </w:lvl>
    <w:lvl w:ilvl="2" w:tplc="FFFFFFFF">
      <w:start w:val="1"/>
      <w:numFmt w:val="lowerRoman"/>
      <w:lvlText w:val="%3."/>
      <w:lvlJc w:val="right"/>
      <w:pPr>
        <w:tabs>
          <w:tab w:val="num" w:pos="2599"/>
        </w:tabs>
        <w:ind w:left="2599" w:hanging="180"/>
      </w:pPr>
      <w:rPr>
        <w:rFonts w:cs="Times New Roman"/>
      </w:rPr>
    </w:lvl>
    <w:lvl w:ilvl="3" w:tplc="FFFFFFFF">
      <w:start w:val="1"/>
      <w:numFmt w:val="decimal"/>
      <w:lvlText w:val="%4."/>
      <w:lvlJc w:val="left"/>
      <w:pPr>
        <w:tabs>
          <w:tab w:val="num" w:pos="3319"/>
        </w:tabs>
        <w:ind w:left="3319" w:hanging="360"/>
      </w:pPr>
      <w:rPr>
        <w:rFonts w:cs="Times New Roman"/>
      </w:rPr>
    </w:lvl>
    <w:lvl w:ilvl="4" w:tplc="FFFFFFFF">
      <w:start w:val="1"/>
      <w:numFmt w:val="lowerLetter"/>
      <w:lvlText w:val="%5."/>
      <w:lvlJc w:val="left"/>
      <w:pPr>
        <w:tabs>
          <w:tab w:val="num" w:pos="4039"/>
        </w:tabs>
        <w:ind w:left="4039" w:hanging="360"/>
      </w:pPr>
      <w:rPr>
        <w:rFonts w:cs="Times New Roman"/>
      </w:rPr>
    </w:lvl>
    <w:lvl w:ilvl="5" w:tplc="FFFFFFFF">
      <w:start w:val="1"/>
      <w:numFmt w:val="lowerRoman"/>
      <w:lvlText w:val="%6."/>
      <w:lvlJc w:val="right"/>
      <w:pPr>
        <w:tabs>
          <w:tab w:val="num" w:pos="4759"/>
        </w:tabs>
        <w:ind w:left="4759" w:hanging="180"/>
      </w:pPr>
      <w:rPr>
        <w:rFonts w:cs="Times New Roman"/>
      </w:rPr>
    </w:lvl>
    <w:lvl w:ilvl="6" w:tplc="FFFFFFFF">
      <w:start w:val="1"/>
      <w:numFmt w:val="decimal"/>
      <w:lvlText w:val="%7."/>
      <w:lvlJc w:val="left"/>
      <w:pPr>
        <w:tabs>
          <w:tab w:val="num" w:pos="5479"/>
        </w:tabs>
        <w:ind w:left="5479" w:hanging="360"/>
      </w:pPr>
      <w:rPr>
        <w:rFonts w:cs="Times New Roman"/>
      </w:rPr>
    </w:lvl>
    <w:lvl w:ilvl="7" w:tplc="FFFFFFFF">
      <w:start w:val="1"/>
      <w:numFmt w:val="lowerLetter"/>
      <w:lvlText w:val="%8."/>
      <w:lvlJc w:val="left"/>
      <w:pPr>
        <w:tabs>
          <w:tab w:val="num" w:pos="6199"/>
        </w:tabs>
        <w:ind w:left="6199" w:hanging="360"/>
      </w:pPr>
      <w:rPr>
        <w:rFonts w:cs="Times New Roman"/>
      </w:rPr>
    </w:lvl>
    <w:lvl w:ilvl="8" w:tplc="FFFFFFFF">
      <w:start w:val="1"/>
      <w:numFmt w:val="lowerRoman"/>
      <w:lvlText w:val="%9."/>
      <w:lvlJc w:val="right"/>
      <w:pPr>
        <w:tabs>
          <w:tab w:val="num" w:pos="6919"/>
        </w:tabs>
        <w:ind w:left="6919" w:hanging="180"/>
      </w:pPr>
      <w:rPr>
        <w:rFonts w:cs="Times New Roman"/>
      </w:rPr>
    </w:lvl>
  </w:abstractNum>
  <w:abstractNum w:abstractNumId="4">
    <w:nsid w:val="07585D9B"/>
    <w:multiLevelType w:val="hybridMultilevel"/>
    <w:tmpl w:val="A5CE5B7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076431D4"/>
    <w:multiLevelType w:val="hybridMultilevel"/>
    <w:tmpl w:val="ADEA966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0E905D0A"/>
    <w:multiLevelType w:val="hybridMultilevel"/>
    <w:tmpl w:val="4124975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0EB03011"/>
    <w:multiLevelType w:val="hybridMultilevel"/>
    <w:tmpl w:val="BC709E9A"/>
    <w:lvl w:ilvl="0" w:tplc="2BE8BB9A">
      <w:start w:val="7"/>
      <w:numFmt w:val="lowerLetter"/>
      <w:lvlText w:val="%1)"/>
      <w:lvlJc w:val="left"/>
      <w:pPr>
        <w:tabs>
          <w:tab w:val="num" w:pos="1080"/>
        </w:tabs>
        <w:ind w:left="1080" w:hanging="360"/>
      </w:pPr>
      <w:rPr>
        <w:rFonts w:cs="Times New Roman" w:hint="default"/>
        <w:b/>
        <w:bCs/>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8">
    <w:nsid w:val="1015241C"/>
    <w:multiLevelType w:val="hybridMultilevel"/>
    <w:tmpl w:val="0BF414A6"/>
    <w:lvl w:ilvl="0" w:tplc="FFFFFFFF">
      <w:start w:val="1"/>
      <w:numFmt w:val="bullet"/>
      <w:lvlText w:val=""/>
      <w:lvlJc w:val="left"/>
      <w:pPr>
        <w:tabs>
          <w:tab w:val="num" w:pos="840"/>
        </w:tabs>
        <w:ind w:left="840" w:hanging="360"/>
      </w:pPr>
      <w:rPr>
        <w:rFonts w:ascii="Wingdings" w:hAnsi="Wingdings" w:hint="default"/>
      </w:rPr>
    </w:lvl>
    <w:lvl w:ilvl="1" w:tplc="83D62236">
      <w:start w:val="8"/>
      <w:numFmt w:val="bullet"/>
      <w:lvlText w:val="-"/>
      <w:lvlJc w:val="left"/>
      <w:pPr>
        <w:tabs>
          <w:tab w:val="num" w:pos="1440"/>
        </w:tabs>
        <w:ind w:left="1440" w:hanging="360"/>
      </w:pPr>
      <w:rPr>
        <w:rFonts w:ascii="Arial" w:eastAsia="Times New Roman" w:hAnsi="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15C609A1"/>
    <w:multiLevelType w:val="hybridMultilevel"/>
    <w:tmpl w:val="3EFE05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1B3036E1"/>
    <w:multiLevelType w:val="singleLevel"/>
    <w:tmpl w:val="57E8C0E4"/>
    <w:lvl w:ilvl="0">
      <w:start w:val="1"/>
      <w:numFmt w:val="lowerLetter"/>
      <w:lvlText w:val="%1)"/>
      <w:lvlJc w:val="left"/>
      <w:pPr>
        <w:tabs>
          <w:tab w:val="num" w:pos="360"/>
        </w:tabs>
        <w:ind w:left="360" w:hanging="360"/>
      </w:pPr>
      <w:rPr>
        <w:rFonts w:cs="Times New Roman" w:hint="default"/>
      </w:rPr>
    </w:lvl>
  </w:abstractNum>
  <w:abstractNum w:abstractNumId="11">
    <w:nsid w:val="1D323EAD"/>
    <w:multiLevelType w:val="multilevel"/>
    <w:tmpl w:val="8E0CE4CE"/>
    <w:lvl w:ilvl="0">
      <w:start w:val="2"/>
      <w:numFmt w:val="lowerLetter"/>
      <w:lvlText w:val="%1)"/>
      <w:lvlJc w:val="left"/>
      <w:pPr>
        <w:tabs>
          <w:tab w:val="num" w:pos="633"/>
        </w:tabs>
        <w:ind w:left="633" w:hanging="405"/>
      </w:pPr>
      <w:rPr>
        <w:rFonts w:cs="Times New Roman" w:hint="default"/>
        <w:b/>
        <w:bCs/>
        <w:i/>
        <w:iCs/>
      </w:rPr>
    </w:lvl>
    <w:lvl w:ilvl="1">
      <w:start w:val="1"/>
      <w:numFmt w:val="bullet"/>
      <w:lvlText w:val="o"/>
      <w:lvlJc w:val="left"/>
      <w:pPr>
        <w:tabs>
          <w:tab w:val="num" w:pos="1756"/>
        </w:tabs>
        <w:ind w:left="1756" w:hanging="360"/>
      </w:pPr>
      <w:rPr>
        <w:rFonts w:ascii="Courier New" w:hAnsi="Courier New" w:hint="default"/>
      </w:rPr>
    </w:lvl>
    <w:lvl w:ilvl="2">
      <w:start w:val="1"/>
      <w:numFmt w:val="bullet"/>
      <w:lvlText w:val=""/>
      <w:lvlJc w:val="left"/>
      <w:pPr>
        <w:tabs>
          <w:tab w:val="num" w:pos="2476"/>
        </w:tabs>
        <w:ind w:left="2476" w:hanging="360"/>
      </w:pPr>
      <w:rPr>
        <w:rFonts w:ascii="Wingdings" w:hAnsi="Wingdings" w:hint="default"/>
      </w:rPr>
    </w:lvl>
    <w:lvl w:ilvl="3">
      <w:start w:val="1"/>
      <w:numFmt w:val="bullet"/>
      <w:lvlText w:val=""/>
      <w:lvlJc w:val="left"/>
      <w:pPr>
        <w:tabs>
          <w:tab w:val="num" w:pos="3196"/>
        </w:tabs>
        <w:ind w:left="3196" w:hanging="360"/>
      </w:pPr>
      <w:rPr>
        <w:rFonts w:ascii="Symbol" w:hAnsi="Symbol" w:hint="default"/>
      </w:rPr>
    </w:lvl>
    <w:lvl w:ilvl="4">
      <w:start w:val="1"/>
      <w:numFmt w:val="bullet"/>
      <w:lvlText w:val="o"/>
      <w:lvlJc w:val="left"/>
      <w:pPr>
        <w:tabs>
          <w:tab w:val="num" w:pos="3916"/>
        </w:tabs>
        <w:ind w:left="3916" w:hanging="360"/>
      </w:pPr>
      <w:rPr>
        <w:rFonts w:ascii="Courier New" w:hAnsi="Courier New" w:hint="default"/>
      </w:rPr>
    </w:lvl>
    <w:lvl w:ilvl="5">
      <w:start w:val="1"/>
      <w:numFmt w:val="bullet"/>
      <w:lvlText w:val=""/>
      <w:lvlJc w:val="left"/>
      <w:pPr>
        <w:tabs>
          <w:tab w:val="num" w:pos="4636"/>
        </w:tabs>
        <w:ind w:left="4636" w:hanging="360"/>
      </w:pPr>
      <w:rPr>
        <w:rFonts w:ascii="Wingdings" w:hAnsi="Wingdings" w:hint="default"/>
      </w:rPr>
    </w:lvl>
    <w:lvl w:ilvl="6">
      <w:start w:val="1"/>
      <w:numFmt w:val="bullet"/>
      <w:lvlText w:val=""/>
      <w:lvlJc w:val="left"/>
      <w:pPr>
        <w:tabs>
          <w:tab w:val="num" w:pos="5356"/>
        </w:tabs>
        <w:ind w:left="5356" w:hanging="360"/>
      </w:pPr>
      <w:rPr>
        <w:rFonts w:ascii="Symbol" w:hAnsi="Symbol" w:hint="default"/>
      </w:rPr>
    </w:lvl>
    <w:lvl w:ilvl="7">
      <w:start w:val="1"/>
      <w:numFmt w:val="bullet"/>
      <w:lvlText w:val="o"/>
      <w:lvlJc w:val="left"/>
      <w:pPr>
        <w:tabs>
          <w:tab w:val="num" w:pos="6076"/>
        </w:tabs>
        <w:ind w:left="6076" w:hanging="360"/>
      </w:pPr>
      <w:rPr>
        <w:rFonts w:ascii="Courier New" w:hAnsi="Courier New" w:hint="default"/>
      </w:rPr>
    </w:lvl>
    <w:lvl w:ilvl="8">
      <w:start w:val="1"/>
      <w:numFmt w:val="bullet"/>
      <w:lvlText w:val=""/>
      <w:lvlJc w:val="left"/>
      <w:pPr>
        <w:tabs>
          <w:tab w:val="num" w:pos="6796"/>
        </w:tabs>
        <w:ind w:left="6796" w:hanging="360"/>
      </w:pPr>
      <w:rPr>
        <w:rFonts w:ascii="Wingdings" w:hAnsi="Wingdings" w:hint="default"/>
      </w:rPr>
    </w:lvl>
  </w:abstractNum>
  <w:abstractNum w:abstractNumId="12">
    <w:nsid w:val="215207D5"/>
    <w:multiLevelType w:val="singleLevel"/>
    <w:tmpl w:val="FF1A1FF0"/>
    <w:lvl w:ilvl="0">
      <w:start w:val="1"/>
      <w:numFmt w:val="lowerLetter"/>
      <w:lvlText w:val="%1)"/>
      <w:lvlJc w:val="left"/>
      <w:pPr>
        <w:tabs>
          <w:tab w:val="num" w:pos="360"/>
        </w:tabs>
        <w:ind w:left="360" w:hanging="360"/>
      </w:pPr>
      <w:rPr>
        <w:rFonts w:cs="Times New Roman"/>
        <w:b/>
        <w:bCs/>
        <w:i/>
        <w:iCs/>
      </w:rPr>
    </w:lvl>
  </w:abstractNum>
  <w:abstractNum w:abstractNumId="13">
    <w:nsid w:val="223C0427"/>
    <w:multiLevelType w:val="hybridMultilevel"/>
    <w:tmpl w:val="C33C912E"/>
    <w:lvl w:ilvl="0" w:tplc="188AC3B0">
      <w:start w:val="1"/>
      <w:numFmt w:val="lowerLetter"/>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
    <w:nsid w:val="22A30D23"/>
    <w:multiLevelType w:val="hybridMultilevel"/>
    <w:tmpl w:val="D7046640"/>
    <w:lvl w:ilvl="0" w:tplc="FFFFFFFF">
      <w:start w:val="1"/>
      <w:numFmt w:val="bullet"/>
      <w:lvlText w:val=""/>
      <w:lvlJc w:val="left"/>
      <w:pPr>
        <w:tabs>
          <w:tab w:val="num" w:pos="1004"/>
        </w:tabs>
        <w:ind w:left="100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15">
    <w:nsid w:val="2B8553C5"/>
    <w:multiLevelType w:val="hybridMultilevel"/>
    <w:tmpl w:val="E3329026"/>
    <w:lvl w:ilvl="0" w:tplc="FFFFFFFF">
      <w:start w:val="1"/>
      <w:numFmt w:val="decimal"/>
      <w:lvlText w:val="%1."/>
      <w:lvlJc w:val="left"/>
      <w:pPr>
        <w:tabs>
          <w:tab w:val="num" w:pos="862"/>
        </w:tabs>
        <w:ind w:left="862" w:hanging="360"/>
      </w:pPr>
      <w:rPr>
        <w:rFonts w:ascii="Batang" w:eastAsia="Batang" w:hAnsi="Batang" w:cs="Times New Roman" w:hint="eastAsia"/>
        <w:b/>
        <w:bCs/>
        <w:i w:val="0"/>
        <w:iCs w:val="0"/>
        <w:sz w:val="20"/>
        <w:szCs w:val="20"/>
      </w:rPr>
    </w:lvl>
    <w:lvl w:ilvl="1" w:tplc="FFFFFFFF">
      <w:start w:val="1"/>
      <w:numFmt w:val="lowerLetter"/>
      <w:lvlText w:val="%2."/>
      <w:lvlJc w:val="left"/>
      <w:pPr>
        <w:tabs>
          <w:tab w:val="num" w:pos="1582"/>
        </w:tabs>
        <w:ind w:left="1582" w:hanging="360"/>
      </w:pPr>
      <w:rPr>
        <w:rFonts w:cs="Times New Roman"/>
      </w:rPr>
    </w:lvl>
    <w:lvl w:ilvl="2" w:tplc="FFFFFFFF">
      <w:start w:val="1"/>
      <w:numFmt w:val="lowerRoman"/>
      <w:lvlText w:val="%3."/>
      <w:lvlJc w:val="right"/>
      <w:pPr>
        <w:tabs>
          <w:tab w:val="num" w:pos="2302"/>
        </w:tabs>
        <w:ind w:left="2302" w:hanging="180"/>
      </w:pPr>
      <w:rPr>
        <w:rFonts w:cs="Times New Roman"/>
      </w:rPr>
    </w:lvl>
    <w:lvl w:ilvl="3" w:tplc="FFFFFFFF">
      <w:start w:val="1"/>
      <w:numFmt w:val="decimal"/>
      <w:lvlText w:val="%4."/>
      <w:lvlJc w:val="left"/>
      <w:pPr>
        <w:tabs>
          <w:tab w:val="num" w:pos="3022"/>
        </w:tabs>
        <w:ind w:left="3022" w:hanging="360"/>
      </w:pPr>
      <w:rPr>
        <w:rFonts w:cs="Times New Roman"/>
      </w:rPr>
    </w:lvl>
    <w:lvl w:ilvl="4" w:tplc="FFFFFFFF">
      <w:start w:val="1"/>
      <w:numFmt w:val="lowerLetter"/>
      <w:lvlText w:val="%5."/>
      <w:lvlJc w:val="left"/>
      <w:pPr>
        <w:tabs>
          <w:tab w:val="num" w:pos="3742"/>
        </w:tabs>
        <w:ind w:left="3742" w:hanging="360"/>
      </w:pPr>
      <w:rPr>
        <w:rFonts w:cs="Times New Roman"/>
      </w:rPr>
    </w:lvl>
    <w:lvl w:ilvl="5" w:tplc="FFFFFFFF">
      <w:start w:val="1"/>
      <w:numFmt w:val="lowerRoman"/>
      <w:lvlText w:val="%6."/>
      <w:lvlJc w:val="right"/>
      <w:pPr>
        <w:tabs>
          <w:tab w:val="num" w:pos="4462"/>
        </w:tabs>
        <w:ind w:left="4462" w:hanging="180"/>
      </w:pPr>
      <w:rPr>
        <w:rFonts w:cs="Times New Roman"/>
      </w:rPr>
    </w:lvl>
    <w:lvl w:ilvl="6" w:tplc="FFFFFFFF">
      <w:start w:val="1"/>
      <w:numFmt w:val="decimal"/>
      <w:lvlText w:val="%7."/>
      <w:lvlJc w:val="left"/>
      <w:pPr>
        <w:tabs>
          <w:tab w:val="num" w:pos="5182"/>
        </w:tabs>
        <w:ind w:left="5182" w:hanging="360"/>
      </w:pPr>
      <w:rPr>
        <w:rFonts w:cs="Times New Roman"/>
      </w:rPr>
    </w:lvl>
    <w:lvl w:ilvl="7" w:tplc="FFFFFFFF">
      <w:start w:val="1"/>
      <w:numFmt w:val="lowerLetter"/>
      <w:lvlText w:val="%8."/>
      <w:lvlJc w:val="left"/>
      <w:pPr>
        <w:tabs>
          <w:tab w:val="num" w:pos="5902"/>
        </w:tabs>
        <w:ind w:left="5902" w:hanging="360"/>
      </w:pPr>
      <w:rPr>
        <w:rFonts w:cs="Times New Roman"/>
      </w:rPr>
    </w:lvl>
    <w:lvl w:ilvl="8" w:tplc="FFFFFFFF">
      <w:start w:val="1"/>
      <w:numFmt w:val="lowerRoman"/>
      <w:lvlText w:val="%9."/>
      <w:lvlJc w:val="right"/>
      <w:pPr>
        <w:tabs>
          <w:tab w:val="num" w:pos="6622"/>
        </w:tabs>
        <w:ind w:left="6622" w:hanging="180"/>
      </w:pPr>
      <w:rPr>
        <w:rFonts w:cs="Times New Roman"/>
      </w:rPr>
    </w:lvl>
  </w:abstractNum>
  <w:abstractNum w:abstractNumId="16">
    <w:nsid w:val="2CFC008D"/>
    <w:multiLevelType w:val="hybridMultilevel"/>
    <w:tmpl w:val="7D548F62"/>
    <w:lvl w:ilvl="0" w:tplc="0D82AC96">
      <w:start w:val="1"/>
      <w:numFmt w:val="upperRoman"/>
      <w:lvlText w:val="%1)"/>
      <w:lvlJc w:val="left"/>
      <w:pPr>
        <w:ind w:left="720" w:hanging="360"/>
      </w:pPr>
      <w:rPr>
        <w:rFonts w:ascii="Arial" w:eastAsia="Times New Roman" w:hAnsi="Arial"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7">
    <w:nsid w:val="2EC16195"/>
    <w:multiLevelType w:val="hybridMultilevel"/>
    <w:tmpl w:val="AF40BCB2"/>
    <w:lvl w:ilvl="0" w:tplc="0892426C">
      <w:start w:val="14"/>
      <w:numFmt w:val="lowerLetter"/>
      <w:lvlText w:val="%1)"/>
      <w:lvlJc w:val="left"/>
      <w:pPr>
        <w:tabs>
          <w:tab w:val="num" w:pos="1080"/>
        </w:tabs>
        <w:ind w:left="108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8">
    <w:nsid w:val="335E6791"/>
    <w:multiLevelType w:val="hybridMultilevel"/>
    <w:tmpl w:val="EE8E79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3387121B"/>
    <w:multiLevelType w:val="hybridMultilevel"/>
    <w:tmpl w:val="8C08734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38654915"/>
    <w:multiLevelType w:val="hybridMultilevel"/>
    <w:tmpl w:val="BB869F6E"/>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b/>
        <w:bCs/>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44756C78"/>
    <w:multiLevelType w:val="singleLevel"/>
    <w:tmpl w:val="E698E4AC"/>
    <w:lvl w:ilvl="0">
      <w:start w:val="1"/>
      <w:numFmt w:val="lowerLetter"/>
      <w:lvlText w:val="%1)"/>
      <w:lvlJc w:val="left"/>
      <w:pPr>
        <w:tabs>
          <w:tab w:val="num" w:pos="360"/>
        </w:tabs>
        <w:ind w:left="360" w:hanging="360"/>
      </w:pPr>
      <w:rPr>
        <w:rFonts w:cs="Times New Roman" w:hint="default"/>
        <w:b/>
        <w:bCs/>
      </w:rPr>
    </w:lvl>
  </w:abstractNum>
  <w:abstractNum w:abstractNumId="22">
    <w:nsid w:val="589B7D90"/>
    <w:multiLevelType w:val="hybridMultilevel"/>
    <w:tmpl w:val="B6E296E8"/>
    <w:lvl w:ilvl="0" w:tplc="2C0A0017">
      <w:start w:val="1"/>
      <w:numFmt w:val="lowerLetter"/>
      <w:lvlText w:val="%1)"/>
      <w:lvlJc w:val="left"/>
      <w:pPr>
        <w:ind w:left="786"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3">
    <w:nsid w:val="68694394"/>
    <w:multiLevelType w:val="hybridMultilevel"/>
    <w:tmpl w:val="7C846ABA"/>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C0A0DE7"/>
    <w:multiLevelType w:val="singleLevel"/>
    <w:tmpl w:val="57E8C0E4"/>
    <w:lvl w:ilvl="0">
      <w:start w:val="1"/>
      <w:numFmt w:val="lowerLetter"/>
      <w:lvlText w:val="%1)"/>
      <w:lvlJc w:val="left"/>
      <w:pPr>
        <w:tabs>
          <w:tab w:val="num" w:pos="360"/>
        </w:tabs>
        <w:ind w:left="360" w:hanging="360"/>
      </w:pPr>
      <w:rPr>
        <w:rFonts w:cs="Times New Roman" w:hint="default"/>
      </w:rPr>
    </w:lvl>
  </w:abstractNum>
  <w:abstractNum w:abstractNumId="25">
    <w:nsid w:val="6E684FC4"/>
    <w:multiLevelType w:val="hybridMultilevel"/>
    <w:tmpl w:val="85627A2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773D3B30"/>
    <w:multiLevelType w:val="hybridMultilevel"/>
    <w:tmpl w:val="7D721042"/>
    <w:lvl w:ilvl="0" w:tplc="FFFFFFFF">
      <w:start w:val="1"/>
      <w:numFmt w:val="lowerLetter"/>
      <w:lvlText w:val="%1)"/>
      <w:lvlJc w:val="left"/>
      <w:pPr>
        <w:tabs>
          <w:tab w:val="num" w:pos="1080"/>
        </w:tabs>
        <w:ind w:left="1080" w:hanging="360"/>
      </w:pPr>
      <w:rPr>
        <w:rFonts w:cs="Times New Roman" w:hint="default"/>
        <w:b/>
        <w:bCs/>
        <w:i w:val="0"/>
        <w:iCs w:val="0"/>
      </w:rPr>
    </w:lvl>
    <w:lvl w:ilvl="1" w:tplc="F6AA5804">
      <w:start w:val="1"/>
      <w:numFmt w:val="decimal"/>
      <w:lvlText w:val="%2)"/>
      <w:lvlJc w:val="left"/>
      <w:pPr>
        <w:tabs>
          <w:tab w:val="num" w:pos="1440"/>
        </w:tabs>
        <w:ind w:left="1440" w:hanging="360"/>
      </w:pPr>
      <w:rPr>
        <w:rFonts w:cs="Times New Roman" w:hint="default"/>
        <w:b w:val="0"/>
        <w:bCs/>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nsid w:val="7BEA1733"/>
    <w:multiLevelType w:val="hybridMultilevel"/>
    <w:tmpl w:val="761C9A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7E4D1A0F"/>
    <w:multiLevelType w:val="hybridMultilevel"/>
    <w:tmpl w:val="94C024D6"/>
    <w:lvl w:ilvl="0" w:tplc="56EE3E12">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9">
    <w:nsid w:val="7F6F1B1B"/>
    <w:multiLevelType w:val="hybridMultilevel"/>
    <w:tmpl w:val="25AA6E1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14"/>
  </w:num>
  <w:num w:numId="5">
    <w:abstractNumId w:val="6"/>
  </w:num>
  <w:num w:numId="6">
    <w:abstractNumId w:val="24"/>
  </w:num>
  <w:num w:numId="7">
    <w:abstractNumId w:val="13"/>
  </w:num>
  <w:num w:numId="8">
    <w:abstractNumId w:val="3"/>
  </w:num>
  <w:num w:numId="9">
    <w:abstractNumId w:val="2"/>
  </w:num>
  <w:num w:numId="10">
    <w:abstractNumId w:val="23"/>
  </w:num>
  <w:num w:numId="11">
    <w:abstractNumId w:val="26"/>
  </w:num>
  <w:num w:numId="12">
    <w:abstractNumId w:val="20"/>
  </w:num>
  <w:num w:numId="13">
    <w:abstractNumId w:val="15"/>
  </w:num>
  <w:num w:numId="14">
    <w:abstractNumId w:val="10"/>
  </w:num>
  <w:num w:numId="15">
    <w:abstractNumId w:val="21"/>
  </w:num>
  <w:num w:numId="16">
    <w:abstractNumId w:val="8"/>
  </w:num>
  <w:num w:numId="17">
    <w:abstractNumId w:val="7"/>
  </w:num>
  <w:num w:numId="18">
    <w:abstractNumId w:val="16"/>
  </w:num>
  <w:num w:numId="19">
    <w:abstractNumId w:val="1"/>
  </w:num>
  <w:num w:numId="20">
    <w:abstractNumId w:val="17"/>
  </w:num>
  <w:num w:numId="21">
    <w:abstractNumId w:val="2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18"/>
  </w:num>
  <w:num w:numId="26">
    <w:abstractNumId w:val="27"/>
  </w:num>
  <w:num w:numId="27">
    <w:abstractNumId w:val="29"/>
  </w:num>
  <w:num w:numId="28">
    <w:abstractNumId w:val="4"/>
  </w:num>
  <w:num w:numId="29">
    <w:abstractNumId w:val="25"/>
  </w:num>
  <w:num w:numId="30">
    <w:abstractNumId w:val="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A3"/>
    <w:rsid w:val="00001F5E"/>
    <w:rsid w:val="000107D0"/>
    <w:rsid w:val="00012FEB"/>
    <w:rsid w:val="0001500E"/>
    <w:rsid w:val="0002515F"/>
    <w:rsid w:val="00026AD6"/>
    <w:rsid w:val="000431DA"/>
    <w:rsid w:val="00046142"/>
    <w:rsid w:val="00052BA5"/>
    <w:rsid w:val="0005697F"/>
    <w:rsid w:val="0006027D"/>
    <w:rsid w:val="00061A70"/>
    <w:rsid w:val="00066F5E"/>
    <w:rsid w:val="000672C7"/>
    <w:rsid w:val="00096DFF"/>
    <w:rsid w:val="000A6948"/>
    <w:rsid w:val="000B3EE3"/>
    <w:rsid w:val="000D5105"/>
    <w:rsid w:val="000E1ED7"/>
    <w:rsid w:val="00106D3D"/>
    <w:rsid w:val="00110E4F"/>
    <w:rsid w:val="0012406A"/>
    <w:rsid w:val="00125001"/>
    <w:rsid w:val="00127FDC"/>
    <w:rsid w:val="00136A15"/>
    <w:rsid w:val="0015747F"/>
    <w:rsid w:val="00173790"/>
    <w:rsid w:val="001867C9"/>
    <w:rsid w:val="0018722E"/>
    <w:rsid w:val="001970B7"/>
    <w:rsid w:val="001A0126"/>
    <w:rsid w:val="001B183E"/>
    <w:rsid w:val="001C3B32"/>
    <w:rsid w:val="001C3F34"/>
    <w:rsid w:val="001C6B0A"/>
    <w:rsid w:val="001D4BA8"/>
    <w:rsid w:val="001D54DE"/>
    <w:rsid w:val="001D5A90"/>
    <w:rsid w:val="001D6F16"/>
    <w:rsid w:val="001F7216"/>
    <w:rsid w:val="002047F6"/>
    <w:rsid w:val="00205D17"/>
    <w:rsid w:val="002225DB"/>
    <w:rsid w:val="00225472"/>
    <w:rsid w:val="002312E4"/>
    <w:rsid w:val="0023473A"/>
    <w:rsid w:val="00236292"/>
    <w:rsid w:val="00236BC7"/>
    <w:rsid w:val="00237E18"/>
    <w:rsid w:val="00241ACB"/>
    <w:rsid w:val="00244B2E"/>
    <w:rsid w:val="00244E30"/>
    <w:rsid w:val="00260F79"/>
    <w:rsid w:val="002678C9"/>
    <w:rsid w:val="00271947"/>
    <w:rsid w:val="002724CC"/>
    <w:rsid w:val="0027580F"/>
    <w:rsid w:val="00276ED0"/>
    <w:rsid w:val="00285436"/>
    <w:rsid w:val="0029039B"/>
    <w:rsid w:val="002938E0"/>
    <w:rsid w:val="00294010"/>
    <w:rsid w:val="00294370"/>
    <w:rsid w:val="00297458"/>
    <w:rsid w:val="002A2650"/>
    <w:rsid w:val="002A394E"/>
    <w:rsid w:val="002B7489"/>
    <w:rsid w:val="002D7B73"/>
    <w:rsid w:val="002E0378"/>
    <w:rsid w:val="002E406D"/>
    <w:rsid w:val="002F0E5D"/>
    <w:rsid w:val="002F1101"/>
    <w:rsid w:val="00305593"/>
    <w:rsid w:val="0031220E"/>
    <w:rsid w:val="00320F4D"/>
    <w:rsid w:val="00321D0C"/>
    <w:rsid w:val="00327DE7"/>
    <w:rsid w:val="00342DEF"/>
    <w:rsid w:val="00343C8C"/>
    <w:rsid w:val="00345230"/>
    <w:rsid w:val="00362252"/>
    <w:rsid w:val="003737B7"/>
    <w:rsid w:val="003841F9"/>
    <w:rsid w:val="00394E23"/>
    <w:rsid w:val="003A7010"/>
    <w:rsid w:val="003B5521"/>
    <w:rsid w:val="003C000E"/>
    <w:rsid w:val="003C4697"/>
    <w:rsid w:val="003D67CC"/>
    <w:rsid w:val="003D7A68"/>
    <w:rsid w:val="003E2C1A"/>
    <w:rsid w:val="004065F6"/>
    <w:rsid w:val="00416C06"/>
    <w:rsid w:val="00430263"/>
    <w:rsid w:val="0043400A"/>
    <w:rsid w:val="0043662B"/>
    <w:rsid w:val="00454899"/>
    <w:rsid w:val="00456BC3"/>
    <w:rsid w:val="00460AE0"/>
    <w:rsid w:val="0046314E"/>
    <w:rsid w:val="0046542A"/>
    <w:rsid w:val="00485CC2"/>
    <w:rsid w:val="004861D4"/>
    <w:rsid w:val="00486C1A"/>
    <w:rsid w:val="00492F2F"/>
    <w:rsid w:val="004964DA"/>
    <w:rsid w:val="004A3D4E"/>
    <w:rsid w:val="004A45C3"/>
    <w:rsid w:val="004A4F42"/>
    <w:rsid w:val="004A5B1B"/>
    <w:rsid w:val="004C2B5B"/>
    <w:rsid w:val="004D32F5"/>
    <w:rsid w:val="004D783E"/>
    <w:rsid w:val="004F5853"/>
    <w:rsid w:val="00500130"/>
    <w:rsid w:val="0051013A"/>
    <w:rsid w:val="00512A93"/>
    <w:rsid w:val="00531E50"/>
    <w:rsid w:val="0054197C"/>
    <w:rsid w:val="005472B3"/>
    <w:rsid w:val="00550212"/>
    <w:rsid w:val="00551819"/>
    <w:rsid w:val="00552E63"/>
    <w:rsid w:val="00564307"/>
    <w:rsid w:val="00566502"/>
    <w:rsid w:val="005739B3"/>
    <w:rsid w:val="005A65BE"/>
    <w:rsid w:val="005B2B8A"/>
    <w:rsid w:val="005B3CE9"/>
    <w:rsid w:val="005C3A75"/>
    <w:rsid w:val="005C46AC"/>
    <w:rsid w:val="005C7E23"/>
    <w:rsid w:val="005D351C"/>
    <w:rsid w:val="005D3E9E"/>
    <w:rsid w:val="005D79A2"/>
    <w:rsid w:val="005F3B0F"/>
    <w:rsid w:val="0060006B"/>
    <w:rsid w:val="00607563"/>
    <w:rsid w:val="00613CA4"/>
    <w:rsid w:val="006274F0"/>
    <w:rsid w:val="00646F21"/>
    <w:rsid w:val="00650E26"/>
    <w:rsid w:val="00652731"/>
    <w:rsid w:val="00653AA1"/>
    <w:rsid w:val="00655455"/>
    <w:rsid w:val="006560DD"/>
    <w:rsid w:val="006645A4"/>
    <w:rsid w:val="00682540"/>
    <w:rsid w:val="006A1064"/>
    <w:rsid w:val="006B06AF"/>
    <w:rsid w:val="006B7388"/>
    <w:rsid w:val="006B7B14"/>
    <w:rsid w:val="006C04F1"/>
    <w:rsid w:val="006C5206"/>
    <w:rsid w:val="006D09F7"/>
    <w:rsid w:val="006D6999"/>
    <w:rsid w:val="006E194D"/>
    <w:rsid w:val="006F15C2"/>
    <w:rsid w:val="006F7F27"/>
    <w:rsid w:val="007031EE"/>
    <w:rsid w:val="00714FFA"/>
    <w:rsid w:val="00727816"/>
    <w:rsid w:val="0073543F"/>
    <w:rsid w:val="00736024"/>
    <w:rsid w:val="0075061E"/>
    <w:rsid w:val="007510EC"/>
    <w:rsid w:val="007611F2"/>
    <w:rsid w:val="0076292F"/>
    <w:rsid w:val="00764428"/>
    <w:rsid w:val="00770649"/>
    <w:rsid w:val="0078067B"/>
    <w:rsid w:val="007823FA"/>
    <w:rsid w:val="00786C50"/>
    <w:rsid w:val="00787C00"/>
    <w:rsid w:val="007B32B3"/>
    <w:rsid w:val="007C2B37"/>
    <w:rsid w:val="007C67D6"/>
    <w:rsid w:val="007D420D"/>
    <w:rsid w:val="007D7570"/>
    <w:rsid w:val="007E24F0"/>
    <w:rsid w:val="007E604F"/>
    <w:rsid w:val="007F0BFC"/>
    <w:rsid w:val="00806566"/>
    <w:rsid w:val="00820C6B"/>
    <w:rsid w:val="00823028"/>
    <w:rsid w:val="0082608E"/>
    <w:rsid w:val="008274A7"/>
    <w:rsid w:val="00827A3A"/>
    <w:rsid w:val="00833147"/>
    <w:rsid w:val="00837DF8"/>
    <w:rsid w:val="00847C02"/>
    <w:rsid w:val="00854B37"/>
    <w:rsid w:val="00854CA3"/>
    <w:rsid w:val="00855227"/>
    <w:rsid w:val="00856AA8"/>
    <w:rsid w:val="0085797B"/>
    <w:rsid w:val="00863A71"/>
    <w:rsid w:val="00892EC0"/>
    <w:rsid w:val="008A223D"/>
    <w:rsid w:val="008A5D03"/>
    <w:rsid w:val="008B6B37"/>
    <w:rsid w:val="008C4896"/>
    <w:rsid w:val="008D024F"/>
    <w:rsid w:val="008D18DA"/>
    <w:rsid w:val="008D2E5E"/>
    <w:rsid w:val="008D4FC4"/>
    <w:rsid w:val="008D6E40"/>
    <w:rsid w:val="008F5069"/>
    <w:rsid w:val="0090002B"/>
    <w:rsid w:val="009039EE"/>
    <w:rsid w:val="009152D6"/>
    <w:rsid w:val="00921145"/>
    <w:rsid w:val="00926467"/>
    <w:rsid w:val="00934919"/>
    <w:rsid w:val="009432EA"/>
    <w:rsid w:val="00946DC3"/>
    <w:rsid w:val="00950BD8"/>
    <w:rsid w:val="009550C8"/>
    <w:rsid w:val="009611C3"/>
    <w:rsid w:val="00965789"/>
    <w:rsid w:val="00985877"/>
    <w:rsid w:val="00991AC0"/>
    <w:rsid w:val="009A09E8"/>
    <w:rsid w:val="009A285F"/>
    <w:rsid w:val="009A367B"/>
    <w:rsid w:val="009B005F"/>
    <w:rsid w:val="009B5A40"/>
    <w:rsid w:val="009C2756"/>
    <w:rsid w:val="009C612C"/>
    <w:rsid w:val="009D1CCD"/>
    <w:rsid w:val="009D4E49"/>
    <w:rsid w:val="009D6615"/>
    <w:rsid w:val="009E7AC7"/>
    <w:rsid w:val="009F3383"/>
    <w:rsid w:val="009F3B3D"/>
    <w:rsid w:val="00A20BD0"/>
    <w:rsid w:val="00A239C3"/>
    <w:rsid w:val="00A24C06"/>
    <w:rsid w:val="00A320AB"/>
    <w:rsid w:val="00A35A0E"/>
    <w:rsid w:val="00A35CEC"/>
    <w:rsid w:val="00A36A5C"/>
    <w:rsid w:val="00A418B7"/>
    <w:rsid w:val="00A428E6"/>
    <w:rsid w:val="00A44674"/>
    <w:rsid w:val="00A457B5"/>
    <w:rsid w:val="00A5122D"/>
    <w:rsid w:val="00A542A3"/>
    <w:rsid w:val="00A6530F"/>
    <w:rsid w:val="00A672B5"/>
    <w:rsid w:val="00A903F2"/>
    <w:rsid w:val="00A95418"/>
    <w:rsid w:val="00A97762"/>
    <w:rsid w:val="00AA1792"/>
    <w:rsid w:val="00AA4858"/>
    <w:rsid w:val="00AC409E"/>
    <w:rsid w:val="00AC55BA"/>
    <w:rsid w:val="00AD7F35"/>
    <w:rsid w:val="00AF4AC2"/>
    <w:rsid w:val="00AF7B81"/>
    <w:rsid w:val="00B049B2"/>
    <w:rsid w:val="00B10BDC"/>
    <w:rsid w:val="00B13D8A"/>
    <w:rsid w:val="00B47E6B"/>
    <w:rsid w:val="00B52589"/>
    <w:rsid w:val="00B531AC"/>
    <w:rsid w:val="00B740FF"/>
    <w:rsid w:val="00B819F5"/>
    <w:rsid w:val="00B94D8A"/>
    <w:rsid w:val="00BA53FC"/>
    <w:rsid w:val="00BB554E"/>
    <w:rsid w:val="00BB6475"/>
    <w:rsid w:val="00BB6E27"/>
    <w:rsid w:val="00BC23B5"/>
    <w:rsid w:val="00BD6C20"/>
    <w:rsid w:val="00BF0AD6"/>
    <w:rsid w:val="00BF1DB2"/>
    <w:rsid w:val="00BF7E79"/>
    <w:rsid w:val="00C02B84"/>
    <w:rsid w:val="00C065EE"/>
    <w:rsid w:val="00C14E0C"/>
    <w:rsid w:val="00C25449"/>
    <w:rsid w:val="00C2789D"/>
    <w:rsid w:val="00C311FD"/>
    <w:rsid w:val="00C44B11"/>
    <w:rsid w:val="00C47BD5"/>
    <w:rsid w:val="00C67570"/>
    <w:rsid w:val="00C7499D"/>
    <w:rsid w:val="00C853F5"/>
    <w:rsid w:val="00C90292"/>
    <w:rsid w:val="00C9795E"/>
    <w:rsid w:val="00CA638E"/>
    <w:rsid w:val="00CA64AB"/>
    <w:rsid w:val="00CB161B"/>
    <w:rsid w:val="00CB2B92"/>
    <w:rsid w:val="00CB510F"/>
    <w:rsid w:val="00CC1CDD"/>
    <w:rsid w:val="00CD0EBE"/>
    <w:rsid w:val="00CD10C6"/>
    <w:rsid w:val="00D11451"/>
    <w:rsid w:val="00D14A7A"/>
    <w:rsid w:val="00D1648D"/>
    <w:rsid w:val="00D172A0"/>
    <w:rsid w:val="00D378DC"/>
    <w:rsid w:val="00D512BC"/>
    <w:rsid w:val="00D66F3C"/>
    <w:rsid w:val="00D83F5B"/>
    <w:rsid w:val="00D84A87"/>
    <w:rsid w:val="00D97782"/>
    <w:rsid w:val="00DA51EE"/>
    <w:rsid w:val="00DA6E2E"/>
    <w:rsid w:val="00DC3151"/>
    <w:rsid w:val="00DC6DAC"/>
    <w:rsid w:val="00DF108B"/>
    <w:rsid w:val="00DF23B7"/>
    <w:rsid w:val="00E014DC"/>
    <w:rsid w:val="00E14681"/>
    <w:rsid w:val="00E43F05"/>
    <w:rsid w:val="00E60B56"/>
    <w:rsid w:val="00E70AB0"/>
    <w:rsid w:val="00E74047"/>
    <w:rsid w:val="00E74C23"/>
    <w:rsid w:val="00EB391F"/>
    <w:rsid w:val="00EC03E0"/>
    <w:rsid w:val="00EC0C86"/>
    <w:rsid w:val="00EC6FD9"/>
    <w:rsid w:val="00ED1868"/>
    <w:rsid w:val="00ED30B9"/>
    <w:rsid w:val="00ED4D7F"/>
    <w:rsid w:val="00EE6E8E"/>
    <w:rsid w:val="00F114A1"/>
    <w:rsid w:val="00F20BC8"/>
    <w:rsid w:val="00F22560"/>
    <w:rsid w:val="00F326BD"/>
    <w:rsid w:val="00F33078"/>
    <w:rsid w:val="00F34987"/>
    <w:rsid w:val="00F3523C"/>
    <w:rsid w:val="00F41040"/>
    <w:rsid w:val="00F4391C"/>
    <w:rsid w:val="00F4713C"/>
    <w:rsid w:val="00F61F18"/>
    <w:rsid w:val="00F74179"/>
    <w:rsid w:val="00F80648"/>
    <w:rsid w:val="00F83D21"/>
    <w:rsid w:val="00F92182"/>
    <w:rsid w:val="00F93A4E"/>
    <w:rsid w:val="00F93B5B"/>
    <w:rsid w:val="00F9534A"/>
    <w:rsid w:val="00FA5383"/>
    <w:rsid w:val="00FB1081"/>
    <w:rsid w:val="00FB674A"/>
    <w:rsid w:val="00FB747C"/>
    <w:rsid w:val="00FC01B3"/>
    <w:rsid w:val="00FD217D"/>
    <w:rsid w:val="00FD76F1"/>
    <w:rsid w:val="00FE52C5"/>
    <w:rsid w:val="00FE59EC"/>
    <w:rsid w:val="00FE6CB9"/>
    <w:rsid w:val="00FF73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8D47D-F6BF-413E-8B41-4A264679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60006B"/>
    <w:pPr>
      <w:keepNext/>
      <w:tabs>
        <w:tab w:val="left" w:pos="1701"/>
      </w:tabs>
      <w:autoSpaceDE w:val="0"/>
      <w:autoSpaceDN w:val="0"/>
      <w:spacing w:after="0" w:line="360" w:lineRule="auto"/>
      <w:jc w:val="both"/>
      <w:outlineLvl w:val="0"/>
    </w:pPr>
    <w:rPr>
      <w:rFonts w:ascii="Casablanca" w:eastAsia="Times New Roman" w:hAnsi="Casablanca" w:cs="Times New Roman"/>
      <w:b/>
      <w:sz w:val="26"/>
      <w:szCs w:val="20"/>
      <w:u w:val="single"/>
      <w:lang w:val="es-ES_tradnl" w:eastAsia="es-ES"/>
    </w:rPr>
  </w:style>
  <w:style w:type="paragraph" w:styleId="Ttulo2">
    <w:name w:val="heading 2"/>
    <w:basedOn w:val="Normal"/>
    <w:next w:val="Normal"/>
    <w:link w:val="Ttulo2Car"/>
    <w:uiPriority w:val="99"/>
    <w:qFormat/>
    <w:rsid w:val="0060006B"/>
    <w:pPr>
      <w:keepNext/>
      <w:spacing w:before="240" w:after="60" w:line="240" w:lineRule="auto"/>
      <w:outlineLvl w:val="1"/>
    </w:pPr>
    <w:rPr>
      <w:rFonts w:ascii="Arial" w:eastAsia="Times New Roman" w:hAnsi="Arial" w:cs="Times New Roman"/>
      <w:b/>
      <w:i/>
      <w:sz w:val="28"/>
      <w:szCs w:val="20"/>
      <w:lang w:val="es-ES"/>
    </w:rPr>
  </w:style>
  <w:style w:type="paragraph" w:styleId="Ttulo3">
    <w:name w:val="heading 3"/>
    <w:basedOn w:val="Normal"/>
    <w:next w:val="Normal"/>
    <w:link w:val="Ttulo3Car"/>
    <w:uiPriority w:val="99"/>
    <w:qFormat/>
    <w:rsid w:val="0060006B"/>
    <w:pPr>
      <w:keepNext/>
      <w:spacing w:after="0" w:line="240" w:lineRule="exact"/>
      <w:jc w:val="center"/>
      <w:outlineLvl w:val="2"/>
    </w:pPr>
    <w:rPr>
      <w:rFonts w:ascii="Courier New" w:eastAsia="Times New Roman" w:hAnsi="Courier New" w:cs="Times New Roman"/>
      <w:b/>
      <w:sz w:val="24"/>
      <w:szCs w:val="20"/>
      <w:u w:val="single"/>
      <w:lang w:val="es-ES_tradnl" w:eastAsia="es-ES"/>
    </w:rPr>
  </w:style>
  <w:style w:type="paragraph" w:styleId="Ttulo5">
    <w:name w:val="heading 5"/>
    <w:basedOn w:val="Normal"/>
    <w:next w:val="Normal"/>
    <w:link w:val="Ttulo5Car"/>
    <w:uiPriority w:val="99"/>
    <w:qFormat/>
    <w:rsid w:val="0060006B"/>
    <w:pPr>
      <w:spacing w:before="240" w:after="60" w:line="240" w:lineRule="auto"/>
      <w:outlineLvl w:val="4"/>
    </w:pPr>
    <w:rPr>
      <w:rFonts w:ascii="Arial" w:eastAsia="Times New Roman" w:hAnsi="Arial" w:cs="Times New Roman"/>
      <w:b/>
      <w:i/>
      <w:sz w:val="26"/>
      <w:szCs w:val="20"/>
      <w:lang w:val="es-ES"/>
    </w:rPr>
  </w:style>
  <w:style w:type="paragraph" w:styleId="Ttulo6">
    <w:name w:val="heading 6"/>
    <w:basedOn w:val="Normal"/>
    <w:next w:val="Normal"/>
    <w:link w:val="Ttulo6Car"/>
    <w:uiPriority w:val="99"/>
    <w:qFormat/>
    <w:rsid w:val="0060006B"/>
    <w:pPr>
      <w:spacing w:before="240" w:after="60" w:line="240" w:lineRule="auto"/>
      <w:outlineLvl w:val="5"/>
    </w:pPr>
    <w:rPr>
      <w:rFonts w:ascii="Arial" w:eastAsia="Times New Roman" w:hAnsi="Arial" w:cs="Times New Roman"/>
      <w:b/>
      <w:szCs w:val="20"/>
      <w:lang w:val="es-ES"/>
    </w:rPr>
  </w:style>
  <w:style w:type="paragraph" w:styleId="Ttulo7">
    <w:name w:val="heading 7"/>
    <w:basedOn w:val="Normal"/>
    <w:next w:val="Normal"/>
    <w:link w:val="Ttulo7Car"/>
    <w:uiPriority w:val="99"/>
    <w:qFormat/>
    <w:rsid w:val="0060006B"/>
    <w:pPr>
      <w:spacing w:before="240" w:after="60" w:line="240" w:lineRule="auto"/>
      <w:outlineLvl w:val="6"/>
    </w:pPr>
    <w:rPr>
      <w:rFonts w:ascii="Arial" w:eastAsia="Times New Roman" w:hAnsi="Arial" w:cs="Times New Roman"/>
      <w:sz w:val="24"/>
      <w:szCs w:val="20"/>
      <w:lang w:val="es-ES"/>
    </w:rPr>
  </w:style>
  <w:style w:type="paragraph" w:styleId="Ttulo9">
    <w:name w:val="heading 9"/>
    <w:basedOn w:val="Normal"/>
    <w:next w:val="Normal"/>
    <w:link w:val="Ttulo9Car"/>
    <w:uiPriority w:val="99"/>
    <w:qFormat/>
    <w:rsid w:val="0060006B"/>
    <w:pPr>
      <w:spacing w:before="240" w:after="60" w:line="240" w:lineRule="auto"/>
      <w:outlineLvl w:val="8"/>
    </w:pPr>
    <w:rPr>
      <w:rFonts w:ascii="Arial" w:eastAsia="Times New Roman" w:hAnsi="Arial" w:cs="Times New Roman"/>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42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42A3"/>
  </w:style>
  <w:style w:type="paragraph" w:styleId="Piedepgina">
    <w:name w:val="footer"/>
    <w:basedOn w:val="Normal"/>
    <w:link w:val="PiedepginaCar"/>
    <w:uiPriority w:val="99"/>
    <w:unhideWhenUsed/>
    <w:rsid w:val="00A542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42A3"/>
  </w:style>
  <w:style w:type="character" w:styleId="Nmerodepgina">
    <w:name w:val="page number"/>
    <w:basedOn w:val="Fuentedeprrafopredeter"/>
    <w:uiPriority w:val="99"/>
    <w:unhideWhenUsed/>
    <w:rsid w:val="00A542A3"/>
  </w:style>
  <w:style w:type="paragraph" w:styleId="Textoindependiente">
    <w:name w:val="Body Text"/>
    <w:basedOn w:val="Normal"/>
    <w:link w:val="TextoindependienteCar"/>
    <w:uiPriority w:val="99"/>
    <w:rsid w:val="00A542A3"/>
    <w:pPr>
      <w:spacing w:after="0" w:line="240" w:lineRule="exact"/>
      <w:jc w:val="both"/>
    </w:pPr>
    <w:rPr>
      <w:rFonts w:ascii="Courier New" w:eastAsia="Times New Roman" w:hAnsi="Courier New" w:cs="Times New Roman"/>
      <w:szCs w:val="20"/>
      <w:lang w:val="es-ES_tradnl" w:eastAsia="es-ES"/>
    </w:rPr>
  </w:style>
  <w:style w:type="character" w:customStyle="1" w:styleId="TextoindependienteCar">
    <w:name w:val="Texto independiente Car"/>
    <w:basedOn w:val="Fuentedeprrafopredeter"/>
    <w:link w:val="Textoindependiente"/>
    <w:uiPriority w:val="99"/>
    <w:rsid w:val="00A542A3"/>
    <w:rPr>
      <w:rFonts w:ascii="Courier New" w:eastAsia="Times New Roman" w:hAnsi="Courier New" w:cs="Times New Roman"/>
      <w:szCs w:val="20"/>
      <w:lang w:val="es-ES_tradnl" w:eastAsia="es-ES"/>
    </w:rPr>
  </w:style>
  <w:style w:type="table" w:styleId="Tablaconcuadrcula">
    <w:name w:val="Table Grid"/>
    <w:basedOn w:val="Tablanormal"/>
    <w:uiPriority w:val="99"/>
    <w:rsid w:val="00A54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9"/>
    <w:rsid w:val="0060006B"/>
    <w:rPr>
      <w:rFonts w:ascii="Casablanca" w:eastAsia="Times New Roman" w:hAnsi="Casablanca" w:cs="Times New Roman"/>
      <w:b/>
      <w:sz w:val="26"/>
      <w:szCs w:val="20"/>
      <w:u w:val="single"/>
      <w:lang w:val="es-ES_tradnl" w:eastAsia="es-ES"/>
    </w:rPr>
  </w:style>
  <w:style w:type="character" w:customStyle="1" w:styleId="Ttulo2Car">
    <w:name w:val="Título 2 Car"/>
    <w:basedOn w:val="Fuentedeprrafopredeter"/>
    <w:link w:val="Ttulo2"/>
    <w:uiPriority w:val="99"/>
    <w:rsid w:val="0060006B"/>
    <w:rPr>
      <w:rFonts w:ascii="Arial" w:eastAsia="Times New Roman" w:hAnsi="Arial" w:cs="Times New Roman"/>
      <w:b/>
      <w:i/>
      <w:sz w:val="28"/>
      <w:szCs w:val="20"/>
      <w:lang w:val="es-ES"/>
    </w:rPr>
  </w:style>
  <w:style w:type="character" w:customStyle="1" w:styleId="Ttulo3Car">
    <w:name w:val="Título 3 Car"/>
    <w:basedOn w:val="Fuentedeprrafopredeter"/>
    <w:link w:val="Ttulo3"/>
    <w:uiPriority w:val="99"/>
    <w:rsid w:val="0060006B"/>
    <w:rPr>
      <w:rFonts w:ascii="Courier New" w:eastAsia="Times New Roman" w:hAnsi="Courier New" w:cs="Times New Roman"/>
      <w:b/>
      <w:sz w:val="24"/>
      <w:szCs w:val="20"/>
      <w:u w:val="single"/>
      <w:lang w:val="es-ES_tradnl" w:eastAsia="es-ES"/>
    </w:rPr>
  </w:style>
  <w:style w:type="character" w:customStyle="1" w:styleId="Ttulo5Car">
    <w:name w:val="Título 5 Car"/>
    <w:basedOn w:val="Fuentedeprrafopredeter"/>
    <w:link w:val="Ttulo5"/>
    <w:uiPriority w:val="99"/>
    <w:rsid w:val="0060006B"/>
    <w:rPr>
      <w:rFonts w:ascii="Arial" w:eastAsia="Times New Roman" w:hAnsi="Arial" w:cs="Times New Roman"/>
      <w:b/>
      <w:i/>
      <w:sz w:val="26"/>
      <w:szCs w:val="20"/>
      <w:lang w:val="es-ES"/>
    </w:rPr>
  </w:style>
  <w:style w:type="character" w:customStyle="1" w:styleId="Ttulo6Car">
    <w:name w:val="Título 6 Car"/>
    <w:basedOn w:val="Fuentedeprrafopredeter"/>
    <w:link w:val="Ttulo6"/>
    <w:uiPriority w:val="99"/>
    <w:rsid w:val="0060006B"/>
    <w:rPr>
      <w:rFonts w:ascii="Arial" w:eastAsia="Times New Roman" w:hAnsi="Arial" w:cs="Times New Roman"/>
      <w:b/>
      <w:szCs w:val="20"/>
      <w:lang w:val="es-ES"/>
    </w:rPr>
  </w:style>
  <w:style w:type="character" w:customStyle="1" w:styleId="Ttulo7Car">
    <w:name w:val="Título 7 Car"/>
    <w:basedOn w:val="Fuentedeprrafopredeter"/>
    <w:link w:val="Ttulo7"/>
    <w:uiPriority w:val="99"/>
    <w:rsid w:val="0060006B"/>
    <w:rPr>
      <w:rFonts w:ascii="Arial" w:eastAsia="Times New Roman" w:hAnsi="Arial" w:cs="Times New Roman"/>
      <w:sz w:val="24"/>
      <w:szCs w:val="20"/>
      <w:lang w:val="es-ES"/>
    </w:rPr>
  </w:style>
  <w:style w:type="character" w:customStyle="1" w:styleId="Ttulo9Car">
    <w:name w:val="Título 9 Car"/>
    <w:basedOn w:val="Fuentedeprrafopredeter"/>
    <w:link w:val="Ttulo9"/>
    <w:uiPriority w:val="99"/>
    <w:rsid w:val="0060006B"/>
    <w:rPr>
      <w:rFonts w:ascii="Arial" w:eastAsia="Times New Roman" w:hAnsi="Arial" w:cs="Times New Roman"/>
      <w:szCs w:val="20"/>
      <w:lang w:val="es-ES"/>
    </w:rPr>
  </w:style>
  <w:style w:type="numbering" w:customStyle="1" w:styleId="Sinlista1">
    <w:name w:val="Sin lista1"/>
    <w:next w:val="Sinlista"/>
    <w:uiPriority w:val="99"/>
    <w:semiHidden/>
    <w:unhideWhenUsed/>
    <w:rsid w:val="0060006B"/>
  </w:style>
  <w:style w:type="paragraph" w:styleId="Direccinsobre">
    <w:name w:val="envelope address"/>
    <w:basedOn w:val="Normal"/>
    <w:uiPriority w:val="99"/>
    <w:rsid w:val="0060006B"/>
    <w:pPr>
      <w:framePr w:w="7938" w:h="1985" w:hRule="exact" w:hSpace="141" w:wrap="auto" w:hAnchor="page" w:xAlign="center" w:yAlign="bottom"/>
      <w:spacing w:after="0" w:line="240" w:lineRule="auto"/>
      <w:ind w:left="2835"/>
    </w:pPr>
    <w:rPr>
      <w:rFonts w:ascii="Arial" w:eastAsia="Times New Roman" w:hAnsi="Arial" w:cs="Arial"/>
      <w:sz w:val="24"/>
      <w:szCs w:val="24"/>
      <w:lang w:val="es-ES"/>
    </w:rPr>
  </w:style>
  <w:style w:type="paragraph" w:styleId="Lista">
    <w:name w:val="List"/>
    <w:basedOn w:val="Normal"/>
    <w:uiPriority w:val="99"/>
    <w:rsid w:val="0060006B"/>
    <w:pPr>
      <w:spacing w:after="0" w:line="240" w:lineRule="auto"/>
      <w:ind w:left="283" w:hanging="283"/>
    </w:pPr>
    <w:rPr>
      <w:rFonts w:ascii="Arial" w:eastAsia="Times New Roman" w:hAnsi="Arial" w:cs="Arial"/>
      <w:b/>
      <w:bCs/>
      <w:i/>
      <w:iCs/>
      <w:sz w:val="24"/>
      <w:szCs w:val="24"/>
      <w:lang w:val="en-US" w:eastAsia="es-ES"/>
    </w:rPr>
  </w:style>
  <w:style w:type="paragraph" w:styleId="Textoindependienteprimerasangra">
    <w:name w:val="Body Text First Indent"/>
    <w:basedOn w:val="Textoindependiente"/>
    <w:link w:val="TextoindependienteprimerasangraCar"/>
    <w:uiPriority w:val="99"/>
    <w:rsid w:val="0060006B"/>
    <w:pPr>
      <w:spacing w:after="120" w:line="240" w:lineRule="auto"/>
      <w:ind w:firstLine="210"/>
      <w:jc w:val="left"/>
    </w:pPr>
    <w:rPr>
      <w:rFonts w:ascii="Arial" w:hAnsi="Arial"/>
    </w:rPr>
  </w:style>
  <w:style w:type="character" w:customStyle="1" w:styleId="TextoindependienteprimerasangraCar">
    <w:name w:val="Texto independiente primera sangría Car"/>
    <w:basedOn w:val="TextoindependienteCar"/>
    <w:link w:val="Textoindependienteprimerasangra"/>
    <w:uiPriority w:val="99"/>
    <w:rsid w:val="0060006B"/>
    <w:rPr>
      <w:rFonts w:ascii="Arial" w:eastAsia="Times New Roman" w:hAnsi="Arial" w:cs="Times New Roman"/>
      <w:szCs w:val="20"/>
      <w:lang w:val="es-ES_tradnl" w:eastAsia="es-ES"/>
    </w:rPr>
  </w:style>
  <w:style w:type="paragraph" w:styleId="Continuarlista">
    <w:name w:val="List Continue"/>
    <w:basedOn w:val="Normal"/>
    <w:uiPriority w:val="99"/>
    <w:rsid w:val="0060006B"/>
    <w:pPr>
      <w:spacing w:after="120" w:line="240" w:lineRule="auto"/>
      <w:ind w:left="283"/>
    </w:pPr>
    <w:rPr>
      <w:rFonts w:ascii="Arial" w:eastAsia="Times New Roman" w:hAnsi="Arial" w:cs="Arial"/>
      <w:b/>
      <w:bCs/>
      <w:i/>
      <w:iCs/>
      <w:sz w:val="24"/>
      <w:szCs w:val="24"/>
      <w:lang w:val="en-US" w:eastAsia="es-ES"/>
    </w:rPr>
  </w:style>
  <w:style w:type="paragraph" w:styleId="Sangradetextonormal">
    <w:name w:val="Body Text Indent"/>
    <w:basedOn w:val="Normal"/>
    <w:link w:val="SangradetextonormalCar"/>
    <w:uiPriority w:val="99"/>
    <w:rsid w:val="0060006B"/>
    <w:pPr>
      <w:spacing w:after="120" w:line="240" w:lineRule="auto"/>
      <w:ind w:left="283"/>
    </w:pPr>
    <w:rPr>
      <w:rFonts w:ascii="Arial" w:eastAsia="Times New Roman" w:hAnsi="Arial" w:cs="Times New Roman"/>
      <w:sz w:val="24"/>
      <w:szCs w:val="20"/>
      <w:lang w:val="es-ES"/>
    </w:rPr>
  </w:style>
  <w:style w:type="character" w:customStyle="1" w:styleId="SangradetextonormalCar">
    <w:name w:val="Sangría de texto normal Car"/>
    <w:basedOn w:val="Fuentedeprrafopredeter"/>
    <w:link w:val="Sangradetextonormal"/>
    <w:uiPriority w:val="99"/>
    <w:rsid w:val="0060006B"/>
    <w:rPr>
      <w:rFonts w:ascii="Arial" w:eastAsia="Times New Roman" w:hAnsi="Arial" w:cs="Times New Roman"/>
      <w:sz w:val="24"/>
      <w:szCs w:val="20"/>
      <w:lang w:val="es-ES"/>
    </w:rPr>
  </w:style>
  <w:style w:type="paragraph" w:styleId="Textoindependiente3">
    <w:name w:val="Body Text 3"/>
    <w:basedOn w:val="Normal"/>
    <w:link w:val="Textoindependiente3Car"/>
    <w:uiPriority w:val="99"/>
    <w:rsid w:val="0060006B"/>
    <w:pPr>
      <w:spacing w:after="120" w:line="240" w:lineRule="auto"/>
    </w:pPr>
    <w:rPr>
      <w:rFonts w:ascii="Arial" w:eastAsia="Times New Roman" w:hAnsi="Arial" w:cs="Times New Roman"/>
      <w:sz w:val="16"/>
      <w:szCs w:val="20"/>
      <w:lang w:val="es-ES"/>
    </w:rPr>
  </w:style>
  <w:style w:type="character" w:customStyle="1" w:styleId="Textoindependiente3Car">
    <w:name w:val="Texto independiente 3 Car"/>
    <w:basedOn w:val="Fuentedeprrafopredeter"/>
    <w:link w:val="Textoindependiente3"/>
    <w:uiPriority w:val="99"/>
    <w:rsid w:val="0060006B"/>
    <w:rPr>
      <w:rFonts w:ascii="Arial" w:eastAsia="Times New Roman" w:hAnsi="Arial" w:cs="Times New Roman"/>
      <w:sz w:val="16"/>
      <w:szCs w:val="20"/>
      <w:lang w:val="es-ES"/>
    </w:rPr>
  </w:style>
  <w:style w:type="paragraph" w:styleId="Textoindependiente2">
    <w:name w:val="Body Text 2"/>
    <w:basedOn w:val="Normal"/>
    <w:link w:val="Textoindependiente2Car"/>
    <w:uiPriority w:val="99"/>
    <w:rsid w:val="0060006B"/>
    <w:pPr>
      <w:spacing w:after="120" w:line="480" w:lineRule="auto"/>
    </w:pPr>
    <w:rPr>
      <w:rFonts w:ascii="Arial" w:eastAsia="Times New Roman" w:hAnsi="Arial" w:cs="Times New Roman"/>
      <w:sz w:val="24"/>
      <w:szCs w:val="20"/>
      <w:lang w:val="es-ES"/>
    </w:rPr>
  </w:style>
  <w:style w:type="character" w:customStyle="1" w:styleId="Textoindependiente2Car">
    <w:name w:val="Texto independiente 2 Car"/>
    <w:basedOn w:val="Fuentedeprrafopredeter"/>
    <w:link w:val="Textoindependiente2"/>
    <w:uiPriority w:val="99"/>
    <w:rsid w:val="0060006B"/>
    <w:rPr>
      <w:rFonts w:ascii="Arial" w:eastAsia="Times New Roman" w:hAnsi="Arial" w:cs="Times New Roman"/>
      <w:sz w:val="24"/>
      <w:szCs w:val="20"/>
      <w:lang w:val="es-ES"/>
    </w:rPr>
  </w:style>
  <w:style w:type="character" w:styleId="Hipervnculo">
    <w:name w:val="Hyperlink"/>
    <w:basedOn w:val="Fuentedeprrafopredeter"/>
    <w:uiPriority w:val="99"/>
    <w:rsid w:val="0060006B"/>
    <w:rPr>
      <w:rFonts w:cs="Times New Roman"/>
      <w:color w:val="0000FF"/>
      <w:u w:val="single"/>
    </w:rPr>
  </w:style>
  <w:style w:type="paragraph" w:styleId="Mapadeldocumento">
    <w:name w:val="Document Map"/>
    <w:basedOn w:val="Normal"/>
    <w:link w:val="MapadeldocumentoCar"/>
    <w:uiPriority w:val="99"/>
    <w:semiHidden/>
    <w:rsid w:val="0060006B"/>
    <w:pPr>
      <w:shd w:val="clear" w:color="auto" w:fill="000080"/>
      <w:spacing w:after="0" w:line="240" w:lineRule="auto"/>
    </w:pPr>
    <w:rPr>
      <w:rFonts w:ascii="Tahoma" w:eastAsia="Times New Roman" w:hAnsi="Tahoma" w:cs="Times New Roman"/>
      <w:sz w:val="20"/>
      <w:szCs w:val="20"/>
      <w:lang w:val="es-ES"/>
    </w:rPr>
  </w:style>
  <w:style w:type="character" w:customStyle="1" w:styleId="MapadeldocumentoCar">
    <w:name w:val="Mapa del documento Car"/>
    <w:basedOn w:val="Fuentedeprrafopredeter"/>
    <w:link w:val="Mapadeldocumento"/>
    <w:uiPriority w:val="99"/>
    <w:semiHidden/>
    <w:rsid w:val="0060006B"/>
    <w:rPr>
      <w:rFonts w:ascii="Tahoma" w:eastAsia="Times New Roman" w:hAnsi="Tahoma" w:cs="Times New Roman"/>
      <w:sz w:val="20"/>
      <w:szCs w:val="20"/>
      <w:shd w:val="clear" w:color="auto" w:fill="000080"/>
      <w:lang w:val="es-ES"/>
    </w:rPr>
  </w:style>
  <w:style w:type="paragraph" w:customStyle="1" w:styleId="ListParagraph1">
    <w:name w:val="List Paragraph1"/>
    <w:basedOn w:val="Normal"/>
    <w:uiPriority w:val="99"/>
    <w:rsid w:val="0060006B"/>
    <w:pPr>
      <w:ind w:left="720"/>
    </w:pPr>
    <w:rPr>
      <w:rFonts w:ascii="Calibri" w:eastAsia="Times New Roman" w:hAnsi="Calibri" w:cs="Calibri"/>
      <w:lang w:val="es-ES"/>
    </w:rPr>
  </w:style>
  <w:style w:type="character" w:styleId="nfasis">
    <w:name w:val="Emphasis"/>
    <w:basedOn w:val="Fuentedeprrafopredeter"/>
    <w:uiPriority w:val="99"/>
    <w:qFormat/>
    <w:rsid w:val="0060006B"/>
    <w:rPr>
      <w:rFonts w:cs="Times New Roman"/>
      <w:i/>
    </w:rPr>
  </w:style>
  <w:style w:type="character" w:styleId="Hipervnculovisitado">
    <w:name w:val="FollowedHyperlink"/>
    <w:basedOn w:val="Fuentedeprrafopredeter"/>
    <w:uiPriority w:val="99"/>
    <w:rsid w:val="0060006B"/>
    <w:rPr>
      <w:rFonts w:cs="Times New Roman"/>
      <w:color w:val="800080"/>
      <w:u w:val="single"/>
    </w:rPr>
  </w:style>
  <w:style w:type="table" w:styleId="Tablaconcuadrcula1">
    <w:name w:val="Table Grid 1"/>
    <w:basedOn w:val="Tablanormal"/>
    <w:uiPriority w:val="99"/>
    <w:rsid w:val="0060006B"/>
    <w:pPr>
      <w:spacing w:after="0" w:line="240" w:lineRule="auto"/>
    </w:pPr>
    <w:rPr>
      <w:rFonts w:ascii="Arial" w:eastAsia="Times New Roman" w:hAnsi="Arial" w:cs="Arial"/>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rsid w:val="0060006B"/>
    <w:rPr>
      <w:rFonts w:cs="Times New Roman"/>
      <w:sz w:val="16"/>
    </w:rPr>
  </w:style>
  <w:style w:type="paragraph" w:styleId="Textocomentario">
    <w:name w:val="annotation text"/>
    <w:basedOn w:val="Normal"/>
    <w:link w:val="TextocomentarioCar"/>
    <w:uiPriority w:val="99"/>
    <w:semiHidden/>
    <w:rsid w:val="0060006B"/>
    <w:pPr>
      <w:spacing w:after="0" w:line="240" w:lineRule="auto"/>
    </w:pPr>
    <w:rPr>
      <w:rFonts w:ascii="Arial" w:eastAsia="Times New Roman" w:hAnsi="Arial"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0006B"/>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60006B"/>
    <w:rPr>
      <w:b/>
    </w:rPr>
  </w:style>
  <w:style w:type="character" w:customStyle="1" w:styleId="AsuntodelcomentarioCar">
    <w:name w:val="Asunto del comentario Car"/>
    <w:basedOn w:val="TextocomentarioCar"/>
    <w:link w:val="Asuntodelcomentario"/>
    <w:uiPriority w:val="99"/>
    <w:semiHidden/>
    <w:rsid w:val="0060006B"/>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rsid w:val="0060006B"/>
    <w:pPr>
      <w:spacing w:after="0" w:line="240" w:lineRule="auto"/>
    </w:pPr>
    <w:rPr>
      <w:rFonts w:ascii="Times New Roman" w:eastAsia="Times New Roman" w:hAnsi="Times New Roman" w:cs="Times New Roman"/>
      <w:sz w:val="2"/>
      <w:szCs w:val="20"/>
      <w:lang w:val="es-ES" w:eastAsia="es-ES"/>
    </w:rPr>
  </w:style>
  <w:style w:type="character" w:customStyle="1" w:styleId="TextodegloboCar">
    <w:name w:val="Texto de globo Car"/>
    <w:basedOn w:val="Fuentedeprrafopredeter"/>
    <w:link w:val="Textodeglobo"/>
    <w:uiPriority w:val="99"/>
    <w:semiHidden/>
    <w:rsid w:val="0060006B"/>
    <w:rPr>
      <w:rFonts w:ascii="Times New Roman" w:eastAsia="Times New Roman" w:hAnsi="Times New Roman" w:cs="Times New Roman"/>
      <w:sz w:val="2"/>
      <w:szCs w:val="20"/>
      <w:lang w:val="es-ES" w:eastAsia="es-ES"/>
    </w:rPr>
  </w:style>
  <w:style w:type="paragraph" w:customStyle="1" w:styleId="msonormal0">
    <w:name w:val="msonormal"/>
    <w:basedOn w:val="Normal"/>
    <w:uiPriority w:val="99"/>
    <w:rsid w:val="0060006B"/>
    <w:pPr>
      <w:spacing w:before="100" w:beforeAutospacing="1" w:after="100" w:afterAutospacing="1" w:line="240" w:lineRule="auto"/>
    </w:pPr>
    <w:rPr>
      <w:rFonts w:ascii="Arial" w:eastAsia="Times New Roman" w:hAnsi="Arial" w:cs="Times New Roman"/>
      <w:sz w:val="24"/>
      <w:szCs w:val="24"/>
      <w:lang w:eastAsia="es-AR"/>
    </w:rPr>
  </w:style>
  <w:style w:type="paragraph" w:customStyle="1" w:styleId="xl66">
    <w:name w:val="xl66"/>
    <w:basedOn w:val="Normal"/>
    <w:uiPriority w:val="99"/>
    <w:rsid w:val="0060006B"/>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67">
    <w:name w:val="xl67"/>
    <w:basedOn w:val="Normal"/>
    <w:uiPriority w:val="99"/>
    <w:rsid w:val="006000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68">
    <w:name w:val="xl68"/>
    <w:basedOn w:val="Normal"/>
    <w:uiPriority w:val="99"/>
    <w:rsid w:val="0060006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es-AR"/>
    </w:rPr>
  </w:style>
  <w:style w:type="paragraph" w:customStyle="1" w:styleId="xl69">
    <w:name w:val="xl69"/>
    <w:basedOn w:val="Normal"/>
    <w:uiPriority w:val="99"/>
    <w:rsid w:val="0060006B"/>
    <w:pPr>
      <w:shd w:val="clear" w:color="000000" w:fill="FFFFFF"/>
      <w:spacing w:before="100" w:beforeAutospacing="1" w:after="100" w:afterAutospacing="1" w:line="240" w:lineRule="auto"/>
    </w:pPr>
    <w:rPr>
      <w:rFonts w:ascii="Arial" w:eastAsia="Times New Roman" w:hAnsi="Arial" w:cs="Arial"/>
      <w:color w:val="000000"/>
      <w:sz w:val="24"/>
      <w:szCs w:val="24"/>
      <w:lang w:eastAsia="es-AR"/>
    </w:rPr>
  </w:style>
  <w:style w:type="paragraph" w:customStyle="1" w:styleId="xl70">
    <w:name w:val="xl70"/>
    <w:basedOn w:val="Normal"/>
    <w:uiPriority w:val="99"/>
    <w:rsid w:val="0060006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71">
    <w:name w:val="xl71"/>
    <w:basedOn w:val="Normal"/>
    <w:uiPriority w:val="99"/>
    <w:rsid w:val="0060006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AR"/>
    </w:rPr>
  </w:style>
  <w:style w:type="paragraph" w:customStyle="1" w:styleId="xl72">
    <w:name w:val="xl72"/>
    <w:basedOn w:val="Normal"/>
    <w:uiPriority w:val="99"/>
    <w:rsid w:val="0060006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73">
    <w:name w:val="xl73"/>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74">
    <w:name w:val="xl74"/>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AR"/>
    </w:rPr>
  </w:style>
  <w:style w:type="paragraph" w:customStyle="1" w:styleId="xl75">
    <w:name w:val="xl75"/>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76">
    <w:name w:val="xl76"/>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es-AR"/>
    </w:rPr>
  </w:style>
  <w:style w:type="paragraph" w:customStyle="1" w:styleId="xl77">
    <w:name w:val="xl77"/>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AR"/>
    </w:rPr>
  </w:style>
  <w:style w:type="paragraph" w:customStyle="1" w:styleId="xl78">
    <w:name w:val="xl78"/>
    <w:basedOn w:val="Normal"/>
    <w:uiPriority w:val="99"/>
    <w:rsid w:val="0060006B"/>
    <w:pPr>
      <w:shd w:val="clear" w:color="000000" w:fill="FFFFFF"/>
      <w:spacing w:before="100" w:beforeAutospacing="1" w:after="100" w:afterAutospacing="1" w:line="240" w:lineRule="auto"/>
    </w:pPr>
    <w:rPr>
      <w:rFonts w:ascii="Arial" w:eastAsia="Times New Roman" w:hAnsi="Arial" w:cs="Arial"/>
      <w:color w:val="FF0000"/>
      <w:sz w:val="24"/>
      <w:szCs w:val="24"/>
      <w:lang w:eastAsia="es-AR"/>
    </w:rPr>
  </w:style>
  <w:style w:type="paragraph" w:customStyle="1" w:styleId="xl79">
    <w:name w:val="xl79"/>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AR"/>
    </w:rPr>
  </w:style>
  <w:style w:type="paragraph" w:customStyle="1" w:styleId="xl80">
    <w:name w:val="xl80"/>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81">
    <w:name w:val="xl81"/>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82">
    <w:name w:val="xl82"/>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83">
    <w:name w:val="xl83"/>
    <w:basedOn w:val="Normal"/>
    <w:uiPriority w:val="99"/>
    <w:rsid w:val="00600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4"/>
      <w:szCs w:val="24"/>
      <w:lang w:eastAsia="es-AR"/>
    </w:rPr>
  </w:style>
  <w:style w:type="paragraph" w:customStyle="1" w:styleId="xl84">
    <w:name w:val="xl84"/>
    <w:basedOn w:val="Normal"/>
    <w:uiPriority w:val="99"/>
    <w:rsid w:val="00600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4"/>
      <w:szCs w:val="24"/>
      <w:lang w:eastAsia="es-AR"/>
    </w:rPr>
  </w:style>
  <w:style w:type="paragraph" w:customStyle="1" w:styleId="xl85">
    <w:name w:val="xl85"/>
    <w:basedOn w:val="Normal"/>
    <w:uiPriority w:val="99"/>
    <w:rsid w:val="00600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86">
    <w:name w:val="xl86"/>
    <w:basedOn w:val="Normal"/>
    <w:uiPriority w:val="99"/>
    <w:rsid w:val="0060006B"/>
    <w:pPr>
      <w:spacing w:before="100" w:beforeAutospacing="1" w:after="100" w:afterAutospacing="1" w:line="240" w:lineRule="auto"/>
    </w:pPr>
    <w:rPr>
      <w:rFonts w:ascii="Arial" w:eastAsia="Times New Roman" w:hAnsi="Arial" w:cs="Times New Roman"/>
      <w:color w:val="000000"/>
      <w:sz w:val="24"/>
      <w:szCs w:val="24"/>
      <w:lang w:eastAsia="es-AR"/>
    </w:rPr>
  </w:style>
  <w:style w:type="paragraph" w:customStyle="1" w:styleId="xl87">
    <w:name w:val="xl87"/>
    <w:basedOn w:val="Normal"/>
    <w:uiPriority w:val="99"/>
    <w:rsid w:val="0060006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AR"/>
    </w:rPr>
  </w:style>
  <w:style w:type="paragraph" w:customStyle="1" w:styleId="xl88">
    <w:name w:val="xl88"/>
    <w:basedOn w:val="Normal"/>
    <w:uiPriority w:val="99"/>
    <w:rsid w:val="0060006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AR"/>
    </w:rPr>
  </w:style>
  <w:style w:type="paragraph" w:customStyle="1" w:styleId="xl89">
    <w:name w:val="xl89"/>
    <w:basedOn w:val="Normal"/>
    <w:uiPriority w:val="99"/>
    <w:rsid w:val="0060006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90">
    <w:name w:val="xl90"/>
    <w:basedOn w:val="Normal"/>
    <w:uiPriority w:val="99"/>
    <w:rsid w:val="0060006B"/>
    <w:pPr>
      <w:spacing w:before="100" w:beforeAutospacing="1" w:after="100" w:afterAutospacing="1" w:line="240" w:lineRule="auto"/>
      <w:jc w:val="center"/>
      <w:textAlignment w:val="center"/>
    </w:pPr>
    <w:rPr>
      <w:rFonts w:ascii="Arial" w:eastAsia="Times New Roman" w:hAnsi="Arial" w:cs="Times New Roman"/>
      <w:sz w:val="24"/>
      <w:szCs w:val="24"/>
      <w:lang w:eastAsia="es-AR"/>
    </w:rPr>
  </w:style>
  <w:style w:type="paragraph" w:customStyle="1" w:styleId="xl91">
    <w:name w:val="xl91"/>
    <w:basedOn w:val="Normal"/>
    <w:uiPriority w:val="99"/>
    <w:rsid w:val="0060006B"/>
    <w:pPr>
      <w:spacing w:before="100" w:beforeAutospacing="1" w:after="100" w:afterAutospacing="1" w:line="240" w:lineRule="auto"/>
      <w:textAlignment w:val="center"/>
    </w:pPr>
    <w:rPr>
      <w:rFonts w:ascii="Arial" w:eastAsia="Times New Roman" w:hAnsi="Arial" w:cs="Times New Roman"/>
      <w:sz w:val="24"/>
      <w:szCs w:val="24"/>
      <w:lang w:eastAsia="es-AR"/>
    </w:rPr>
  </w:style>
  <w:style w:type="paragraph" w:customStyle="1" w:styleId="xl92">
    <w:name w:val="xl92"/>
    <w:basedOn w:val="Normal"/>
    <w:uiPriority w:val="99"/>
    <w:rsid w:val="0060006B"/>
    <w:pP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93">
    <w:name w:val="xl93"/>
    <w:basedOn w:val="Normal"/>
    <w:uiPriority w:val="99"/>
    <w:rsid w:val="006000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94">
    <w:name w:val="xl94"/>
    <w:basedOn w:val="Normal"/>
    <w:uiPriority w:val="99"/>
    <w:rsid w:val="0060006B"/>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Times New Roman"/>
      <w:b/>
      <w:bCs/>
      <w:sz w:val="24"/>
      <w:szCs w:val="24"/>
      <w:lang w:eastAsia="es-AR"/>
    </w:rPr>
  </w:style>
  <w:style w:type="paragraph" w:customStyle="1" w:styleId="xl95">
    <w:name w:val="xl95"/>
    <w:basedOn w:val="Normal"/>
    <w:uiPriority w:val="99"/>
    <w:rsid w:val="006000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es-AR"/>
    </w:rPr>
  </w:style>
  <w:style w:type="paragraph" w:customStyle="1" w:styleId="xl96">
    <w:name w:val="xl96"/>
    <w:basedOn w:val="Normal"/>
    <w:uiPriority w:val="99"/>
    <w:rsid w:val="0060006B"/>
    <w:pPr>
      <w:spacing w:before="100" w:beforeAutospacing="1" w:after="100" w:afterAutospacing="1" w:line="240" w:lineRule="auto"/>
      <w:jc w:val="center"/>
    </w:pPr>
    <w:rPr>
      <w:rFonts w:ascii="Arial" w:eastAsia="Times New Roman" w:hAnsi="Arial" w:cs="Times New Roman"/>
      <w:b/>
      <w:bCs/>
      <w:color w:val="000000"/>
      <w:sz w:val="36"/>
      <w:szCs w:val="36"/>
      <w:u w:val="single"/>
      <w:lang w:eastAsia="es-AR"/>
    </w:rPr>
  </w:style>
  <w:style w:type="paragraph" w:styleId="Prrafodelista">
    <w:name w:val="List Paragraph"/>
    <w:basedOn w:val="Normal"/>
    <w:uiPriority w:val="34"/>
    <w:qFormat/>
    <w:rsid w:val="0060006B"/>
    <w:pPr>
      <w:spacing w:after="0" w:line="240" w:lineRule="auto"/>
      <w:ind w:left="720"/>
      <w:contextualSpacing/>
    </w:pPr>
    <w:rPr>
      <w:rFonts w:ascii="Arial" w:eastAsia="Times New Roman" w:hAnsi="Arial" w:cs="Arial"/>
      <w:sz w:val="24"/>
      <w:szCs w:val="24"/>
      <w:lang w:val="es-ES"/>
    </w:rPr>
  </w:style>
  <w:style w:type="table" w:customStyle="1" w:styleId="Tablaconcuadrcula10">
    <w:name w:val="Tabla con cuadrícula1"/>
    <w:basedOn w:val="Tablanormal"/>
    <w:next w:val="Tablaconcuadrcula"/>
    <w:uiPriority w:val="99"/>
    <w:rsid w:val="002F0E5D"/>
    <w:pPr>
      <w:spacing w:after="0" w:line="240" w:lineRule="auto"/>
    </w:pPr>
    <w:rPr>
      <w:rFonts w:ascii="Arial" w:eastAsia="Times New Roman" w:hAnsi="Arial" w:cs="Arial"/>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A5B1B"/>
  </w:style>
  <w:style w:type="numbering" w:customStyle="1" w:styleId="Sinlista11">
    <w:name w:val="Sin lista11"/>
    <w:next w:val="Sinlista"/>
    <w:uiPriority w:val="99"/>
    <w:semiHidden/>
    <w:unhideWhenUsed/>
    <w:rsid w:val="004A5B1B"/>
  </w:style>
  <w:style w:type="table" w:customStyle="1" w:styleId="Tablaconcuadrcula2">
    <w:name w:val="Tabla con cuadrícula2"/>
    <w:basedOn w:val="Tablanormal"/>
    <w:next w:val="Tablaconcuadrcula"/>
    <w:uiPriority w:val="99"/>
    <w:rsid w:val="004A5B1B"/>
    <w:pPr>
      <w:spacing w:after="0" w:line="240" w:lineRule="auto"/>
    </w:pPr>
    <w:rPr>
      <w:rFonts w:ascii="Arial" w:eastAsia="Times New Roman" w:hAnsi="Arial" w:cs="Arial"/>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 11"/>
    <w:basedOn w:val="Tablanormal"/>
    <w:next w:val="Tablaconcuadrcula1"/>
    <w:uiPriority w:val="99"/>
    <w:rsid w:val="004A5B1B"/>
    <w:pPr>
      <w:spacing w:after="0" w:line="240" w:lineRule="auto"/>
    </w:pPr>
    <w:rPr>
      <w:rFonts w:ascii="Arial" w:eastAsia="Times New Roman" w:hAnsi="Arial" w:cs="Arial"/>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9000/o-8591.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O9000/o-8559.doc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O9000/o-8627.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5B1F1681.dotm</Template>
  <TotalTime>16</TotalTime>
  <Pages>99</Pages>
  <Words>28809</Words>
  <Characters>158454</Characters>
  <Application>Microsoft Office Word</Application>
  <DocSecurity>0</DocSecurity>
  <Lines>1320</Lines>
  <Paragraphs>373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6</cp:revision>
  <dcterms:created xsi:type="dcterms:W3CDTF">2022-11-15T14:32:00Z</dcterms:created>
  <dcterms:modified xsi:type="dcterms:W3CDTF">2023-03-21T12:43:00Z</dcterms:modified>
</cp:coreProperties>
</file>