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DB44D" w14:textId="5BDFBB3D" w:rsidR="00FB62BC" w:rsidRDefault="00A71ACF" w:rsidP="00A71ACF">
      <w:pPr>
        <w:spacing w:after="0" w:line="360" w:lineRule="auto"/>
        <w:rPr>
          <w:rFonts w:ascii="Arial" w:hAnsi="Arial" w:cs="Arial"/>
          <w:sz w:val="24"/>
        </w:rPr>
      </w:pPr>
      <w:r>
        <w:rPr>
          <w:rFonts w:ascii="Arial" w:hAnsi="Arial" w:cs="Arial"/>
          <w:b/>
          <w:sz w:val="24"/>
          <w:u w:val="single"/>
        </w:rPr>
        <w:t>FUNDAMENTOS:</w:t>
      </w:r>
    </w:p>
    <w:p w14:paraId="3222253C" w14:textId="17CB9EB8" w:rsidR="00A71ACF" w:rsidRDefault="00A71ACF" w:rsidP="00A71ACF">
      <w:pPr>
        <w:spacing w:after="0" w:line="360" w:lineRule="auto"/>
        <w:ind w:firstLine="1418"/>
        <w:jc w:val="both"/>
        <w:rPr>
          <w:rFonts w:ascii="Arial" w:hAnsi="Arial" w:cs="Arial"/>
          <w:sz w:val="24"/>
        </w:rPr>
      </w:pPr>
      <w:r>
        <w:rPr>
          <w:rFonts w:ascii="Arial" w:hAnsi="Arial" w:cs="Arial"/>
          <w:sz w:val="24"/>
        </w:rPr>
        <w:t>La presente tiene como objeto actualiza</w:t>
      </w:r>
      <w:r w:rsidR="004E31D5">
        <w:rPr>
          <w:rFonts w:ascii="Arial" w:hAnsi="Arial" w:cs="Arial"/>
          <w:sz w:val="24"/>
        </w:rPr>
        <w:t xml:space="preserve">r </w:t>
      </w:r>
      <w:r>
        <w:rPr>
          <w:rFonts w:ascii="Arial" w:hAnsi="Arial" w:cs="Arial"/>
          <w:sz w:val="24"/>
        </w:rPr>
        <w:t>y modifica</w:t>
      </w:r>
      <w:r w:rsidR="004E31D5">
        <w:rPr>
          <w:rFonts w:ascii="Arial" w:hAnsi="Arial" w:cs="Arial"/>
          <w:sz w:val="24"/>
        </w:rPr>
        <w:t>r</w:t>
      </w:r>
      <w:r>
        <w:rPr>
          <w:rFonts w:ascii="Arial" w:hAnsi="Arial" w:cs="Arial"/>
          <w:sz w:val="24"/>
        </w:rPr>
        <w:t xml:space="preserve"> la Ordenanza Nº 9262, los parámetros constructivos, límites, zonas y usos del suelo para todas las Áreas que comprenden el Ejido Municipal de la ciudad de Rawson, ello como consecuencia de las diferencias que existen sobre la normativa vigente al momento de su aplicación.</w:t>
      </w:r>
    </w:p>
    <w:p w14:paraId="5F8E8527" w14:textId="3A6D30D0" w:rsidR="00A71ACF" w:rsidRDefault="00A71ACF" w:rsidP="00A71ACF">
      <w:pPr>
        <w:spacing w:after="0" w:line="360" w:lineRule="auto"/>
        <w:jc w:val="both"/>
        <w:rPr>
          <w:rFonts w:ascii="Arial" w:hAnsi="Arial" w:cs="Arial"/>
          <w:sz w:val="24"/>
        </w:rPr>
      </w:pPr>
      <w:r>
        <w:rPr>
          <w:rFonts w:ascii="Arial" w:hAnsi="Arial" w:cs="Arial"/>
          <w:sz w:val="24"/>
        </w:rPr>
        <w:t xml:space="preserve">                     Esta actualización se basa en la necesidad de responder al constante crecimiento demográfico y a los cambios en el desarrollo urbanístico de toda la jurisdicción, por lo que es necesario readecuar la legislación vigente, en cuanto a criterios en materia de edificabilidad, subdivisión de la tierra, usos del suelo, caracterización de la trama urbana, zonificaciones.</w:t>
      </w:r>
    </w:p>
    <w:p w14:paraId="70775C35" w14:textId="77777777" w:rsidR="00A71ACF" w:rsidRDefault="00A71ACF" w:rsidP="00A71ACF">
      <w:pPr>
        <w:spacing w:after="0" w:line="360" w:lineRule="auto"/>
        <w:jc w:val="both"/>
        <w:rPr>
          <w:rFonts w:ascii="Arial" w:hAnsi="Arial" w:cs="Arial"/>
          <w:sz w:val="24"/>
        </w:rPr>
      </w:pPr>
    </w:p>
    <w:p w14:paraId="464103F2" w14:textId="77777777" w:rsidR="00A71ACF" w:rsidRDefault="00A71ACF" w:rsidP="00A71ACF">
      <w:pPr>
        <w:spacing w:after="0" w:line="36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A71ACF" w14:paraId="62FB0482" w14:textId="77777777" w:rsidTr="00E10698">
        <w:tc>
          <w:tcPr>
            <w:tcW w:w="4304" w:type="dxa"/>
          </w:tcPr>
          <w:p w14:paraId="6C8834B8" w14:textId="1E241CA6" w:rsidR="00A71ACF" w:rsidRDefault="00A71ACF" w:rsidP="00A71ACF">
            <w:pPr>
              <w:jc w:val="center"/>
              <w:rPr>
                <w:rFonts w:ascii="Arial" w:hAnsi="Arial" w:cs="Arial"/>
                <w:b/>
                <w:sz w:val="16"/>
              </w:rPr>
            </w:pPr>
            <w:r>
              <w:rPr>
                <w:rFonts w:ascii="Arial" w:hAnsi="Arial" w:cs="Arial"/>
                <w:b/>
                <w:sz w:val="16"/>
              </w:rPr>
              <w:t>BRIAN AXEL WIRZ</w:t>
            </w:r>
          </w:p>
          <w:p w14:paraId="19DCF2C0" w14:textId="77777777" w:rsidR="00A71ACF" w:rsidRDefault="00A71ACF" w:rsidP="00A71ACF">
            <w:pPr>
              <w:jc w:val="center"/>
              <w:rPr>
                <w:rFonts w:ascii="Arial" w:hAnsi="Arial" w:cs="Arial"/>
                <w:b/>
                <w:sz w:val="14"/>
              </w:rPr>
            </w:pPr>
            <w:r>
              <w:rPr>
                <w:rFonts w:ascii="Arial" w:hAnsi="Arial" w:cs="Arial"/>
                <w:b/>
                <w:sz w:val="14"/>
              </w:rPr>
              <w:t>SECRETARIO LEGISLATIVO</w:t>
            </w:r>
          </w:p>
          <w:p w14:paraId="61DD1E03" w14:textId="4C597FD9" w:rsidR="00A71ACF" w:rsidRPr="00A71ACF" w:rsidRDefault="00A71ACF" w:rsidP="00A71ACF">
            <w:pPr>
              <w:jc w:val="center"/>
              <w:rPr>
                <w:rFonts w:ascii="Arial" w:hAnsi="Arial" w:cs="Arial"/>
                <w:sz w:val="12"/>
              </w:rPr>
            </w:pPr>
            <w:r>
              <w:rPr>
                <w:rFonts w:ascii="Arial" w:hAnsi="Arial" w:cs="Arial"/>
                <w:sz w:val="12"/>
              </w:rPr>
              <w:t>CONCEJO DELIBERANTE</w:t>
            </w:r>
          </w:p>
        </w:tc>
        <w:tc>
          <w:tcPr>
            <w:tcW w:w="4304" w:type="dxa"/>
          </w:tcPr>
          <w:p w14:paraId="161F2931" w14:textId="77777777" w:rsidR="00A71ACF" w:rsidRDefault="00A71ACF" w:rsidP="00A71ACF">
            <w:pPr>
              <w:jc w:val="center"/>
              <w:rPr>
                <w:rFonts w:ascii="Arial" w:hAnsi="Arial" w:cs="Arial"/>
                <w:b/>
                <w:sz w:val="16"/>
              </w:rPr>
            </w:pPr>
            <w:r>
              <w:rPr>
                <w:rFonts w:ascii="Arial" w:hAnsi="Arial" w:cs="Arial"/>
                <w:b/>
                <w:sz w:val="16"/>
              </w:rPr>
              <w:t>DULIO DANILO MONTI</w:t>
            </w:r>
          </w:p>
          <w:p w14:paraId="0BD267B2" w14:textId="77777777" w:rsidR="00A71ACF" w:rsidRDefault="00A71ACF" w:rsidP="00A71ACF">
            <w:pPr>
              <w:jc w:val="center"/>
              <w:rPr>
                <w:rFonts w:ascii="Arial" w:hAnsi="Arial" w:cs="Arial"/>
                <w:b/>
                <w:sz w:val="14"/>
              </w:rPr>
            </w:pPr>
            <w:r>
              <w:rPr>
                <w:rFonts w:ascii="Arial" w:hAnsi="Arial" w:cs="Arial"/>
                <w:b/>
                <w:sz w:val="14"/>
              </w:rPr>
              <w:t>PRESIDENTE</w:t>
            </w:r>
          </w:p>
          <w:p w14:paraId="7AD54668" w14:textId="21E0E032" w:rsidR="00A71ACF" w:rsidRPr="00A71ACF" w:rsidRDefault="00A71ACF" w:rsidP="00A71ACF">
            <w:pPr>
              <w:jc w:val="center"/>
              <w:rPr>
                <w:rFonts w:ascii="Arial" w:hAnsi="Arial" w:cs="Arial"/>
                <w:sz w:val="12"/>
              </w:rPr>
            </w:pPr>
            <w:r>
              <w:rPr>
                <w:rFonts w:ascii="Arial" w:hAnsi="Arial" w:cs="Arial"/>
                <w:sz w:val="12"/>
              </w:rPr>
              <w:t>CONCEJO DELIBERANTE</w:t>
            </w:r>
          </w:p>
        </w:tc>
      </w:tr>
    </w:tbl>
    <w:p w14:paraId="1E933E49" w14:textId="77777777" w:rsidR="00A71ACF" w:rsidRDefault="00A71ACF" w:rsidP="00A71ACF">
      <w:pPr>
        <w:spacing w:after="0" w:line="360" w:lineRule="auto"/>
        <w:jc w:val="both"/>
        <w:rPr>
          <w:rFonts w:ascii="Arial" w:hAnsi="Arial" w:cs="Arial"/>
          <w:sz w:val="24"/>
        </w:rPr>
      </w:pPr>
    </w:p>
    <w:p w14:paraId="0CB5D0CF" w14:textId="79970D7E" w:rsidR="00A71ACF" w:rsidRDefault="00A71ACF">
      <w:pPr>
        <w:rPr>
          <w:rFonts w:ascii="Arial" w:hAnsi="Arial" w:cs="Arial"/>
          <w:sz w:val="24"/>
        </w:rPr>
      </w:pPr>
      <w:r>
        <w:rPr>
          <w:rFonts w:ascii="Arial" w:hAnsi="Arial" w:cs="Arial"/>
          <w:sz w:val="24"/>
        </w:rPr>
        <w:br w:type="page"/>
      </w:r>
    </w:p>
    <w:p w14:paraId="32EDA34B" w14:textId="474125EB" w:rsidR="00A71ACF" w:rsidRDefault="00A71ACF" w:rsidP="00A71ACF">
      <w:pPr>
        <w:spacing w:after="0" w:line="360" w:lineRule="auto"/>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en uso de sus facultades legales, sanciona la siguiente:</w:t>
      </w:r>
    </w:p>
    <w:p w14:paraId="42A8B7CE" w14:textId="5DA0219E" w:rsidR="00A71ACF" w:rsidRDefault="00A71ACF" w:rsidP="00A71ACF">
      <w:pPr>
        <w:spacing w:after="0" w:line="360" w:lineRule="auto"/>
        <w:jc w:val="center"/>
        <w:rPr>
          <w:rFonts w:ascii="Arial" w:hAnsi="Arial" w:cs="Arial"/>
          <w:b/>
          <w:sz w:val="44"/>
          <w:u w:val="double"/>
        </w:rPr>
      </w:pPr>
      <w:r>
        <w:rPr>
          <w:rFonts w:ascii="Arial" w:hAnsi="Arial" w:cs="Arial"/>
          <w:b/>
          <w:sz w:val="44"/>
          <w:u w:val="double"/>
        </w:rPr>
        <w:t>O  R  D  E  N  A  N  Z  A:</w:t>
      </w:r>
    </w:p>
    <w:p w14:paraId="3FB5103A" w14:textId="2880C7FD" w:rsidR="00A71ACF" w:rsidRDefault="00A71ACF" w:rsidP="00A71ACF">
      <w:pPr>
        <w:spacing w:after="0" w:line="360" w:lineRule="auto"/>
        <w:jc w:val="center"/>
        <w:rPr>
          <w:rFonts w:ascii="Arial" w:hAnsi="Arial" w:cs="Arial"/>
          <w:b/>
          <w:sz w:val="24"/>
          <w:u w:val="single"/>
        </w:rPr>
      </w:pPr>
      <w:r>
        <w:rPr>
          <w:rFonts w:ascii="Arial" w:hAnsi="Arial" w:cs="Arial"/>
          <w:b/>
          <w:sz w:val="24"/>
          <w:u w:val="single"/>
        </w:rPr>
        <w:t xml:space="preserve">TITULO -I- ACTUALIZACIÓN </w:t>
      </w:r>
      <w:r w:rsidR="004E31D5">
        <w:rPr>
          <w:rFonts w:ascii="Arial" w:hAnsi="Arial" w:cs="Arial"/>
          <w:b/>
          <w:sz w:val="24"/>
          <w:u w:val="single"/>
        </w:rPr>
        <w:t xml:space="preserve">DEL </w:t>
      </w:r>
      <w:r>
        <w:rPr>
          <w:rFonts w:ascii="Arial" w:hAnsi="Arial" w:cs="Arial"/>
          <w:b/>
          <w:sz w:val="24"/>
          <w:u w:val="single"/>
        </w:rPr>
        <w:t>CÓDIGO URBANO RAWSON Y CÓDIGO DE EDIFICACIÓN RAWSON</w:t>
      </w:r>
    </w:p>
    <w:p w14:paraId="29B14E3D" w14:textId="1A44F136" w:rsidR="00A71ACF" w:rsidRDefault="00A71ACF" w:rsidP="00A71ACF">
      <w:pPr>
        <w:spacing w:after="0" w:line="360" w:lineRule="auto"/>
        <w:jc w:val="both"/>
        <w:rPr>
          <w:rFonts w:ascii="Arial" w:hAnsi="Arial" w:cs="Arial"/>
          <w:sz w:val="24"/>
        </w:rPr>
      </w:pPr>
      <w:r>
        <w:rPr>
          <w:rFonts w:ascii="Arial" w:hAnsi="Arial" w:cs="Arial"/>
          <w:b/>
          <w:sz w:val="24"/>
          <w:u w:val="single"/>
        </w:rPr>
        <w:t>Artículo 1º.-</w:t>
      </w:r>
      <w:r w:rsidRPr="00A71ACF">
        <w:rPr>
          <w:rFonts w:ascii="Arial" w:hAnsi="Arial" w:cs="Arial"/>
          <w:sz w:val="24"/>
        </w:rPr>
        <w:t xml:space="preserve"> </w:t>
      </w:r>
      <w:r>
        <w:rPr>
          <w:rFonts w:ascii="Arial" w:hAnsi="Arial" w:cs="Arial"/>
          <w:sz w:val="24"/>
        </w:rPr>
        <w:t>Sustit</w:t>
      </w:r>
      <w:r w:rsidR="004E31D5">
        <w:rPr>
          <w:rFonts w:ascii="Arial" w:hAnsi="Arial" w:cs="Arial"/>
          <w:sz w:val="24"/>
        </w:rPr>
        <w:t>u</w:t>
      </w:r>
      <w:r>
        <w:rPr>
          <w:rFonts w:ascii="Arial" w:hAnsi="Arial" w:cs="Arial"/>
          <w:sz w:val="24"/>
        </w:rPr>
        <w:t>y</w:t>
      </w:r>
      <w:r w:rsidR="004E31D5">
        <w:rPr>
          <w:rFonts w:ascii="Arial" w:hAnsi="Arial" w:cs="Arial"/>
          <w:sz w:val="24"/>
        </w:rPr>
        <w:t>e</w:t>
      </w:r>
      <w:r>
        <w:rPr>
          <w:rFonts w:ascii="Arial" w:hAnsi="Arial" w:cs="Arial"/>
          <w:sz w:val="24"/>
        </w:rPr>
        <w:t>se el Artículo 51, del Anexo II - Código Urbano Rawson</w:t>
      </w:r>
      <w:r w:rsidR="004E31D5">
        <w:rPr>
          <w:rFonts w:ascii="Arial" w:hAnsi="Arial" w:cs="Arial"/>
          <w:sz w:val="24"/>
        </w:rPr>
        <w:t>,</w:t>
      </w:r>
      <w:r>
        <w:rPr>
          <w:rFonts w:ascii="Arial" w:hAnsi="Arial" w:cs="Arial"/>
          <w:sz w:val="24"/>
        </w:rPr>
        <w:t xml:space="preserve"> de </w:t>
      </w:r>
      <w:r>
        <w:rPr>
          <w:rFonts w:ascii="Arial" w:hAnsi="Arial" w:cs="Arial"/>
          <w:sz w:val="24"/>
        </w:rPr>
        <w:br/>
        <w:t xml:space="preserve">                     la Ordenanza Nº 9262, el que quedará redactado de la siguiente manera:</w:t>
      </w:r>
    </w:p>
    <w:p w14:paraId="017121A5" w14:textId="77777777" w:rsidR="004E31D5" w:rsidRDefault="00A71ACF" w:rsidP="00A71ACF">
      <w:pPr>
        <w:spacing w:after="0" w:line="360" w:lineRule="auto"/>
        <w:jc w:val="both"/>
        <w:rPr>
          <w:rFonts w:ascii="Arial" w:hAnsi="Arial" w:cs="Arial"/>
          <w:b/>
          <w:iCs/>
          <w:sz w:val="24"/>
          <w:szCs w:val="24"/>
        </w:rPr>
      </w:pPr>
      <w:r w:rsidRPr="00A71ACF">
        <w:rPr>
          <w:rFonts w:ascii="Arial" w:hAnsi="Arial" w:cs="Arial"/>
          <w:bCs/>
          <w:iCs/>
          <w:sz w:val="24"/>
          <w:szCs w:val="24"/>
        </w:rPr>
        <w:t>“</w:t>
      </w:r>
      <w:r w:rsidRPr="00A71ACF">
        <w:rPr>
          <w:rFonts w:ascii="Arial" w:hAnsi="Arial" w:cs="Arial"/>
          <w:b/>
          <w:iCs/>
          <w:sz w:val="24"/>
          <w:szCs w:val="24"/>
          <w:u w:val="single"/>
        </w:rPr>
        <w:t>Artículo 51.-</w:t>
      </w:r>
      <w:r w:rsidRPr="00A71ACF">
        <w:rPr>
          <w:rFonts w:ascii="Arial" w:hAnsi="Arial" w:cs="Arial"/>
          <w:iCs/>
          <w:sz w:val="24"/>
          <w:szCs w:val="24"/>
        </w:rPr>
        <w:t xml:space="preserve"> </w:t>
      </w:r>
      <w:r w:rsidRPr="00A71ACF">
        <w:rPr>
          <w:rFonts w:ascii="Arial" w:hAnsi="Arial" w:cs="Arial"/>
          <w:b/>
          <w:iCs/>
          <w:sz w:val="24"/>
          <w:szCs w:val="24"/>
        </w:rPr>
        <w:t>PARÁMETROS PARA LA SUBDIVISIÓN DEL SUELO</w:t>
      </w:r>
    </w:p>
    <w:p w14:paraId="080672A5" w14:textId="2D92A55E" w:rsidR="00A71ACF" w:rsidRPr="00A71ACF" w:rsidRDefault="00A71ACF" w:rsidP="00A71ACF">
      <w:pPr>
        <w:spacing w:after="0" w:line="360" w:lineRule="auto"/>
        <w:jc w:val="both"/>
        <w:rPr>
          <w:rFonts w:ascii="Arial" w:hAnsi="Arial" w:cs="Arial"/>
          <w:b/>
          <w:iCs/>
          <w:sz w:val="24"/>
          <w:szCs w:val="24"/>
        </w:rPr>
      </w:pPr>
      <w:r w:rsidRPr="00A71ACF">
        <w:rPr>
          <w:rFonts w:ascii="Arial" w:hAnsi="Arial" w:cs="Arial"/>
          <w:b/>
          <w:iCs/>
          <w:sz w:val="24"/>
          <w:szCs w:val="24"/>
        </w:rPr>
        <w:t>MED</w:t>
      </w:r>
      <w:r>
        <w:rPr>
          <w:rFonts w:ascii="Arial" w:hAnsi="Arial" w:cs="Arial"/>
          <w:b/>
          <w:iCs/>
          <w:sz w:val="24"/>
          <w:szCs w:val="24"/>
        </w:rPr>
        <w:t>I</w:t>
      </w:r>
      <w:r w:rsidRPr="00A71ACF">
        <w:rPr>
          <w:rFonts w:ascii="Arial" w:hAnsi="Arial" w:cs="Arial"/>
          <w:b/>
          <w:iCs/>
          <w:sz w:val="24"/>
          <w:szCs w:val="24"/>
        </w:rPr>
        <w:t>DAS MÍNIMAS Y/O MÁXIMAS</w:t>
      </w:r>
    </w:p>
    <w:p w14:paraId="7A68D95D" w14:textId="77777777" w:rsidR="00A71ACF" w:rsidRPr="00A71ACF" w:rsidRDefault="00A71ACF" w:rsidP="00A71ACF">
      <w:pPr>
        <w:spacing w:after="0" w:line="360" w:lineRule="auto"/>
        <w:jc w:val="both"/>
        <w:rPr>
          <w:rFonts w:ascii="Arial" w:hAnsi="Arial" w:cs="Arial"/>
          <w:iCs/>
          <w:sz w:val="24"/>
          <w:szCs w:val="24"/>
        </w:rPr>
      </w:pPr>
      <w:r w:rsidRPr="00A71ACF">
        <w:rPr>
          <w:rFonts w:ascii="Arial" w:hAnsi="Arial" w:cs="Arial"/>
          <w:iCs/>
          <w:sz w:val="24"/>
          <w:szCs w:val="24"/>
        </w:rPr>
        <w:t>Los amanzanamientos, parcelamientos y apertura de calles, se ejecutarán a partir de las siguientes medidas:</w:t>
      </w:r>
    </w:p>
    <w:p w14:paraId="5C2B700B" w14:textId="77777777" w:rsidR="00A71ACF" w:rsidRPr="00A71ACF" w:rsidRDefault="00A71ACF" w:rsidP="00A71ACF">
      <w:pPr>
        <w:spacing w:after="0" w:line="360" w:lineRule="auto"/>
        <w:jc w:val="both"/>
        <w:rPr>
          <w:rFonts w:ascii="Arial" w:hAnsi="Arial" w:cs="Arial"/>
          <w:b/>
          <w:iCs/>
          <w:sz w:val="24"/>
          <w:szCs w:val="24"/>
        </w:rPr>
      </w:pPr>
      <w:r w:rsidRPr="00A71ACF">
        <w:rPr>
          <w:rFonts w:ascii="Arial" w:hAnsi="Arial" w:cs="Arial"/>
          <w:b/>
          <w:iCs/>
          <w:sz w:val="24"/>
          <w:szCs w:val="24"/>
        </w:rPr>
        <w:t>MANZANAS</w:t>
      </w:r>
    </w:p>
    <w:tbl>
      <w:tblPr>
        <w:tblW w:w="8075" w:type="dxa"/>
        <w:jc w:val="center"/>
        <w:shd w:val="clear" w:color="auto" w:fill="D0DDEF"/>
        <w:tblLayout w:type="fixed"/>
        <w:tblLook w:val="04A0" w:firstRow="1" w:lastRow="0" w:firstColumn="1" w:lastColumn="0" w:noHBand="0" w:noVBand="1"/>
      </w:tblPr>
      <w:tblGrid>
        <w:gridCol w:w="1775"/>
        <w:gridCol w:w="1558"/>
        <w:gridCol w:w="1559"/>
        <w:gridCol w:w="1559"/>
        <w:gridCol w:w="1624"/>
      </w:tblGrid>
      <w:tr w:rsidR="00A71ACF" w:rsidRPr="00C66048" w14:paraId="325EDD9D" w14:textId="77777777" w:rsidTr="00E10698">
        <w:trPr>
          <w:trHeight w:val="236"/>
          <w:jc w:val="center"/>
        </w:trPr>
        <w:tc>
          <w:tcPr>
            <w:tcW w:w="1775" w:type="dxa"/>
            <w:shd w:val="clear" w:color="auto" w:fill="D9E2F3"/>
            <w:tcMar>
              <w:top w:w="80" w:type="dxa"/>
              <w:left w:w="80" w:type="dxa"/>
              <w:bottom w:w="80" w:type="dxa"/>
              <w:right w:w="80" w:type="dxa"/>
            </w:tcMar>
          </w:tcPr>
          <w:p w14:paraId="09762DF7"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MANZANAS</w:t>
            </w:r>
          </w:p>
        </w:tc>
        <w:tc>
          <w:tcPr>
            <w:tcW w:w="1558" w:type="dxa"/>
            <w:shd w:val="clear" w:color="auto" w:fill="D9E2F3"/>
            <w:tcMar>
              <w:top w:w="80" w:type="dxa"/>
              <w:left w:w="80" w:type="dxa"/>
              <w:bottom w:w="80" w:type="dxa"/>
              <w:right w:w="80" w:type="dxa"/>
            </w:tcMar>
          </w:tcPr>
          <w:p w14:paraId="15CE19A6"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 xml:space="preserve">LADO MÍN. </w:t>
            </w:r>
            <w:r w:rsidRPr="004E31D5">
              <w:rPr>
                <w:rFonts w:ascii="Arial" w:hAnsi="Arial" w:cs="Arial"/>
                <w:iCs/>
                <w:sz w:val="24"/>
                <w:szCs w:val="24"/>
                <w:lang w:val="es-ES_tradnl"/>
              </w:rPr>
              <w:t>(m)</w:t>
            </w:r>
          </w:p>
        </w:tc>
        <w:tc>
          <w:tcPr>
            <w:tcW w:w="1559" w:type="dxa"/>
            <w:shd w:val="clear" w:color="auto" w:fill="D9E2F3"/>
            <w:tcMar>
              <w:top w:w="80" w:type="dxa"/>
              <w:left w:w="80" w:type="dxa"/>
              <w:bottom w:w="80" w:type="dxa"/>
              <w:right w:w="80" w:type="dxa"/>
            </w:tcMar>
          </w:tcPr>
          <w:p w14:paraId="1EBAC2A2"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LADO MÁX.</w:t>
            </w:r>
            <w:r w:rsidRPr="004E31D5">
              <w:rPr>
                <w:rFonts w:ascii="Arial" w:hAnsi="Arial" w:cs="Arial"/>
                <w:iCs/>
                <w:sz w:val="24"/>
                <w:szCs w:val="24"/>
                <w:lang w:val="es-ES_tradnl"/>
              </w:rPr>
              <w:t xml:space="preserve"> (m)</w:t>
            </w:r>
          </w:p>
        </w:tc>
        <w:tc>
          <w:tcPr>
            <w:tcW w:w="1559" w:type="dxa"/>
            <w:shd w:val="clear" w:color="auto" w:fill="D9E2F3"/>
            <w:tcMar>
              <w:top w:w="80" w:type="dxa"/>
              <w:left w:w="80" w:type="dxa"/>
              <w:bottom w:w="80" w:type="dxa"/>
              <w:right w:w="80" w:type="dxa"/>
            </w:tcMar>
          </w:tcPr>
          <w:p w14:paraId="7DC985B5"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SUP. MÍN.</w:t>
            </w:r>
            <w:r w:rsidRPr="004E31D5">
              <w:rPr>
                <w:rFonts w:ascii="Arial" w:hAnsi="Arial" w:cs="Arial"/>
                <w:iCs/>
                <w:sz w:val="24"/>
                <w:szCs w:val="24"/>
                <w:lang w:val="es-ES_tradnl"/>
              </w:rPr>
              <w:t xml:space="preserve"> (m2)</w:t>
            </w:r>
          </w:p>
        </w:tc>
        <w:tc>
          <w:tcPr>
            <w:tcW w:w="1624" w:type="dxa"/>
            <w:shd w:val="clear" w:color="auto" w:fill="D9E2F3"/>
            <w:tcMar>
              <w:top w:w="80" w:type="dxa"/>
              <w:left w:w="80" w:type="dxa"/>
              <w:bottom w:w="80" w:type="dxa"/>
              <w:right w:w="80" w:type="dxa"/>
            </w:tcMar>
          </w:tcPr>
          <w:p w14:paraId="3C0A1900" w14:textId="77777777" w:rsidR="004E31D5" w:rsidRDefault="00A71ACF" w:rsidP="00A71ACF">
            <w:pPr>
              <w:spacing w:after="0" w:line="360" w:lineRule="auto"/>
              <w:jc w:val="both"/>
              <w:rPr>
                <w:rFonts w:ascii="Arial" w:hAnsi="Arial" w:cs="Arial"/>
                <w:b/>
                <w:bCs/>
                <w:iCs/>
                <w:sz w:val="24"/>
                <w:szCs w:val="24"/>
                <w:lang w:val="es-ES_tradnl"/>
              </w:rPr>
            </w:pPr>
            <w:r w:rsidRPr="004E31D5">
              <w:rPr>
                <w:rFonts w:ascii="Arial" w:hAnsi="Arial" w:cs="Arial"/>
                <w:b/>
                <w:bCs/>
                <w:iCs/>
                <w:sz w:val="24"/>
                <w:szCs w:val="24"/>
                <w:lang w:val="es-ES_tradnl"/>
              </w:rPr>
              <w:t>SUP. MÁX.</w:t>
            </w:r>
          </w:p>
          <w:p w14:paraId="371B6E2F" w14:textId="6A6DFA2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iCs/>
                <w:sz w:val="24"/>
                <w:szCs w:val="24"/>
                <w:lang w:val="es-ES_tradnl"/>
              </w:rPr>
              <w:t>(m2)</w:t>
            </w:r>
          </w:p>
        </w:tc>
      </w:tr>
      <w:tr w:rsidR="00A71ACF" w:rsidRPr="00C66048" w14:paraId="2EBDDEDD" w14:textId="77777777" w:rsidTr="00E10698">
        <w:trPr>
          <w:trHeight w:val="236"/>
          <w:jc w:val="center"/>
        </w:trPr>
        <w:tc>
          <w:tcPr>
            <w:tcW w:w="1775" w:type="dxa"/>
            <w:shd w:val="clear" w:color="auto" w:fill="D9E2F3"/>
            <w:tcMar>
              <w:top w:w="80" w:type="dxa"/>
              <w:left w:w="80" w:type="dxa"/>
              <w:bottom w:w="80" w:type="dxa"/>
              <w:right w:w="80" w:type="dxa"/>
            </w:tcMar>
          </w:tcPr>
          <w:p w14:paraId="7C689005"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ÁREA URBANA</w:t>
            </w:r>
          </w:p>
        </w:tc>
        <w:tc>
          <w:tcPr>
            <w:tcW w:w="1558" w:type="dxa"/>
            <w:tcMar>
              <w:top w:w="80" w:type="dxa"/>
              <w:left w:w="80" w:type="dxa"/>
              <w:bottom w:w="80" w:type="dxa"/>
              <w:right w:w="80" w:type="dxa"/>
            </w:tcMar>
          </w:tcPr>
          <w:p w14:paraId="526A14AA"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iCs/>
                <w:sz w:val="24"/>
                <w:szCs w:val="24"/>
                <w:lang w:val="es-ES_tradnl"/>
              </w:rPr>
              <w:t>50,00</w:t>
            </w:r>
          </w:p>
        </w:tc>
        <w:tc>
          <w:tcPr>
            <w:tcW w:w="1559" w:type="dxa"/>
            <w:tcMar>
              <w:top w:w="80" w:type="dxa"/>
              <w:left w:w="80" w:type="dxa"/>
              <w:bottom w:w="80" w:type="dxa"/>
              <w:right w:w="80" w:type="dxa"/>
            </w:tcMar>
          </w:tcPr>
          <w:p w14:paraId="4AA7998B"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iCs/>
                <w:sz w:val="24"/>
                <w:szCs w:val="24"/>
                <w:lang w:val="es-ES_tradnl"/>
              </w:rPr>
              <w:t>150,00</w:t>
            </w:r>
          </w:p>
        </w:tc>
        <w:tc>
          <w:tcPr>
            <w:tcW w:w="1559" w:type="dxa"/>
            <w:tcMar>
              <w:top w:w="80" w:type="dxa"/>
              <w:left w:w="80" w:type="dxa"/>
              <w:bottom w:w="80" w:type="dxa"/>
              <w:right w:w="80" w:type="dxa"/>
            </w:tcMar>
          </w:tcPr>
          <w:p w14:paraId="1ABA56E5"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iCs/>
                <w:sz w:val="24"/>
                <w:szCs w:val="24"/>
                <w:lang w:val="es-ES_tradnl"/>
              </w:rPr>
              <w:t>2.500,00</w:t>
            </w:r>
          </w:p>
        </w:tc>
        <w:tc>
          <w:tcPr>
            <w:tcW w:w="1624" w:type="dxa"/>
            <w:tcMar>
              <w:top w:w="80" w:type="dxa"/>
              <w:left w:w="80" w:type="dxa"/>
              <w:bottom w:w="80" w:type="dxa"/>
              <w:right w:w="80" w:type="dxa"/>
            </w:tcMar>
          </w:tcPr>
          <w:p w14:paraId="79A44A28"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iCs/>
                <w:sz w:val="24"/>
                <w:szCs w:val="24"/>
                <w:lang w:val="es-ES_tradnl"/>
              </w:rPr>
              <w:t>15.000,00</w:t>
            </w:r>
          </w:p>
        </w:tc>
      </w:tr>
    </w:tbl>
    <w:p w14:paraId="451B815A" w14:textId="77777777" w:rsidR="00A71ACF" w:rsidRPr="004E31D5" w:rsidRDefault="00A71ACF" w:rsidP="00A71ACF">
      <w:pPr>
        <w:spacing w:after="0" w:line="360" w:lineRule="auto"/>
        <w:jc w:val="both"/>
        <w:rPr>
          <w:rFonts w:ascii="Arial" w:hAnsi="Arial" w:cs="Arial"/>
          <w:b/>
          <w:bCs/>
          <w:iCs/>
          <w:sz w:val="24"/>
          <w:szCs w:val="24"/>
        </w:rPr>
      </w:pPr>
    </w:p>
    <w:p w14:paraId="4B3E34F5" w14:textId="77777777" w:rsidR="00A71ACF" w:rsidRPr="00C66048" w:rsidRDefault="00A71ACF" w:rsidP="00A71ACF">
      <w:pPr>
        <w:spacing w:after="0" w:line="360" w:lineRule="auto"/>
        <w:jc w:val="both"/>
        <w:rPr>
          <w:rFonts w:ascii="Arial" w:hAnsi="Arial" w:cs="Arial"/>
          <w:b/>
          <w:bCs/>
          <w:i/>
          <w:sz w:val="24"/>
          <w:szCs w:val="24"/>
        </w:rPr>
      </w:pPr>
      <w:r w:rsidRPr="004E31D5">
        <w:rPr>
          <w:rFonts w:ascii="Arial" w:hAnsi="Arial" w:cs="Arial"/>
          <w:b/>
          <w:bCs/>
          <w:iCs/>
          <w:sz w:val="24"/>
          <w:szCs w:val="24"/>
        </w:rPr>
        <w:t>PARCELAS</w:t>
      </w:r>
    </w:p>
    <w:tbl>
      <w:tblPr>
        <w:tblW w:w="7325" w:type="dxa"/>
        <w:jc w:val="center"/>
        <w:shd w:val="clear" w:color="auto" w:fill="D0DDEF"/>
        <w:tblLayout w:type="fixed"/>
        <w:tblLook w:val="04A0" w:firstRow="1" w:lastRow="0" w:firstColumn="1" w:lastColumn="0" w:noHBand="0" w:noVBand="1"/>
      </w:tblPr>
      <w:tblGrid>
        <w:gridCol w:w="2126"/>
        <w:gridCol w:w="2599"/>
        <w:gridCol w:w="49"/>
        <w:gridCol w:w="2551"/>
      </w:tblGrid>
      <w:tr w:rsidR="00A71ACF" w:rsidRPr="00C66048" w14:paraId="20687C8F" w14:textId="77777777" w:rsidTr="00E10698">
        <w:trPr>
          <w:trHeight w:val="236"/>
          <w:jc w:val="center"/>
        </w:trPr>
        <w:tc>
          <w:tcPr>
            <w:tcW w:w="2126" w:type="dxa"/>
            <w:shd w:val="clear" w:color="auto" w:fill="D9E2F3"/>
            <w:tcMar>
              <w:top w:w="80" w:type="dxa"/>
              <w:left w:w="80" w:type="dxa"/>
              <w:bottom w:w="80" w:type="dxa"/>
              <w:right w:w="80" w:type="dxa"/>
            </w:tcMar>
          </w:tcPr>
          <w:p w14:paraId="2C827DFC"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PARCELA</w:t>
            </w:r>
          </w:p>
        </w:tc>
        <w:tc>
          <w:tcPr>
            <w:tcW w:w="2648" w:type="dxa"/>
            <w:gridSpan w:val="2"/>
            <w:shd w:val="clear" w:color="auto" w:fill="D9E2F3"/>
            <w:tcMar>
              <w:top w:w="80" w:type="dxa"/>
              <w:left w:w="80" w:type="dxa"/>
              <w:bottom w:w="80" w:type="dxa"/>
              <w:right w:w="80" w:type="dxa"/>
            </w:tcMar>
          </w:tcPr>
          <w:p w14:paraId="2528045D"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 xml:space="preserve">LADO MÍN </w:t>
            </w:r>
            <w:r w:rsidRPr="004E31D5">
              <w:rPr>
                <w:rFonts w:ascii="Arial" w:hAnsi="Arial" w:cs="Arial"/>
                <w:iCs/>
                <w:sz w:val="24"/>
                <w:szCs w:val="24"/>
                <w:lang w:val="es-ES_tradnl"/>
              </w:rPr>
              <w:t>(m)</w:t>
            </w:r>
          </w:p>
        </w:tc>
        <w:tc>
          <w:tcPr>
            <w:tcW w:w="2551" w:type="dxa"/>
            <w:shd w:val="clear" w:color="auto" w:fill="D9E2F3"/>
            <w:tcMar>
              <w:top w:w="80" w:type="dxa"/>
              <w:left w:w="80" w:type="dxa"/>
              <w:bottom w:w="80" w:type="dxa"/>
              <w:right w:w="80" w:type="dxa"/>
            </w:tcMar>
          </w:tcPr>
          <w:p w14:paraId="0B3C3922"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 xml:space="preserve">SUP. MÍN </w:t>
            </w:r>
            <w:r w:rsidRPr="004E31D5">
              <w:rPr>
                <w:rFonts w:ascii="Arial" w:hAnsi="Arial" w:cs="Arial"/>
                <w:iCs/>
                <w:sz w:val="24"/>
                <w:szCs w:val="24"/>
                <w:lang w:val="es-ES_tradnl"/>
              </w:rPr>
              <w:t>(m2)</w:t>
            </w:r>
          </w:p>
        </w:tc>
      </w:tr>
      <w:tr w:rsidR="00A71ACF" w:rsidRPr="00C66048" w14:paraId="0C2AD3BF" w14:textId="77777777" w:rsidTr="00E10698">
        <w:trPr>
          <w:trHeight w:val="236"/>
          <w:jc w:val="center"/>
        </w:trPr>
        <w:tc>
          <w:tcPr>
            <w:tcW w:w="2126" w:type="dxa"/>
            <w:shd w:val="clear" w:color="auto" w:fill="D9E2F3"/>
            <w:tcMar>
              <w:top w:w="80" w:type="dxa"/>
              <w:left w:w="80" w:type="dxa"/>
              <w:bottom w:w="80" w:type="dxa"/>
              <w:right w:w="80" w:type="dxa"/>
            </w:tcMar>
          </w:tcPr>
          <w:p w14:paraId="637F3E0F"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CCC</w:t>
            </w:r>
          </w:p>
        </w:tc>
        <w:tc>
          <w:tcPr>
            <w:tcW w:w="2648" w:type="dxa"/>
            <w:gridSpan w:val="2"/>
            <w:tcMar>
              <w:top w:w="80" w:type="dxa"/>
              <w:left w:w="80" w:type="dxa"/>
              <w:bottom w:w="80" w:type="dxa"/>
              <w:right w:w="80" w:type="dxa"/>
            </w:tcMar>
          </w:tcPr>
          <w:p w14:paraId="237CA390"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10,00</w:t>
            </w:r>
          </w:p>
        </w:tc>
        <w:tc>
          <w:tcPr>
            <w:tcW w:w="2551" w:type="dxa"/>
            <w:tcMar>
              <w:top w:w="80" w:type="dxa"/>
              <w:left w:w="80" w:type="dxa"/>
              <w:bottom w:w="80" w:type="dxa"/>
              <w:right w:w="80" w:type="dxa"/>
            </w:tcMar>
          </w:tcPr>
          <w:p w14:paraId="7F9B842E"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250,00</w:t>
            </w:r>
          </w:p>
        </w:tc>
      </w:tr>
      <w:tr w:rsidR="00A71ACF" w:rsidRPr="00C66048" w14:paraId="0C141FAF" w14:textId="77777777" w:rsidTr="00E10698">
        <w:trPr>
          <w:trHeight w:val="236"/>
          <w:jc w:val="center"/>
        </w:trPr>
        <w:tc>
          <w:tcPr>
            <w:tcW w:w="2126" w:type="dxa"/>
            <w:shd w:val="clear" w:color="auto" w:fill="D9E2F3"/>
            <w:tcMar>
              <w:top w:w="80" w:type="dxa"/>
              <w:left w:w="80" w:type="dxa"/>
              <w:bottom w:w="80" w:type="dxa"/>
              <w:right w:w="80" w:type="dxa"/>
            </w:tcMar>
          </w:tcPr>
          <w:p w14:paraId="620A03C0"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R1</w:t>
            </w:r>
          </w:p>
        </w:tc>
        <w:tc>
          <w:tcPr>
            <w:tcW w:w="2648" w:type="dxa"/>
            <w:gridSpan w:val="2"/>
            <w:tcMar>
              <w:top w:w="80" w:type="dxa"/>
              <w:left w:w="80" w:type="dxa"/>
              <w:bottom w:w="80" w:type="dxa"/>
              <w:right w:w="80" w:type="dxa"/>
            </w:tcMar>
          </w:tcPr>
          <w:p w14:paraId="353ED3E3"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12,00</w:t>
            </w:r>
          </w:p>
        </w:tc>
        <w:tc>
          <w:tcPr>
            <w:tcW w:w="2551" w:type="dxa"/>
            <w:tcMar>
              <w:top w:w="80" w:type="dxa"/>
              <w:left w:w="80" w:type="dxa"/>
              <w:bottom w:w="80" w:type="dxa"/>
              <w:right w:w="80" w:type="dxa"/>
            </w:tcMar>
          </w:tcPr>
          <w:p w14:paraId="46537DF6"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300,00</w:t>
            </w:r>
          </w:p>
        </w:tc>
      </w:tr>
      <w:tr w:rsidR="00A71ACF" w:rsidRPr="00C66048" w14:paraId="0077C921" w14:textId="77777777" w:rsidTr="00E10698">
        <w:trPr>
          <w:trHeight w:val="236"/>
          <w:jc w:val="center"/>
        </w:trPr>
        <w:tc>
          <w:tcPr>
            <w:tcW w:w="2126" w:type="dxa"/>
            <w:vMerge w:val="restart"/>
            <w:shd w:val="clear" w:color="auto" w:fill="D9E2F3"/>
            <w:tcMar>
              <w:top w:w="80" w:type="dxa"/>
              <w:left w:w="80" w:type="dxa"/>
              <w:bottom w:w="80" w:type="dxa"/>
              <w:right w:w="80" w:type="dxa"/>
            </w:tcMar>
            <w:vAlign w:val="center"/>
          </w:tcPr>
          <w:p w14:paraId="7B1043D4"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R2</w:t>
            </w:r>
          </w:p>
        </w:tc>
        <w:tc>
          <w:tcPr>
            <w:tcW w:w="2648" w:type="dxa"/>
            <w:gridSpan w:val="2"/>
            <w:tcMar>
              <w:top w:w="80" w:type="dxa"/>
              <w:left w:w="80" w:type="dxa"/>
              <w:bottom w:w="80" w:type="dxa"/>
              <w:right w:w="80" w:type="dxa"/>
            </w:tcMar>
          </w:tcPr>
          <w:p w14:paraId="3A071241"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12,00</w:t>
            </w:r>
          </w:p>
        </w:tc>
        <w:tc>
          <w:tcPr>
            <w:tcW w:w="2551" w:type="dxa"/>
            <w:tcMar>
              <w:top w:w="80" w:type="dxa"/>
              <w:left w:w="80" w:type="dxa"/>
              <w:bottom w:w="80" w:type="dxa"/>
              <w:right w:w="80" w:type="dxa"/>
            </w:tcMar>
          </w:tcPr>
          <w:p w14:paraId="3C54135E"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300,00</w:t>
            </w:r>
          </w:p>
        </w:tc>
      </w:tr>
      <w:tr w:rsidR="00A71ACF" w:rsidRPr="00C66048" w14:paraId="0748372D" w14:textId="77777777" w:rsidTr="00E10698">
        <w:trPr>
          <w:trHeight w:val="604"/>
          <w:jc w:val="center"/>
        </w:trPr>
        <w:tc>
          <w:tcPr>
            <w:tcW w:w="2126" w:type="dxa"/>
            <w:vMerge/>
            <w:shd w:val="clear" w:color="auto" w:fill="D9E2F3"/>
          </w:tcPr>
          <w:p w14:paraId="0E6BB183" w14:textId="77777777" w:rsidR="00A71ACF" w:rsidRPr="004E31D5" w:rsidRDefault="00A71ACF" w:rsidP="00A71ACF">
            <w:pPr>
              <w:spacing w:after="0" w:line="360" w:lineRule="auto"/>
              <w:jc w:val="both"/>
              <w:rPr>
                <w:rFonts w:ascii="Arial" w:hAnsi="Arial" w:cs="Arial"/>
                <w:iCs/>
                <w:sz w:val="24"/>
                <w:szCs w:val="24"/>
                <w:lang w:val="en-US"/>
              </w:rPr>
            </w:pPr>
          </w:p>
        </w:tc>
        <w:tc>
          <w:tcPr>
            <w:tcW w:w="2648" w:type="dxa"/>
            <w:gridSpan w:val="2"/>
            <w:tcMar>
              <w:top w:w="80" w:type="dxa"/>
              <w:left w:w="80" w:type="dxa"/>
              <w:bottom w:w="80" w:type="dxa"/>
              <w:right w:w="80" w:type="dxa"/>
            </w:tcMar>
          </w:tcPr>
          <w:p w14:paraId="54859CBF"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20,00</w:t>
            </w:r>
          </w:p>
        </w:tc>
        <w:tc>
          <w:tcPr>
            <w:tcW w:w="2551" w:type="dxa"/>
            <w:shd w:val="clear" w:color="auto" w:fill="FFFFFF"/>
            <w:tcMar>
              <w:top w:w="80" w:type="dxa"/>
              <w:left w:w="80" w:type="dxa"/>
              <w:bottom w:w="80" w:type="dxa"/>
              <w:right w:w="80" w:type="dxa"/>
            </w:tcMar>
            <w:vAlign w:val="center"/>
          </w:tcPr>
          <w:p w14:paraId="24DB2C89"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A partir de 900m2 y sobre avenidas</w:t>
            </w:r>
          </w:p>
        </w:tc>
      </w:tr>
      <w:tr w:rsidR="00A71ACF" w:rsidRPr="00C66048" w14:paraId="0942EAC4" w14:textId="77777777" w:rsidTr="00E10698">
        <w:trPr>
          <w:trHeight w:val="236"/>
          <w:jc w:val="center"/>
        </w:trPr>
        <w:tc>
          <w:tcPr>
            <w:tcW w:w="2126" w:type="dxa"/>
            <w:shd w:val="clear" w:color="auto" w:fill="D9E2F3"/>
            <w:tcMar>
              <w:top w:w="80" w:type="dxa"/>
              <w:left w:w="80" w:type="dxa"/>
              <w:bottom w:w="80" w:type="dxa"/>
              <w:right w:w="80" w:type="dxa"/>
            </w:tcMar>
          </w:tcPr>
          <w:p w14:paraId="78795DAF"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lastRenderedPageBreak/>
              <w:t>R3</w:t>
            </w:r>
          </w:p>
        </w:tc>
        <w:tc>
          <w:tcPr>
            <w:tcW w:w="2648" w:type="dxa"/>
            <w:gridSpan w:val="2"/>
            <w:tcMar>
              <w:top w:w="80" w:type="dxa"/>
              <w:left w:w="80" w:type="dxa"/>
              <w:bottom w:w="80" w:type="dxa"/>
              <w:right w:w="80" w:type="dxa"/>
            </w:tcMar>
          </w:tcPr>
          <w:p w14:paraId="630C0672"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10,00</w:t>
            </w:r>
          </w:p>
        </w:tc>
        <w:tc>
          <w:tcPr>
            <w:tcW w:w="2551" w:type="dxa"/>
            <w:tcMar>
              <w:top w:w="80" w:type="dxa"/>
              <w:left w:w="80" w:type="dxa"/>
              <w:bottom w:w="80" w:type="dxa"/>
              <w:right w:w="80" w:type="dxa"/>
            </w:tcMar>
          </w:tcPr>
          <w:p w14:paraId="5F6037A0"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200,00</w:t>
            </w:r>
          </w:p>
        </w:tc>
      </w:tr>
      <w:tr w:rsidR="00A71ACF" w:rsidRPr="00C66048" w14:paraId="2E9CC553" w14:textId="77777777" w:rsidTr="00E10698">
        <w:trPr>
          <w:trHeight w:val="236"/>
          <w:jc w:val="center"/>
        </w:trPr>
        <w:tc>
          <w:tcPr>
            <w:tcW w:w="2126" w:type="dxa"/>
            <w:shd w:val="clear" w:color="auto" w:fill="D9E2F3"/>
            <w:tcMar>
              <w:top w:w="80" w:type="dxa"/>
              <w:left w:w="80" w:type="dxa"/>
              <w:bottom w:w="80" w:type="dxa"/>
              <w:right w:w="80" w:type="dxa"/>
            </w:tcMar>
          </w:tcPr>
          <w:p w14:paraId="67351B6C"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R4</w:t>
            </w:r>
          </w:p>
        </w:tc>
        <w:tc>
          <w:tcPr>
            <w:tcW w:w="2648" w:type="dxa"/>
            <w:gridSpan w:val="2"/>
            <w:tcMar>
              <w:top w:w="80" w:type="dxa"/>
              <w:left w:w="80" w:type="dxa"/>
              <w:bottom w:w="80" w:type="dxa"/>
              <w:right w:w="80" w:type="dxa"/>
            </w:tcMar>
          </w:tcPr>
          <w:p w14:paraId="7B69DD3D"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12,00</w:t>
            </w:r>
          </w:p>
        </w:tc>
        <w:tc>
          <w:tcPr>
            <w:tcW w:w="2551" w:type="dxa"/>
            <w:tcMar>
              <w:top w:w="80" w:type="dxa"/>
              <w:left w:w="80" w:type="dxa"/>
              <w:bottom w:w="80" w:type="dxa"/>
              <w:right w:w="80" w:type="dxa"/>
            </w:tcMar>
          </w:tcPr>
          <w:p w14:paraId="275979A7"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300,00</w:t>
            </w:r>
          </w:p>
        </w:tc>
      </w:tr>
      <w:tr w:rsidR="00A71ACF" w:rsidRPr="00C66048" w14:paraId="51D03421" w14:textId="77777777" w:rsidTr="00E10698">
        <w:trPr>
          <w:trHeight w:val="236"/>
          <w:jc w:val="center"/>
        </w:trPr>
        <w:tc>
          <w:tcPr>
            <w:tcW w:w="2126" w:type="dxa"/>
            <w:shd w:val="clear" w:color="auto" w:fill="D9E2F3"/>
            <w:tcMar>
              <w:top w:w="80" w:type="dxa"/>
              <w:left w:w="80" w:type="dxa"/>
              <w:bottom w:w="80" w:type="dxa"/>
              <w:right w:w="80" w:type="dxa"/>
            </w:tcMar>
          </w:tcPr>
          <w:p w14:paraId="4F4AC9D5"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R5</w:t>
            </w:r>
          </w:p>
        </w:tc>
        <w:tc>
          <w:tcPr>
            <w:tcW w:w="2648" w:type="dxa"/>
            <w:gridSpan w:val="2"/>
            <w:tcMar>
              <w:top w:w="80" w:type="dxa"/>
              <w:left w:w="80" w:type="dxa"/>
              <w:bottom w:w="80" w:type="dxa"/>
              <w:right w:w="80" w:type="dxa"/>
            </w:tcMar>
          </w:tcPr>
          <w:p w14:paraId="032DD191"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10,00</w:t>
            </w:r>
          </w:p>
        </w:tc>
        <w:tc>
          <w:tcPr>
            <w:tcW w:w="2551" w:type="dxa"/>
            <w:tcMar>
              <w:top w:w="80" w:type="dxa"/>
              <w:left w:w="80" w:type="dxa"/>
              <w:bottom w:w="80" w:type="dxa"/>
              <w:right w:w="80" w:type="dxa"/>
            </w:tcMar>
          </w:tcPr>
          <w:p w14:paraId="0FCD4B58"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250,00</w:t>
            </w:r>
          </w:p>
        </w:tc>
      </w:tr>
      <w:tr w:rsidR="00A71ACF" w:rsidRPr="00C66048" w14:paraId="71270519" w14:textId="77777777" w:rsidTr="00E10698">
        <w:trPr>
          <w:trHeight w:val="236"/>
          <w:jc w:val="center"/>
        </w:trPr>
        <w:tc>
          <w:tcPr>
            <w:tcW w:w="2126" w:type="dxa"/>
            <w:shd w:val="clear" w:color="auto" w:fill="D9E2F3"/>
            <w:tcMar>
              <w:top w:w="80" w:type="dxa"/>
              <w:left w:w="80" w:type="dxa"/>
              <w:bottom w:w="80" w:type="dxa"/>
              <w:right w:w="80" w:type="dxa"/>
            </w:tcMar>
          </w:tcPr>
          <w:p w14:paraId="3B6CB992"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R6</w:t>
            </w:r>
          </w:p>
        </w:tc>
        <w:tc>
          <w:tcPr>
            <w:tcW w:w="2648" w:type="dxa"/>
            <w:gridSpan w:val="2"/>
            <w:tcMar>
              <w:top w:w="80" w:type="dxa"/>
              <w:left w:w="80" w:type="dxa"/>
              <w:bottom w:w="80" w:type="dxa"/>
              <w:right w:w="80" w:type="dxa"/>
            </w:tcMar>
          </w:tcPr>
          <w:p w14:paraId="5517D8E0"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12,00</w:t>
            </w:r>
          </w:p>
        </w:tc>
        <w:tc>
          <w:tcPr>
            <w:tcW w:w="2551" w:type="dxa"/>
            <w:tcMar>
              <w:top w:w="80" w:type="dxa"/>
              <w:left w:w="80" w:type="dxa"/>
              <w:bottom w:w="80" w:type="dxa"/>
              <w:right w:w="80" w:type="dxa"/>
            </w:tcMar>
          </w:tcPr>
          <w:p w14:paraId="0EE7E41E"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250,00</w:t>
            </w:r>
          </w:p>
        </w:tc>
      </w:tr>
      <w:tr w:rsidR="00A71ACF" w:rsidRPr="00C66048" w14:paraId="2E594B28" w14:textId="77777777" w:rsidTr="00E10698">
        <w:trPr>
          <w:trHeight w:val="236"/>
          <w:jc w:val="center"/>
        </w:trPr>
        <w:tc>
          <w:tcPr>
            <w:tcW w:w="2126" w:type="dxa"/>
            <w:shd w:val="clear" w:color="auto" w:fill="D9E2F3"/>
            <w:tcMar>
              <w:top w:w="80" w:type="dxa"/>
              <w:left w:w="80" w:type="dxa"/>
              <w:bottom w:w="80" w:type="dxa"/>
              <w:right w:w="80" w:type="dxa"/>
            </w:tcMar>
          </w:tcPr>
          <w:p w14:paraId="00FB84C0"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EU</w:t>
            </w:r>
          </w:p>
        </w:tc>
        <w:tc>
          <w:tcPr>
            <w:tcW w:w="2648" w:type="dxa"/>
            <w:gridSpan w:val="2"/>
            <w:tcMar>
              <w:top w:w="80" w:type="dxa"/>
              <w:left w:w="80" w:type="dxa"/>
              <w:bottom w:w="80" w:type="dxa"/>
              <w:right w:w="80" w:type="dxa"/>
            </w:tcMar>
          </w:tcPr>
          <w:p w14:paraId="4C20662F"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16,00</w:t>
            </w:r>
          </w:p>
        </w:tc>
        <w:tc>
          <w:tcPr>
            <w:tcW w:w="2551" w:type="dxa"/>
            <w:tcMar>
              <w:top w:w="80" w:type="dxa"/>
              <w:left w:w="80" w:type="dxa"/>
              <w:bottom w:w="80" w:type="dxa"/>
              <w:right w:w="80" w:type="dxa"/>
            </w:tcMar>
          </w:tcPr>
          <w:p w14:paraId="11FCE7E7"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800,00</w:t>
            </w:r>
          </w:p>
        </w:tc>
      </w:tr>
      <w:tr w:rsidR="00A71ACF" w:rsidRPr="00C66048" w14:paraId="2F60FBDA" w14:textId="77777777" w:rsidTr="00E10698">
        <w:trPr>
          <w:trHeight w:val="236"/>
          <w:jc w:val="center"/>
        </w:trPr>
        <w:tc>
          <w:tcPr>
            <w:tcW w:w="2126" w:type="dxa"/>
            <w:shd w:val="clear" w:color="auto" w:fill="D9E2F3"/>
            <w:tcMar>
              <w:top w:w="80" w:type="dxa"/>
              <w:left w:w="80" w:type="dxa"/>
              <w:bottom w:w="80" w:type="dxa"/>
              <w:right w:w="80" w:type="dxa"/>
            </w:tcMar>
          </w:tcPr>
          <w:p w14:paraId="32A506E3"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CES 1</w:t>
            </w:r>
          </w:p>
        </w:tc>
        <w:tc>
          <w:tcPr>
            <w:tcW w:w="2648" w:type="dxa"/>
            <w:gridSpan w:val="2"/>
            <w:tcMar>
              <w:top w:w="80" w:type="dxa"/>
              <w:left w:w="80" w:type="dxa"/>
              <w:bottom w:w="80" w:type="dxa"/>
              <w:right w:w="80" w:type="dxa"/>
            </w:tcMar>
          </w:tcPr>
          <w:p w14:paraId="000605A4"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10,00</w:t>
            </w:r>
          </w:p>
        </w:tc>
        <w:tc>
          <w:tcPr>
            <w:tcW w:w="2551" w:type="dxa"/>
            <w:tcMar>
              <w:top w:w="80" w:type="dxa"/>
              <w:left w:w="80" w:type="dxa"/>
              <w:bottom w:w="80" w:type="dxa"/>
              <w:right w:w="80" w:type="dxa"/>
            </w:tcMar>
          </w:tcPr>
          <w:p w14:paraId="02130986"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250,00</w:t>
            </w:r>
          </w:p>
        </w:tc>
      </w:tr>
      <w:tr w:rsidR="00A71ACF" w:rsidRPr="00C66048" w14:paraId="363B4C99" w14:textId="77777777" w:rsidTr="00E10698">
        <w:trPr>
          <w:trHeight w:val="236"/>
          <w:jc w:val="center"/>
        </w:trPr>
        <w:tc>
          <w:tcPr>
            <w:tcW w:w="2126" w:type="dxa"/>
            <w:shd w:val="clear" w:color="auto" w:fill="D9E2F3"/>
            <w:tcMar>
              <w:top w:w="80" w:type="dxa"/>
              <w:left w:w="80" w:type="dxa"/>
              <w:bottom w:w="80" w:type="dxa"/>
              <w:right w:w="80" w:type="dxa"/>
            </w:tcMar>
          </w:tcPr>
          <w:p w14:paraId="36AA94BC"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CES 2</w:t>
            </w:r>
          </w:p>
        </w:tc>
        <w:tc>
          <w:tcPr>
            <w:tcW w:w="2648" w:type="dxa"/>
            <w:gridSpan w:val="2"/>
            <w:tcMar>
              <w:top w:w="80" w:type="dxa"/>
              <w:left w:w="80" w:type="dxa"/>
              <w:bottom w:w="80" w:type="dxa"/>
              <w:right w:w="80" w:type="dxa"/>
            </w:tcMar>
          </w:tcPr>
          <w:p w14:paraId="4918BCF3"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10,00</w:t>
            </w:r>
          </w:p>
        </w:tc>
        <w:tc>
          <w:tcPr>
            <w:tcW w:w="2551" w:type="dxa"/>
            <w:tcMar>
              <w:top w:w="80" w:type="dxa"/>
              <w:left w:w="80" w:type="dxa"/>
              <w:bottom w:w="80" w:type="dxa"/>
              <w:right w:w="80" w:type="dxa"/>
            </w:tcMar>
          </w:tcPr>
          <w:p w14:paraId="55158926"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250,00</w:t>
            </w:r>
          </w:p>
        </w:tc>
      </w:tr>
      <w:tr w:rsidR="00A71ACF" w:rsidRPr="00C66048" w14:paraId="3D661A7B" w14:textId="77777777" w:rsidTr="00E10698">
        <w:trPr>
          <w:trHeight w:val="236"/>
          <w:jc w:val="center"/>
        </w:trPr>
        <w:tc>
          <w:tcPr>
            <w:tcW w:w="2126" w:type="dxa"/>
            <w:shd w:val="clear" w:color="auto" w:fill="D9E2F3"/>
            <w:tcMar>
              <w:top w:w="80" w:type="dxa"/>
              <w:left w:w="80" w:type="dxa"/>
              <w:bottom w:w="80" w:type="dxa"/>
              <w:right w:w="80" w:type="dxa"/>
            </w:tcMar>
          </w:tcPr>
          <w:p w14:paraId="1BF66299"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CES 3</w:t>
            </w:r>
          </w:p>
        </w:tc>
        <w:tc>
          <w:tcPr>
            <w:tcW w:w="2648" w:type="dxa"/>
            <w:gridSpan w:val="2"/>
            <w:tcMar>
              <w:top w:w="80" w:type="dxa"/>
              <w:left w:w="80" w:type="dxa"/>
              <w:bottom w:w="80" w:type="dxa"/>
              <w:right w:w="80" w:type="dxa"/>
            </w:tcMar>
          </w:tcPr>
          <w:p w14:paraId="56315954"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10,00</w:t>
            </w:r>
          </w:p>
        </w:tc>
        <w:tc>
          <w:tcPr>
            <w:tcW w:w="2551" w:type="dxa"/>
            <w:tcMar>
              <w:top w:w="80" w:type="dxa"/>
              <w:left w:w="80" w:type="dxa"/>
              <w:bottom w:w="80" w:type="dxa"/>
              <w:right w:w="80" w:type="dxa"/>
            </w:tcMar>
          </w:tcPr>
          <w:p w14:paraId="3E3CCBE0"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300,00</w:t>
            </w:r>
          </w:p>
        </w:tc>
      </w:tr>
      <w:tr w:rsidR="00A71ACF" w:rsidRPr="00C66048" w14:paraId="76283B1C" w14:textId="77777777" w:rsidTr="00E10698">
        <w:trPr>
          <w:trHeight w:val="236"/>
          <w:jc w:val="center"/>
        </w:trPr>
        <w:tc>
          <w:tcPr>
            <w:tcW w:w="2126" w:type="dxa"/>
            <w:shd w:val="clear" w:color="auto" w:fill="D9E2F3"/>
            <w:tcMar>
              <w:top w:w="80" w:type="dxa"/>
              <w:left w:w="80" w:type="dxa"/>
              <w:bottom w:w="80" w:type="dxa"/>
              <w:right w:w="80" w:type="dxa"/>
            </w:tcMar>
          </w:tcPr>
          <w:p w14:paraId="1112ACD0"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CES 4</w:t>
            </w:r>
          </w:p>
        </w:tc>
        <w:tc>
          <w:tcPr>
            <w:tcW w:w="2648" w:type="dxa"/>
            <w:gridSpan w:val="2"/>
            <w:tcMar>
              <w:top w:w="80" w:type="dxa"/>
              <w:left w:w="80" w:type="dxa"/>
              <w:bottom w:w="80" w:type="dxa"/>
              <w:right w:w="80" w:type="dxa"/>
            </w:tcMar>
          </w:tcPr>
          <w:p w14:paraId="147C7005"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10,00</w:t>
            </w:r>
          </w:p>
        </w:tc>
        <w:tc>
          <w:tcPr>
            <w:tcW w:w="2551" w:type="dxa"/>
            <w:tcMar>
              <w:top w:w="80" w:type="dxa"/>
              <w:left w:w="80" w:type="dxa"/>
              <w:bottom w:w="80" w:type="dxa"/>
              <w:right w:w="80" w:type="dxa"/>
            </w:tcMar>
          </w:tcPr>
          <w:p w14:paraId="04E23C19"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250,00</w:t>
            </w:r>
          </w:p>
        </w:tc>
      </w:tr>
      <w:tr w:rsidR="00A71ACF" w:rsidRPr="00C66048" w14:paraId="18D44303" w14:textId="77777777" w:rsidTr="00E10698">
        <w:trPr>
          <w:trHeight w:val="236"/>
          <w:jc w:val="center"/>
        </w:trPr>
        <w:tc>
          <w:tcPr>
            <w:tcW w:w="2126" w:type="dxa"/>
            <w:shd w:val="clear" w:color="auto" w:fill="D9E2F3"/>
            <w:tcMar>
              <w:top w:w="80" w:type="dxa"/>
              <w:left w:w="80" w:type="dxa"/>
              <w:bottom w:w="80" w:type="dxa"/>
              <w:right w:w="80" w:type="dxa"/>
            </w:tcMar>
          </w:tcPr>
          <w:p w14:paraId="00708B93"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CES 5</w:t>
            </w:r>
          </w:p>
        </w:tc>
        <w:tc>
          <w:tcPr>
            <w:tcW w:w="2648" w:type="dxa"/>
            <w:gridSpan w:val="2"/>
            <w:tcMar>
              <w:top w:w="80" w:type="dxa"/>
              <w:left w:w="80" w:type="dxa"/>
              <w:bottom w:w="80" w:type="dxa"/>
              <w:right w:w="80" w:type="dxa"/>
            </w:tcMar>
          </w:tcPr>
          <w:p w14:paraId="78A7372D"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12,00</w:t>
            </w:r>
          </w:p>
        </w:tc>
        <w:tc>
          <w:tcPr>
            <w:tcW w:w="2551" w:type="dxa"/>
            <w:tcMar>
              <w:top w:w="80" w:type="dxa"/>
              <w:left w:w="80" w:type="dxa"/>
              <w:bottom w:w="80" w:type="dxa"/>
              <w:right w:w="80" w:type="dxa"/>
            </w:tcMar>
          </w:tcPr>
          <w:p w14:paraId="41FCC311"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300,00</w:t>
            </w:r>
          </w:p>
        </w:tc>
      </w:tr>
      <w:tr w:rsidR="00A71ACF" w:rsidRPr="00C66048" w14:paraId="5EEA087B" w14:textId="77777777" w:rsidTr="00E10698">
        <w:trPr>
          <w:trHeight w:val="236"/>
          <w:jc w:val="center"/>
        </w:trPr>
        <w:tc>
          <w:tcPr>
            <w:tcW w:w="2126" w:type="dxa"/>
            <w:shd w:val="clear" w:color="auto" w:fill="D9E2F3"/>
            <w:tcMar>
              <w:top w:w="80" w:type="dxa"/>
              <w:left w:w="80" w:type="dxa"/>
              <w:bottom w:w="80" w:type="dxa"/>
              <w:right w:w="80" w:type="dxa"/>
            </w:tcMar>
          </w:tcPr>
          <w:p w14:paraId="221B89C8"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CES 6</w:t>
            </w:r>
          </w:p>
        </w:tc>
        <w:tc>
          <w:tcPr>
            <w:tcW w:w="2648" w:type="dxa"/>
            <w:gridSpan w:val="2"/>
            <w:tcMar>
              <w:top w:w="80" w:type="dxa"/>
              <w:left w:w="80" w:type="dxa"/>
              <w:bottom w:w="80" w:type="dxa"/>
              <w:right w:w="80" w:type="dxa"/>
            </w:tcMar>
          </w:tcPr>
          <w:p w14:paraId="15818045"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10,00</w:t>
            </w:r>
          </w:p>
        </w:tc>
        <w:tc>
          <w:tcPr>
            <w:tcW w:w="2551" w:type="dxa"/>
            <w:tcMar>
              <w:top w:w="80" w:type="dxa"/>
              <w:left w:w="80" w:type="dxa"/>
              <w:bottom w:w="80" w:type="dxa"/>
              <w:right w:w="80" w:type="dxa"/>
            </w:tcMar>
          </w:tcPr>
          <w:p w14:paraId="24229CE7"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250,00</w:t>
            </w:r>
          </w:p>
        </w:tc>
      </w:tr>
      <w:tr w:rsidR="00A71ACF" w:rsidRPr="00C66048" w14:paraId="6E6C53C4" w14:textId="77777777" w:rsidTr="00E10698">
        <w:trPr>
          <w:trHeight w:val="236"/>
          <w:jc w:val="center"/>
        </w:trPr>
        <w:tc>
          <w:tcPr>
            <w:tcW w:w="2126" w:type="dxa"/>
            <w:shd w:val="clear" w:color="auto" w:fill="D9E2F3"/>
            <w:tcMar>
              <w:top w:w="80" w:type="dxa"/>
              <w:left w:w="80" w:type="dxa"/>
              <w:bottom w:w="80" w:type="dxa"/>
              <w:right w:w="80" w:type="dxa"/>
            </w:tcMar>
          </w:tcPr>
          <w:p w14:paraId="53544A39"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UD 1</w:t>
            </w:r>
          </w:p>
        </w:tc>
        <w:tc>
          <w:tcPr>
            <w:tcW w:w="2648" w:type="dxa"/>
            <w:gridSpan w:val="2"/>
            <w:tcMar>
              <w:top w:w="80" w:type="dxa"/>
              <w:left w:w="80" w:type="dxa"/>
              <w:bottom w:w="80" w:type="dxa"/>
              <w:right w:w="80" w:type="dxa"/>
            </w:tcMar>
          </w:tcPr>
          <w:p w14:paraId="63B049FE"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Sujeto a proyecto</w:t>
            </w:r>
          </w:p>
        </w:tc>
        <w:tc>
          <w:tcPr>
            <w:tcW w:w="2551" w:type="dxa"/>
            <w:tcMar>
              <w:top w:w="80" w:type="dxa"/>
              <w:left w:w="80" w:type="dxa"/>
              <w:bottom w:w="80" w:type="dxa"/>
              <w:right w:w="80" w:type="dxa"/>
            </w:tcMar>
          </w:tcPr>
          <w:p w14:paraId="7D137494"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300,00</w:t>
            </w:r>
          </w:p>
        </w:tc>
      </w:tr>
      <w:tr w:rsidR="00A71ACF" w:rsidRPr="00C66048" w14:paraId="6764ED1D" w14:textId="77777777" w:rsidTr="00E10698">
        <w:trPr>
          <w:trHeight w:val="236"/>
          <w:jc w:val="center"/>
        </w:trPr>
        <w:tc>
          <w:tcPr>
            <w:tcW w:w="2126" w:type="dxa"/>
            <w:shd w:val="clear" w:color="auto" w:fill="D9E2F3"/>
            <w:tcMar>
              <w:top w:w="80" w:type="dxa"/>
              <w:left w:w="80" w:type="dxa"/>
              <w:bottom w:w="80" w:type="dxa"/>
              <w:right w:w="80" w:type="dxa"/>
            </w:tcMar>
          </w:tcPr>
          <w:p w14:paraId="4CD665BC"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UD 2</w:t>
            </w:r>
          </w:p>
        </w:tc>
        <w:tc>
          <w:tcPr>
            <w:tcW w:w="2648" w:type="dxa"/>
            <w:gridSpan w:val="2"/>
            <w:tcMar>
              <w:top w:w="80" w:type="dxa"/>
              <w:left w:w="80" w:type="dxa"/>
              <w:bottom w:w="80" w:type="dxa"/>
              <w:right w:w="80" w:type="dxa"/>
            </w:tcMar>
          </w:tcPr>
          <w:p w14:paraId="5809CDEA"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Sujeto a proyecto</w:t>
            </w:r>
          </w:p>
        </w:tc>
        <w:tc>
          <w:tcPr>
            <w:tcW w:w="2551" w:type="dxa"/>
            <w:tcMar>
              <w:top w:w="80" w:type="dxa"/>
              <w:left w:w="80" w:type="dxa"/>
              <w:bottom w:w="80" w:type="dxa"/>
              <w:right w:w="80" w:type="dxa"/>
            </w:tcMar>
          </w:tcPr>
          <w:p w14:paraId="0B2D6413"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600,00</w:t>
            </w:r>
          </w:p>
        </w:tc>
      </w:tr>
      <w:tr w:rsidR="00A71ACF" w:rsidRPr="00C66048" w14:paraId="5B65899E" w14:textId="77777777" w:rsidTr="00E10698">
        <w:trPr>
          <w:trHeight w:val="236"/>
          <w:jc w:val="center"/>
        </w:trPr>
        <w:tc>
          <w:tcPr>
            <w:tcW w:w="2126" w:type="dxa"/>
            <w:shd w:val="clear" w:color="auto" w:fill="D9E2F3"/>
            <w:tcMar>
              <w:top w:w="80" w:type="dxa"/>
              <w:left w:w="80" w:type="dxa"/>
              <w:bottom w:w="80" w:type="dxa"/>
              <w:right w:w="80" w:type="dxa"/>
            </w:tcMar>
          </w:tcPr>
          <w:p w14:paraId="25E964ED"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UD 3</w:t>
            </w:r>
          </w:p>
        </w:tc>
        <w:tc>
          <w:tcPr>
            <w:tcW w:w="2648" w:type="dxa"/>
            <w:gridSpan w:val="2"/>
            <w:tcMar>
              <w:top w:w="80" w:type="dxa"/>
              <w:left w:w="80" w:type="dxa"/>
              <w:bottom w:w="80" w:type="dxa"/>
              <w:right w:w="80" w:type="dxa"/>
            </w:tcMar>
          </w:tcPr>
          <w:p w14:paraId="05D1A773"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Sujeto a proyecto</w:t>
            </w:r>
          </w:p>
        </w:tc>
        <w:tc>
          <w:tcPr>
            <w:tcW w:w="2551" w:type="dxa"/>
            <w:tcMar>
              <w:top w:w="80" w:type="dxa"/>
              <w:left w:w="80" w:type="dxa"/>
              <w:bottom w:w="80" w:type="dxa"/>
              <w:right w:w="80" w:type="dxa"/>
            </w:tcMar>
          </w:tcPr>
          <w:p w14:paraId="5711A7F7"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1.000,00</w:t>
            </w:r>
          </w:p>
        </w:tc>
      </w:tr>
      <w:tr w:rsidR="00A71ACF" w:rsidRPr="00C66048" w14:paraId="00375310" w14:textId="77777777" w:rsidTr="00E10698">
        <w:trPr>
          <w:trHeight w:val="236"/>
          <w:jc w:val="center"/>
        </w:trPr>
        <w:tc>
          <w:tcPr>
            <w:tcW w:w="2126" w:type="dxa"/>
            <w:shd w:val="clear" w:color="auto" w:fill="D9E2F3"/>
            <w:tcMar>
              <w:top w:w="80" w:type="dxa"/>
              <w:left w:w="80" w:type="dxa"/>
              <w:bottom w:w="80" w:type="dxa"/>
              <w:right w:w="80" w:type="dxa"/>
            </w:tcMar>
          </w:tcPr>
          <w:p w14:paraId="615D58E6"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UD 4</w:t>
            </w:r>
          </w:p>
        </w:tc>
        <w:tc>
          <w:tcPr>
            <w:tcW w:w="2648" w:type="dxa"/>
            <w:gridSpan w:val="2"/>
            <w:tcMar>
              <w:top w:w="80" w:type="dxa"/>
              <w:left w:w="80" w:type="dxa"/>
              <w:bottom w:w="80" w:type="dxa"/>
              <w:right w:w="80" w:type="dxa"/>
            </w:tcMar>
          </w:tcPr>
          <w:p w14:paraId="55285BFA"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Sujeto a proyecto</w:t>
            </w:r>
          </w:p>
        </w:tc>
        <w:tc>
          <w:tcPr>
            <w:tcW w:w="2551" w:type="dxa"/>
            <w:tcMar>
              <w:top w:w="80" w:type="dxa"/>
              <w:left w:w="80" w:type="dxa"/>
              <w:bottom w:w="80" w:type="dxa"/>
              <w:right w:w="80" w:type="dxa"/>
            </w:tcMar>
          </w:tcPr>
          <w:p w14:paraId="085D594B"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2.500,00</w:t>
            </w:r>
          </w:p>
        </w:tc>
      </w:tr>
      <w:tr w:rsidR="00A71ACF" w:rsidRPr="00C66048" w14:paraId="141F5096" w14:textId="77777777" w:rsidTr="00E10698">
        <w:trPr>
          <w:trHeight w:val="236"/>
          <w:jc w:val="center"/>
        </w:trPr>
        <w:tc>
          <w:tcPr>
            <w:tcW w:w="2126" w:type="dxa"/>
            <w:shd w:val="clear" w:color="auto" w:fill="D9E2F3"/>
            <w:tcMar>
              <w:top w:w="80" w:type="dxa"/>
              <w:left w:w="80" w:type="dxa"/>
              <w:bottom w:w="80" w:type="dxa"/>
              <w:right w:w="80" w:type="dxa"/>
            </w:tcMar>
          </w:tcPr>
          <w:p w14:paraId="657A44DB"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UD 5</w:t>
            </w:r>
          </w:p>
        </w:tc>
        <w:tc>
          <w:tcPr>
            <w:tcW w:w="2648" w:type="dxa"/>
            <w:gridSpan w:val="2"/>
            <w:tcMar>
              <w:top w:w="80" w:type="dxa"/>
              <w:left w:w="80" w:type="dxa"/>
              <w:bottom w:w="80" w:type="dxa"/>
              <w:right w:w="80" w:type="dxa"/>
            </w:tcMar>
          </w:tcPr>
          <w:p w14:paraId="1EB080AB"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Sujeto a proyecto</w:t>
            </w:r>
          </w:p>
        </w:tc>
        <w:tc>
          <w:tcPr>
            <w:tcW w:w="2551" w:type="dxa"/>
            <w:tcMar>
              <w:top w:w="80" w:type="dxa"/>
              <w:left w:w="80" w:type="dxa"/>
              <w:bottom w:w="80" w:type="dxa"/>
              <w:right w:w="80" w:type="dxa"/>
            </w:tcMar>
          </w:tcPr>
          <w:p w14:paraId="7444F2B0"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25.000,00</w:t>
            </w:r>
          </w:p>
        </w:tc>
      </w:tr>
      <w:tr w:rsidR="00A71ACF" w:rsidRPr="00C66048" w14:paraId="1888FC07" w14:textId="77777777" w:rsidTr="00E10698">
        <w:trPr>
          <w:trHeight w:val="236"/>
          <w:jc w:val="center"/>
        </w:trPr>
        <w:tc>
          <w:tcPr>
            <w:tcW w:w="2126" w:type="dxa"/>
            <w:shd w:val="clear" w:color="auto" w:fill="D9E2F3"/>
            <w:tcMar>
              <w:top w:w="80" w:type="dxa"/>
              <w:left w:w="80" w:type="dxa"/>
              <w:bottom w:w="80" w:type="dxa"/>
              <w:right w:w="80" w:type="dxa"/>
            </w:tcMar>
          </w:tcPr>
          <w:p w14:paraId="10634DB5"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UD 6</w:t>
            </w:r>
          </w:p>
        </w:tc>
        <w:tc>
          <w:tcPr>
            <w:tcW w:w="2648" w:type="dxa"/>
            <w:gridSpan w:val="2"/>
            <w:tcMar>
              <w:top w:w="80" w:type="dxa"/>
              <w:left w:w="80" w:type="dxa"/>
              <w:bottom w:w="80" w:type="dxa"/>
              <w:right w:w="80" w:type="dxa"/>
            </w:tcMar>
          </w:tcPr>
          <w:p w14:paraId="4CA8C99B"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Sujeto a proyecto</w:t>
            </w:r>
          </w:p>
        </w:tc>
        <w:tc>
          <w:tcPr>
            <w:tcW w:w="2551" w:type="dxa"/>
            <w:tcMar>
              <w:top w:w="80" w:type="dxa"/>
              <w:left w:w="80" w:type="dxa"/>
              <w:bottom w:w="80" w:type="dxa"/>
              <w:right w:w="80" w:type="dxa"/>
            </w:tcMar>
          </w:tcPr>
          <w:p w14:paraId="024B29A3"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250,00</w:t>
            </w:r>
          </w:p>
        </w:tc>
      </w:tr>
      <w:tr w:rsidR="00A71ACF" w:rsidRPr="00C66048" w14:paraId="342DAE33" w14:textId="77777777" w:rsidTr="00E10698">
        <w:trPr>
          <w:trHeight w:val="236"/>
          <w:jc w:val="center"/>
        </w:trPr>
        <w:tc>
          <w:tcPr>
            <w:tcW w:w="2126" w:type="dxa"/>
            <w:shd w:val="clear" w:color="auto" w:fill="D9E2F3"/>
            <w:tcMar>
              <w:top w:w="80" w:type="dxa"/>
              <w:left w:w="80" w:type="dxa"/>
              <w:bottom w:w="80" w:type="dxa"/>
              <w:right w:w="80" w:type="dxa"/>
            </w:tcMar>
          </w:tcPr>
          <w:p w14:paraId="5A3959A8"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 xml:space="preserve">PIR </w:t>
            </w:r>
          </w:p>
        </w:tc>
        <w:tc>
          <w:tcPr>
            <w:tcW w:w="5199" w:type="dxa"/>
            <w:gridSpan w:val="3"/>
            <w:tcMar>
              <w:top w:w="80" w:type="dxa"/>
              <w:left w:w="80" w:type="dxa"/>
              <w:bottom w:w="80" w:type="dxa"/>
              <w:right w:w="80" w:type="dxa"/>
            </w:tcMar>
          </w:tcPr>
          <w:p w14:paraId="65316CF4" w14:textId="77777777" w:rsidR="00A71ACF" w:rsidRPr="004E31D5" w:rsidRDefault="00A71ACF" w:rsidP="00A71ACF">
            <w:pPr>
              <w:spacing w:after="0" w:line="360" w:lineRule="auto"/>
              <w:jc w:val="center"/>
              <w:rPr>
                <w:rFonts w:ascii="Arial" w:hAnsi="Arial" w:cs="Arial"/>
                <w:iCs/>
                <w:sz w:val="24"/>
                <w:szCs w:val="24"/>
                <w:lang w:val="es-ES_tradnl"/>
              </w:rPr>
            </w:pPr>
            <w:r w:rsidRPr="004E31D5">
              <w:rPr>
                <w:rFonts w:ascii="Arial" w:hAnsi="Arial" w:cs="Arial"/>
                <w:iCs/>
                <w:sz w:val="24"/>
                <w:szCs w:val="24"/>
                <w:lang w:val="es-ES_tradnl"/>
              </w:rPr>
              <w:t>A definir según proyecto</w:t>
            </w:r>
          </w:p>
        </w:tc>
      </w:tr>
      <w:tr w:rsidR="00A71ACF" w:rsidRPr="00C66048" w14:paraId="5436D8E3" w14:textId="77777777" w:rsidTr="00E10698">
        <w:trPr>
          <w:trHeight w:val="236"/>
          <w:jc w:val="center"/>
        </w:trPr>
        <w:tc>
          <w:tcPr>
            <w:tcW w:w="2126" w:type="dxa"/>
            <w:shd w:val="clear" w:color="auto" w:fill="D9E2F3"/>
            <w:tcMar>
              <w:top w:w="80" w:type="dxa"/>
              <w:left w:w="80" w:type="dxa"/>
              <w:bottom w:w="80" w:type="dxa"/>
              <w:right w:w="80" w:type="dxa"/>
            </w:tcMar>
          </w:tcPr>
          <w:p w14:paraId="5780A109"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PIP</w:t>
            </w:r>
          </w:p>
        </w:tc>
        <w:tc>
          <w:tcPr>
            <w:tcW w:w="5199" w:type="dxa"/>
            <w:gridSpan w:val="3"/>
            <w:tcMar>
              <w:top w:w="80" w:type="dxa"/>
              <w:left w:w="80" w:type="dxa"/>
              <w:bottom w:w="80" w:type="dxa"/>
              <w:right w:w="80" w:type="dxa"/>
            </w:tcMar>
          </w:tcPr>
          <w:p w14:paraId="7CAEAD2F" w14:textId="77777777" w:rsidR="00A71ACF" w:rsidRPr="004E31D5" w:rsidRDefault="00A71ACF" w:rsidP="00A71ACF">
            <w:pPr>
              <w:spacing w:after="0" w:line="360" w:lineRule="auto"/>
              <w:jc w:val="center"/>
              <w:rPr>
                <w:rFonts w:ascii="Arial" w:hAnsi="Arial" w:cs="Arial"/>
                <w:iCs/>
                <w:sz w:val="24"/>
                <w:szCs w:val="24"/>
                <w:lang w:val="es-ES_tradnl"/>
              </w:rPr>
            </w:pPr>
            <w:r w:rsidRPr="004E31D5">
              <w:rPr>
                <w:rFonts w:ascii="Arial" w:hAnsi="Arial" w:cs="Arial"/>
                <w:iCs/>
                <w:sz w:val="24"/>
                <w:szCs w:val="24"/>
                <w:lang w:val="es-ES_tradnl"/>
              </w:rPr>
              <w:t>A definir según proyecto</w:t>
            </w:r>
          </w:p>
        </w:tc>
      </w:tr>
      <w:tr w:rsidR="00A71ACF" w:rsidRPr="00C66048" w14:paraId="5112F40E" w14:textId="77777777" w:rsidTr="00E10698">
        <w:trPr>
          <w:trHeight w:val="236"/>
          <w:jc w:val="center"/>
        </w:trPr>
        <w:tc>
          <w:tcPr>
            <w:tcW w:w="2126" w:type="dxa"/>
            <w:shd w:val="clear" w:color="auto" w:fill="D9E2F3"/>
            <w:tcMar>
              <w:top w:w="80" w:type="dxa"/>
              <w:left w:w="80" w:type="dxa"/>
              <w:bottom w:w="80" w:type="dxa"/>
              <w:right w:w="80" w:type="dxa"/>
            </w:tcMar>
          </w:tcPr>
          <w:p w14:paraId="572B5D32"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PIL</w:t>
            </w:r>
          </w:p>
        </w:tc>
        <w:tc>
          <w:tcPr>
            <w:tcW w:w="5199" w:type="dxa"/>
            <w:gridSpan w:val="3"/>
            <w:tcMar>
              <w:top w:w="80" w:type="dxa"/>
              <w:left w:w="80" w:type="dxa"/>
              <w:bottom w:w="80" w:type="dxa"/>
              <w:right w:w="80" w:type="dxa"/>
            </w:tcMar>
          </w:tcPr>
          <w:p w14:paraId="35A3341C" w14:textId="77777777" w:rsidR="00A71ACF" w:rsidRPr="004E31D5" w:rsidRDefault="00A71ACF" w:rsidP="00A71ACF">
            <w:pPr>
              <w:spacing w:after="0" w:line="360" w:lineRule="auto"/>
              <w:jc w:val="center"/>
              <w:rPr>
                <w:rFonts w:ascii="Arial" w:hAnsi="Arial" w:cs="Arial"/>
                <w:iCs/>
                <w:sz w:val="24"/>
                <w:szCs w:val="24"/>
                <w:lang w:val="es-ES_tradnl"/>
              </w:rPr>
            </w:pPr>
            <w:r w:rsidRPr="004E31D5">
              <w:rPr>
                <w:rFonts w:ascii="Arial" w:hAnsi="Arial" w:cs="Arial"/>
                <w:iCs/>
                <w:sz w:val="24"/>
                <w:szCs w:val="24"/>
                <w:lang w:val="es-ES_tradnl"/>
              </w:rPr>
              <w:t>A definir según proyecto</w:t>
            </w:r>
          </w:p>
        </w:tc>
      </w:tr>
      <w:tr w:rsidR="00A71ACF" w:rsidRPr="00C66048" w14:paraId="5FA02E9B" w14:textId="77777777" w:rsidTr="00E10698">
        <w:trPr>
          <w:trHeight w:val="236"/>
          <w:jc w:val="center"/>
        </w:trPr>
        <w:tc>
          <w:tcPr>
            <w:tcW w:w="2126" w:type="dxa"/>
            <w:shd w:val="clear" w:color="auto" w:fill="D9E2F3"/>
            <w:tcMar>
              <w:top w:w="80" w:type="dxa"/>
              <w:left w:w="80" w:type="dxa"/>
              <w:bottom w:w="80" w:type="dxa"/>
              <w:right w:w="80" w:type="dxa"/>
            </w:tcMar>
          </w:tcPr>
          <w:p w14:paraId="5F29ADC7"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PE</w:t>
            </w:r>
          </w:p>
        </w:tc>
        <w:tc>
          <w:tcPr>
            <w:tcW w:w="5199" w:type="dxa"/>
            <w:gridSpan w:val="3"/>
            <w:tcMar>
              <w:top w:w="80" w:type="dxa"/>
              <w:left w:w="80" w:type="dxa"/>
              <w:bottom w:w="80" w:type="dxa"/>
              <w:right w:w="80" w:type="dxa"/>
            </w:tcMar>
          </w:tcPr>
          <w:p w14:paraId="5CFC8C53" w14:textId="77777777" w:rsidR="00A71ACF" w:rsidRPr="004E31D5" w:rsidRDefault="00A71ACF" w:rsidP="00A71ACF">
            <w:pPr>
              <w:spacing w:after="0" w:line="360" w:lineRule="auto"/>
              <w:jc w:val="center"/>
              <w:rPr>
                <w:rFonts w:ascii="Arial" w:hAnsi="Arial" w:cs="Arial"/>
                <w:iCs/>
                <w:sz w:val="24"/>
                <w:szCs w:val="24"/>
                <w:lang w:val="es-ES_tradnl"/>
              </w:rPr>
            </w:pPr>
            <w:r w:rsidRPr="004E31D5">
              <w:rPr>
                <w:rFonts w:ascii="Arial" w:hAnsi="Arial" w:cs="Arial"/>
                <w:iCs/>
                <w:sz w:val="24"/>
                <w:szCs w:val="24"/>
                <w:lang w:val="es-ES_tradnl"/>
              </w:rPr>
              <w:t>A definir según proyecto</w:t>
            </w:r>
          </w:p>
        </w:tc>
      </w:tr>
      <w:tr w:rsidR="00A71ACF" w:rsidRPr="00C66048" w14:paraId="059E70E2" w14:textId="77777777" w:rsidTr="00E10698">
        <w:trPr>
          <w:trHeight w:val="236"/>
          <w:jc w:val="center"/>
        </w:trPr>
        <w:tc>
          <w:tcPr>
            <w:tcW w:w="2126" w:type="dxa"/>
            <w:shd w:val="clear" w:color="auto" w:fill="D9E2F3"/>
            <w:tcMar>
              <w:top w:w="80" w:type="dxa"/>
              <w:left w:w="80" w:type="dxa"/>
              <w:bottom w:w="80" w:type="dxa"/>
              <w:right w:w="80" w:type="dxa"/>
            </w:tcMar>
          </w:tcPr>
          <w:p w14:paraId="1F28E413"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ESP.</w:t>
            </w:r>
          </w:p>
        </w:tc>
        <w:tc>
          <w:tcPr>
            <w:tcW w:w="5199" w:type="dxa"/>
            <w:gridSpan w:val="3"/>
            <w:tcMar>
              <w:top w:w="80" w:type="dxa"/>
              <w:left w:w="80" w:type="dxa"/>
              <w:bottom w:w="80" w:type="dxa"/>
              <w:right w:w="80" w:type="dxa"/>
            </w:tcMar>
          </w:tcPr>
          <w:p w14:paraId="7EC278BA" w14:textId="77777777" w:rsidR="00A71ACF" w:rsidRPr="004E31D5" w:rsidRDefault="00A71ACF" w:rsidP="00A71ACF">
            <w:pPr>
              <w:spacing w:after="0" w:line="360" w:lineRule="auto"/>
              <w:jc w:val="center"/>
              <w:rPr>
                <w:rFonts w:ascii="Arial" w:hAnsi="Arial" w:cs="Arial"/>
                <w:iCs/>
                <w:sz w:val="24"/>
                <w:szCs w:val="24"/>
                <w:lang w:val="es-ES_tradnl"/>
              </w:rPr>
            </w:pPr>
            <w:r w:rsidRPr="004E31D5">
              <w:rPr>
                <w:rFonts w:ascii="Arial" w:hAnsi="Arial" w:cs="Arial"/>
                <w:iCs/>
                <w:sz w:val="24"/>
                <w:szCs w:val="24"/>
                <w:lang w:val="es-ES_tradnl"/>
              </w:rPr>
              <w:t>A definir según proyecto</w:t>
            </w:r>
          </w:p>
        </w:tc>
      </w:tr>
      <w:tr w:rsidR="00A71ACF" w:rsidRPr="00C66048" w14:paraId="0623AB9B" w14:textId="77777777" w:rsidTr="00E10698">
        <w:trPr>
          <w:trHeight w:val="236"/>
          <w:jc w:val="center"/>
        </w:trPr>
        <w:tc>
          <w:tcPr>
            <w:tcW w:w="2126" w:type="dxa"/>
            <w:shd w:val="clear" w:color="auto" w:fill="D9E2F3"/>
            <w:tcMar>
              <w:top w:w="80" w:type="dxa"/>
              <w:left w:w="80" w:type="dxa"/>
              <w:bottom w:w="80" w:type="dxa"/>
              <w:right w:w="80" w:type="dxa"/>
            </w:tcMar>
          </w:tcPr>
          <w:p w14:paraId="2A5D4493" w14:textId="77777777" w:rsidR="00A71ACF" w:rsidRPr="004E31D5" w:rsidRDefault="00A71ACF" w:rsidP="00A71ACF">
            <w:pPr>
              <w:spacing w:after="0" w:line="360" w:lineRule="auto"/>
              <w:jc w:val="both"/>
              <w:rPr>
                <w:rFonts w:ascii="Arial" w:hAnsi="Arial" w:cs="Arial"/>
                <w:b/>
                <w:bCs/>
                <w:iCs/>
                <w:sz w:val="24"/>
                <w:szCs w:val="24"/>
                <w:lang w:val="es-ES_tradnl"/>
              </w:rPr>
            </w:pPr>
            <w:r w:rsidRPr="004E31D5">
              <w:rPr>
                <w:rFonts w:ascii="Arial" w:hAnsi="Arial" w:cs="Arial"/>
                <w:b/>
                <w:bCs/>
                <w:iCs/>
                <w:sz w:val="24"/>
                <w:szCs w:val="24"/>
                <w:lang w:val="es-ES_tradnl"/>
              </w:rPr>
              <w:lastRenderedPageBreak/>
              <w:t>MRU</w:t>
            </w:r>
          </w:p>
        </w:tc>
        <w:tc>
          <w:tcPr>
            <w:tcW w:w="2599" w:type="dxa"/>
            <w:tcMar>
              <w:top w:w="80" w:type="dxa"/>
              <w:left w:w="80" w:type="dxa"/>
              <w:bottom w:w="80" w:type="dxa"/>
              <w:right w:w="80" w:type="dxa"/>
            </w:tcMar>
          </w:tcPr>
          <w:p w14:paraId="571C9743" w14:textId="77777777" w:rsidR="00A71ACF" w:rsidRPr="004E31D5" w:rsidRDefault="00A71ACF" w:rsidP="00A71ACF">
            <w:pPr>
              <w:spacing w:after="0" w:line="360" w:lineRule="auto"/>
              <w:jc w:val="center"/>
              <w:rPr>
                <w:rFonts w:ascii="Arial" w:hAnsi="Arial" w:cs="Arial"/>
                <w:iCs/>
                <w:sz w:val="24"/>
                <w:szCs w:val="24"/>
                <w:lang w:val="es-ES_tradnl"/>
              </w:rPr>
            </w:pPr>
            <w:r w:rsidRPr="004E31D5">
              <w:rPr>
                <w:rFonts w:ascii="Arial" w:hAnsi="Arial" w:cs="Arial"/>
                <w:iCs/>
                <w:sz w:val="24"/>
                <w:szCs w:val="24"/>
                <w:lang w:val="es-ES_tradnl"/>
              </w:rPr>
              <w:t>100,00</w:t>
            </w:r>
          </w:p>
        </w:tc>
        <w:tc>
          <w:tcPr>
            <w:tcW w:w="2600" w:type="dxa"/>
            <w:gridSpan w:val="2"/>
          </w:tcPr>
          <w:p w14:paraId="7EE3D9B3" w14:textId="77777777" w:rsidR="00A71ACF" w:rsidRPr="004E31D5" w:rsidRDefault="00A71ACF" w:rsidP="00A71ACF">
            <w:pPr>
              <w:spacing w:after="0" w:line="360" w:lineRule="auto"/>
              <w:jc w:val="center"/>
              <w:rPr>
                <w:rFonts w:ascii="Arial" w:hAnsi="Arial" w:cs="Arial"/>
                <w:iCs/>
                <w:sz w:val="24"/>
                <w:szCs w:val="24"/>
                <w:lang w:val="es-ES_tradnl"/>
              </w:rPr>
            </w:pPr>
            <w:r w:rsidRPr="004E31D5">
              <w:rPr>
                <w:rFonts w:ascii="Arial" w:hAnsi="Arial" w:cs="Arial"/>
                <w:iCs/>
                <w:sz w:val="24"/>
                <w:szCs w:val="24"/>
                <w:lang w:val="es-ES_tradnl"/>
              </w:rPr>
              <w:t>25.000,00</w:t>
            </w:r>
          </w:p>
        </w:tc>
      </w:tr>
      <w:tr w:rsidR="00A71ACF" w:rsidRPr="00C66048" w14:paraId="53463F78" w14:textId="77777777" w:rsidTr="00E10698">
        <w:trPr>
          <w:trHeight w:val="236"/>
          <w:jc w:val="center"/>
        </w:trPr>
        <w:tc>
          <w:tcPr>
            <w:tcW w:w="2126" w:type="dxa"/>
            <w:shd w:val="clear" w:color="auto" w:fill="D9E2F3"/>
            <w:tcMar>
              <w:top w:w="80" w:type="dxa"/>
              <w:left w:w="80" w:type="dxa"/>
              <w:bottom w:w="80" w:type="dxa"/>
              <w:right w:w="80" w:type="dxa"/>
            </w:tcMar>
          </w:tcPr>
          <w:p w14:paraId="217B0B4A" w14:textId="77777777" w:rsidR="00A71ACF" w:rsidRPr="004E31D5" w:rsidRDefault="00A71ACF" w:rsidP="00A71ACF">
            <w:pPr>
              <w:spacing w:after="0" w:line="360" w:lineRule="auto"/>
              <w:jc w:val="both"/>
              <w:rPr>
                <w:rFonts w:ascii="Arial" w:hAnsi="Arial" w:cs="Arial"/>
                <w:b/>
                <w:bCs/>
                <w:iCs/>
                <w:sz w:val="24"/>
                <w:szCs w:val="24"/>
                <w:lang w:val="es-ES_tradnl"/>
              </w:rPr>
            </w:pPr>
            <w:r w:rsidRPr="004E31D5">
              <w:rPr>
                <w:rFonts w:ascii="Arial" w:hAnsi="Arial" w:cs="Arial"/>
                <w:b/>
                <w:bCs/>
                <w:iCs/>
                <w:sz w:val="24"/>
                <w:szCs w:val="24"/>
                <w:lang w:val="es-ES_tradnl"/>
              </w:rPr>
              <w:t>MR</w:t>
            </w:r>
          </w:p>
        </w:tc>
        <w:tc>
          <w:tcPr>
            <w:tcW w:w="2599" w:type="dxa"/>
            <w:tcMar>
              <w:top w:w="80" w:type="dxa"/>
              <w:left w:w="80" w:type="dxa"/>
              <w:bottom w:w="80" w:type="dxa"/>
              <w:right w:w="80" w:type="dxa"/>
            </w:tcMar>
          </w:tcPr>
          <w:p w14:paraId="086CCF48" w14:textId="77777777" w:rsidR="00A71ACF" w:rsidRPr="004E31D5" w:rsidRDefault="00A71ACF" w:rsidP="00A71ACF">
            <w:pPr>
              <w:spacing w:after="0" w:line="360" w:lineRule="auto"/>
              <w:jc w:val="center"/>
              <w:rPr>
                <w:rFonts w:ascii="Arial" w:hAnsi="Arial" w:cs="Arial"/>
                <w:iCs/>
                <w:sz w:val="24"/>
                <w:szCs w:val="24"/>
                <w:lang w:val="es-ES_tradnl"/>
              </w:rPr>
            </w:pPr>
            <w:r w:rsidRPr="004E31D5">
              <w:rPr>
                <w:rFonts w:ascii="Arial" w:hAnsi="Arial" w:cs="Arial"/>
                <w:iCs/>
                <w:sz w:val="24"/>
                <w:szCs w:val="24"/>
                <w:lang w:val="es-ES_tradnl"/>
              </w:rPr>
              <w:t>100,00</w:t>
            </w:r>
          </w:p>
        </w:tc>
        <w:tc>
          <w:tcPr>
            <w:tcW w:w="2600" w:type="dxa"/>
            <w:gridSpan w:val="2"/>
          </w:tcPr>
          <w:p w14:paraId="5158B5E0" w14:textId="77777777" w:rsidR="00A71ACF" w:rsidRPr="004E31D5" w:rsidRDefault="00A71ACF" w:rsidP="00A71ACF">
            <w:pPr>
              <w:spacing w:after="0" w:line="360" w:lineRule="auto"/>
              <w:jc w:val="center"/>
              <w:rPr>
                <w:rFonts w:ascii="Arial" w:hAnsi="Arial" w:cs="Arial"/>
                <w:iCs/>
                <w:sz w:val="24"/>
                <w:szCs w:val="24"/>
                <w:lang w:val="es-ES_tradnl"/>
              </w:rPr>
            </w:pPr>
            <w:r w:rsidRPr="004E31D5">
              <w:rPr>
                <w:rFonts w:ascii="Arial" w:hAnsi="Arial" w:cs="Arial"/>
                <w:iCs/>
                <w:sz w:val="24"/>
                <w:szCs w:val="24"/>
                <w:lang w:val="es-ES_tradnl"/>
              </w:rPr>
              <w:t>25.000,00</w:t>
            </w:r>
          </w:p>
        </w:tc>
      </w:tr>
    </w:tbl>
    <w:p w14:paraId="48FDCA6A" w14:textId="77777777" w:rsidR="00A71ACF" w:rsidRPr="004E31D5" w:rsidRDefault="00A71ACF" w:rsidP="00A71ACF">
      <w:pPr>
        <w:spacing w:after="0" w:line="360" w:lineRule="auto"/>
        <w:jc w:val="both"/>
        <w:rPr>
          <w:rFonts w:ascii="Arial" w:hAnsi="Arial" w:cs="Arial"/>
          <w:iCs/>
          <w:sz w:val="24"/>
          <w:szCs w:val="24"/>
        </w:rPr>
      </w:pPr>
    </w:p>
    <w:p w14:paraId="4B4B2CF5" w14:textId="29318DE0" w:rsidR="00A71ACF" w:rsidRPr="004E31D5" w:rsidRDefault="00A71ACF" w:rsidP="00A71ACF">
      <w:pPr>
        <w:pStyle w:val="Prrafodelista"/>
        <w:widowControl w:val="0"/>
        <w:numPr>
          <w:ilvl w:val="0"/>
          <w:numId w:val="2"/>
        </w:numPr>
        <w:pBdr>
          <w:top w:val="nil"/>
          <w:left w:val="nil"/>
          <w:bottom w:val="nil"/>
          <w:right w:val="nil"/>
          <w:between w:val="nil"/>
          <w:bar w:val="nil"/>
        </w:pBdr>
        <w:spacing w:after="0" w:line="360" w:lineRule="auto"/>
        <w:contextualSpacing w:val="0"/>
        <w:jc w:val="both"/>
        <w:rPr>
          <w:rFonts w:ascii="Arial" w:hAnsi="Arial" w:cs="Arial"/>
          <w:iCs/>
          <w:sz w:val="24"/>
          <w:szCs w:val="24"/>
        </w:rPr>
      </w:pPr>
      <w:r w:rsidRPr="004E31D5">
        <w:rPr>
          <w:rFonts w:ascii="Arial" w:hAnsi="Arial" w:cs="Arial"/>
          <w:iCs/>
          <w:sz w:val="24"/>
          <w:szCs w:val="24"/>
        </w:rPr>
        <w:t xml:space="preserve">En todos los casos la relación máxima entre ancho y fondo de parcela no será inferior a </w:t>
      </w:r>
      <w:r w:rsidR="004E31D5" w:rsidRPr="004E31D5">
        <w:rPr>
          <w:rFonts w:ascii="Arial" w:hAnsi="Arial" w:cs="Arial"/>
          <w:iCs/>
          <w:sz w:val="24"/>
          <w:szCs w:val="24"/>
        </w:rPr>
        <w:t xml:space="preserve">Un Tercio </w:t>
      </w:r>
      <w:r w:rsidRPr="004E31D5">
        <w:rPr>
          <w:rFonts w:ascii="Arial" w:hAnsi="Arial" w:cs="Arial"/>
          <w:iCs/>
          <w:sz w:val="24"/>
          <w:szCs w:val="24"/>
        </w:rPr>
        <w:t>(1/3).</w:t>
      </w:r>
    </w:p>
    <w:p w14:paraId="1E0894CA" w14:textId="77777777" w:rsidR="00A71ACF" w:rsidRPr="004E31D5" w:rsidRDefault="00A71ACF" w:rsidP="00A71ACF">
      <w:pPr>
        <w:pStyle w:val="Prrafodelista"/>
        <w:widowControl w:val="0"/>
        <w:numPr>
          <w:ilvl w:val="0"/>
          <w:numId w:val="2"/>
        </w:numPr>
        <w:pBdr>
          <w:top w:val="nil"/>
          <w:left w:val="nil"/>
          <w:bottom w:val="nil"/>
          <w:right w:val="nil"/>
          <w:between w:val="nil"/>
          <w:bar w:val="nil"/>
        </w:pBdr>
        <w:spacing w:after="0" w:line="360" w:lineRule="auto"/>
        <w:contextualSpacing w:val="0"/>
        <w:jc w:val="both"/>
        <w:rPr>
          <w:rFonts w:ascii="Arial" w:hAnsi="Arial" w:cs="Arial"/>
          <w:iCs/>
          <w:sz w:val="24"/>
          <w:szCs w:val="24"/>
        </w:rPr>
      </w:pPr>
      <w:r w:rsidRPr="004E31D5">
        <w:rPr>
          <w:rFonts w:ascii="Arial" w:hAnsi="Arial" w:cs="Arial"/>
          <w:iCs/>
          <w:sz w:val="24"/>
          <w:szCs w:val="24"/>
        </w:rPr>
        <w:t>La disposición de los lotes será de modo que las líneas divisorias laterales, en lo posible, sean perpendiculares a la L.M., o sigan los radios en el caso de curvas.</w:t>
      </w:r>
    </w:p>
    <w:p w14:paraId="4A40BE6F" w14:textId="4316B899" w:rsidR="00A71ACF" w:rsidRPr="004E31D5" w:rsidRDefault="00A71ACF" w:rsidP="00A71ACF">
      <w:pPr>
        <w:pStyle w:val="Prrafodelista"/>
        <w:widowControl w:val="0"/>
        <w:numPr>
          <w:ilvl w:val="0"/>
          <w:numId w:val="2"/>
        </w:numPr>
        <w:pBdr>
          <w:top w:val="nil"/>
          <w:left w:val="nil"/>
          <w:bottom w:val="nil"/>
          <w:right w:val="nil"/>
          <w:between w:val="nil"/>
          <w:bar w:val="nil"/>
        </w:pBdr>
        <w:spacing w:after="0" w:line="360" w:lineRule="auto"/>
        <w:contextualSpacing w:val="0"/>
        <w:jc w:val="both"/>
        <w:rPr>
          <w:rFonts w:ascii="Arial" w:hAnsi="Arial" w:cs="Arial"/>
          <w:iCs/>
          <w:sz w:val="24"/>
          <w:szCs w:val="24"/>
        </w:rPr>
      </w:pPr>
      <w:r w:rsidRPr="004E31D5">
        <w:rPr>
          <w:rFonts w:ascii="Arial" w:hAnsi="Arial" w:cs="Arial"/>
          <w:iCs/>
          <w:sz w:val="24"/>
          <w:szCs w:val="24"/>
        </w:rPr>
        <w:t xml:space="preserve">Los parcelamientos de carácter social, impulsados por el Estado Municipal, Provincial o Nacional, podrán tener Diez </w:t>
      </w:r>
      <w:r w:rsidR="004E31D5" w:rsidRPr="004E31D5">
        <w:rPr>
          <w:rFonts w:ascii="Arial" w:hAnsi="Arial" w:cs="Arial"/>
          <w:iCs/>
          <w:sz w:val="24"/>
          <w:szCs w:val="24"/>
        </w:rPr>
        <w:t xml:space="preserve">Metros </w:t>
      </w:r>
      <w:r w:rsidRPr="004E31D5">
        <w:rPr>
          <w:rFonts w:ascii="Arial" w:hAnsi="Arial" w:cs="Arial"/>
          <w:iCs/>
          <w:sz w:val="24"/>
          <w:szCs w:val="24"/>
        </w:rPr>
        <w:t>(10</w:t>
      </w:r>
      <w:r w:rsidR="004E31D5">
        <w:rPr>
          <w:rFonts w:ascii="Arial" w:hAnsi="Arial" w:cs="Arial"/>
          <w:iCs/>
          <w:sz w:val="24"/>
          <w:szCs w:val="24"/>
        </w:rPr>
        <w:t>,00 m</w:t>
      </w:r>
      <w:r w:rsidRPr="004E31D5">
        <w:rPr>
          <w:rFonts w:ascii="Arial" w:hAnsi="Arial" w:cs="Arial"/>
          <w:iCs/>
          <w:sz w:val="24"/>
          <w:szCs w:val="24"/>
        </w:rPr>
        <w:t xml:space="preserve">) de ancho mínimo y una superficie mínima de Doscientos </w:t>
      </w:r>
      <w:r w:rsidR="004E31D5">
        <w:rPr>
          <w:rFonts w:ascii="Arial" w:hAnsi="Arial" w:cs="Arial"/>
          <w:iCs/>
          <w:sz w:val="24"/>
          <w:szCs w:val="24"/>
        </w:rPr>
        <w:t xml:space="preserve">Metros Cuadrados </w:t>
      </w:r>
      <w:r w:rsidRPr="004E31D5">
        <w:rPr>
          <w:rFonts w:ascii="Arial" w:hAnsi="Arial" w:cs="Arial"/>
          <w:iCs/>
          <w:sz w:val="24"/>
          <w:szCs w:val="24"/>
        </w:rPr>
        <w:t>(200</w:t>
      </w:r>
      <w:r w:rsidR="004E31D5">
        <w:rPr>
          <w:rFonts w:ascii="Arial" w:hAnsi="Arial" w:cs="Arial"/>
          <w:iCs/>
          <w:sz w:val="24"/>
          <w:szCs w:val="24"/>
        </w:rPr>
        <w:t>,00</w:t>
      </w:r>
      <w:r w:rsidRPr="004E31D5">
        <w:rPr>
          <w:rFonts w:ascii="Arial" w:hAnsi="Arial" w:cs="Arial"/>
          <w:iCs/>
          <w:sz w:val="24"/>
          <w:szCs w:val="24"/>
        </w:rPr>
        <w:t xml:space="preserve"> m2</w:t>
      </w:r>
      <w:r w:rsidR="004E31D5">
        <w:rPr>
          <w:rFonts w:ascii="Arial" w:hAnsi="Arial" w:cs="Arial"/>
          <w:iCs/>
          <w:sz w:val="24"/>
          <w:szCs w:val="24"/>
        </w:rPr>
        <w:t>)</w:t>
      </w:r>
      <w:r w:rsidRPr="004E31D5">
        <w:rPr>
          <w:rFonts w:ascii="Arial" w:hAnsi="Arial" w:cs="Arial"/>
          <w:iCs/>
          <w:sz w:val="24"/>
          <w:szCs w:val="24"/>
        </w:rPr>
        <w:t>.</w:t>
      </w:r>
    </w:p>
    <w:p w14:paraId="30D672E1" w14:textId="05317D63" w:rsidR="00A71ACF" w:rsidRPr="004E31D5" w:rsidRDefault="00A71ACF" w:rsidP="00A71ACF">
      <w:pPr>
        <w:pStyle w:val="Prrafodelista"/>
        <w:widowControl w:val="0"/>
        <w:numPr>
          <w:ilvl w:val="0"/>
          <w:numId w:val="2"/>
        </w:numPr>
        <w:pBdr>
          <w:top w:val="nil"/>
          <w:left w:val="nil"/>
          <w:bottom w:val="nil"/>
          <w:right w:val="nil"/>
          <w:between w:val="nil"/>
          <w:bar w:val="nil"/>
        </w:pBdr>
        <w:spacing w:after="0" w:line="360" w:lineRule="auto"/>
        <w:contextualSpacing w:val="0"/>
        <w:jc w:val="both"/>
        <w:rPr>
          <w:rFonts w:cs="Arial"/>
          <w:iCs/>
          <w:sz w:val="24"/>
          <w:szCs w:val="24"/>
        </w:rPr>
      </w:pPr>
      <w:r w:rsidRPr="004E31D5">
        <w:rPr>
          <w:rFonts w:ascii="Arial" w:hAnsi="Arial" w:cs="Arial"/>
          <w:iCs/>
          <w:sz w:val="24"/>
          <w:szCs w:val="24"/>
        </w:rPr>
        <w:t xml:space="preserve">Cuando la parcela esté destinada exclusivamente para el emplazamiento de plantas de bombeo, cisternas, subestaciones y otros usos necesarios para la correcta provisión de servicios por parte de los organismos prestadores, tendrá una superficie mínima de Cincuenta </w:t>
      </w:r>
      <w:r w:rsidR="004E31D5">
        <w:rPr>
          <w:rFonts w:ascii="Arial" w:hAnsi="Arial" w:cs="Arial"/>
          <w:iCs/>
          <w:sz w:val="24"/>
          <w:szCs w:val="24"/>
        </w:rPr>
        <w:t xml:space="preserve">Metros Cuadrados </w:t>
      </w:r>
      <w:r w:rsidRPr="004E31D5">
        <w:rPr>
          <w:rFonts w:ascii="Arial" w:hAnsi="Arial" w:cs="Arial"/>
          <w:iCs/>
          <w:sz w:val="24"/>
          <w:szCs w:val="24"/>
        </w:rPr>
        <w:t>(50</w:t>
      </w:r>
      <w:r w:rsidR="004E31D5">
        <w:rPr>
          <w:rFonts w:ascii="Arial" w:hAnsi="Arial" w:cs="Arial"/>
          <w:iCs/>
          <w:sz w:val="24"/>
          <w:szCs w:val="24"/>
        </w:rPr>
        <w:t>,00</w:t>
      </w:r>
      <w:r w:rsidRPr="004E31D5">
        <w:rPr>
          <w:rFonts w:ascii="Arial" w:hAnsi="Arial" w:cs="Arial"/>
          <w:iCs/>
          <w:sz w:val="24"/>
          <w:szCs w:val="24"/>
        </w:rPr>
        <w:t xml:space="preserve"> m2</w:t>
      </w:r>
      <w:r w:rsidR="004E31D5">
        <w:rPr>
          <w:rFonts w:ascii="Arial" w:hAnsi="Arial" w:cs="Arial"/>
          <w:iCs/>
          <w:sz w:val="24"/>
          <w:szCs w:val="24"/>
        </w:rPr>
        <w:t>)</w:t>
      </w:r>
      <w:r w:rsidRPr="004E31D5">
        <w:rPr>
          <w:rFonts w:ascii="Arial" w:hAnsi="Arial" w:cs="Arial"/>
          <w:iCs/>
          <w:sz w:val="24"/>
          <w:szCs w:val="24"/>
        </w:rPr>
        <w:t>.</w:t>
      </w:r>
    </w:p>
    <w:p w14:paraId="2E01F150" w14:textId="77777777" w:rsidR="00A71ACF" w:rsidRPr="004E31D5" w:rsidRDefault="00A71ACF" w:rsidP="00A71ACF">
      <w:pPr>
        <w:spacing w:after="0" w:line="360" w:lineRule="auto"/>
        <w:jc w:val="both"/>
        <w:rPr>
          <w:rFonts w:ascii="Arial" w:hAnsi="Arial" w:cs="Arial"/>
          <w:b/>
          <w:bCs/>
          <w:iCs/>
          <w:sz w:val="24"/>
          <w:szCs w:val="24"/>
        </w:rPr>
      </w:pPr>
      <w:r w:rsidRPr="004E31D5">
        <w:rPr>
          <w:rFonts w:ascii="Arial" w:hAnsi="Arial" w:cs="Arial"/>
          <w:b/>
          <w:bCs/>
          <w:iCs/>
          <w:sz w:val="24"/>
          <w:szCs w:val="24"/>
        </w:rPr>
        <w:t>CALLES</w:t>
      </w:r>
    </w:p>
    <w:tbl>
      <w:tblPr>
        <w:tblW w:w="8534" w:type="dxa"/>
        <w:jc w:val="center"/>
        <w:shd w:val="clear" w:color="auto" w:fill="D0DDEF"/>
        <w:tblLayout w:type="fixed"/>
        <w:tblLook w:val="04A0" w:firstRow="1" w:lastRow="0" w:firstColumn="1" w:lastColumn="0" w:noHBand="0" w:noVBand="1"/>
      </w:tblPr>
      <w:tblGrid>
        <w:gridCol w:w="2160"/>
        <w:gridCol w:w="4214"/>
        <w:gridCol w:w="2160"/>
      </w:tblGrid>
      <w:tr w:rsidR="00A71ACF" w:rsidRPr="004E31D5" w14:paraId="4FE7D9B6" w14:textId="77777777" w:rsidTr="00E10698">
        <w:trPr>
          <w:trHeight w:val="236"/>
          <w:jc w:val="center"/>
        </w:trPr>
        <w:tc>
          <w:tcPr>
            <w:tcW w:w="6374" w:type="dxa"/>
            <w:gridSpan w:val="2"/>
            <w:shd w:val="clear" w:color="auto" w:fill="D9E2F3"/>
            <w:tcMar>
              <w:top w:w="80" w:type="dxa"/>
              <w:left w:w="80" w:type="dxa"/>
              <w:bottom w:w="80" w:type="dxa"/>
              <w:right w:w="80" w:type="dxa"/>
            </w:tcMar>
          </w:tcPr>
          <w:p w14:paraId="1B936028" w14:textId="77777777" w:rsidR="00A71ACF" w:rsidRPr="004E31D5" w:rsidRDefault="00A71ACF" w:rsidP="004E31D5">
            <w:pPr>
              <w:spacing w:after="0" w:line="360" w:lineRule="auto"/>
              <w:jc w:val="center"/>
              <w:rPr>
                <w:rFonts w:ascii="Arial" w:hAnsi="Arial" w:cs="Arial"/>
                <w:iCs/>
                <w:sz w:val="24"/>
                <w:szCs w:val="24"/>
                <w:lang w:val="es-ES_tradnl"/>
              </w:rPr>
            </w:pPr>
            <w:r w:rsidRPr="004E31D5">
              <w:rPr>
                <w:rFonts w:ascii="Arial" w:hAnsi="Arial" w:cs="Arial"/>
                <w:b/>
                <w:bCs/>
                <w:iCs/>
                <w:sz w:val="24"/>
                <w:szCs w:val="24"/>
                <w:lang w:val="es-ES_tradnl"/>
              </w:rPr>
              <w:t>CALLES</w:t>
            </w:r>
          </w:p>
        </w:tc>
        <w:tc>
          <w:tcPr>
            <w:tcW w:w="2160" w:type="dxa"/>
            <w:shd w:val="clear" w:color="auto" w:fill="D9E2F3"/>
            <w:tcMar>
              <w:top w:w="80" w:type="dxa"/>
              <w:left w:w="80" w:type="dxa"/>
              <w:bottom w:w="80" w:type="dxa"/>
              <w:right w:w="80" w:type="dxa"/>
            </w:tcMar>
          </w:tcPr>
          <w:p w14:paraId="7FDCAD0D"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ANCHO MÍNIMO</w:t>
            </w:r>
          </w:p>
        </w:tc>
      </w:tr>
      <w:tr w:rsidR="00A71ACF" w:rsidRPr="004E31D5" w14:paraId="12A5424A" w14:textId="77777777" w:rsidTr="00E10698">
        <w:trPr>
          <w:trHeight w:val="236"/>
          <w:jc w:val="center"/>
        </w:trPr>
        <w:tc>
          <w:tcPr>
            <w:tcW w:w="2160" w:type="dxa"/>
            <w:vMerge w:val="restart"/>
            <w:shd w:val="clear" w:color="auto" w:fill="D9E2F3"/>
            <w:tcMar>
              <w:top w:w="80" w:type="dxa"/>
              <w:left w:w="80" w:type="dxa"/>
              <w:bottom w:w="80" w:type="dxa"/>
              <w:right w:w="80" w:type="dxa"/>
            </w:tcMar>
            <w:vAlign w:val="center"/>
          </w:tcPr>
          <w:p w14:paraId="0C97FD0D"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MU - MEU</w:t>
            </w:r>
          </w:p>
        </w:tc>
        <w:tc>
          <w:tcPr>
            <w:tcW w:w="4214" w:type="dxa"/>
            <w:shd w:val="clear" w:color="auto" w:fill="D9E2F3"/>
            <w:tcMar>
              <w:top w:w="80" w:type="dxa"/>
              <w:left w:w="80" w:type="dxa"/>
              <w:bottom w:w="80" w:type="dxa"/>
              <w:right w:w="80" w:type="dxa"/>
            </w:tcMar>
          </w:tcPr>
          <w:p w14:paraId="3DD39EB6"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Vías conectoras principales.</w:t>
            </w:r>
          </w:p>
        </w:tc>
        <w:tc>
          <w:tcPr>
            <w:tcW w:w="2160" w:type="dxa"/>
            <w:tcMar>
              <w:top w:w="80" w:type="dxa"/>
              <w:left w:w="80" w:type="dxa"/>
              <w:bottom w:w="80" w:type="dxa"/>
              <w:right w:w="80" w:type="dxa"/>
            </w:tcMar>
          </w:tcPr>
          <w:p w14:paraId="7A7C6E6D"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30,00 m</w:t>
            </w:r>
          </w:p>
        </w:tc>
      </w:tr>
      <w:tr w:rsidR="00A71ACF" w:rsidRPr="004E31D5" w14:paraId="291BD433" w14:textId="77777777" w:rsidTr="00E10698">
        <w:trPr>
          <w:trHeight w:val="236"/>
          <w:jc w:val="center"/>
        </w:trPr>
        <w:tc>
          <w:tcPr>
            <w:tcW w:w="2160" w:type="dxa"/>
            <w:vMerge/>
            <w:shd w:val="clear" w:color="auto" w:fill="D9E2F3"/>
          </w:tcPr>
          <w:p w14:paraId="68ECB991" w14:textId="77777777" w:rsidR="00A71ACF" w:rsidRPr="004E31D5" w:rsidRDefault="00A71ACF" w:rsidP="00A71ACF">
            <w:pPr>
              <w:spacing w:after="0" w:line="360" w:lineRule="auto"/>
              <w:jc w:val="both"/>
              <w:rPr>
                <w:rFonts w:ascii="Arial" w:hAnsi="Arial" w:cs="Arial"/>
                <w:iCs/>
                <w:sz w:val="24"/>
                <w:szCs w:val="24"/>
                <w:lang w:val="en-US"/>
              </w:rPr>
            </w:pPr>
          </w:p>
        </w:tc>
        <w:tc>
          <w:tcPr>
            <w:tcW w:w="4214" w:type="dxa"/>
            <w:shd w:val="clear" w:color="auto" w:fill="D9E2F3"/>
            <w:tcMar>
              <w:top w:w="80" w:type="dxa"/>
              <w:left w:w="80" w:type="dxa"/>
              <w:bottom w:w="80" w:type="dxa"/>
              <w:right w:w="80" w:type="dxa"/>
            </w:tcMar>
          </w:tcPr>
          <w:p w14:paraId="5C97E1B7" w14:textId="58804450"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Vías residenciales.</w:t>
            </w:r>
          </w:p>
        </w:tc>
        <w:tc>
          <w:tcPr>
            <w:tcW w:w="2160" w:type="dxa"/>
            <w:tcMar>
              <w:top w:w="80" w:type="dxa"/>
              <w:left w:w="80" w:type="dxa"/>
              <w:bottom w:w="80" w:type="dxa"/>
              <w:right w:w="80" w:type="dxa"/>
            </w:tcMar>
          </w:tcPr>
          <w:p w14:paraId="49BB14DA"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20,00 m</w:t>
            </w:r>
          </w:p>
        </w:tc>
      </w:tr>
      <w:tr w:rsidR="00A71ACF" w:rsidRPr="004E31D5" w14:paraId="3723681A" w14:textId="77777777" w:rsidTr="00E10698">
        <w:trPr>
          <w:trHeight w:val="236"/>
          <w:jc w:val="center"/>
        </w:trPr>
        <w:tc>
          <w:tcPr>
            <w:tcW w:w="2160" w:type="dxa"/>
            <w:vMerge w:val="restart"/>
            <w:shd w:val="clear" w:color="auto" w:fill="D9E2F3"/>
            <w:tcMar>
              <w:top w:w="80" w:type="dxa"/>
              <w:left w:w="80" w:type="dxa"/>
              <w:bottom w:w="80" w:type="dxa"/>
              <w:right w:w="80" w:type="dxa"/>
            </w:tcMar>
            <w:vAlign w:val="center"/>
          </w:tcPr>
          <w:p w14:paraId="2BA87CAC"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MC</w:t>
            </w:r>
          </w:p>
        </w:tc>
        <w:tc>
          <w:tcPr>
            <w:tcW w:w="4214" w:type="dxa"/>
            <w:shd w:val="clear" w:color="auto" w:fill="D9E2F3"/>
            <w:tcMar>
              <w:top w:w="80" w:type="dxa"/>
              <w:left w:w="80" w:type="dxa"/>
              <w:bottom w:w="80" w:type="dxa"/>
              <w:right w:w="80" w:type="dxa"/>
            </w:tcMar>
          </w:tcPr>
          <w:p w14:paraId="79C3ABA5"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Vías conectoras principales.</w:t>
            </w:r>
          </w:p>
        </w:tc>
        <w:tc>
          <w:tcPr>
            <w:tcW w:w="2160" w:type="dxa"/>
            <w:tcMar>
              <w:top w:w="80" w:type="dxa"/>
              <w:left w:w="80" w:type="dxa"/>
              <w:bottom w:w="80" w:type="dxa"/>
              <w:right w:w="80" w:type="dxa"/>
            </w:tcMar>
          </w:tcPr>
          <w:p w14:paraId="629CDEFD"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20,00 m</w:t>
            </w:r>
          </w:p>
        </w:tc>
      </w:tr>
      <w:tr w:rsidR="00A71ACF" w:rsidRPr="004E31D5" w14:paraId="69F7627A" w14:textId="77777777" w:rsidTr="00E10698">
        <w:trPr>
          <w:trHeight w:val="236"/>
          <w:jc w:val="center"/>
        </w:trPr>
        <w:tc>
          <w:tcPr>
            <w:tcW w:w="2160" w:type="dxa"/>
            <w:vMerge/>
            <w:shd w:val="clear" w:color="auto" w:fill="D9E2F3"/>
          </w:tcPr>
          <w:p w14:paraId="645D7F44" w14:textId="77777777" w:rsidR="00A71ACF" w:rsidRPr="004E31D5" w:rsidRDefault="00A71ACF" w:rsidP="00A71ACF">
            <w:pPr>
              <w:spacing w:after="0" w:line="360" w:lineRule="auto"/>
              <w:jc w:val="both"/>
              <w:rPr>
                <w:rFonts w:ascii="Arial" w:hAnsi="Arial" w:cs="Arial"/>
                <w:iCs/>
                <w:sz w:val="24"/>
                <w:szCs w:val="24"/>
                <w:lang w:val="en-US"/>
              </w:rPr>
            </w:pPr>
          </w:p>
        </w:tc>
        <w:tc>
          <w:tcPr>
            <w:tcW w:w="4214" w:type="dxa"/>
            <w:shd w:val="clear" w:color="auto" w:fill="D9E2F3"/>
            <w:tcMar>
              <w:top w:w="80" w:type="dxa"/>
              <w:left w:w="80" w:type="dxa"/>
              <w:bottom w:w="80" w:type="dxa"/>
              <w:right w:w="80" w:type="dxa"/>
            </w:tcMar>
          </w:tcPr>
          <w:p w14:paraId="71E83B07" w14:textId="556780CC"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Vías residenciales.</w:t>
            </w:r>
          </w:p>
        </w:tc>
        <w:tc>
          <w:tcPr>
            <w:tcW w:w="2160" w:type="dxa"/>
            <w:tcMar>
              <w:top w:w="80" w:type="dxa"/>
              <w:left w:w="80" w:type="dxa"/>
              <w:bottom w:w="80" w:type="dxa"/>
              <w:right w:w="80" w:type="dxa"/>
            </w:tcMar>
          </w:tcPr>
          <w:p w14:paraId="752D67E3"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15,00 m</w:t>
            </w:r>
          </w:p>
        </w:tc>
      </w:tr>
      <w:tr w:rsidR="00A71ACF" w:rsidRPr="004E31D5" w14:paraId="78DC858F" w14:textId="77777777" w:rsidTr="00E10698">
        <w:trPr>
          <w:trHeight w:val="300"/>
          <w:jc w:val="center"/>
        </w:trPr>
        <w:tc>
          <w:tcPr>
            <w:tcW w:w="2160" w:type="dxa"/>
            <w:shd w:val="clear" w:color="auto" w:fill="D9E2F3"/>
            <w:tcMar>
              <w:top w:w="80" w:type="dxa"/>
              <w:left w:w="80" w:type="dxa"/>
              <w:bottom w:w="80" w:type="dxa"/>
              <w:right w:w="80" w:type="dxa"/>
            </w:tcMar>
          </w:tcPr>
          <w:p w14:paraId="5289DBA1"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MRU</w:t>
            </w:r>
          </w:p>
        </w:tc>
        <w:tc>
          <w:tcPr>
            <w:tcW w:w="4214" w:type="dxa"/>
            <w:shd w:val="clear" w:color="auto" w:fill="D9E2F3"/>
            <w:tcMar>
              <w:top w:w="80" w:type="dxa"/>
              <w:left w:w="80" w:type="dxa"/>
              <w:bottom w:w="80" w:type="dxa"/>
              <w:right w:w="80" w:type="dxa"/>
            </w:tcMar>
          </w:tcPr>
          <w:p w14:paraId="0DBB8C41" w14:textId="77777777" w:rsidR="00A71ACF" w:rsidRPr="004E31D5" w:rsidRDefault="00A71ACF" w:rsidP="00A71ACF">
            <w:pPr>
              <w:spacing w:after="0" w:line="360" w:lineRule="auto"/>
              <w:jc w:val="both"/>
              <w:rPr>
                <w:rFonts w:ascii="Arial" w:hAnsi="Arial" w:cs="Arial"/>
                <w:iCs/>
                <w:sz w:val="24"/>
                <w:szCs w:val="24"/>
                <w:lang w:val="en-US"/>
              </w:rPr>
            </w:pPr>
          </w:p>
        </w:tc>
        <w:tc>
          <w:tcPr>
            <w:tcW w:w="2160" w:type="dxa"/>
            <w:tcMar>
              <w:top w:w="80" w:type="dxa"/>
              <w:left w:w="80" w:type="dxa"/>
              <w:bottom w:w="80" w:type="dxa"/>
              <w:right w:w="80" w:type="dxa"/>
            </w:tcMar>
          </w:tcPr>
          <w:p w14:paraId="6F004824"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20,00 m</w:t>
            </w:r>
          </w:p>
        </w:tc>
      </w:tr>
      <w:tr w:rsidR="00A71ACF" w:rsidRPr="004E31D5" w14:paraId="59CB615D" w14:textId="77777777" w:rsidTr="00E10698">
        <w:trPr>
          <w:trHeight w:val="300"/>
          <w:jc w:val="center"/>
        </w:trPr>
        <w:tc>
          <w:tcPr>
            <w:tcW w:w="2160" w:type="dxa"/>
            <w:shd w:val="clear" w:color="auto" w:fill="D9E2F3"/>
            <w:tcMar>
              <w:top w:w="80" w:type="dxa"/>
              <w:left w:w="80" w:type="dxa"/>
              <w:bottom w:w="80" w:type="dxa"/>
              <w:right w:w="80" w:type="dxa"/>
            </w:tcMar>
          </w:tcPr>
          <w:p w14:paraId="3EFCC226"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b/>
                <w:bCs/>
                <w:iCs/>
                <w:sz w:val="24"/>
                <w:szCs w:val="24"/>
                <w:lang w:val="es-ES_tradnl"/>
              </w:rPr>
              <w:t>MR</w:t>
            </w:r>
          </w:p>
        </w:tc>
        <w:tc>
          <w:tcPr>
            <w:tcW w:w="4214" w:type="dxa"/>
            <w:shd w:val="clear" w:color="auto" w:fill="D9E2F3"/>
            <w:tcMar>
              <w:top w:w="80" w:type="dxa"/>
              <w:left w:w="80" w:type="dxa"/>
              <w:bottom w:w="80" w:type="dxa"/>
              <w:right w:w="80" w:type="dxa"/>
            </w:tcMar>
          </w:tcPr>
          <w:p w14:paraId="01B107BF" w14:textId="77777777" w:rsidR="00A71ACF" w:rsidRPr="004E31D5" w:rsidRDefault="00A71ACF" w:rsidP="00A71ACF">
            <w:pPr>
              <w:spacing w:after="0" w:line="360" w:lineRule="auto"/>
              <w:jc w:val="both"/>
              <w:rPr>
                <w:rFonts w:ascii="Arial" w:hAnsi="Arial" w:cs="Arial"/>
                <w:iCs/>
                <w:sz w:val="24"/>
                <w:szCs w:val="24"/>
                <w:lang w:val="en-US"/>
              </w:rPr>
            </w:pPr>
          </w:p>
        </w:tc>
        <w:tc>
          <w:tcPr>
            <w:tcW w:w="2160" w:type="dxa"/>
            <w:tcMar>
              <w:top w:w="80" w:type="dxa"/>
              <w:left w:w="80" w:type="dxa"/>
              <w:bottom w:w="80" w:type="dxa"/>
              <w:right w:w="80" w:type="dxa"/>
            </w:tcMar>
          </w:tcPr>
          <w:p w14:paraId="7F82D8FD" w14:textId="77777777" w:rsidR="00A71ACF" w:rsidRPr="004E31D5" w:rsidRDefault="00A71ACF" w:rsidP="00A71ACF">
            <w:pPr>
              <w:spacing w:after="0" w:line="360" w:lineRule="auto"/>
              <w:jc w:val="both"/>
              <w:rPr>
                <w:rFonts w:ascii="Arial" w:hAnsi="Arial" w:cs="Arial"/>
                <w:iCs/>
                <w:sz w:val="24"/>
                <w:szCs w:val="24"/>
                <w:lang w:val="es-ES_tradnl"/>
              </w:rPr>
            </w:pPr>
            <w:r w:rsidRPr="004E31D5">
              <w:rPr>
                <w:rFonts w:ascii="Arial" w:hAnsi="Arial" w:cs="Arial"/>
                <w:iCs/>
                <w:sz w:val="24"/>
                <w:szCs w:val="24"/>
                <w:lang w:val="es-ES_tradnl"/>
              </w:rPr>
              <w:t>20,00 m</w:t>
            </w:r>
          </w:p>
        </w:tc>
      </w:tr>
    </w:tbl>
    <w:p w14:paraId="5329A892" w14:textId="7651A2DA" w:rsidR="00A71ACF" w:rsidRPr="004E31D5" w:rsidRDefault="00A71ACF" w:rsidP="004E31D5">
      <w:pPr>
        <w:spacing w:after="0" w:line="360" w:lineRule="auto"/>
        <w:jc w:val="both"/>
        <w:rPr>
          <w:rFonts w:ascii="Arial" w:hAnsi="Arial" w:cs="Arial"/>
          <w:sz w:val="24"/>
        </w:rPr>
      </w:pPr>
      <w:r w:rsidRPr="004E31D5">
        <w:rPr>
          <w:rFonts w:ascii="Arial" w:hAnsi="Arial" w:cs="Arial"/>
          <w:b/>
          <w:sz w:val="24"/>
          <w:u w:val="single"/>
        </w:rPr>
        <w:t>Artículo 2º.-</w:t>
      </w:r>
      <w:r w:rsidRPr="004E31D5">
        <w:rPr>
          <w:rFonts w:ascii="Arial" w:hAnsi="Arial" w:cs="Arial"/>
          <w:sz w:val="24"/>
        </w:rPr>
        <w:t xml:space="preserve"> Sustit</w:t>
      </w:r>
      <w:r w:rsidR="004E31D5">
        <w:rPr>
          <w:rFonts w:ascii="Arial" w:hAnsi="Arial" w:cs="Arial"/>
          <w:sz w:val="24"/>
        </w:rPr>
        <w:t>u</w:t>
      </w:r>
      <w:r w:rsidRPr="004E31D5">
        <w:rPr>
          <w:rFonts w:ascii="Arial" w:hAnsi="Arial" w:cs="Arial"/>
          <w:sz w:val="24"/>
        </w:rPr>
        <w:t>y</w:t>
      </w:r>
      <w:r w:rsidR="004E31D5">
        <w:rPr>
          <w:rFonts w:ascii="Arial" w:hAnsi="Arial" w:cs="Arial"/>
          <w:sz w:val="24"/>
        </w:rPr>
        <w:t>e</w:t>
      </w:r>
      <w:r w:rsidRPr="004E31D5">
        <w:rPr>
          <w:rFonts w:ascii="Arial" w:hAnsi="Arial" w:cs="Arial"/>
          <w:sz w:val="24"/>
        </w:rPr>
        <w:t xml:space="preserve">se </w:t>
      </w:r>
      <w:r w:rsidR="004E31D5" w:rsidRPr="004E31D5">
        <w:rPr>
          <w:rFonts w:ascii="Arial" w:hAnsi="Arial" w:cs="Arial"/>
          <w:sz w:val="24"/>
        </w:rPr>
        <w:t>el Artículo 23</w:t>
      </w:r>
      <w:r w:rsidR="004E31D5">
        <w:rPr>
          <w:rFonts w:ascii="Arial" w:hAnsi="Arial" w:cs="Arial"/>
          <w:sz w:val="24"/>
        </w:rPr>
        <w:t xml:space="preserve">, del </w:t>
      </w:r>
      <w:r w:rsidR="004E31D5" w:rsidRPr="004E31D5">
        <w:rPr>
          <w:rFonts w:ascii="Arial" w:hAnsi="Arial" w:cs="Arial"/>
          <w:sz w:val="24"/>
        </w:rPr>
        <w:t xml:space="preserve">Anexo II </w:t>
      </w:r>
      <w:r w:rsidR="004E31D5">
        <w:rPr>
          <w:rFonts w:ascii="Arial" w:hAnsi="Arial" w:cs="Arial"/>
          <w:sz w:val="24"/>
        </w:rPr>
        <w:t>-</w:t>
      </w:r>
      <w:r w:rsidR="004E31D5" w:rsidRPr="004E31D5">
        <w:rPr>
          <w:rFonts w:ascii="Arial" w:hAnsi="Arial" w:cs="Arial"/>
          <w:sz w:val="24"/>
        </w:rPr>
        <w:t xml:space="preserve"> Código Urbano Rawson,</w:t>
      </w:r>
      <w:r w:rsidR="004E31D5">
        <w:rPr>
          <w:rFonts w:ascii="Arial" w:hAnsi="Arial" w:cs="Arial"/>
          <w:sz w:val="24"/>
        </w:rPr>
        <w:t xml:space="preserve"> </w:t>
      </w:r>
      <w:r w:rsidRPr="004E31D5">
        <w:rPr>
          <w:rFonts w:ascii="Arial" w:hAnsi="Arial" w:cs="Arial"/>
          <w:sz w:val="24"/>
        </w:rPr>
        <w:t xml:space="preserve">de </w:t>
      </w:r>
      <w:r w:rsidR="004E31D5">
        <w:rPr>
          <w:rFonts w:ascii="Arial" w:hAnsi="Arial" w:cs="Arial"/>
          <w:sz w:val="24"/>
        </w:rPr>
        <w:br/>
        <w:t xml:space="preserve">                     </w:t>
      </w:r>
      <w:r w:rsidRPr="004E31D5">
        <w:rPr>
          <w:rFonts w:ascii="Arial" w:hAnsi="Arial" w:cs="Arial"/>
          <w:sz w:val="24"/>
        </w:rPr>
        <w:t xml:space="preserve">la Ordenanza </w:t>
      </w:r>
      <w:r w:rsidR="004E31D5">
        <w:rPr>
          <w:rFonts w:ascii="Arial" w:hAnsi="Arial" w:cs="Arial"/>
          <w:sz w:val="24"/>
        </w:rPr>
        <w:t>Nº</w:t>
      </w:r>
      <w:r w:rsidRPr="004E31D5">
        <w:rPr>
          <w:rFonts w:ascii="Arial" w:hAnsi="Arial" w:cs="Arial"/>
          <w:sz w:val="24"/>
        </w:rPr>
        <w:t xml:space="preserve"> 9262, el </w:t>
      </w:r>
      <w:r w:rsidR="004E31D5">
        <w:rPr>
          <w:rFonts w:ascii="Arial" w:hAnsi="Arial" w:cs="Arial"/>
          <w:sz w:val="24"/>
        </w:rPr>
        <w:t>que</w:t>
      </w:r>
      <w:r w:rsidRPr="004E31D5">
        <w:rPr>
          <w:rFonts w:ascii="Arial" w:hAnsi="Arial" w:cs="Arial"/>
          <w:sz w:val="24"/>
        </w:rPr>
        <w:t xml:space="preserve"> quedará redactado de la siguiente manera:</w:t>
      </w:r>
    </w:p>
    <w:p w14:paraId="0034D803" w14:textId="77777777" w:rsidR="00A71ACF" w:rsidRPr="004E31D5" w:rsidRDefault="00A71ACF" w:rsidP="004E31D5">
      <w:pPr>
        <w:spacing w:after="0" w:line="360" w:lineRule="auto"/>
        <w:jc w:val="both"/>
        <w:rPr>
          <w:rFonts w:ascii="Arial" w:hAnsi="Arial" w:cs="Arial"/>
          <w:b/>
          <w:sz w:val="24"/>
          <w:szCs w:val="24"/>
        </w:rPr>
      </w:pPr>
      <w:r w:rsidRPr="004E31D5">
        <w:rPr>
          <w:rFonts w:ascii="Arial" w:hAnsi="Arial" w:cs="Arial"/>
          <w:bCs/>
          <w:sz w:val="24"/>
          <w:szCs w:val="24"/>
        </w:rPr>
        <w:t>“</w:t>
      </w:r>
      <w:r w:rsidRPr="004E31D5">
        <w:rPr>
          <w:rFonts w:ascii="Arial" w:hAnsi="Arial" w:cs="Arial"/>
          <w:b/>
          <w:sz w:val="24"/>
          <w:szCs w:val="24"/>
          <w:u w:val="single"/>
        </w:rPr>
        <w:t>Artículo 23.-</w:t>
      </w:r>
      <w:r w:rsidRPr="004E31D5">
        <w:rPr>
          <w:rFonts w:ascii="Arial" w:hAnsi="Arial" w:cs="Arial"/>
          <w:sz w:val="24"/>
          <w:szCs w:val="24"/>
        </w:rPr>
        <w:t xml:space="preserve"> </w:t>
      </w:r>
      <w:r w:rsidRPr="004E31D5">
        <w:rPr>
          <w:rFonts w:ascii="Arial" w:hAnsi="Arial" w:cs="Arial"/>
          <w:b/>
          <w:sz w:val="24"/>
          <w:szCs w:val="24"/>
        </w:rPr>
        <w:t xml:space="preserve">ÁREAS Y ZONAS DEL EJIDO MUNICIPAL DE LA CIUDAD DE </w:t>
      </w:r>
      <w:r w:rsidRPr="004E31D5">
        <w:rPr>
          <w:rFonts w:ascii="Arial" w:hAnsi="Arial" w:cs="Arial"/>
          <w:b/>
          <w:sz w:val="24"/>
          <w:szCs w:val="24"/>
        </w:rPr>
        <w:br/>
        <w:t xml:space="preserve">                       RAWSON</w:t>
      </w:r>
    </w:p>
    <w:p w14:paraId="064F9EF2" w14:textId="2B9C0474" w:rsidR="00A71ACF" w:rsidRPr="004E31D5" w:rsidRDefault="00A71ACF" w:rsidP="004E31D5">
      <w:pPr>
        <w:spacing w:after="0" w:line="360" w:lineRule="auto"/>
        <w:jc w:val="both"/>
        <w:rPr>
          <w:rFonts w:ascii="Arial" w:hAnsi="Arial" w:cs="Arial"/>
          <w:sz w:val="24"/>
          <w:szCs w:val="24"/>
        </w:rPr>
      </w:pPr>
      <w:r w:rsidRPr="004E31D5">
        <w:rPr>
          <w:rFonts w:ascii="Arial" w:hAnsi="Arial" w:cs="Arial"/>
          <w:sz w:val="24"/>
          <w:szCs w:val="24"/>
        </w:rPr>
        <w:t xml:space="preserve">El territorio de la </w:t>
      </w:r>
      <w:r w:rsidR="004E31D5">
        <w:rPr>
          <w:rFonts w:ascii="Arial" w:hAnsi="Arial" w:cs="Arial"/>
          <w:sz w:val="24"/>
          <w:szCs w:val="24"/>
        </w:rPr>
        <w:t>c</w:t>
      </w:r>
      <w:r w:rsidRPr="004E31D5">
        <w:rPr>
          <w:rFonts w:ascii="Arial" w:hAnsi="Arial" w:cs="Arial"/>
          <w:sz w:val="24"/>
          <w:szCs w:val="24"/>
        </w:rPr>
        <w:t>iudad de Rawson se clasifica para su ordenamiento en “Áreas” y “Zonas”.</w:t>
      </w:r>
    </w:p>
    <w:p w14:paraId="379151B4" w14:textId="77777777" w:rsidR="00A71ACF" w:rsidRPr="004E31D5" w:rsidRDefault="00A71ACF" w:rsidP="004E31D5">
      <w:pPr>
        <w:spacing w:after="0" w:line="360" w:lineRule="auto"/>
        <w:jc w:val="both"/>
        <w:rPr>
          <w:rFonts w:ascii="Arial" w:hAnsi="Arial" w:cs="Arial"/>
          <w:b/>
          <w:bCs/>
          <w:sz w:val="24"/>
          <w:szCs w:val="24"/>
        </w:rPr>
      </w:pPr>
      <w:r w:rsidRPr="004E31D5">
        <w:rPr>
          <w:rFonts w:ascii="Arial" w:hAnsi="Arial" w:cs="Arial"/>
          <w:b/>
          <w:bCs/>
          <w:sz w:val="24"/>
          <w:szCs w:val="24"/>
        </w:rPr>
        <w:t>Macrozonas y zonas del Ejido Municipal de la ciudad de Rawson</w:t>
      </w:r>
    </w:p>
    <w:p w14:paraId="5CF8398C" w14:textId="5749A58C" w:rsidR="00A71ACF" w:rsidRPr="004E31D5" w:rsidRDefault="00A71ACF" w:rsidP="004E31D5">
      <w:pPr>
        <w:spacing w:after="0" w:line="360" w:lineRule="auto"/>
        <w:jc w:val="both"/>
        <w:rPr>
          <w:rFonts w:ascii="Arial" w:hAnsi="Arial" w:cs="Arial"/>
          <w:sz w:val="24"/>
          <w:szCs w:val="24"/>
        </w:rPr>
      </w:pPr>
      <w:r w:rsidRPr="004E31D5">
        <w:rPr>
          <w:rFonts w:ascii="Arial" w:hAnsi="Arial" w:cs="Arial"/>
          <w:sz w:val="24"/>
          <w:szCs w:val="24"/>
        </w:rPr>
        <w:t xml:space="preserve">El territorio de la </w:t>
      </w:r>
      <w:r w:rsidR="004E31D5">
        <w:rPr>
          <w:rFonts w:ascii="Arial" w:hAnsi="Arial" w:cs="Arial"/>
          <w:sz w:val="24"/>
          <w:szCs w:val="24"/>
        </w:rPr>
        <w:t>c</w:t>
      </w:r>
      <w:r w:rsidRPr="004E31D5">
        <w:rPr>
          <w:rFonts w:ascii="Arial" w:hAnsi="Arial" w:cs="Arial"/>
          <w:sz w:val="24"/>
          <w:szCs w:val="24"/>
        </w:rPr>
        <w:t>iudad de Rawson se clasifica para su ordenamiento en “Macrozona” y “Zonas”.</w:t>
      </w:r>
    </w:p>
    <w:p w14:paraId="39C48AAC" w14:textId="77777777" w:rsidR="00A71ACF" w:rsidRPr="004E31D5" w:rsidRDefault="00A71ACF" w:rsidP="004E31D5">
      <w:pPr>
        <w:spacing w:after="0" w:line="360" w:lineRule="auto"/>
        <w:jc w:val="both"/>
        <w:rPr>
          <w:rFonts w:ascii="Arial" w:hAnsi="Arial" w:cs="Arial"/>
          <w:sz w:val="24"/>
          <w:szCs w:val="24"/>
        </w:rPr>
      </w:pPr>
      <w:r w:rsidRPr="004E31D5">
        <w:rPr>
          <w:rFonts w:ascii="Arial" w:hAnsi="Arial" w:cs="Arial"/>
          <w:sz w:val="24"/>
          <w:szCs w:val="24"/>
        </w:rPr>
        <w:t>Cada macrozona es el ámbito resultante de la primera división que se hace sobre el territorio del Ejido Municipal, con el fin de ordenar en forma general los distintos usos que en él se desarrollan.</w:t>
      </w:r>
    </w:p>
    <w:p w14:paraId="4408C805" w14:textId="02364B8B" w:rsidR="00A71ACF" w:rsidRPr="004E31D5" w:rsidRDefault="00A71ACF" w:rsidP="004E31D5">
      <w:pPr>
        <w:spacing w:after="0" w:line="360" w:lineRule="auto"/>
        <w:jc w:val="both"/>
        <w:rPr>
          <w:rFonts w:ascii="Arial" w:hAnsi="Arial" w:cs="Arial"/>
          <w:b/>
          <w:bCs/>
          <w:sz w:val="24"/>
          <w:szCs w:val="24"/>
        </w:rPr>
      </w:pPr>
      <w:r w:rsidRPr="004E31D5">
        <w:rPr>
          <w:rFonts w:ascii="Arial" w:hAnsi="Arial" w:cs="Arial"/>
          <w:b/>
          <w:bCs/>
          <w:sz w:val="24"/>
          <w:szCs w:val="24"/>
        </w:rPr>
        <w:t xml:space="preserve">El Ejido de la </w:t>
      </w:r>
      <w:r w:rsidR="004E31D5">
        <w:rPr>
          <w:rFonts w:ascii="Arial" w:hAnsi="Arial" w:cs="Arial"/>
          <w:b/>
          <w:bCs/>
          <w:sz w:val="24"/>
          <w:szCs w:val="24"/>
        </w:rPr>
        <w:t>c</w:t>
      </w:r>
      <w:r w:rsidRPr="004E31D5">
        <w:rPr>
          <w:rFonts w:ascii="Arial" w:hAnsi="Arial" w:cs="Arial"/>
          <w:b/>
          <w:bCs/>
          <w:sz w:val="24"/>
          <w:szCs w:val="24"/>
        </w:rPr>
        <w:t>iudad de Rawson se divide en:</w:t>
      </w:r>
    </w:p>
    <w:p w14:paraId="1FEE31FF" w14:textId="7C295578" w:rsidR="00A71ACF" w:rsidRPr="004E31D5" w:rsidRDefault="00A71ACF" w:rsidP="004E31D5">
      <w:pPr>
        <w:pStyle w:val="Prrafodelista"/>
        <w:widowControl w:val="0"/>
        <w:numPr>
          <w:ilvl w:val="0"/>
          <w:numId w:val="11"/>
        </w:numPr>
        <w:pBdr>
          <w:top w:val="nil"/>
          <w:left w:val="nil"/>
          <w:bottom w:val="nil"/>
          <w:right w:val="nil"/>
          <w:between w:val="nil"/>
          <w:bar w:val="nil"/>
        </w:pBdr>
        <w:spacing w:after="0" w:line="360" w:lineRule="auto"/>
        <w:contextualSpacing w:val="0"/>
        <w:jc w:val="both"/>
        <w:rPr>
          <w:rFonts w:ascii="Arial" w:hAnsi="Arial" w:cs="Arial"/>
          <w:sz w:val="24"/>
          <w:szCs w:val="24"/>
        </w:rPr>
      </w:pPr>
      <w:r w:rsidRPr="004E31D5">
        <w:rPr>
          <w:rFonts w:ascii="Arial" w:hAnsi="Arial" w:cs="Arial"/>
          <w:sz w:val="24"/>
          <w:szCs w:val="24"/>
        </w:rPr>
        <w:t xml:space="preserve">MU: Macrozona </w:t>
      </w:r>
      <w:r w:rsidR="004E31D5" w:rsidRPr="004E31D5">
        <w:rPr>
          <w:rFonts w:ascii="Arial" w:hAnsi="Arial" w:cs="Arial"/>
          <w:sz w:val="24"/>
          <w:szCs w:val="24"/>
        </w:rPr>
        <w:t>Urbana</w:t>
      </w:r>
      <w:r w:rsidRPr="004E31D5">
        <w:rPr>
          <w:rFonts w:ascii="Arial" w:hAnsi="Arial" w:cs="Arial"/>
          <w:sz w:val="24"/>
          <w:szCs w:val="24"/>
        </w:rPr>
        <w:t>.</w:t>
      </w:r>
    </w:p>
    <w:p w14:paraId="1000D6BC" w14:textId="128802DC" w:rsidR="00A71ACF" w:rsidRPr="004E31D5" w:rsidRDefault="00A71ACF" w:rsidP="004E31D5">
      <w:pPr>
        <w:pStyle w:val="Prrafodelista"/>
        <w:widowControl w:val="0"/>
        <w:numPr>
          <w:ilvl w:val="0"/>
          <w:numId w:val="11"/>
        </w:numPr>
        <w:pBdr>
          <w:top w:val="nil"/>
          <w:left w:val="nil"/>
          <w:bottom w:val="nil"/>
          <w:right w:val="nil"/>
          <w:between w:val="nil"/>
          <w:bar w:val="nil"/>
        </w:pBdr>
        <w:spacing w:after="0" w:line="360" w:lineRule="auto"/>
        <w:contextualSpacing w:val="0"/>
        <w:jc w:val="both"/>
        <w:rPr>
          <w:rFonts w:ascii="Arial" w:hAnsi="Arial" w:cs="Arial"/>
          <w:sz w:val="24"/>
          <w:szCs w:val="24"/>
        </w:rPr>
      </w:pPr>
      <w:r w:rsidRPr="004E31D5">
        <w:rPr>
          <w:rFonts w:ascii="Arial" w:hAnsi="Arial" w:cs="Arial"/>
          <w:sz w:val="24"/>
          <w:szCs w:val="24"/>
        </w:rPr>
        <w:t xml:space="preserve">MEU: Macrozona </w:t>
      </w:r>
      <w:r w:rsidR="004E31D5" w:rsidRPr="004E31D5">
        <w:rPr>
          <w:rFonts w:ascii="Arial" w:hAnsi="Arial" w:cs="Arial"/>
          <w:sz w:val="24"/>
          <w:szCs w:val="24"/>
        </w:rPr>
        <w:t>Extra Urbana</w:t>
      </w:r>
      <w:r w:rsidRPr="004E31D5">
        <w:rPr>
          <w:rFonts w:ascii="Arial" w:hAnsi="Arial" w:cs="Arial"/>
          <w:sz w:val="24"/>
          <w:szCs w:val="24"/>
        </w:rPr>
        <w:t>.</w:t>
      </w:r>
    </w:p>
    <w:p w14:paraId="0B3AAEA3" w14:textId="39B4450F" w:rsidR="00A71ACF" w:rsidRPr="004E31D5" w:rsidRDefault="00A71ACF" w:rsidP="004E31D5">
      <w:pPr>
        <w:pStyle w:val="Prrafodelista"/>
        <w:widowControl w:val="0"/>
        <w:numPr>
          <w:ilvl w:val="0"/>
          <w:numId w:val="11"/>
        </w:numPr>
        <w:pBdr>
          <w:top w:val="nil"/>
          <w:left w:val="nil"/>
          <w:bottom w:val="nil"/>
          <w:right w:val="nil"/>
          <w:between w:val="nil"/>
          <w:bar w:val="nil"/>
        </w:pBdr>
        <w:spacing w:after="0" w:line="360" w:lineRule="auto"/>
        <w:contextualSpacing w:val="0"/>
        <w:jc w:val="both"/>
        <w:rPr>
          <w:rFonts w:ascii="Arial" w:hAnsi="Arial" w:cs="Arial"/>
          <w:sz w:val="24"/>
          <w:szCs w:val="24"/>
        </w:rPr>
      </w:pPr>
      <w:r w:rsidRPr="004E31D5">
        <w:rPr>
          <w:rFonts w:ascii="Arial" w:hAnsi="Arial" w:cs="Arial"/>
          <w:sz w:val="24"/>
          <w:szCs w:val="24"/>
        </w:rPr>
        <w:t xml:space="preserve">MC: Macrozona </w:t>
      </w:r>
      <w:r w:rsidR="004E31D5" w:rsidRPr="004E31D5">
        <w:rPr>
          <w:rFonts w:ascii="Arial" w:hAnsi="Arial" w:cs="Arial"/>
          <w:sz w:val="24"/>
          <w:szCs w:val="24"/>
        </w:rPr>
        <w:t>Complementaria</w:t>
      </w:r>
      <w:r w:rsidRPr="004E31D5">
        <w:rPr>
          <w:rFonts w:ascii="Arial" w:hAnsi="Arial" w:cs="Arial"/>
          <w:sz w:val="24"/>
          <w:szCs w:val="24"/>
        </w:rPr>
        <w:t>.</w:t>
      </w:r>
    </w:p>
    <w:p w14:paraId="654A4980" w14:textId="3E743657" w:rsidR="00A71ACF" w:rsidRPr="004E31D5" w:rsidRDefault="00A71ACF" w:rsidP="004E31D5">
      <w:pPr>
        <w:pStyle w:val="Prrafodelista"/>
        <w:widowControl w:val="0"/>
        <w:numPr>
          <w:ilvl w:val="0"/>
          <w:numId w:val="11"/>
        </w:numPr>
        <w:pBdr>
          <w:top w:val="nil"/>
          <w:left w:val="nil"/>
          <w:bottom w:val="nil"/>
          <w:right w:val="nil"/>
          <w:between w:val="nil"/>
          <w:bar w:val="nil"/>
        </w:pBdr>
        <w:spacing w:after="0" w:line="360" w:lineRule="auto"/>
        <w:contextualSpacing w:val="0"/>
        <w:jc w:val="both"/>
        <w:rPr>
          <w:rFonts w:ascii="Arial" w:hAnsi="Arial" w:cs="Arial"/>
          <w:sz w:val="24"/>
          <w:szCs w:val="24"/>
        </w:rPr>
      </w:pPr>
      <w:r w:rsidRPr="004E31D5">
        <w:rPr>
          <w:rFonts w:ascii="Arial" w:hAnsi="Arial" w:cs="Arial"/>
          <w:sz w:val="24"/>
          <w:szCs w:val="24"/>
        </w:rPr>
        <w:t xml:space="preserve">MRU: Macrozona </w:t>
      </w:r>
      <w:r w:rsidR="004E31D5" w:rsidRPr="004E31D5">
        <w:rPr>
          <w:rFonts w:ascii="Arial" w:hAnsi="Arial" w:cs="Arial"/>
          <w:sz w:val="24"/>
          <w:szCs w:val="24"/>
        </w:rPr>
        <w:t xml:space="preserve">Rururbana </w:t>
      </w:r>
      <w:r w:rsidRPr="004E31D5">
        <w:rPr>
          <w:rFonts w:ascii="Arial" w:hAnsi="Arial" w:cs="Arial"/>
          <w:sz w:val="24"/>
          <w:szCs w:val="24"/>
        </w:rPr>
        <w:t>(o rural intensiva).</w:t>
      </w:r>
    </w:p>
    <w:p w14:paraId="6DF2ACBB" w14:textId="68B5D6B5" w:rsidR="00A71ACF" w:rsidRPr="004E31D5" w:rsidRDefault="00A71ACF" w:rsidP="004E31D5">
      <w:pPr>
        <w:pStyle w:val="Prrafodelista"/>
        <w:widowControl w:val="0"/>
        <w:numPr>
          <w:ilvl w:val="0"/>
          <w:numId w:val="11"/>
        </w:numPr>
        <w:pBdr>
          <w:top w:val="nil"/>
          <w:left w:val="nil"/>
          <w:bottom w:val="nil"/>
          <w:right w:val="nil"/>
          <w:between w:val="nil"/>
          <w:bar w:val="nil"/>
        </w:pBdr>
        <w:spacing w:after="0" w:line="360" w:lineRule="auto"/>
        <w:contextualSpacing w:val="0"/>
        <w:jc w:val="both"/>
        <w:rPr>
          <w:rFonts w:ascii="Arial" w:hAnsi="Arial" w:cs="Arial"/>
          <w:sz w:val="24"/>
          <w:szCs w:val="24"/>
        </w:rPr>
      </w:pPr>
      <w:r w:rsidRPr="004E31D5">
        <w:rPr>
          <w:rFonts w:ascii="Arial" w:hAnsi="Arial" w:cs="Arial"/>
          <w:sz w:val="24"/>
          <w:szCs w:val="24"/>
        </w:rPr>
        <w:t xml:space="preserve">MR: Macrozona </w:t>
      </w:r>
      <w:r w:rsidR="004E31D5" w:rsidRPr="004E31D5">
        <w:rPr>
          <w:rFonts w:ascii="Arial" w:hAnsi="Arial" w:cs="Arial"/>
          <w:sz w:val="24"/>
          <w:szCs w:val="24"/>
        </w:rPr>
        <w:t>Rural</w:t>
      </w:r>
      <w:r w:rsidRPr="004E31D5">
        <w:rPr>
          <w:rFonts w:ascii="Arial" w:hAnsi="Arial" w:cs="Arial"/>
          <w:sz w:val="24"/>
          <w:szCs w:val="24"/>
        </w:rPr>
        <w:t>.</w:t>
      </w:r>
    </w:p>
    <w:p w14:paraId="11D97E18" w14:textId="373C1234" w:rsidR="00A71ACF" w:rsidRPr="004E31D5" w:rsidRDefault="00A71ACF" w:rsidP="004E31D5">
      <w:pPr>
        <w:spacing w:after="0" w:line="360" w:lineRule="auto"/>
        <w:jc w:val="both"/>
        <w:rPr>
          <w:rFonts w:ascii="Arial" w:hAnsi="Arial" w:cs="Arial"/>
          <w:sz w:val="24"/>
          <w:szCs w:val="24"/>
        </w:rPr>
      </w:pPr>
      <w:r w:rsidRPr="004E31D5">
        <w:rPr>
          <w:rFonts w:ascii="Arial" w:hAnsi="Arial" w:cs="Arial"/>
          <w:sz w:val="24"/>
          <w:szCs w:val="24"/>
        </w:rPr>
        <w:t xml:space="preserve">La </w:t>
      </w:r>
      <w:r w:rsidRPr="004E31D5">
        <w:rPr>
          <w:rFonts w:ascii="Arial" w:hAnsi="Arial" w:cs="Arial"/>
          <w:b/>
          <w:bCs/>
          <w:sz w:val="24"/>
          <w:szCs w:val="24"/>
        </w:rPr>
        <w:t xml:space="preserve">Macrozona </w:t>
      </w:r>
      <w:r w:rsidR="004E31D5" w:rsidRPr="004E31D5">
        <w:rPr>
          <w:rFonts w:ascii="Arial" w:hAnsi="Arial" w:cs="Arial"/>
          <w:b/>
          <w:bCs/>
          <w:sz w:val="24"/>
          <w:szCs w:val="24"/>
        </w:rPr>
        <w:t xml:space="preserve">Urbana </w:t>
      </w:r>
      <w:r w:rsidRPr="004E31D5">
        <w:rPr>
          <w:rFonts w:ascii="Arial" w:hAnsi="Arial" w:cs="Arial"/>
          <w:b/>
          <w:bCs/>
          <w:sz w:val="24"/>
          <w:szCs w:val="24"/>
        </w:rPr>
        <w:t>(MU)</w:t>
      </w:r>
      <w:r w:rsidRPr="004E31D5">
        <w:rPr>
          <w:rFonts w:ascii="Arial" w:hAnsi="Arial" w:cs="Arial"/>
          <w:sz w:val="24"/>
          <w:szCs w:val="24"/>
        </w:rPr>
        <w:t xml:space="preserve"> es el territorio destinado al asentamiento poblacional intensivo, con uso predominante residencial, de actividades terciarias, producción compatible, equipamientos y servicios comunitarios.</w:t>
      </w:r>
    </w:p>
    <w:p w14:paraId="5FC71172" w14:textId="77777777" w:rsidR="00A71ACF" w:rsidRPr="004E31D5" w:rsidRDefault="00A71ACF" w:rsidP="004E31D5">
      <w:pPr>
        <w:spacing w:after="0" w:line="360" w:lineRule="auto"/>
        <w:jc w:val="both"/>
        <w:rPr>
          <w:rFonts w:ascii="Arial" w:hAnsi="Arial" w:cs="Arial"/>
          <w:sz w:val="24"/>
          <w:szCs w:val="24"/>
        </w:rPr>
      </w:pPr>
      <w:r w:rsidRPr="004E31D5">
        <w:rPr>
          <w:rFonts w:ascii="Arial" w:hAnsi="Arial" w:cs="Arial"/>
          <w:sz w:val="24"/>
          <w:szCs w:val="24"/>
        </w:rPr>
        <w:t>Toda intervención en las áreas de urbanización diferida deberá contemplar las directrices conceptuales de manejo de escurrimientos de aguas superficiales indicadas en el Anexo I del Plan de Desarrollo Urbano Sustentable de Rawson.</w:t>
      </w:r>
    </w:p>
    <w:p w14:paraId="72F51B20" w14:textId="237AFB64" w:rsidR="00A71ACF" w:rsidRPr="004E31D5" w:rsidRDefault="00A71ACF" w:rsidP="004E31D5">
      <w:pPr>
        <w:spacing w:after="0" w:line="360" w:lineRule="auto"/>
        <w:jc w:val="both"/>
        <w:rPr>
          <w:rFonts w:ascii="Arial" w:hAnsi="Arial" w:cs="Arial"/>
          <w:sz w:val="24"/>
          <w:szCs w:val="24"/>
        </w:rPr>
      </w:pPr>
      <w:r w:rsidRPr="004E31D5">
        <w:rPr>
          <w:rFonts w:ascii="Arial" w:hAnsi="Arial" w:cs="Arial"/>
          <w:sz w:val="24"/>
          <w:szCs w:val="24"/>
        </w:rPr>
        <w:t xml:space="preserve">La Macrozona </w:t>
      </w:r>
      <w:r w:rsidR="004E31D5" w:rsidRPr="004E31D5">
        <w:rPr>
          <w:rFonts w:ascii="Arial" w:hAnsi="Arial" w:cs="Arial"/>
          <w:sz w:val="24"/>
          <w:szCs w:val="24"/>
        </w:rPr>
        <w:t xml:space="preserve">Urbana </w:t>
      </w:r>
      <w:r w:rsidRPr="004E31D5">
        <w:rPr>
          <w:rFonts w:ascii="Arial" w:hAnsi="Arial" w:cs="Arial"/>
          <w:sz w:val="24"/>
          <w:szCs w:val="24"/>
        </w:rPr>
        <w:t>está delimitada en el Plano Nº 1, que forma parte integrante de la presente Ordenanza.</w:t>
      </w:r>
    </w:p>
    <w:p w14:paraId="401E9D3A" w14:textId="5A8AE104" w:rsidR="00A71ACF" w:rsidRPr="004E31D5" w:rsidRDefault="00A71ACF" w:rsidP="004E31D5">
      <w:pPr>
        <w:spacing w:after="0" w:line="360" w:lineRule="auto"/>
        <w:jc w:val="both"/>
        <w:rPr>
          <w:rFonts w:ascii="Arial" w:hAnsi="Arial" w:cs="Arial"/>
          <w:sz w:val="24"/>
          <w:szCs w:val="24"/>
        </w:rPr>
      </w:pPr>
      <w:r w:rsidRPr="004E31D5">
        <w:rPr>
          <w:rFonts w:ascii="Arial" w:hAnsi="Arial" w:cs="Arial"/>
          <w:sz w:val="24"/>
          <w:szCs w:val="24"/>
        </w:rPr>
        <w:t xml:space="preserve">La </w:t>
      </w:r>
      <w:r w:rsidRPr="004E31D5">
        <w:rPr>
          <w:rFonts w:ascii="Arial" w:hAnsi="Arial" w:cs="Arial"/>
          <w:b/>
          <w:bCs/>
          <w:sz w:val="24"/>
          <w:szCs w:val="24"/>
        </w:rPr>
        <w:t xml:space="preserve">Macrozona </w:t>
      </w:r>
      <w:r w:rsidR="004E31D5" w:rsidRPr="004E31D5">
        <w:rPr>
          <w:rFonts w:ascii="Arial" w:hAnsi="Arial" w:cs="Arial"/>
          <w:b/>
          <w:bCs/>
          <w:sz w:val="24"/>
          <w:szCs w:val="24"/>
        </w:rPr>
        <w:t xml:space="preserve">Extra Urbana </w:t>
      </w:r>
      <w:r w:rsidRPr="004E31D5">
        <w:rPr>
          <w:rFonts w:ascii="Arial" w:hAnsi="Arial" w:cs="Arial"/>
          <w:b/>
          <w:bCs/>
          <w:sz w:val="24"/>
          <w:szCs w:val="24"/>
        </w:rPr>
        <w:t>(MEU)</w:t>
      </w:r>
      <w:r w:rsidRPr="004E31D5">
        <w:rPr>
          <w:rFonts w:ascii="Arial" w:hAnsi="Arial" w:cs="Arial"/>
          <w:sz w:val="24"/>
          <w:szCs w:val="24"/>
        </w:rPr>
        <w:t xml:space="preserve"> es el territorio destinado al asentamiento poblacional de baja densidad producto de parcelamientos anteriores a esta Ordenanza, que sólo puede ser construido en sus lotes existentes y que no puede expandirse ni crecer.</w:t>
      </w:r>
    </w:p>
    <w:p w14:paraId="7182849F" w14:textId="77777777" w:rsidR="00A71ACF" w:rsidRPr="004E31D5" w:rsidRDefault="00A71ACF" w:rsidP="004E31D5">
      <w:pPr>
        <w:spacing w:after="0" w:line="360" w:lineRule="auto"/>
        <w:jc w:val="both"/>
        <w:rPr>
          <w:rFonts w:ascii="Arial" w:hAnsi="Arial" w:cs="Arial"/>
          <w:sz w:val="24"/>
          <w:szCs w:val="24"/>
        </w:rPr>
      </w:pPr>
      <w:r w:rsidRPr="004E31D5">
        <w:rPr>
          <w:rFonts w:ascii="Arial" w:hAnsi="Arial" w:cs="Arial"/>
          <w:sz w:val="24"/>
          <w:szCs w:val="24"/>
        </w:rPr>
        <w:t>Esta Macrozona nace como una herramienta para darle marco legal a situaciones existentes, pero por la dificultad que significa la provisión de infraestructura de servicios, no se promueve su proliferación y su expansión.</w:t>
      </w:r>
    </w:p>
    <w:p w14:paraId="3726BDB3" w14:textId="77777777" w:rsidR="00A71ACF" w:rsidRPr="004E31D5" w:rsidRDefault="00A71ACF" w:rsidP="004E31D5">
      <w:pPr>
        <w:pStyle w:val="Prrafodelista"/>
        <w:widowControl w:val="0"/>
        <w:numPr>
          <w:ilvl w:val="0"/>
          <w:numId w:val="12"/>
        </w:numPr>
        <w:pBdr>
          <w:top w:val="nil"/>
          <w:left w:val="nil"/>
          <w:bottom w:val="nil"/>
          <w:right w:val="nil"/>
          <w:between w:val="nil"/>
          <w:bar w:val="nil"/>
        </w:pBdr>
        <w:spacing w:after="0" w:line="360" w:lineRule="auto"/>
        <w:contextualSpacing w:val="0"/>
        <w:jc w:val="both"/>
        <w:rPr>
          <w:rFonts w:ascii="Arial" w:hAnsi="Arial" w:cs="Arial"/>
          <w:sz w:val="24"/>
          <w:szCs w:val="24"/>
        </w:rPr>
      </w:pPr>
      <w:r w:rsidRPr="004E31D5">
        <w:rPr>
          <w:rFonts w:ascii="Arial" w:hAnsi="Arial" w:cs="Arial"/>
          <w:sz w:val="24"/>
          <w:szCs w:val="24"/>
        </w:rPr>
        <w:t>Barrio Don Emilio: está compuesto por los Macizos 01, 02, 03, 04, 05, 06, 07, 08 y 09, correspondientes a la Chacra 18, Sector 3, Circunscripción 2 (ex Chacra 64B).</w:t>
      </w:r>
    </w:p>
    <w:p w14:paraId="64485245" w14:textId="77777777" w:rsidR="00A71ACF" w:rsidRPr="004E31D5" w:rsidRDefault="00A71ACF" w:rsidP="004E31D5">
      <w:pPr>
        <w:pStyle w:val="Prrafodelista"/>
        <w:widowControl w:val="0"/>
        <w:numPr>
          <w:ilvl w:val="0"/>
          <w:numId w:val="12"/>
        </w:numPr>
        <w:pBdr>
          <w:top w:val="nil"/>
          <w:left w:val="nil"/>
          <w:bottom w:val="nil"/>
          <w:right w:val="nil"/>
          <w:between w:val="nil"/>
          <w:bar w:val="nil"/>
        </w:pBdr>
        <w:spacing w:after="0" w:line="360" w:lineRule="auto"/>
        <w:contextualSpacing w:val="0"/>
        <w:jc w:val="both"/>
        <w:rPr>
          <w:rFonts w:ascii="Arial" w:hAnsi="Arial" w:cs="Arial"/>
          <w:sz w:val="24"/>
          <w:szCs w:val="24"/>
        </w:rPr>
      </w:pPr>
      <w:r w:rsidRPr="004E31D5">
        <w:rPr>
          <w:rFonts w:ascii="Arial" w:hAnsi="Arial" w:cs="Arial"/>
          <w:sz w:val="24"/>
          <w:szCs w:val="24"/>
        </w:rPr>
        <w:t>Barrio Fincas del Tait: compuesto por las Manzanas 9, 10 y 11, ubicadas al Noreste de la Chacra 8, Sector 3, Circunscripción 2 (ex Chacra 65N).</w:t>
      </w:r>
    </w:p>
    <w:p w14:paraId="4588FD87" w14:textId="1CE73624" w:rsidR="00A71ACF" w:rsidRPr="004E31D5" w:rsidRDefault="00A71ACF" w:rsidP="004E31D5">
      <w:pPr>
        <w:pStyle w:val="Prrafodelista"/>
        <w:widowControl w:val="0"/>
        <w:numPr>
          <w:ilvl w:val="0"/>
          <w:numId w:val="12"/>
        </w:numPr>
        <w:pBdr>
          <w:top w:val="nil"/>
          <w:left w:val="nil"/>
          <w:bottom w:val="nil"/>
          <w:right w:val="nil"/>
          <w:between w:val="nil"/>
          <w:bar w:val="nil"/>
        </w:pBdr>
        <w:spacing w:after="0" w:line="360" w:lineRule="auto"/>
        <w:contextualSpacing w:val="0"/>
        <w:jc w:val="both"/>
        <w:rPr>
          <w:rFonts w:ascii="Arial" w:hAnsi="Arial" w:cs="Arial"/>
          <w:sz w:val="24"/>
          <w:szCs w:val="24"/>
        </w:rPr>
      </w:pPr>
      <w:r w:rsidRPr="004E31D5">
        <w:rPr>
          <w:rFonts w:ascii="Arial" w:hAnsi="Arial" w:cs="Arial"/>
          <w:sz w:val="24"/>
          <w:szCs w:val="24"/>
        </w:rPr>
        <w:t>Barrio Casa Blanca: está compuesto por las Parcelas de la 19 a la 152, ubicadas al Noreste de la Chacra 20, Sector 3, Circunscripción 2 (ex Chacra 64N).</w:t>
      </w:r>
    </w:p>
    <w:p w14:paraId="3373036E" w14:textId="42438B08" w:rsidR="00A71ACF" w:rsidRPr="004E31D5" w:rsidRDefault="00A71ACF" w:rsidP="004E31D5">
      <w:pPr>
        <w:spacing w:after="0" w:line="360" w:lineRule="auto"/>
        <w:jc w:val="both"/>
        <w:rPr>
          <w:rFonts w:ascii="Arial" w:hAnsi="Arial" w:cs="Arial"/>
          <w:sz w:val="24"/>
          <w:szCs w:val="24"/>
        </w:rPr>
      </w:pPr>
      <w:r w:rsidRPr="004E31D5">
        <w:rPr>
          <w:rFonts w:ascii="Arial" w:hAnsi="Arial" w:cs="Arial"/>
          <w:sz w:val="24"/>
          <w:szCs w:val="24"/>
        </w:rPr>
        <w:t xml:space="preserve">La Macrozona </w:t>
      </w:r>
      <w:r w:rsidR="004E31D5" w:rsidRPr="004E31D5">
        <w:rPr>
          <w:rFonts w:ascii="Arial" w:hAnsi="Arial" w:cs="Arial"/>
          <w:sz w:val="24"/>
          <w:szCs w:val="24"/>
        </w:rPr>
        <w:t>Extra</w:t>
      </w:r>
      <w:r w:rsidR="004E31D5">
        <w:rPr>
          <w:rFonts w:ascii="Arial" w:hAnsi="Arial" w:cs="Arial"/>
          <w:sz w:val="24"/>
          <w:szCs w:val="24"/>
        </w:rPr>
        <w:t xml:space="preserve"> </w:t>
      </w:r>
      <w:r w:rsidR="004E31D5" w:rsidRPr="004E31D5">
        <w:rPr>
          <w:rFonts w:ascii="Arial" w:hAnsi="Arial" w:cs="Arial"/>
          <w:sz w:val="24"/>
          <w:szCs w:val="24"/>
        </w:rPr>
        <w:t xml:space="preserve">Urbana </w:t>
      </w:r>
      <w:r w:rsidRPr="004E31D5">
        <w:rPr>
          <w:rFonts w:ascii="Arial" w:hAnsi="Arial" w:cs="Arial"/>
          <w:sz w:val="24"/>
          <w:szCs w:val="24"/>
        </w:rPr>
        <w:t>está delimitada en el Plano Nº 1, que forma parte integrante de la presente Ordenanza.</w:t>
      </w:r>
    </w:p>
    <w:p w14:paraId="5E574F34" w14:textId="326236BD" w:rsidR="00A71ACF" w:rsidRPr="004E31D5" w:rsidRDefault="00A71ACF" w:rsidP="004E31D5">
      <w:pPr>
        <w:spacing w:after="0" w:line="360" w:lineRule="auto"/>
        <w:jc w:val="both"/>
        <w:rPr>
          <w:rFonts w:ascii="Arial" w:hAnsi="Arial" w:cs="Arial"/>
          <w:sz w:val="24"/>
          <w:szCs w:val="24"/>
        </w:rPr>
      </w:pPr>
      <w:r w:rsidRPr="004E31D5">
        <w:rPr>
          <w:rFonts w:ascii="Arial" w:hAnsi="Arial" w:cs="Arial"/>
          <w:sz w:val="24"/>
          <w:szCs w:val="24"/>
        </w:rPr>
        <w:t xml:space="preserve">La </w:t>
      </w:r>
      <w:r w:rsidRPr="004E31D5">
        <w:rPr>
          <w:rFonts w:ascii="Arial" w:hAnsi="Arial" w:cs="Arial"/>
          <w:b/>
          <w:bCs/>
          <w:sz w:val="24"/>
          <w:szCs w:val="24"/>
        </w:rPr>
        <w:t xml:space="preserve">Macrozona </w:t>
      </w:r>
      <w:r w:rsidR="00A31EE2" w:rsidRPr="004E31D5">
        <w:rPr>
          <w:rFonts w:ascii="Arial" w:hAnsi="Arial" w:cs="Arial"/>
          <w:b/>
          <w:bCs/>
          <w:sz w:val="24"/>
          <w:szCs w:val="24"/>
        </w:rPr>
        <w:t xml:space="preserve">Complementaria </w:t>
      </w:r>
      <w:r w:rsidRPr="004E31D5">
        <w:rPr>
          <w:rFonts w:ascii="Arial" w:hAnsi="Arial" w:cs="Arial"/>
          <w:b/>
          <w:bCs/>
          <w:sz w:val="24"/>
          <w:szCs w:val="24"/>
        </w:rPr>
        <w:t>(MC)</w:t>
      </w:r>
      <w:r w:rsidRPr="004E31D5">
        <w:rPr>
          <w:rFonts w:ascii="Arial" w:hAnsi="Arial" w:cs="Arial"/>
          <w:sz w:val="24"/>
          <w:szCs w:val="24"/>
        </w:rPr>
        <w:t xml:space="preserve"> es el territorio destinado al asentamiento poblacional de baja densidad, con uso predominante mixto, de actividades secundarias y/o terciarias, producción compatible, equipamientos y servicios comunitarios de mediano y gran porte, para brindar servicios de apoyo al área urbana y a las zonas rurales productivas.</w:t>
      </w:r>
    </w:p>
    <w:p w14:paraId="5686593A" w14:textId="6D58A78B" w:rsidR="00A71ACF" w:rsidRPr="004E31D5" w:rsidRDefault="00A71ACF" w:rsidP="004E31D5">
      <w:pPr>
        <w:spacing w:after="0" w:line="360" w:lineRule="auto"/>
        <w:jc w:val="both"/>
        <w:rPr>
          <w:rFonts w:ascii="Arial" w:hAnsi="Arial" w:cs="Arial"/>
          <w:sz w:val="24"/>
          <w:szCs w:val="24"/>
        </w:rPr>
      </w:pPr>
      <w:r w:rsidRPr="004E31D5">
        <w:rPr>
          <w:rFonts w:ascii="Arial" w:hAnsi="Arial" w:cs="Arial"/>
          <w:sz w:val="24"/>
          <w:szCs w:val="24"/>
        </w:rPr>
        <w:t xml:space="preserve">La Macrozona </w:t>
      </w:r>
      <w:r w:rsidR="00A31EE2" w:rsidRPr="004E31D5">
        <w:rPr>
          <w:rFonts w:ascii="Arial" w:hAnsi="Arial" w:cs="Arial"/>
          <w:sz w:val="24"/>
          <w:szCs w:val="24"/>
        </w:rPr>
        <w:t xml:space="preserve">Complementaria </w:t>
      </w:r>
      <w:r w:rsidRPr="004E31D5">
        <w:rPr>
          <w:rFonts w:ascii="Arial" w:hAnsi="Arial" w:cs="Arial"/>
          <w:sz w:val="24"/>
          <w:szCs w:val="24"/>
        </w:rPr>
        <w:t>está delimitada en el Plano Nº 1, que forma parte integrante de la presente Ordenanza.</w:t>
      </w:r>
    </w:p>
    <w:p w14:paraId="7B19F004" w14:textId="77777777" w:rsidR="00A71ACF" w:rsidRPr="004E31D5" w:rsidRDefault="00A71ACF" w:rsidP="004E31D5">
      <w:pPr>
        <w:spacing w:after="0" w:line="360" w:lineRule="auto"/>
        <w:jc w:val="both"/>
        <w:rPr>
          <w:rFonts w:ascii="Arial" w:hAnsi="Arial" w:cs="Arial"/>
          <w:sz w:val="24"/>
          <w:szCs w:val="24"/>
        </w:rPr>
      </w:pPr>
      <w:r w:rsidRPr="004E31D5">
        <w:rPr>
          <w:rFonts w:ascii="Arial" w:hAnsi="Arial" w:cs="Arial"/>
          <w:sz w:val="24"/>
          <w:szCs w:val="24"/>
        </w:rPr>
        <w:t xml:space="preserve">La </w:t>
      </w:r>
      <w:r w:rsidRPr="004E31D5">
        <w:rPr>
          <w:rFonts w:ascii="Arial" w:hAnsi="Arial" w:cs="Arial"/>
          <w:b/>
          <w:bCs/>
          <w:sz w:val="24"/>
          <w:szCs w:val="24"/>
        </w:rPr>
        <w:t>Macrozona Rururbana (MRU)</w:t>
      </w:r>
      <w:r w:rsidRPr="004E31D5">
        <w:rPr>
          <w:rFonts w:ascii="Arial" w:hAnsi="Arial" w:cs="Arial"/>
          <w:sz w:val="24"/>
          <w:szCs w:val="24"/>
        </w:rPr>
        <w:t xml:space="preserve"> es el ámbito territorial destinado a la localización de usos agropecuarios de tipo intensivo, con explotaciones hortícolas, ganadería de cría, tambos, agricultura y agroindustria. Es el ámbito del Proyecto Parque Agrario, y admite el uso habitacional unifamiliar complementario de la actividad productiva.</w:t>
      </w:r>
    </w:p>
    <w:p w14:paraId="2D19C383" w14:textId="63038572" w:rsidR="00A71ACF" w:rsidRPr="004E31D5" w:rsidRDefault="00A71ACF" w:rsidP="004E31D5">
      <w:pPr>
        <w:spacing w:after="0" w:line="360" w:lineRule="auto"/>
        <w:jc w:val="both"/>
        <w:rPr>
          <w:rFonts w:ascii="Arial" w:hAnsi="Arial" w:cs="Arial"/>
          <w:sz w:val="24"/>
          <w:szCs w:val="24"/>
        </w:rPr>
      </w:pPr>
      <w:r w:rsidRPr="004E31D5">
        <w:rPr>
          <w:rFonts w:ascii="Arial" w:hAnsi="Arial" w:cs="Arial"/>
          <w:sz w:val="24"/>
          <w:szCs w:val="24"/>
        </w:rPr>
        <w:t>Se contemplarán proyectos de índole turístico, de esparcimiento, recreativos, social</w:t>
      </w:r>
      <w:r w:rsidR="00A31EE2">
        <w:rPr>
          <w:rFonts w:ascii="Arial" w:hAnsi="Arial" w:cs="Arial"/>
          <w:sz w:val="24"/>
          <w:szCs w:val="24"/>
        </w:rPr>
        <w:t>es</w:t>
      </w:r>
      <w:r w:rsidRPr="004E31D5">
        <w:rPr>
          <w:rFonts w:ascii="Arial" w:hAnsi="Arial" w:cs="Arial"/>
          <w:sz w:val="24"/>
          <w:szCs w:val="24"/>
        </w:rPr>
        <w:t xml:space="preserve"> y deportivos. Así como usos complementarios a la actividad rural (veterinarias, stud, ecuestres, entre otras).</w:t>
      </w:r>
    </w:p>
    <w:p w14:paraId="506E4E62" w14:textId="79C37F81" w:rsidR="00A71ACF" w:rsidRPr="004E31D5" w:rsidRDefault="00A71ACF" w:rsidP="004E31D5">
      <w:pPr>
        <w:spacing w:after="0" w:line="360" w:lineRule="auto"/>
        <w:jc w:val="both"/>
        <w:rPr>
          <w:rFonts w:ascii="Arial" w:hAnsi="Arial" w:cs="Arial"/>
          <w:sz w:val="24"/>
          <w:szCs w:val="24"/>
        </w:rPr>
      </w:pPr>
      <w:r w:rsidRPr="004E31D5">
        <w:rPr>
          <w:rFonts w:ascii="Arial" w:hAnsi="Arial" w:cs="Arial"/>
          <w:sz w:val="24"/>
          <w:szCs w:val="24"/>
        </w:rPr>
        <w:t xml:space="preserve">La Macrozona </w:t>
      </w:r>
      <w:r w:rsidR="00A31EE2" w:rsidRPr="004E31D5">
        <w:rPr>
          <w:rFonts w:ascii="Arial" w:hAnsi="Arial" w:cs="Arial"/>
          <w:sz w:val="24"/>
          <w:szCs w:val="24"/>
        </w:rPr>
        <w:t xml:space="preserve">Rururbana </w:t>
      </w:r>
      <w:r w:rsidRPr="004E31D5">
        <w:rPr>
          <w:rFonts w:ascii="Arial" w:hAnsi="Arial" w:cs="Arial"/>
          <w:sz w:val="24"/>
          <w:szCs w:val="24"/>
        </w:rPr>
        <w:t>está delimitada en el Plano Nº 1, que forma parte integrante de la presente Ordenanza.</w:t>
      </w:r>
    </w:p>
    <w:p w14:paraId="32C1DE9E" w14:textId="77777777" w:rsidR="00A71ACF" w:rsidRPr="004E31D5" w:rsidRDefault="00A71ACF" w:rsidP="004E31D5">
      <w:pPr>
        <w:spacing w:after="0" w:line="360" w:lineRule="auto"/>
        <w:jc w:val="both"/>
        <w:rPr>
          <w:rFonts w:ascii="Arial" w:hAnsi="Arial" w:cs="Arial"/>
          <w:sz w:val="24"/>
          <w:szCs w:val="24"/>
        </w:rPr>
      </w:pPr>
      <w:r w:rsidRPr="004E31D5">
        <w:rPr>
          <w:rFonts w:ascii="Arial" w:hAnsi="Arial" w:cs="Arial"/>
          <w:sz w:val="24"/>
          <w:szCs w:val="24"/>
        </w:rPr>
        <w:t xml:space="preserve">La </w:t>
      </w:r>
      <w:r w:rsidRPr="004E31D5">
        <w:rPr>
          <w:rFonts w:ascii="Arial" w:hAnsi="Arial" w:cs="Arial"/>
          <w:b/>
          <w:bCs/>
          <w:sz w:val="24"/>
          <w:szCs w:val="24"/>
        </w:rPr>
        <w:t>Macrozona Rural (MR)</w:t>
      </w:r>
      <w:r w:rsidRPr="004E31D5">
        <w:rPr>
          <w:rFonts w:ascii="Arial" w:hAnsi="Arial" w:cs="Arial"/>
          <w:sz w:val="24"/>
          <w:szCs w:val="24"/>
        </w:rPr>
        <w:t xml:space="preserve"> es el ámbito territorial destinado a la localización de usos agropecuarios de tipo intensivo y extensivo, con explotaciones hortícolas, ganadería de cría, tambos y agricultura extensiva y actividades forestales, extractivas e industriales, el uso habitacional unifamiliar complementario a la actividad productiva.</w:t>
      </w:r>
    </w:p>
    <w:p w14:paraId="52862525" w14:textId="72017DAE" w:rsidR="00A71ACF" w:rsidRPr="004E31D5" w:rsidRDefault="00A71ACF" w:rsidP="004E31D5">
      <w:pPr>
        <w:spacing w:after="0" w:line="360" w:lineRule="auto"/>
        <w:jc w:val="both"/>
        <w:rPr>
          <w:rFonts w:ascii="Arial" w:hAnsi="Arial" w:cs="Arial"/>
          <w:sz w:val="24"/>
          <w:szCs w:val="24"/>
        </w:rPr>
      </w:pPr>
      <w:r w:rsidRPr="004E31D5">
        <w:rPr>
          <w:rFonts w:ascii="Arial" w:hAnsi="Arial" w:cs="Arial"/>
          <w:sz w:val="24"/>
          <w:szCs w:val="24"/>
        </w:rPr>
        <w:t xml:space="preserve">La Macrozona </w:t>
      </w:r>
      <w:r w:rsidR="00A31EE2" w:rsidRPr="004E31D5">
        <w:rPr>
          <w:rFonts w:ascii="Arial" w:hAnsi="Arial" w:cs="Arial"/>
          <w:sz w:val="24"/>
          <w:szCs w:val="24"/>
        </w:rPr>
        <w:t xml:space="preserve">Rural </w:t>
      </w:r>
      <w:r w:rsidRPr="004E31D5">
        <w:rPr>
          <w:rFonts w:ascii="Arial" w:hAnsi="Arial" w:cs="Arial"/>
          <w:sz w:val="24"/>
          <w:szCs w:val="24"/>
        </w:rPr>
        <w:t>está delimitada en el Plano Nº 1, que forma parte integrante de la presente Ordenanza.</w:t>
      </w:r>
    </w:p>
    <w:p w14:paraId="7F4BDCCC" w14:textId="77777777" w:rsidR="00A71ACF" w:rsidRPr="004E31D5" w:rsidRDefault="00A71ACF" w:rsidP="004E31D5">
      <w:pPr>
        <w:spacing w:after="0" w:line="360" w:lineRule="auto"/>
        <w:jc w:val="both"/>
        <w:rPr>
          <w:rFonts w:ascii="Arial" w:hAnsi="Arial" w:cs="Arial"/>
          <w:b/>
          <w:sz w:val="24"/>
          <w:szCs w:val="24"/>
        </w:rPr>
      </w:pPr>
      <w:r w:rsidRPr="004E31D5">
        <w:rPr>
          <w:rFonts w:ascii="Arial" w:hAnsi="Arial" w:cs="Arial"/>
          <w:b/>
          <w:sz w:val="24"/>
          <w:szCs w:val="24"/>
        </w:rPr>
        <w:t>ZONAS</w:t>
      </w:r>
    </w:p>
    <w:p w14:paraId="1C626E94" w14:textId="77777777" w:rsidR="00A71ACF" w:rsidRPr="004E31D5" w:rsidRDefault="00A71ACF" w:rsidP="004E31D5">
      <w:pPr>
        <w:spacing w:after="0" w:line="360" w:lineRule="auto"/>
        <w:jc w:val="both"/>
        <w:rPr>
          <w:rFonts w:ascii="Arial" w:hAnsi="Arial" w:cs="Arial"/>
          <w:sz w:val="24"/>
          <w:szCs w:val="24"/>
        </w:rPr>
      </w:pPr>
      <w:r w:rsidRPr="004E31D5">
        <w:rPr>
          <w:rFonts w:ascii="Arial" w:hAnsi="Arial" w:cs="Arial"/>
          <w:sz w:val="24"/>
          <w:szCs w:val="24"/>
        </w:rPr>
        <w:t>La zona es el ámbito resultante de la subdivisión de las macrozonas en unidades menores, con el fin de regular la localización de actividades particulares y la intensidad de ocupación.</w:t>
      </w:r>
    </w:p>
    <w:p w14:paraId="0738EFF9" w14:textId="1D73C162" w:rsidR="00A71ACF" w:rsidRPr="004E31D5" w:rsidRDefault="00A71ACF" w:rsidP="004E31D5">
      <w:pPr>
        <w:spacing w:after="0" w:line="360" w:lineRule="auto"/>
        <w:jc w:val="both"/>
        <w:rPr>
          <w:rFonts w:ascii="Arial" w:hAnsi="Arial" w:cs="Arial"/>
          <w:sz w:val="24"/>
          <w:szCs w:val="24"/>
        </w:rPr>
      </w:pPr>
      <w:r w:rsidRPr="004E31D5">
        <w:rPr>
          <w:rFonts w:ascii="Arial" w:hAnsi="Arial" w:cs="Arial"/>
          <w:sz w:val="24"/>
          <w:szCs w:val="24"/>
        </w:rPr>
        <w:t xml:space="preserve">El Área Urbana de la </w:t>
      </w:r>
      <w:r w:rsidR="00A31EE2">
        <w:rPr>
          <w:rFonts w:ascii="Arial" w:hAnsi="Arial" w:cs="Arial"/>
          <w:sz w:val="24"/>
          <w:szCs w:val="24"/>
        </w:rPr>
        <w:t>c</w:t>
      </w:r>
      <w:r w:rsidRPr="004E31D5">
        <w:rPr>
          <w:rFonts w:ascii="Arial" w:hAnsi="Arial" w:cs="Arial"/>
          <w:sz w:val="24"/>
          <w:szCs w:val="24"/>
        </w:rPr>
        <w:t>iudad de Rawson se subdivide en:</w:t>
      </w:r>
    </w:p>
    <w:p w14:paraId="2E5ACC85" w14:textId="77777777" w:rsidR="00A71ACF" w:rsidRPr="005C51A2" w:rsidRDefault="00A71ACF" w:rsidP="00A71ACF">
      <w:pPr>
        <w:spacing w:after="0" w:line="360" w:lineRule="auto"/>
        <w:jc w:val="both"/>
        <w:rPr>
          <w:rFonts w:ascii="Arial" w:hAnsi="Arial" w:cs="Arial"/>
          <w:i/>
          <w:sz w:val="24"/>
          <w:szCs w:val="24"/>
        </w:rPr>
      </w:pPr>
      <w:r w:rsidRPr="005C51A2">
        <w:rPr>
          <w:rFonts w:ascii="Arial" w:hAnsi="Arial" w:cs="Arial"/>
          <w:i/>
          <w:sz w:val="24"/>
          <w:szCs w:val="24"/>
        </w:rPr>
        <w:t xml:space="preserve">  </w:t>
      </w:r>
    </w:p>
    <w:tbl>
      <w:tblPr>
        <w:tblW w:w="6536" w:type="dxa"/>
        <w:jc w:val="center"/>
        <w:shd w:val="clear" w:color="auto" w:fill="D0DDEF"/>
        <w:tblLayout w:type="fixed"/>
        <w:tblLook w:val="04A0" w:firstRow="1" w:lastRow="0" w:firstColumn="1" w:lastColumn="0" w:noHBand="0" w:noVBand="1"/>
      </w:tblPr>
      <w:tblGrid>
        <w:gridCol w:w="1042"/>
        <w:gridCol w:w="1103"/>
        <w:gridCol w:w="4391"/>
      </w:tblGrid>
      <w:tr w:rsidR="00A71ACF" w:rsidRPr="005C51A2" w14:paraId="2908C059" w14:textId="77777777" w:rsidTr="00E10698">
        <w:trPr>
          <w:trHeight w:val="232"/>
          <w:jc w:val="center"/>
        </w:trPr>
        <w:tc>
          <w:tcPr>
            <w:tcW w:w="1042" w:type="dxa"/>
            <w:shd w:val="clear" w:color="auto" w:fill="A50000"/>
            <w:tcMar>
              <w:top w:w="80" w:type="dxa"/>
              <w:left w:w="80" w:type="dxa"/>
              <w:bottom w:w="80" w:type="dxa"/>
              <w:right w:w="80" w:type="dxa"/>
            </w:tcMar>
            <w:vAlign w:val="center"/>
          </w:tcPr>
          <w:p w14:paraId="6C64D278"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72EB42B9"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CCC</w:t>
            </w:r>
          </w:p>
        </w:tc>
        <w:tc>
          <w:tcPr>
            <w:tcW w:w="4391" w:type="dxa"/>
            <w:shd w:val="clear" w:color="auto" w:fill="FFFFFF"/>
            <w:tcMar>
              <w:top w:w="80" w:type="dxa"/>
              <w:left w:w="80" w:type="dxa"/>
              <w:bottom w:w="80" w:type="dxa"/>
              <w:right w:w="80" w:type="dxa"/>
            </w:tcMar>
            <w:vAlign w:val="center"/>
          </w:tcPr>
          <w:p w14:paraId="466B9A3C"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CENTRO CÍVICO COMERCIAL</w:t>
            </w:r>
          </w:p>
        </w:tc>
      </w:tr>
      <w:tr w:rsidR="00A71ACF" w:rsidRPr="005C51A2" w14:paraId="41993004" w14:textId="77777777" w:rsidTr="00E10698">
        <w:trPr>
          <w:trHeight w:val="232"/>
          <w:jc w:val="center"/>
        </w:trPr>
        <w:tc>
          <w:tcPr>
            <w:tcW w:w="1042" w:type="dxa"/>
            <w:shd w:val="clear" w:color="auto" w:fill="BCB7D9"/>
            <w:tcMar>
              <w:top w:w="80" w:type="dxa"/>
              <w:left w:w="80" w:type="dxa"/>
              <w:bottom w:w="80" w:type="dxa"/>
              <w:right w:w="80" w:type="dxa"/>
            </w:tcMar>
            <w:vAlign w:val="center"/>
          </w:tcPr>
          <w:p w14:paraId="4FC7D3EC"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4019EA6A"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R1</w:t>
            </w:r>
          </w:p>
        </w:tc>
        <w:tc>
          <w:tcPr>
            <w:tcW w:w="4391" w:type="dxa"/>
            <w:shd w:val="clear" w:color="auto" w:fill="FFFFFF"/>
            <w:tcMar>
              <w:top w:w="80" w:type="dxa"/>
              <w:left w:w="80" w:type="dxa"/>
              <w:bottom w:w="80" w:type="dxa"/>
              <w:right w:w="80" w:type="dxa"/>
            </w:tcMar>
            <w:vAlign w:val="center"/>
          </w:tcPr>
          <w:p w14:paraId="3D42AAA4"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RESIDENCIAL 1</w:t>
            </w:r>
          </w:p>
        </w:tc>
      </w:tr>
      <w:tr w:rsidR="00A71ACF" w:rsidRPr="005C51A2" w14:paraId="305ECD02" w14:textId="77777777" w:rsidTr="00E10698">
        <w:trPr>
          <w:trHeight w:val="232"/>
          <w:jc w:val="center"/>
        </w:trPr>
        <w:tc>
          <w:tcPr>
            <w:tcW w:w="1042" w:type="dxa"/>
            <w:shd w:val="clear" w:color="auto" w:fill="94B7DC"/>
            <w:tcMar>
              <w:top w:w="80" w:type="dxa"/>
              <w:left w:w="80" w:type="dxa"/>
              <w:bottom w:w="80" w:type="dxa"/>
              <w:right w:w="80" w:type="dxa"/>
            </w:tcMar>
            <w:vAlign w:val="center"/>
          </w:tcPr>
          <w:p w14:paraId="2CD3EC83"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59251602"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R2</w:t>
            </w:r>
          </w:p>
        </w:tc>
        <w:tc>
          <w:tcPr>
            <w:tcW w:w="4391" w:type="dxa"/>
            <w:shd w:val="clear" w:color="auto" w:fill="FFFFFF"/>
            <w:tcMar>
              <w:top w:w="80" w:type="dxa"/>
              <w:left w:w="80" w:type="dxa"/>
              <w:bottom w:w="80" w:type="dxa"/>
              <w:right w:w="80" w:type="dxa"/>
            </w:tcMar>
            <w:vAlign w:val="center"/>
          </w:tcPr>
          <w:p w14:paraId="7ECA424F"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RESIDENCIAL 2</w:t>
            </w:r>
          </w:p>
        </w:tc>
      </w:tr>
      <w:tr w:rsidR="00A71ACF" w:rsidRPr="005C51A2" w14:paraId="26CA5D4E" w14:textId="77777777" w:rsidTr="00E10698">
        <w:trPr>
          <w:trHeight w:val="232"/>
          <w:jc w:val="center"/>
        </w:trPr>
        <w:tc>
          <w:tcPr>
            <w:tcW w:w="1042" w:type="dxa"/>
            <w:shd w:val="clear" w:color="auto" w:fill="77B4BE"/>
            <w:tcMar>
              <w:top w:w="80" w:type="dxa"/>
              <w:left w:w="80" w:type="dxa"/>
              <w:bottom w:w="80" w:type="dxa"/>
              <w:right w:w="80" w:type="dxa"/>
            </w:tcMar>
            <w:vAlign w:val="center"/>
          </w:tcPr>
          <w:p w14:paraId="3FEB8664"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498F7ACD"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R3</w:t>
            </w:r>
          </w:p>
        </w:tc>
        <w:tc>
          <w:tcPr>
            <w:tcW w:w="4391" w:type="dxa"/>
            <w:shd w:val="clear" w:color="auto" w:fill="FFFFFF"/>
            <w:tcMar>
              <w:top w:w="80" w:type="dxa"/>
              <w:left w:w="80" w:type="dxa"/>
              <w:bottom w:w="80" w:type="dxa"/>
              <w:right w:w="80" w:type="dxa"/>
            </w:tcMar>
            <w:vAlign w:val="center"/>
          </w:tcPr>
          <w:p w14:paraId="2066E776"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RESIDENCIAL 3</w:t>
            </w:r>
          </w:p>
        </w:tc>
      </w:tr>
      <w:tr w:rsidR="00A71ACF" w:rsidRPr="005C51A2" w14:paraId="4B6F0D23" w14:textId="77777777" w:rsidTr="00E10698">
        <w:trPr>
          <w:trHeight w:val="232"/>
          <w:jc w:val="center"/>
        </w:trPr>
        <w:tc>
          <w:tcPr>
            <w:tcW w:w="1042" w:type="dxa"/>
            <w:shd w:val="clear" w:color="auto" w:fill="32C8D4"/>
            <w:tcMar>
              <w:top w:w="80" w:type="dxa"/>
              <w:left w:w="80" w:type="dxa"/>
              <w:bottom w:w="80" w:type="dxa"/>
              <w:right w:w="80" w:type="dxa"/>
            </w:tcMar>
            <w:vAlign w:val="center"/>
          </w:tcPr>
          <w:p w14:paraId="3C6A3F18"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530359AE"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R4</w:t>
            </w:r>
          </w:p>
        </w:tc>
        <w:tc>
          <w:tcPr>
            <w:tcW w:w="4391" w:type="dxa"/>
            <w:shd w:val="clear" w:color="auto" w:fill="FFFFFF"/>
            <w:tcMar>
              <w:top w:w="80" w:type="dxa"/>
              <w:left w:w="80" w:type="dxa"/>
              <w:bottom w:w="80" w:type="dxa"/>
              <w:right w:w="80" w:type="dxa"/>
            </w:tcMar>
            <w:vAlign w:val="center"/>
          </w:tcPr>
          <w:p w14:paraId="42943982"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RESIDENCIAL 4</w:t>
            </w:r>
          </w:p>
        </w:tc>
      </w:tr>
      <w:tr w:rsidR="00A71ACF" w:rsidRPr="005C51A2" w14:paraId="55709B72" w14:textId="77777777" w:rsidTr="00E10698">
        <w:trPr>
          <w:trHeight w:val="232"/>
          <w:jc w:val="center"/>
        </w:trPr>
        <w:tc>
          <w:tcPr>
            <w:tcW w:w="1042" w:type="dxa"/>
            <w:shd w:val="clear" w:color="auto" w:fill="00BAD8"/>
            <w:tcMar>
              <w:top w:w="80" w:type="dxa"/>
              <w:left w:w="80" w:type="dxa"/>
              <w:bottom w:w="80" w:type="dxa"/>
              <w:right w:w="80" w:type="dxa"/>
            </w:tcMar>
            <w:vAlign w:val="center"/>
          </w:tcPr>
          <w:p w14:paraId="7E57DA8B"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0B67F6BE"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R5</w:t>
            </w:r>
          </w:p>
        </w:tc>
        <w:tc>
          <w:tcPr>
            <w:tcW w:w="4391" w:type="dxa"/>
            <w:shd w:val="clear" w:color="auto" w:fill="FFFFFF"/>
            <w:tcMar>
              <w:top w:w="80" w:type="dxa"/>
              <w:left w:w="80" w:type="dxa"/>
              <w:bottom w:w="80" w:type="dxa"/>
              <w:right w:w="80" w:type="dxa"/>
            </w:tcMar>
            <w:vAlign w:val="center"/>
          </w:tcPr>
          <w:p w14:paraId="2E718E66"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RESIDENCIAL 5</w:t>
            </w:r>
          </w:p>
        </w:tc>
      </w:tr>
      <w:tr w:rsidR="00A71ACF" w:rsidRPr="005C51A2" w14:paraId="15F4C4A4" w14:textId="77777777" w:rsidTr="00E10698">
        <w:trPr>
          <w:trHeight w:val="232"/>
          <w:jc w:val="center"/>
        </w:trPr>
        <w:tc>
          <w:tcPr>
            <w:tcW w:w="1042" w:type="dxa"/>
            <w:shd w:val="clear" w:color="auto" w:fill="009CC8"/>
            <w:tcMar>
              <w:top w:w="80" w:type="dxa"/>
              <w:left w:w="80" w:type="dxa"/>
              <w:bottom w:w="80" w:type="dxa"/>
              <w:right w:w="80" w:type="dxa"/>
            </w:tcMar>
            <w:vAlign w:val="center"/>
          </w:tcPr>
          <w:p w14:paraId="5C084DB0"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45993AA5"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R6</w:t>
            </w:r>
          </w:p>
        </w:tc>
        <w:tc>
          <w:tcPr>
            <w:tcW w:w="4391" w:type="dxa"/>
            <w:shd w:val="clear" w:color="auto" w:fill="FFFFFF"/>
            <w:tcMar>
              <w:top w:w="80" w:type="dxa"/>
              <w:left w:w="80" w:type="dxa"/>
              <w:bottom w:w="80" w:type="dxa"/>
              <w:right w:w="80" w:type="dxa"/>
            </w:tcMar>
            <w:vAlign w:val="center"/>
          </w:tcPr>
          <w:p w14:paraId="226BA063"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RESIDENCIAL 6</w:t>
            </w:r>
          </w:p>
        </w:tc>
      </w:tr>
      <w:tr w:rsidR="00A71ACF" w:rsidRPr="005C51A2" w14:paraId="61F07DE5" w14:textId="77777777" w:rsidTr="00E10698">
        <w:trPr>
          <w:trHeight w:val="232"/>
          <w:jc w:val="center"/>
        </w:trPr>
        <w:tc>
          <w:tcPr>
            <w:tcW w:w="1042" w:type="dxa"/>
            <w:shd w:val="clear" w:color="auto" w:fill="A5A500"/>
            <w:tcMar>
              <w:top w:w="80" w:type="dxa"/>
              <w:left w:w="80" w:type="dxa"/>
              <w:bottom w:w="80" w:type="dxa"/>
              <w:right w:w="80" w:type="dxa"/>
            </w:tcMar>
            <w:vAlign w:val="center"/>
          </w:tcPr>
          <w:p w14:paraId="6A2896C6"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322D29E9"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EU</w:t>
            </w:r>
          </w:p>
        </w:tc>
        <w:tc>
          <w:tcPr>
            <w:tcW w:w="4391" w:type="dxa"/>
            <w:shd w:val="clear" w:color="auto" w:fill="FFFFFF"/>
            <w:tcMar>
              <w:top w:w="80" w:type="dxa"/>
              <w:left w:w="80" w:type="dxa"/>
              <w:bottom w:w="80" w:type="dxa"/>
              <w:right w:w="80" w:type="dxa"/>
            </w:tcMar>
            <w:vAlign w:val="center"/>
          </w:tcPr>
          <w:p w14:paraId="09AD8C6A"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EXTRA URBANO</w:t>
            </w:r>
          </w:p>
        </w:tc>
      </w:tr>
      <w:tr w:rsidR="00A71ACF" w:rsidRPr="005C51A2" w14:paraId="4EE3851A" w14:textId="77777777" w:rsidTr="00E10698">
        <w:trPr>
          <w:trHeight w:val="232"/>
          <w:jc w:val="center"/>
        </w:trPr>
        <w:tc>
          <w:tcPr>
            <w:tcW w:w="1042" w:type="dxa"/>
            <w:shd w:val="clear" w:color="auto" w:fill="FF0000"/>
            <w:tcMar>
              <w:top w:w="80" w:type="dxa"/>
              <w:left w:w="80" w:type="dxa"/>
              <w:bottom w:w="80" w:type="dxa"/>
              <w:right w:w="80" w:type="dxa"/>
            </w:tcMar>
            <w:vAlign w:val="center"/>
          </w:tcPr>
          <w:p w14:paraId="621AADA7"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3484DC5A"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CES1</w:t>
            </w:r>
          </w:p>
        </w:tc>
        <w:tc>
          <w:tcPr>
            <w:tcW w:w="4391" w:type="dxa"/>
            <w:shd w:val="clear" w:color="auto" w:fill="FFFFFF"/>
            <w:tcMar>
              <w:top w:w="80" w:type="dxa"/>
              <w:left w:w="80" w:type="dxa"/>
              <w:bottom w:w="80" w:type="dxa"/>
              <w:right w:w="80" w:type="dxa"/>
            </w:tcMar>
            <w:vAlign w:val="center"/>
          </w:tcPr>
          <w:p w14:paraId="680625C2"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COMERCIAL, EQUIPAMIENTO Y SERVICIOS 1</w:t>
            </w:r>
          </w:p>
        </w:tc>
      </w:tr>
      <w:tr w:rsidR="00A71ACF" w:rsidRPr="005C51A2" w14:paraId="2CBDCDC4" w14:textId="77777777" w:rsidTr="00E10698">
        <w:trPr>
          <w:trHeight w:val="232"/>
          <w:jc w:val="center"/>
        </w:trPr>
        <w:tc>
          <w:tcPr>
            <w:tcW w:w="1042" w:type="dxa"/>
            <w:shd w:val="clear" w:color="auto" w:fill="A57C52"/>
            <w:tcMar>
              <w:top w:w="80" w:type="dxa"/>
              <w:left w:w="80" w:type="dxa"/>
              <w:bottom w:w="80" w:type="dxa"/>
              <w:right w:w="80" w:type="dxa"/>
            </w:tcMar>
            <w:vAlign w:val="center"/>
          </w:tcPr>
          <w:p w14:paraId="0976196E"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12BA426B"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CES2</w:t>
            </w:r>
          </w:p>
        </w:tc>
        <w:tc>
          <w:tcPr>
            <w:tcW w:w="4391" w:type="dxa"/>
            <w:shd w:val="clear" w:color="auto" w:fill="FFFFFF"/>
            <w:tcMar>
              <w:top w:w="80" w:type="dxa"/>
              <w:left w:w="80" w:type="dxa"/>
              <w:bottom w:w="80" w:type="dxa"/>
              <w:right w:w="80" w:type="dxa"/>
            </w:tcMar>
            <w:vAlign w:val="center"/>
          </w:tcPr>
          <w:p w14:paraId="0E92B1DB"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COMERCIAL, EQUIPAMIENTO Y SERVICIOS 2</w:t>
            </w:r>
          </w:p>
        </w:tc>
      </w:tr>
      <w:tr w:rsidR="00A71ACF" w:rsidRPr="005C51A2" w14:paraId="2A9E7317" w14:textId="77777777" w:rsidTr="00E10698">
        <w:trPr>
          <w:trHeight w:val="232"/>
          <w:jc w:val="center"/>
        </w:trPr>
        <w:tc>
          <w:tcPr>
            <w:tcW w:w="1042" w:type="dxa"/>
            <w:shd w:val="clear" w:color="auto" w:fill="FF7F7F"/>
            <w:tcMar>
              <w:top w:w="80" w:type="dxa"/>
              <w:left w:w="80" w:type="dxa"/>
              <w:bottom w:w="80" w:type="dxa"/>
              <w:right w:w="80" w:type="dxa"/>
            </w:tcMar>
            <w:vAlign w:val="center"/>
          </w:tcPr>
          <w:p w14:paraId="088B9C51"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6EF8872B"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CES3</w:t>
            </w:r>
          </w:p>
        </w:tc>
        <w:tc>
          <w:tcPr>
            <w:tcW w:w="4391" w:type="dxa"/>
            <w:shd w:val="clear" w:color="auto" w:fill="FFFFFF"/>
            <w:tcMar>
              <w:top w:w="80" w:type="dxa"/>
              <w:left w:w="80" w:type="dxa"/>
              <w:bottom w:w="80" w:type="dxa"/>
              <w:right w:w="80" w:type="dxa"/>
            </w:tcMar>
            <w:vAlign w:val="center"/>
          </w:tcPr>
          <w:p w14:paraId="4F668238"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COMERCIAL, EQUIPAMIENTO Y SERVICIOS 3</w:t>
            </w:r>
          </w:p>
        </w:tc>
      </w:tr>
      <w:tr w:rsidR="00A71ACF" w:rsidRPr="005C51A2" w14:paraId="70B620F9" w14:textId="77777777" w:rsidTr="00E10698">
        <w:trPr>
          <w:trHeight w:val="232"/>
          <w:jc w:val="center"/>
        </w:trPr>
        <w:tc>
          <w:tcPr>
            <w:tcW w:w="1042" w:type="dxa"/>
            <w:shd w:val="clear" w:color="auto" w:fill="FF9F7F"/>
            <w:tcMar>
              <w:top w:w="80" w:type="dxa"/>
              <w:left w:w="80" w:type="dxa"/>
              <w:bottom w:w="80" w:type="dxa"/>
              <w:right w:w="80" w:type="dxa"/>
            </w:tcMar>
            <w:vAlign w:val="center"/>
          </w:tcPr>
          <w:p w14:paraId="1BB1FD8B"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16587C37"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CES4</w:t>
            </w:r>
          </w:p>
        </w:tc>
        <w:tc>
          <w:tcPr>
            <w:tcW w:w="4391" w:type="dxa"/>
            <w:shd w:val="clear" w:color="auto" w:fill="FFFFFF"/>
            <w:tcMar>
              <w:top w:w="80" w:type="dxa"/>
              <w:left w:w="80" w:type="dxa"/>
              <w:bottom w:w="80" w:type="dxa"/>
              <w:right w:w="80" w:type="dxa"/>
            </w:tcMar>
            <w:vAlign w:val="center"/>
          </w:tcPr>
          <w:p w14:paraId="5BA1FEBB"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COMERCIAL, EQUIPAMIENTO Y SERVICIOS 4</w:t>
            </w:r>
          </w:p>
        </w:tc>
      </w:tr>
      <w:tr w:rsidR="00A71ACF" w:rsidRPr="005C51A2" w14:paraId="4E52CB83" w14:textId="77777777" w:rsidTr="00E10698">
        <w:trPr>
          <w:trHeight w:val="232"/>
          <w:jc w:val="center"/>
        </w:trPr>
        <w:tc>
          <w:tcPr>
            <w:tcW w:w="1042" w:type="dxa"/>
            <w:shd w:val="clear" w:color="auto" w:fill="FFBF7F"/>
            <w:tcMar>
              <w:top w:w="80" w:type="dxa"/>
              <w:left w:w="80" w:type="dxa"/>
              <w:bottom w:w="80" w:type="dxa"/>
              <w:right w:w="80" w:type="dxa"/>
            </w:tcMar>
            <w:vAlign w:val="center"/>
          </w:tcPr>
          <w:p w14:paraId="161BF6E2"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49DAEA7B"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CES5</w:t>
            </w:r>
          </w:p>
        </w:tc>
        <w:tc>
          <w:tcPr>
            <w:tcW w:w="4391" w:type="dxa"/>
            <w:shd w:val="clear" w:color="auto" w:fill="FFFFFF"/>
            <w:tcMar>
              <w:top w:w="80" w:type="dxa"/>
              <w:left w:w="80" w:type="dxa"/>
              <w:bottom w:w="80" w:type="dxa"/>
              <w:right w:w="80" w:type="dxa"/>
            </w:tcMar>
            <w:vAlign w:val="center"/>
          </w:tcPr>
          <w:p w14:paraId="6E625B3B"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COMERCIAL, EQUIPAMIENTO Y SERVICIOS 5</w:t>
            </w:r>
          </w:p>
        </w:tc>
      </w:tr>
      <w:tr w:rsidR="00A71ACF" w:rsidRPr="005C51A2" w14:paraId="7E89F365" w14:textId="77777777" w:rsidTr="00E10698">
        <w:trPr>
          <w:trHeight w:val="232"/>
          <w:jc w:val="center"/>
        </w:trPr>
        <w:tc>
          <w:tcPr>
            <w:tcW w:w="1042" w:type="dxa"/>
            <w:shd w:val="clear" w:color="auto" w:fill="00CB93"/>
            <w:tcMar>
              <w:top w:w="80" w:type="dxa"/>
              <w:left w:w="80" w:type="dxa"/>
              <w:bottom w:w="80" w:type="dxa"/>
              <w:right w:w="80" w:type="dxa"/>
            </w:tcMar>
            <w:vAlign w:val="center"/>
          </w:tcPr>
          <w:p w14:paraId="59563BC7"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5C401D4E"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CES6</w:t>
            </w:r>
          </w:p>
        </w:tc>
        <w:tc>
          <w:tcPr>
            <w:tcW w:w="4391" w:type="dxa"/>
            <w:shd w:val="clear" w:color="auto" w:fill="FFFFFF"/>
            <w:tcMar>
              <w:top w:w="80" w:type="dxa"/>
              <w:left w:w="80" w:type="dxa"/>
              <w:bottom w:w="80" w:type="dxa"/>
              <w:right w:w="80" w:type="dxa"/>
            </w:tcMar>
            <w:vAlign w:val="center"/>
          </w:tcPr>
          <w:p w14:paraId="22B11546"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COMERCIAL, EQUIPAMIENTO Y SERVICIOS 6</w:t>
            </w:r>
          </w:p>
        </w:tc>
      </w:tr>
      <w:tr w:rsidR="00A71ACF" w:rsidRPr="005C51A2" w14:paraId="546B7CEF" w14:textId="77777777" w:rsidTr="00E10698">
        <w:trPr>
          <w:trHeight w:val="232"/>
          <w:jc w:val="center"/>
        </w:trPr>
        <w:tc>
          <w:tcPr>
            <w:tcW w:w="1042" w:type="dxa"/>
            <w:shd w:val="clear" w:color="auto" w:fill="FF6143"/>
            <w:tcMar>
              <w:top w:w="80" w:type="dxa"/>
              <w:left w:w="80" w:type="dxa"/>
              <w:bottom w:w="80" w:type="dxa"/>
              <w:right w:w="80" w:type="dxa"/>
            </w:tcMar>
            <w:vAlign w:val="center"/>
          </w:tcPr>
          <w:p w14:paraId="0D4B6926"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210D893C"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UD1</w:t>
            </w:r>
          </w:p>
        </w:tc>
        <w:tc>
          <w:tcPr>
            <w:tcW w:w="4391" w:type="dxa"/>
            <w:shd w:val="clear" w:color="auto" w:fill="FFFFFF"/>
            <w:tcMar>
              <w:top w:w="80" w:type="dxa"/>
              <w:left w:w="80" w:type="dxa"/>
              <w:bottom w:w="80" w:type="dxa"/>
              <w:right w:w="80" w:type="dxa"/>
            </w:tcMar>
            <w:vAlign w:val="center"/>
          </w:tcPr>
          <w:p w14:paraId="1F567FA4"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URBANIZACIÓN DIFERIDA 1</w:t>
            </w:r>
          </w:p>
        </w:tc>
      </w:tr>
      <w:tr w:rsidR="00A71ACF" w:rsidRPr="005C51A2" w14:paraId="62C5871D" w14:textId="77777777" w:rsidTr="00E10698">
        <w:trPr>
          <w:trHeight w:val="232"/>
          <w:jc w:val="center"/>
        </w:trPr>
        <w:tc>
          <w:tcPr>
            <w:tcW w:w="1042" w:type="dxa"/>
            <w:shd w:val="clear" w:color="auto" w:fill="FF8E1F"/>
            <w:tcMar>
              <w:top w:w="80" w:type="dxa"/>
              <w:left w:w="80" w:type="dxa"/>
              <w:bottom w:w="80" w:type="dxa"/>
              <w:right w:w="80" w:type="dxa"/>
            </w:tcMar>
            <w:vAlign w:val="center"/>
          </w:tcPr>
          <w:p w14:paraId="3AA4CC2B"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5F396450"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UD2</w:t>
            </w:r>
          </w:p>
        </w:tc>
        <w:tc>
          <w:tcPr>
            <w:tcW w:w="4391" w:type="dxa"/>
            <w:shd w:val="clear" w:color="auto" w:fill="FFFFFF"/>
            <w:tcMar>
              <w:top w:w="80" w:type="dxa"/>
              <w:left w:w="80" w:type="dxa"/>
              <w:bottom w:w="80" w:type="dxa"/>
              <w:right w:w="80" w:type="dxa"/>
            </w:tcMar>
            <w:vAlign w:val="center"/>
          </w:tcPr>
          <w:p w14:paraId="37CA30F9"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URBANIZACIÓN DIFERIDA 2</w:t>
            </w:r>
          </w:p>
        </w:tc>
      </w:tr>
      <w:tr w:rsidR="00A71ACF" w:rsidRPr="005C51A2" w14:paraId="33647C48" w14:textId="77777777" w:rsidTr="00E10698">
        <w:trPr>
          <w:trHeight w:val="232"/>
          <w:jc w:val="center"/>
        </w:trPr>
        <w:tc>
          <w:tcPr>
            <w:tcW w:w="1042" w:type="dxa"/>
            <w:shd w:val="clear" w:color="auto" w:fill="FFBA00"/>
            <w:tcMar>
              <w:top w:w="80" w:type="dxa"/>
              <w:left w:w="80" w:type="dxa"/>
              <w:bottom w:w="80" w:type="dxa"/>
              <w:right w:w="80" w:type="dxa"/>
            </w:tcMar>
            <w:vAlign w:val="center"/>
          </w:tcPr>
          <w:p w14:paraId="4EDD4863"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1A2EEA8A"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UD3</w:t>
            </w:r>
          </w:p>
        </w:tc>
        <w:tc>
          <w:tcPr>
            <w:tcW w:w="4391" w:type="dxa"/>
            <w:shd w:val="clear" w:color="auto" w:fill="FFFFFF"/>
            <w:tcMar>
              <w:top w:w="80" w:type="dxa"/>
              <w:left w:w="80" w:type="dxa"/>
              <w:bottom w:w="80" w:type="dxa"/>
              <w:right w:w="80" w:type="dxa"/>
            </w:tcMar>
            <w:vAlign w:val="center"/>
          </w:tcPr>
          <w:p w14:paraId="14E86B2E"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URBANIZACIÓN DIFERIDA 3</w:t>
            </w:r>
          </w:p>
        </w:tc>
      </w:tr>
      <w:tr w:rsidR="00A71ACF" w:rsidRPr="005C51A2" w14:paraId="420721FB" w14:textId="77777777" w:rsidTr="00E10698">
        <w:trPr>
          <w:trHeight w:val="232"/>
          <w:jc w:val="center"/>
        </w:trPr>
        <w:tc>
          <w:tcPr>
            <w:tcW w:w="1042" w:type="dxa"/>
            <w:shd w:val="clear" w:color="auto" w:fill="FAD238"/>
            <w:tcMar>
              <w:top w:w="80" w:type="dxa"/>
              <w:left w:w="80" w:type="dxa"/>
              <w:bottom w:w="80" w:type="dxa"/>
              <w:right w:w="80" w:type="dxa"/>
            </w:tcMar>
            <w:vAlign w:val="center"/>
          </w:tcPr>
          <w:p w14:paraId="3100B551"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tcMar>
              <w:top w:w="80" w:type="dxa"/>
              <w:left w:w="80" w:type="dxa"/>
              <w:bottom w:w="80" w:type="dxa"/>
              <w:right w:w="80" w:type="dxa"/>
            </w:tcMar>
            <w:vAlign w:val="center"/>
          </w:tcPr>
          <w:p w14:paraId="0338B221"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UD4</w:t>
            </w:r>
          </w:p>
        </w:tc>
        <w:tc>
          <w:tcPr>
            <w:tcW w:w="4391" w:type="dxa"/>
            <w:shd w:val="clear" w:color="auto" w:fill="FFFFFF"/>
            <w:tcMar>
              <w:top w:w="80" w:type="dxa"/>
              <w:left w:w="80" w:type="dxa"/>
              <w:bottom w:w="80" w:type="dxa"/>
              <w:right w:w="80" w:type="dxa"/>
            </w:tcMar>
            <w:vAlign w:val="center"/>
          </w:tcPr>
          <w:p w14:paraId="31165D54"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URBANIZACIÓN DIFERIDA 4</w:t>
            </w:r>
          </w:p>
        </w:tc>
      </w:tr>
      <w:tr w:rsidR="00A71ACF" w:rsidRPr="005C51A2" w14:paraId="31AB721D" w14:textId="77777777" w:rsidTr="00E10698">
        <w:trPr>
          <w:trHeight w:val="232"/>
          <w:jc w:val="center"/>
        </w:trPr>
        <w:tc>
          <w:tcPr>
            <w:tcW w:w="1042" w:type="dxa"/>
            <w:shd w:val="clear" w:color="auto" w:fill="F7DB49"/>
            <w:tcMar>
              <w:top w:w="80" w:type="dxa"/>
              <w:left w:w="80" w:type="dxa"/>
              <w:bottom w:w="80" w:type="dxa"/>
              <w:right w:w="80" w:type="dxa"/>
            </w:tcMar>
            <w:vAlign w:val="center"/>
          </w:tcPr>
          <w:p w14:paraId="26AF6916"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325F2EBC"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UD5</w:t>
            </w:r>
          </w:p>
        </w:tc>
        <w:tc>
          <w:tcPr>
            <w:tcW w:w="4391" w:type="dxa"/>
            <w:shd w:val="clear" w:color="auto" w:fill="FFFFFF"/>
            <w:tcMar>
              <w:top w:w="80" w:type="dxa"/>
              <w:left w:w="80" w:type="dxa"/>
              <w:bottom w:w="80" w:type="dxa"/>
              <w:right w:w="80" w:type="dxa"/>
            </w:tcMar>
            <w:vAlign w:val="center"/>
          </w:tcPr>
          <w:p w14:paraId="0890AF8D"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URBANIZACIÓN DIFERIDA 5</w:t>
            </w:r>
          </w:p>
        </w:tc>
      </w:tr>
      <w:tr w:rsidR="00A71ACF" w:rsidRPr="005C51A2" w14:paraId="5531ED20" w14:textId="77777777" w:rsidTr="00E10698">
        <w:trPr>
          <w:trHeight w:val="232"/>
          <w:jc w:val="center"/>
        </w:trPr>
        <w:tc>
          <w:tcPr>
            <w:tcW w:w="1042" w:type="dxa"/>
            <w:shd w:val="clear" w:color="auto" w:fill="F5DD7A"/>
            <w:tcMar>
              <w:top w:w="80" w:type="dxa"/>
              <w:left w:w="80" w:type="dxa"/>
              <w:bottom w:w="80" w:type="dxa"/>
              <w:right w:w="80" w:type="dxa"/>
            </w:tcMar>
            <w:vAlign w:val="center"/>
          </w:tcPr>
          <w:p w14:paraId="19459DBA"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1EC09E39"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UD6</w:t>
            </w:r>
          </w:p>
        </w:tc>
        <w:tc>
          <w:tcPr>
            <w:tcW w:w="4391" w:type="dxa"/>
            <w:shd w:val="clear" w:color="auto" w:fill="FFFFFF"/>
            <w:tcMar>
              <w:top w:w="80" w:type="dxa"/>
              <w:left w:w="80" w:type="dxa"/>
              <w:bottom w:w="80" w:type="dxa"/>
              <w:right w:w="80" w:type="dxa"/>
            </w:tcMar>
            <w:vAlign w:val="center"/>
          </w:tcPr>
          <w:p w14:paraId="5E82A647"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URBANIZACIÓN DIFERIDA 6</w:t>
            </w:r>
          </w:p>
        </w:tc>
      </w:tr>
      <w:tr w:rsidR="00A71ACF" w:rsidRPr="005C51A2" w14:paraId="3F01C9E6" w14:textId="77777777" w:rsidTr="00E10698">
        <w:trPr>
          <w:trHeight w:val="232"/>
          <w:jc w:val="center"/>
        </w:trPr>
        <w:tc>
          <w:tcPr>
            <w:tcW w:w="1042" w:type="dxa"/>
            <w:shd w:val="clear" w:color="auto" w:fill="6F3F7F"/>
            <w:tcMar>
              <w:top w:w="80" w:type="dxa"/>
              <w:left w:w="80" w:type="dxa"/>
              <w:bottom w:w="80" w:type="dxa"/>
              <w:right w:w="80" w:type="dxa"/>
            </w:tcMar>
            <w:vAlign w:val="center"/>
          </w:tcPr>
          <w:p w14:paraId="7762BDB6"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tcMar>
              <w:top w:w="80" w:type="dxa"/>
              <w:left w:w="80" w:type="dxa"/>
              <w:bottom w:w="80" w:type="dxa"/>
              <w:right w:w="80" w:type="dxa"/>
            </w:tcMar>
            <w:vAlign w:val="center"/>
          </w:tcPr>
          <w:p w14:paraId="2214EE33"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PIL</w:t>
            </w:r>
          </w:p>
        </w:tc>
        <w:tc>
          <w:tcPr>
            <w:tcW w:w="4391" w:type="dxa"/>
            <w:shd w:val="clear" w:color="auto" w:fill="FFFFFF"/>
            <w:tcMar>
              <w:top w:w="80" w:type="dxa"/>
              <w:left w:w="80" w:type="dxa"/>
              <w:bottom w:w="80" w:type="dxa"/>
              <w:right w:w="80" w:type="dxa"/>
            </w:tcMar>
            <w:vAlign w:val="center"/>
          </w:tcPr>
          <w:p w14:paraId="1802D067"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PARQUE INDUSTRIAL LIVIANO</w:t>
            </w:r>
          </w:p>
        </w:tc>
      </w:tr>
      <w:tr w:rsidR="00A71ACF" w:rsidRPr="005C51A2" w14:paraId="79B3C4EF" w14:textId="77777777" w:rsidTr="00E10698">
        <w:trPr>
          <w:trHeight w:val="232"/>
          <w:jc w:val="center"/>
        </w:trPr>
        <w:tc>
          <w:tcPr>
            <w:tcW w:w="1042" w:type="dxa"/>
            <w:shd w:val="clear" w:color="auto" w:fill="581358"/>
            <w:tcMar>
              <w:top w:w="80" w:type="dxa"/>
              <w:left w:w="80" w:type="dxa"/>
              <w:bottom w:w="80" w:type="dxa"/>
              <w:right w:w="80" w:type="dxa"/>
            </w:tcMar>
            <w:vAlign w:val="center"/>
          </w:tcPr>
          <w:p w14:paraId="42AB4529"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3F89101C"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PIR</w:t>
            </w:r>
          </w:p>
        </w:tc>
        <w:tc>
          <w:tcPr>
            <w:tcW w:w="4391" w:type="dxa"/>
            <w:shd w:val="clear" w:color="auto" w:fill="FFFFFF"/>
            <w:tcMar>
              <w:top w:w="80" w:type="dxa"/>
              <w:left w:w="80" w:type="dxa"/>
              <w:bottom w:w="80" w:type="dxa"/>
              <w:right w:w="80" w:type="dxa"/>
            </w:tcMar>
            <w:vAlign w:val="center"/>
          </w:tcPr>
          <w:p w14:paraId="083BD053"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PARQUE INDUSTRIAL RAWSON</w:t>
            </w:r>
          </w:p>
        </w:tc>
      </w:tr>
      <w:tr w:rsidR="00A71ACF" w:rsidRPr="005C51A2" w14:paraId="0F5887BC" w14:textId="77777777" w:rsidTr="00E10698">
        <w:trPr>
          <w:trHeight w:val="232"/>
          <w:jc w:val="center"/>
        </w:trPr>
        <w:tc>
          <w:tcPr>
            <w:tcW w:w="1042" w:type="dxa"/>
            <w:shd w:val="clear" w:color="auto" w:fill="7461CF"/>
            <w:tcMar>
              <w:top w:w="80" w:type="dxa"/>
              <w:left w:w="80" w:type="dxa"/>
              <w:bottom w:w="80" w:type="dxa"/>
              <w:right w:w="80" w:type="dxa"/>
            </w:tcMar>
            <w:vAlign w:val="center"/>
          </w:tcPr>
          <w:p w14:paraId="0096FB4A"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3B33001A"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PIP</w:t>
            </w:r>
          </w:p>
        </w:tc>
        <w:tc>
          <w:tcPr>
            <w:tcW w:w="4391" w:type="dxa"/>
            <w:tcMar>
              <w:top w:w="80" w:type="dxa"/>
              <w:left w:w="80" w:type="dxa"/>
              <w:bottom w:w="80" w:type="dxa"/>
              <w:right w:w="80" w:type="dxa"/>
            </w:tcMar>
            <w:vAlign w:val="center"/>
          </w:tcPr>
          <w:p w14:paraId="2E97C475"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PARQUE INDUSTRIAL PESQUERO</w:t>
            </w:r>
          </w:p>
        </w:tc>
      </w:tr>
      <w:tr w:rsidR="00A71ACF" w:rsidRPr="005C51A2" w14:paraId="76A06796" w14:textId="77777777" w:rsidTr="00E10698">
        <w:trPr>
          <w:trHeight w:val="232"/>
          <w:jc w:val="center"/>
        </w:trPr>
        <w:tc>
          <w:tcPr>
            <w:tcW w:w="1042" w:type="dxa"/>
            <w:shd w:val="clear" w:color="auto" w:fill="BF7FFF"/>
            <w:tcMar>
              <w:top w:w="80" w:type="dxa"/>
              <w:left w:w="80" w:type="dxa"/>
              <w:bottom w:w="80" w:type="dxa"/>
              <w:right w:w="80" w:type="dxa"/>
            </w:tcMar>
            <w:vAlign w:val="center"/>
          </w:tcPr>
          <w:p w14:paraId="525BF8DC"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2D66E74A"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PE</w:t>
            </w:r>
          </w:p>
        </w:tc>
        <w:tc>
          <w:tcPr>
            <w:tcW w:w="4391" w:type="dxa"/>
            <w:shd w:val="clear" w:color="auto" w:fill="FFFFFF"/>
            <w:tcMar>
              <w:top w:w="80" w:type="dxa"/>
              <w:left w:w="80" w:type="dxa"/>
              <w:bottom w:w="80" w:type="dxa"/>
              <w:right w:w="80" w:type="dxa"/>
            </w:tcMar>
            <w:vAlign w:val="center"/>
          </w:tcPr>
          <w:p w14:paraId="5FC3D3C7"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PARQUE EÓLICO</w:t>
            </w:r>
          </w:p>
        </w:tc>
      </w:tr>
      <w:tr w:rsidR="00A71ACF" w:rsidRPr="005C51A2" w14:paraId="1FB70816" w14:textId="77777777" w:rsidTr="00E10698">
        <w:trPr>
          <w:trHeight w:val="232"/>
          <w:jc w:val="center"/>
        </w:trPr>
        <w:tc>
          <w:tcPr>
            <w:tcW w:w="1042" w:type="dxa"/>
            <w:shd w:val="clear" w:color="auto" w:fill="264C2F"/>
            <w:tcMar>
              <w:top w:w="80" w:type="dxa"/>
              <w:left w:w="80" w:type="dxa"/>
              <w:bottom w:w="80" w:type="dxa"/>
              <w:right w:w="80" w:type="dxa"/>
            </w:tcMar>
            <w:vAlign w:val="center"/>
          </w:tcPr>
          <w:p w14:paraId="02B2CDB9"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208AD8CC"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PR</w:t>
            </w:r>
          </w:p>
        </w:tc>
        <w:tc>
          <w:tcPr>
            <w:tcW w:w="4391" w:type="dxa"/>
            <w:shd w:val="clear" w:color="auto" w:fill="FFFFFF"/>
            <w:tcMar>
              <w:top w:w="80" w:type="dxa"/>
              <w:left w:w="80" w:type="dxa"/>
              <w:bottom w:w="80" w:type="dxa"/>
              <w:right w:w="80" w:type="dxa"/>
            </w:tcMar>
            <w:vAlign w:val="center"/>
          </w:tcPr>
          <w:p w14:paraId="09ABD27F"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PARQUE RIBEREÑO</w:t>
            </w:r>
          </w:p>
        </w:tc>
      </w:tr>
      <w:tr w:rsidR="00A71ACF" w:rsidRPr="005C51A2" w14:paraId="3CDDD20D" w14:textId="77777777" w:rsidTr="00E10698">
        <w:trPr>
          <w:trHeight w:val="232"/>
          <w:jc w:val="center"/>
        </w:trPr>
        <w:tc>
          <w:tcPr>
            <w:tcW w:w="1042" w:type="dxa"/>
            <w:shd w:val="clear" w:color="auto" w:fill="D4E480"/>
            <w:tcMar>
              <w:top w:w="80" w:type="dxa"/>
              <w:left w:w="80" w:type="dxa"/>
              <w:bottom w:w="80" w:type="dxa"/>
              <w:right w:w="80" w:type="dxa"/>
            </w:tcMar>
            <w:vAlign w:val="center"/>
          </w:tcPr>
          <w:p w14:paraId="4BBE0570"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53E38489"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ESP</w:t>
            </w:r>
          </w:p>
        </w:tc>
        <w:tc>
          <w:tcPr>
            <w:tcW w:w="4391" w:type="dxa"/>
            <w:shd w:val="clear" w:color="auto" w:fill="FFFFFF"/>
            <w:tcMar>
              <w:top w:w="80" w:type="dxa"/>
              <w:left w:w="80" w:type="dxa"/>
              <w:bottom w:w="80" w:type="dxa"/>
              <w:right w:w="80" w:type="dxa"/>
            </w:tcMar>
            <w:vAlign w:val="center"/>
          </w:tcPr>
          <w:p w14:paraId="5A60565B"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ÁREA DE USO ESPECIAL</w:t>
            </w:r>
          </w:p>
        </w:tc>
      </w:tr>
      <w:tr w:rsidR="00A71ACF" w:rsidRPr="005C51A2" w14:paraId="6770637D" w14:textId="77777777" w:rsidTr="00E10698">
        <w:trPr>
          <w:trHeight w:val="232"/>
          <w:jc w:val="center"/>
        </w:trPr>
        <w:tc>
          <w:tcPr>
            <w:tcW w:w="1042" w:type="dxa"/>
            <w:shd w:val="clear" w:color="auto" w:fill="FF9F7F"/>
            <w:tcMar>
              <w:top w:w="80" w:type="dxa"/>
              <w:left w:w="80" w:type="dxa"/>
              <w:bottom w:w="80" w:type="dxa"/>
              <w:right w:w="80" w:type="dxa"/>
            </w:tcMar>
            <w:vAlign w:val="center"/>
          </w:tcPr>
          <w:p w14:paraId="24D01344"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tcMar>
              <w:top w:w="80" w:type="dxa"/>
              <w:left w:w="80" w:type="dxa"/>
              <w:bottom w:w="80" w:type="dxa"/>
              <w:right w:w="80" w:type="dxa"/>
            </w:tcMar>
            <w:vAlign w:val="center"/>
          </w:tcPr>
          <w:p w14:paraId="5D7FE9AC"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MU</w:t>
            </w:r>
          </w:p>
        </w:tc>
        <w:tc>
          <w:tcPr>
            <w:tcW w:w="4391" w:type="dxa"/>
            <w:shd w:val="clear" w:color="auto" w:fill="FFFFFF"/>
            <w:tcMar>
              <w:top w:w="80" w:type="dxa"/>
              <w:left w:w="80" w:type="dxa"/>
              <w:bottom w:w="80" w:type="dxa"/>
              <w:right w:w="80" w:type="dxa"/>
            </w:tcMar>
            <w:vAlign w:val="center"/>
          </w:tcPr>
          <w:p w14:paraId="0F3460C0"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MACROZONA URBANA</w:t>
            </w:r>
          </w:p>
        </w:tc>
      </w:tr>
      <w:tr w:rsidR="00A71ACF" w:rsidRPr="005C51A2" w14:paraId="0746BE9B" w14:textId="77777777" w:rsidTr="00E10698">
        <w:trPr>
          <w:trHeight w:val="232"/>
          <w:jc w:val="center"/>
        </w:trPr>
        <w:tc>
          <w:tcPr>
            <w:tcW w:w="1042" w:type="dxa"/>
            <w:shd w:val="clear" w:color="auto" w:fill="7F5F00"/>
            <w:tcMar>
              <w:top w:w="80" w:type="dxa"/>
              <w:left w:w="80" w:type="dxa"/>
              <w:bottom w:w="80" w:type="dxa"/>
              <w:right w:w="80" w:type="dxa"/>
            </w:tcMar>
            <w:vAlign w:val="center"/>
          </w:tcPr>
          <w:p w14:paraId="5DA5A606"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36DF186F"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MEU</w:t>
            </w:r>
          </w:p>
        </w:tc>
        <w:tc>
          <w:tcPr>
            <w:tcW w:w="4391" w:type="dxa"/>
            <w:shd w:val="clear" w:color="auto" w:fill="FFFFFF"/>
            <w:tcMar>
              <w:top w:w="80" w:type="dxa"/>
              <w:left w:w="80" w:type="dxa"/>
              <w:bottom w:w="80" w:type="dxa"/>
              <w:right w:w="80" w:type="dxa"/>
            </w:tcMar>
            <w:vAlign w:val="center"/>
          </w:tcPr>
          <w:p w14:paraId="27B93584"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MACROZONA EXTRA URBANA</w:t>
            </w:r>
          </w:p>
        </w:tc>
      </w:tr>
      <w:tr w:rsidR="00A71ACF" w:rsidRPr="005C51A2" w14:paraId="5BDCCC47" w14:textId="77777777" w:rsidTr="00E10698">
        <w:trPr>
          <w:trHeight w:val="232"/>
          <w:jc w:val="center"/>
        </w:trPr>
        <w:tc>
          <w:tcPr>
            <w:tcW w:w="1042" w:type="dxa"/>
            <w:shd w:val="clear" w:color="auto" w:fill="C3BDB7"/>
            <w:tcMar>
              <w:top w:w="80" w:type="dxa"/>
              <w:left w:w="80" w:type="dxa"/>
              <w:bottom w:w="80" w:type="dxa"/>
              <w:right w:w="80" w:type="dxa"/>
            </w:tcMar>
            <w:vAlign w:val="center"/>
          </w:tcPr>
          <w:p w14:paraId="400AF5E2"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7F87B411"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MC</w:t>
            </w:r>
          </w:p>
        </w:tc>
        <w:tc>
          <w:tcPr>
            <w:tcW w:w="4391" w:type="dxa"/>
            <w:shd w:val="clear" w:color="auto" w:fill="FFFFFF"/>
            <w:tcMar>
              <w:top w:w="80" w:type="dxa"/>
              <w:left w:w="80" w:type="dxa"/>
              <w:bottom w:w="80" w:type="dxa"/>
              <w:right w:w="80" w:type="dxa"/>
            </w:tcMar>
            <w:vAlign w:val="center"/>
          </w:tcPr>
          <w:p w14:paraId="1413EFA2"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MACROZONA COMPLEMENTARIA</w:t>
            </w:r>
          </w:p>
        </w:tc>
      </w:tr>
      <w:tr w:rsidR="00A71ACF" w:rsidRPr="005C51A2" w14:paraId="4DE8F51C" w14:textId="77777777" w:rsidTr="00E10698">
        <w:trPr>
          <w:trHeight w:val="232"/>
          <w:jc w:val="center"/>
        </w:trPr>
        <w:tc>
          <w:tcPr>
            <w:tcW w:w="1042" w:type="dxa"/>
            <w:shd w:val="clear" w:color="auto" w:fill="52A500"/>
            <w:tcMar>
              <w:top w:w="80" w:type="dxa"/>
              <w:left w:w="80" w:type="dxa"/>
              <w:bottom w:w="80" w:type="dxa"/>
              <w:right w:w="80" w:type="dxa"/>
            </w:tcMar>
            <w:vAlign w:val="center"/>
          </w:tcPr>
          <w:p w14:paraId="4095A300"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479AFD5C"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MRU</w:t>
            </w:r>
          </w:p>
        </w:tc>
        <w:tc>
          <w:tcPr>
            <w:tcW w:w="4391" w:type="dxa"/>
            <w:shd w:val="clear" w:color="auto" w:fill="FFFFFF"/>
            <w:tcMar>
              <w:top w:w="80" w:type="dxa"/>
              <w:left w:w="80" w:type="dxa"/>
              <w:bottom w:w="80" w:type="dxa"/>
              <w:right w:w="80" w:type="dxa"/>
            </w:tcMar>
            <w:vAlign w:val="center"/>
          </w:tcPr>
          <w:p w14:paraId="1FF67B68"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MACROZONA RURURBANA</w:t>
            </w:r>
          </w:p>
        </w:tc>
      </w:tr>
      <w:tr w:rsidR="00A71ACF" w:rsidRPr="005C51A2" w14:paraId="3A491507" w14:textId="77777777" w:rsidTr="00E10698">
        <w:trPr>
          <w:trHeight w:val="232"/>
          <w:jc w:val="center"/>
        </w:trPr>
        <w:tc>
          <w:tcPr>
            <w:tcW w:w="1042" w:type="dxa"/>
            <w:shd w:val="clear" w:color="auto" w:fill="DEDEDE"/>
            <w:tcMar>
              <w:top w:w="80" w:type="dxa"/>
              <w:left w:w="80" w:type="dxa"/>
              <w:bottom w:w="80" w:type="dxa"/>
              <w:right w:w="80" w:type="dxa"/>
            </w:tcMar>
            <w:vAlign w:val="center"/>
          </w:tcPr>
          <w:p w14:paraId="7D101314" w14:textId="77777777" w:rsidR="00A71ACF" w:rsidRPr="005C51A2" w:rsidRDefault="00A71ACF" w:rsidP="00A71ACF">
            <w:pPr>
              <w:spacing w:after="0" w:line="360" w:lineRule="auto"/>
              <w:jc w:val="both"/>
              <w:rPr>
                <w:rFonts w:ascii="Arial" w:hAnsi="Arial" w:cs="Arial"/>
                <w:i/>
                <w:sz w:val="24"/>
                <w:szCs w:val="24"/>
                <w:lang w:val="pt-PT"/>
              </w:rPr>
            </w:pPr>
            <w:r w:rsidRPr="005C51A2">
              <w:rPr>
                <w:rFonts w:ascii="Arial" w:hAnsi="Arial" w:cs="Arial"/>
                <w:i/>
                <w:sz w:val="24"/>
                <w:szCs w:val="24"/>
                <w:lang w:val="es-ES_tradnl"/>
              </w:rPr>
              <w:t> </w:t>
            </w:r>
          </w:p>
        </w:tc>
        <w:tc>
          <w:tcPr>
            <w:tcW w:w="1103" w:type="dxa"/>
            <w:shd w:val="clear" w:color="auto" w:fill="FFFFFF"/>
            <w:tcMar>
              <w:top w:w="80" w:type="dxa"/>
              <w:left w:w="80" w:type="dxa"/>
              <w:bottom w:w="80" w:type="dxa"/>
              <w:right w:w="80" w:type="dxa"/>
            </w:tcMar>
            <w:vAlign w:val="center"/>
          </w:tcPr>
          <w:p w14:paraId="6CB8D349"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MR</w:t>
            </w:r>
          </w:p>
        </w:tc>
        <w:tc>
          <w:tcPr>
            <w:tcW w:w="4391" w:type="dxa"/>
            <w:shd w:val="clear" w:color="auto" w:fill="FFFFFF"/>
            <w:tcMar>
              <w:top w:w="80" w:type="dxa"/>
              <w:left w:w="80" w:type="dxa"/>
              <w:bottom w:w="80" w:type="dxa"/>
              <w:right w:w="80" w:type="dxa"/>
            </w:tcMar>
            <w:vAlign w:val="center"/>
          </w:tcPr>
          <w:p w14:paraId="098E7C74" w14:textId="77777777" w:rsidR="00A71ACF" w:rsidRPr="004E31D5" w:rsidRDefault="00A71ACF" w:rsidP="00A71ACF">
            <w:pPr>
              <w:spacing w:after="0" w:line="360" w:lineRule="auto"/>
              <w:jc w:val="both"/>
              <w:rPr>
                <w:rFonts w:ascii="Arial" w:hAnsi="Arial" w:cs="Arial"/>
                <w:iCs/>
                <w:sz w:val="24"/>
                <w:szCs w:val="24"/>
                <w:lang w:val="pt-PT"/>
              </w:rPr>
            </w:pPr>
            <w:r w:rsidRPr="004E31D5">
              <w:rPr>
                <w:rFonts w:ascii="Arial" w:hAnsi="Arial" w:cs="Arial"/>
                <w:b/>
                <w:bCs/>
                <w:iCs/>
                <w:sz w:val="24"/>
                <w:szCs w:val="24"/>
                <w:lang w:val="es-ES_tradnl"/>
              </w:rPr>
              <w:t>MACROZONA RURAL</w:t>
            </w:r>
          </w:p>
        </w:tc>
      </w:tr>
    </w:tbl>
    <w:p w14:paraId="20B891CD" w14:textId="77777777" w:rsidR="00A71ACF" w:rsidRPr="004E31D5" w:rsidRDefault="00A71ACF" w:rsidP="00A71ACF">
      <w:pPr>
        <w:spacing w:after="0" w:line="360" w:lineRule="auto"/>
        <w:jc w:val="both"/>
        <w:rPr>
          <w:rFonts w:ascii="Arial" w:hAnsi="Arial" w:cs="Arial"/>
          <w:iCs/>
          <w:sz w:val="24"/>
          <w:szCs w:val="24"/>
        </w:rPr>
      </w:pPr>
    </w:p>
    <w:p w14:paraId="63BE1A4C" w14:textId="77777777" w:rsidR="00A71ACF" w:rsidRPr="004E31D5" w:rsidRDefault="00A71ACF" w:rsidP="00A71ACF">
      <w:pPr>
        <w:pStyle w:val="Prrafodelista"/>
        <w:widowControl w:val="0"/>
        <w:numPr>
          <w:ilvl w:val="0"/>
          <w:numId w:val="13"/>
        </w:numPr>
        <w:pBdr>
          <w:top w:val="nil"/>
          <w:left w:val="nil"/>
          <w:bottom w:val="nil"/>
          <w:right w:val="nil"/>
          <w:between w:val="nil"/>
          <w:bar w:val="nil"/>
        </w:pBdr>
        <w:spacing w:after="0" w:line="360" w:lineRule="auto"/>
        <w:contextualSpacing w:val="0"/>
        <w:jc w:val="both"/>
        <w:rPr>
          <w:rFonts w:ascii="Arial" w:hAnsi="Arial" w:cs="Arial"/>
          <w:iCs/>
          <w:sz w:val="24"/>
          <w:szCs w:val="24"/>
        </w:rPr>
      </w:pPr>
      <w:r w:rsidRPr="004E31D5">
        <w:rPr>
          <w:rFonts w:ascii="Arial" w:hAnsi="Arial" w:cs="Arial"/>
          <w:iCs/>
          <w:sz w:val="24"/>
          <w:szCs w:val="24"/>
        </w:rPr>
        <w:t xml:space="preserve">La zona Centro Cívico Comercial </w:t>
      </w:r>
      <w:r w:rsidRPr="004E31D5">
        <w:rPr>
          <w:rFonts w:ascii="Arial" w:hAnsi="Arial" w:cs="Arial"/>
          <w:b/>
          <w:bCs/>
          <w:iCs/>
          <w:sz w:val="24"/>
          <w:szCs w:val="24"/>
        </w:rPr>
        <w:t>(CCC)</w:t>
      </w:r>
      <w:r w:rsidRPr="004E31D5">
        <w:rPr>
          <w:rFonts w:ascii="Arial" w:hAnsi="Arial" w:cs="Arial"/>
          <w:iCs/>
          <w:sz w:val="24"/>
          <w:szCs w:val="24"/>
        </w:rPr>
        <w:t xml:space="preserve"> es el ámbito territorial que comprende el uso del suelo más intensivo, tanto en las actividades como en altura de edificación, y donde se manifiestan las mayores interrelaciones de personas, de bienes y oferta de servicios calificados.</w:t>
      </w:r>
    </w:p>
    <w:p w14:paraId="0F03B1A0" w14:textId="77777777" w:rsidR="00A71ACF" w:rsidRPr="004E31D5" w:rsidRDefault="00A71ACF" w:rsidP="00A31EE2">
      <w:pPr>
        <w:pStyle w:val="Prrafodelista"/>
        <w:spacing w:after="0" w:line="360" w:lineRule="auto"/>
        <w:jc w:val="both"/>
        <w:rPr>
          <w:rFonts w:ascii="Arial" w:hAnsi="Arial" w:cs="Arial"/>
          <w:iCs/>
          <w:sz w:val="24"/>
          <w:szCs w:val="24"/>
        </w:rPr>
      </w:pPr>
      <w:r w:rsidRPr="004E31D5">
        <w:rPr>
          <w:rFonts w:ascii="Arial" w:hAnsi="Arial" w:cs="Arial"/>
          <w:iCs/>
          <w:sz w:val="24"/>
          <w:szCs w:val="24"/>
        </w:rPr>
        <w:t>Concentran usos tales como administraciones y equipamientos culturales, educativos, sanitarios, de alcance regional, comercios en general, edificios de oficinas y viviendas de tipo multifamiliar.</w:t>
      </w:r>
    </w:p>
    <w:p w14:paraId="1BC1FCB4" w14:textId="77777777" w:rsidR="00A71ACF" w:rsidRPr="004E31D5" w:rsidRDefault="00A71ACF" w:rsidP="00A71ACF">
      <w:pPr>
        <w:pStyle w:val="Prrafodelista"/>
        <w:widowControl w:val="0"/>
        <w:numPr>
          <w:ilvl w:val="0"/>
          <w:numId w:val="13"/>
        </w:numPr>
        <w:pBdr>
          <w:top w:val="nil"/>
          <w:left w:val="nil"/>
          <w:bottom w:val="nil"/>
          <w:right w:val="nil"/>
          <w:between w:val="nil"/>
          <w:bar w:val="nil"/>
        </w:pBdr>
        <w:spacing w:after="0" w:line="360" w:lineRule="auto"/>
        <w:contextualSpacing w:val="0"/>
        <w:jc w:val="both"/>
        <w:rPr>
          <w:rFonts w:ascii="Arial" w:hAnsi="Arial" w:cs="Arial"/>
          <w:iCs/>
          <w:sz w:val="24"/>
          <w:szCs w:val="24"/>
        </w:rPr>
      </w:pPr>
      <w:r w:rsidRPr="004E31D5">
        <w:rPr>
          <w:rFonts w:ascii="Arial" w:hAnsi="Arial" w:cs="Arial"/>
          <w:iCs/>
          <w:sz w:val="24"/>
          <w:szCs w:val="24"/>
        </w:rPr>
        <w:t xml:space="preserve">Las zonas residenciales </w:t>
      </w:r>
      <w:r w:rsidRPr="004E31D5">
        <w:rPr>
          <w:rFonts w:ascii="Arial" w:hAnsi="Arial" w:cs="Arial"/>
          <w:b/>
          <w:bCs/>
          <w:iCs/>
          <w:sz w:val="24"/>
          <w:szCs w:val="24"/>
        </w:rPr>
        <w:t>(R)</w:t>
      </w:r>
      <w:r w:rsidRPr="004E31D5">
        <w:rPr>
          <w:rFonts w:ascii="Arial" w:hAnsi="Arial" w:cs="Arial"/>
          <w:iCs/>
          <w:sz w:val="24"/>
          <w:szCs w:val="24"/>
        </w:rPr>
        <w:t xml:space="preserve"> son aquellos ámbitos territoriales cuyo uso predominante es la “habitación”, delimitados con el fin de garantizar y preservar condiciones óptimas de habitabilidad, con vivienda unifamiliar y multifamiliar y complemento de usos comerciales y servicios.</w:t>
      </w:r>
    </w:p>
    <w:p w14:paraId="7C0833FE" w14:textId="77777777" w:rsidR="00A71ACF" w:rsidRPr="004E31D5" w:rsidRDefault="00A71ACF" w:rsidP="00A71ACF">
      <w:pPr>
        <w:pStyle w:val="Prrafodelista"/>
        <w:widowControl w:val="0"/>
        <w:numPr>
          <w:ilvl w:val="0"/>
          <w:numId w:val="13"/>
        </w:numPr>
        <w:pBdr>
          <w:top w:val="nil"/>
          <w:left w:val="nil"/>
          <w:bottom w:val="nil"/>
          <w:right w:val="nil"/>
          <w:between w:val="nil"/>
          <w:bar w:val="nil"/>
        </w:pBdr>
        <w:spacing w:after="0" w:line="360" w:lineRule="auto"/>
        <w:contextualSpacing w:val="0"/>
        <w:jc w:val="both"/>
        <w:rPr>
          <w:rFonts w:ascii="Arial" w:hAnsi="Arial" w:cs="Arial"/>
          <w:iCs/>
          <w:sz w:val="24"/>
          <w:szCs w:val="24"/>
        </w:rPr>
      </w:pPr>
      <w:r w:rsidRPr="004E31D5">
        <w:rPr>
          <w:rFonts w:ascii="Arial" w:hAnsi="Arial" w:cs="Arial"/>
          <w:iCs/>
          <w:sz w:val="24"/>
          <w:szCs w:val="24"/>
        </w:rPr>
        <w:t xml:space="preserve">Los Corredores de Equipamiento y Servicios </w:t>
      </w:r>
      <w:r w:rsidRPr="004E31D5">
        <w:rPr>
          <w:rFonts w:ascii="Arial" w:hAnsi="Arial" w:cs="Arial"/>
          <w:b/>
          <w:bCs/>
          <w:iCs/>
          <w:sz w:val="24"/>
          <w:szCs w:val="24"/>
        </w:rPr>
        <w:t>(CES)</w:t>
      </w:r>
      <w:r w:rsidRPr="004E31D5">
        <w:rPr>
          <w:rFonts w:ascii="Arial" w:hAnsi="Arial" w:cs="Arial"/>
          <w:iCs/>
          <w:sz w:val="24"/>
          <w:szCs w:val="24"/>
        </w:rPr>
        <w:t xml:space="preserve"> son aquellos ámbitos territoriales de configuración lineal que acompañan las vías conectoras principales y las vías de acceso de la Ciudad, cuyos usos predominantes son comercios, equipamientos y/o servicios, de acuerdo a la zona que atraviesan o del rol de la vía que acompañan.</w:t>
      </w:r>
    </w:p>
    <w:p w14:paraId="61BF96BA" w14:textId="77777777" w:rsidR="00A71ACF" w:rsidRPr="004E31D5" w:rsidRDefault="00A71ACF" w:rsidP="00A71ACF">
      <w:pPr>
        <w:pStyle w:val="Prrafodelista"/>
        <w:widowControl w:val="0"/>
        <w:numPr>
          <w:ilvl w:val="0"/>
          <w:numId w:val="13"/>
        </w:numPr>
        <w:pBdr>
          <w:top w:val="nil"/>
          <w:left w:val="nil"/>
          <w:bottom w:val="nil"/>
          <w:right w:val="nil"/>
          <w:between w:val="nil"/>
          <w:bar w:val="nil"/>
        </w:pBdr>
        <w:spacing w:after="0" w:line="360" w:lineRule="auto"/>
        <w:ind w:hanging="357"/>
        <w:contextualSpacing w:val="0"/>
        <w:jc w:val="both"/>
        <w:rPr>
          <w:rFonts w:ascii="Arial" w:hAnsi="Arial" w:cs="Arial"/>
          <w:iCs/>
          <w:sz w:val="24"/>
          <w:szCs w:val="24"/>
        </w:rPr>
      </w:pPr>
      <w:r w:rsidRPr="004E31D5">
        <w:rPr>
          <w:rFonts w:ascii="Arial" w:hAnsi="Arial" w:cs="Arial"/>
          <w:iCs/>
          <w:sz w:val="24"/>
          <w:szCs w:val="24"/>
        </w:rPr>
        <w:t xml:space="preserve">Las zonas de Urbanización Diferidas </w:t>
      </w:r>
      <w:r w:rsidRPr="004E31D5">
        <w:rPr>
          <w:rFonts w:ascii="Arial" w:hAnsi="Arial" w:cs="Arial"/>
          <w:b/>
          <w:bCs/>
          <w:iCs/>
          <w:sz w:val="24"/>
          <w:szCs w:val="24"/>
        </w:rPr>
        <w:t>(UD)</w:t>
      </w:r>
      <w:r w:rsidRPr="004E31D5">
        <w:rPr>
          <w:rFonts w:ascii="Arial" w:hAnsi="Arial" w:cs="Arial"/>
          <w:iCs/>
          <w:sz w:val="24"/>
          <w:szCs w:val="24"/>
        </w:rPr>
        <w:t xml:space="preserve"> son ensanches urbanos planificados cuya urbanización está condicionada a la ocupación efectiva de las zonas linderas.</w:t>
      </w:r>
    </w:p>
    <w:p w14:paraId="0E06365D" w14:textId="1B2B5C97" w:rsidR="00A71ACF" w:rsidRPr="004E31D5" w:rsidRDefault="00A71ACF" w:rsidP="00A71ACF">
      <w:pPr>
        <w:pStyle w:val="Prrafodelista"/>
        <w:widowControl w:val="0"/>
        <w:numPr>
          <w:ilvl w:val="0"/>
          <w:numId w:val="14"/>
        </w:numPr>
        <w:pBdr>
          <w:top w:val="nil"/>
          <w:left w:val="nil"/>
          <w:bottom w:val="nil"/>
          <w:right w:val="nil"/>
          <w:between w:val="nil"/>
          <w:bar w:val="nil"/>
        </w:pBdr>
        <w:spacing w:after="0" w:line="360" w:lineRule="auto"/>
        <w:ind w:left="1134"/>
        <w:contextualSpacing w:val="0"/>
        <w:jc w:val="both"/>
        <w:rPr>
          <w:rFonts w:ascii="Arial" w:hAnsi="Arial" w:cs="Arial"/>
          <w:iCs/>
          <w:sz w:val="24"/>
          <w:szCs w:val="24"/>
        </w:rPr>
      </w:pPr>
      <w:r w:rsidRPr="004E31D5">
        <w:rPr>
          <w:rFonts w:ascii="Arial" w:hAnsi="Arial" w:cs="Arial"/>
          <w:iCs/>
          <w:sz w:val="24"/>
          <w:szCs w:val="24"/>
        </w:rPr>
        <w:t xml:space="preserve">Toda intervención en las áreas de </w:t>
      </w:r>
      <w:r w:rsidR="00E6353B" w:rsidRPr="004E31D5">
        <w:rPr>
          <w:rFonts w:ascii="Arial" w:hAnsi="Arial" w:cs="Arial"/>
          <w:iCs/>
          <w:sz w:val="24"/>
          <w:szCs w:val="24"/>
        </w:rPr>
        <w:t xml:space="preserve">Urbanización Diferida </w:t>
      </w:r>
      <w:r w:rsidRPr="004E31D5">
        <w:rPr>
          <w:rFonts w:ascii="Arial" w:hAnsi="Arial" w:cs="Arial"/>
          <w:iCs/>
          <w:sz w:val="24"/>
          <w:szCs w:val="24"/>
        </w:rPr>
        <w:t>deberá contemplar las directrices conceptuales de manejo de escurrimientos de aguas superficiales indicadas en el Anexo I del Plan de Desarrollo Urbano Sustentable de Rawson.</w:t>
      </w:r>
    </w:p>
    <w:p w14:paraId="1F604AA1" w14:textId="77777777" w:rsidR="00A71ACF" w:rsidRPr="004E31D5" w:rsidRDefault="00A71ACF" w:rsidP="00A71ACF">
      <w:pPr>
        <w:pStyle w:val="Prrafodelista"/>
        <w:widowControl w:val="0"/>
        <w:numPr>
          <w:ilvl w:val="0"/>
          <w:numId w:val="13"/>
        </w:numPr>
        <w:pBdr>
          <w:top w:val="nil"/>
          <w:left w:val="nil"/>
          <w:bottom w:val="nil"/>
          <w:right w:val="nil"/>
          <w:between w:val="nil"/>
          <w:bar w:val="nil"/>
        </w:pBdr>
        <w:spacing w:after="0" w:line="360" w:lineRule="auto"/>
        <w:contextualSpacing w:val="0"/>
        <w:jc w:val="both"/>
        <w:rPr>
          <w:rFonts w:ascii="Arial" w:hAnsi="Arial" w:cs="Arial"/>
          <w:iCs/>
          <w:sz w:val="24"/>
          <w:szCs w:val="24"/>
        </w:rPr>
      </w:pPr>
      <w:r w:rsidRPr="004E31D5">
        <w:rPr>
          <w:rFonts w:ascii="Arial" w:hAnsi="Arial" w:cs="Arial"/>
          <w:iCs/>
          <w:sz w:val="24"/>
          <w:szCs w:val="24"/>
        </w:rPr>
        <w:t xml:space="preserve">Las zonas industriales </w:t>
      </w:r>
      <w:r w:rsidRPr="004E31D5">
        <w:rPr>
          <w:rFonts w:ascii="Arial" w:hAnsi="Arial" w:cs="Arial"/>
          <w:b/>
          <w:bCs/>
          <w:iCs/>
          <w:sz w:val="24"/>
          <w:szCs w:val="24"/>
        </w:rPr>
        <w:t>(PIL - PIR - PIP)</w:t>
      </w:r>
      <w:r w:rsidRPr="004E31D5">
        <w:rPr>
          <w:rFonts w:ascii="Arial" w:hAnsi="Arial" w:cs="Arial"/>
          <w:iCs/>
          <w:sz w:val="24"/>
          <w:szCs w:val="24"/>
        </w:rPr>
        <w:t xml:space="preserve"> se organizan en Parque Industrial Liviano, Parque Industrial Rawson y Parque Industrial Pesquero.</w:t>
      </w:r>
    </w:p>
    <w:p w14:paraId="4C1BC8D8" w14:textId="34A89FAA" w:rsidR="00A71ACF" w:rsidRPr="004E31D5" w:rsidRDefault="00A71ACF" w:rsidP="00A71ACF">
      <w:pPr>
        <w:pStyle w:val="Prrafodelista"/>
        <w:widowControl w:val="0"/>
        <w:numPr>
          <w:ilvl w:val="0"/>
          <w:numId w:val="13"/>
        </w:numPr>
        <w:pBdr>
          <w:top w:val="nil"/>
          <w:left w:val="nil"/>
          <w:bottom w:val="nil"/>
          <w:right w:val="nil"/>
          <w:between w:val="nil"/>
          <w:bar w:val="nil"/>
        </w:pBdr>
        <w:spacing w:after="0" w:line="360" w:lineRule="auto"/>
        <w:contextualSpacing w:val="0"/>
        <w:jc w:val="both"/>
        <w:rPr>
          <w:rFonts w:ascii="Arial" w:hAnsi="Arial" w:cs="Arial"/>
          <w:iCs/>
          <w:sz w:val="24"/>
          <w:szCs w:val="24"/>
        </w:rPr>
      </w:pPr>
      <w:r w:rsidRPr="004E31D5">
        <w:rPr>
          <w:rFonts w:ascii="Arial" w:hAnsi="Arial" w:cs="Arial"/>
          <w:iCs/>
          <w:sz w:val="24"/>
          <w:szCs w:val="24"/>
        </w:rPr>
        <w:t xml:space="preserve">Las zonas especiales </w:t>
      </w:r>
      <w:r w:rsidRPr="004E31D5">
        <w:rPr>
          <w:rFonts w:ascii="Arial" w:hAnsi="Arial" w:cs="Arial"/>
          <w:b/>
          <w:bCs/>
          <w:iCs/>
          <w:sz w:val="24"/>
          <w:szCs w:val="24"/>
        </w:rPr>
        <w:t>(ESP)</w:t>
      </w:r>
      <w:r w:rsidRPr="004E31D5">
        <w:rPr>
          <w:rFonts w:ascii="Arial" w:hAnsi="Arial" w:cs="Arial"/>
          <w:iCs/>
          <w:sz w:val="24"/>
          <w:szCs w:val="24"/>
        </w:rPr>
        <w:t xml:space="preserve"> son ámbitos territoriales destinados a la localización sectorizada de usos relativos a la industria, el desarrollo inmobiliario, el transporte, las comunicaciones, la producción y/o transmisión de energía (Parque Eólico </w:t>
      </w:r>
      <w:r w:rsidR="00E6353B">
        <w:rPr>
          <w:rFonts w:ascii="Arial" w:hAnsi="Arial" w:cs="Arial"/>
          <w:iCs/>
          <w:sz w:val="24"/>
          <w:szCs w:val="24"/>
        </w:rPr>
        <w:t xml:space="preserve">- </w:t>
      </w:r>
      <w:r w:rsidRPr="004E31D5">
        <w:rPr>
          <w:rFonts w:ascii="Arial" w:hAnsi="Arial" w:cs="Arial"/>
          <w:b/>
          <w:bCs/>
          <w:iCs/>
          <w:sz w:val="24"/>
          <w:szCs w:val="24"/>
        </w:rPr>
        <w:t>PE</w:t>
      </w:r>
      <w:r w:rsidRPr="004E31D5">
        <w:rPr>
          <w:rFonts w:ascii="Arial" w:hAnsi="Arial" w:cs="Arial"/>
          <w:iCs/>
          <w:sz w:val="24"/>
          <w:szCs w:val="24"/>
        </w:rPr>
        <w:t>), el agua potable, el combustible gaseoso, la defensa, la seguridad, como también a determinados equipamientos referidos a la asistencia social, sanitaria y educación.</w:t>
      </w:r>
    </w:p>
    <w:p w14:paraId="60F4F5CF" w14:textId="742764DA" w:rsidR="00A71ACF" w:rsidRPr="004E31D5" w:rsidRDefault="00A71ACF" w:rsidP="00A71ACF">
      <w:pPr>
        <w:pStyle w:val="Prrafodelista"/>
        <w:widowControl w:val="0"/>
        <w:numPr>
          <w:ilvl w:val="0"/>
          <w:numId w:val="13"/>
        </w:numPr>
        <w:pBdr>
          <w:top w:val="nil"/>
          <w:left w:val="nil"/>
          <w:bottom w:val="nil"/>
          <w:right w:val="nil"/>
          <w:between w:val="nil"/>
          <w:bar w:val="nil"/>
        </w:pBdr>
        <w:spacing w:after="0" w:line="360" w:lineRule="auto"/>
        <w:contextualSpacing w:val="0"/>
        <w:jc w:val="both"/>
        <w:rPr>
          <w:rFonts w:ascii="Arial" w:hAnsi="Arial" w:cs="Arial"/>
          <w:iCs/>
          <w:sz w:val="24"/>
          <w:szCs w:val="24"/>
        </w:rPr>
      </w:pPr>
      <w:r w:rsidRPr="004E31D5">
        <w:rPr>
          <w:rFonts w:ascii="Arial" w:hAnsi="Arial" w:cs="Arial"/>
          <w:iCs/>
          <w:sz w:val="24"/>
          <w:szCs w:val="24"/>
        </w:rPr>
        <w:t xml:space="preserve">Las áreas rurales </w:t>
      </w:r>
      <w:r w:rsidRPr="004E31D5">
        <w:rPr>
          <w:rFonts w:ascii="Arial" w:hAnsi="Arial" w:cs="Arial"/>
          <w:b/>
          <w:bCs/>
          <w:iCs/>
          <w:sz w:val="24"/>
          <w:szCs w:val="24"/>
        </w:rPr>
        <w:t>(AR)</w:t>
      </w:r>
      <w:r w:rsidRPr="004E31D5">
        <w:rPr>
          <w:rFonts w:ascii="Arial" w:hAnsi="Arial" w:cs="Arial"/>
          <w:iCs/>
          <w:sz w:val="24"/>
          <w:szCs w:val="24"/>
        </w:rPr>
        <w:t xml:space="preserve"> son aquellos ámbitos territoriales de producción rural.</w:t>
      </w:r>
      <w:r w:rsidR="000235E5">
        <w:rPr>
          <w:rFonts w:ascii="Arial" w:hAnsi="Arial" w:cs="Arial"/>
          <w:iCs/>
          <w:sz w:val="24"/>
          <w:szCs w:val="24"/>
        </w:rPr>
        <w:t>-”</w:t>
      </w:r>
    </w:p>
    <w:p w14:paraId="51DE3F56" w14:textId="09981779" w:rsidR="00A71ACF" w:rsidRPr="000235E5" w:rsidRDefault="00A71ACF" w:rsidP="000235E5">
      <w:pPr>
        <w:spacing w:after="0" w:line="360" w:lineRule="auto"/>
        <w:jc w:val="both"/>
        <w:rPr>
          <w:rFonts w:ascii="Arial" w:hAnsi="Arial" w:cs="Arial"/>
          <w:sz w:val="24"/>
        </w:rPr>
      </w:pPr>
      <w:r w:rsidRPr="000235E5">
        <w:rPr>
          <w:rFonts w:ascii="Arial" w:hAnsi="Arial" w:cs="Arial"/>
          <w:b/>
          <w:sz w:val="24"/>
          <w:u w:val="single"/>
        </w:rPr>
        <w:t>Artículo 3º.-</w:t>
      </w:r>
      <w:r w:rsidRPr="000235E5">
        <w:rPr>
          <w:rFonts w:ascii="Arial" w:hAnsi="Arial" w:cs="Arial"/>
          <w:sz w:val="24"/>
        </w:rPr>
        <w:t xml:space="preserve"> Sustitúyase </w:t>
      </w:r>
      <w:r w:rsidR="000235E5" w:rsidRPr="000235E5">
        <w:rPr>
          <w:rFonts w:ascii="Arial" w:hAnsi="Arial" w:cs="Arial"/>
          <w:sz w:val="24"/>
        </w:rPr>
        <w:t>el Artículo 52</w:t>
      </w:r>
      <w:r w:rsidR="000235E5">
        <w:rPr>
          <w:rFonts w:ascii="Arial" w:hAnsi="Arial" w:cs="Arial"/>
          <w:sz w:val="24"/>
        </w:rPr>
        <w:t xml:space="preserve">, del </w:t>
      </w:r>
      <w:r w:rsidR="000235E5" w:rsidRPr="000235E5">
        <w:rPr>
          <w:rFonts w:ascii="Arial" w:hAnsi="Arial" w:cs="Arial"/>
          <w:sz w:val="24"/>
        </w:rPr>
        <w:t xml:space="preserve">Anexo II </w:t>
      </w:r>
      <w:r w:rsidR="000235E5">
        <w:rPr>
          <w:rFonts w:ascii="Arial" w:hAnsi="Arial" w:cs="Arial"/>
          <w:sz w:val="24"/>
        </w:rPr>
        <w:t>-</w:t>
      </w:r>
      <w:r w:rsidR="000235E5" w:rsidRPr="000235E5">
        <w:rPr>
          <w:rFonts w:ascii="Arial" w:hAnsi="Arial" w:cs="Arial"/>
          <w:sz w:val="24"/>
        </w:rPr>
        <w:t xml:space="preserve"> Código Urbano Rawson, </w:t>
      </w:r>
      <w:r w:rsidRPr="000235E5">
        <w:rPr>
          <w:rFonts w:ascii="Arial" w:hAnsi="Arial" w:cs="Arial"/>
          <w:sz w:val="24"/>
        </w:rPr>
        <w:t xml:space="preserve">de </w:t>
      </w:r>
      <w:r w:rsidR="000235E5">
        <w:rPr>
          <w:rFonts w:ascii="Arial" w:hAnsi="Arial" w:cs="Arial"/>
          <w:sz w:val="24"/>
        </w:rPr>
        <w:br/>
        <w:t xml:space="preserve">                     </w:t>
      </w:r>
      <w:r w:rsidRPr="000235E5">
        <w:rPr>
          <w:rFonts w:ascii="Arial" w:hAnsi="Arial" w:cs="Arial"/>
          <w:sz w:val="24"/>
        </w:rPr>
        <w:t xml:space="preserve">la Ordenanza </w:t>
      </w:r>
      <w:r w:rsidR="000235E5">
        <w:rPr>
          <w:rFonts w:ascii="Arial" w:hAnsi="Arial" w:cs="Arial"/>
          <w:sz w:val="24"/>
        </w:rPr>
        <w:t>Nº</w:t>
      </w:r>
      <w:r w:rsidRPr="000235E5">
        <w:rPr>
          <w:rFonts w:ascii="Arial" w:hAnsi="Arial" w:cs="Arial"/>
          <w:sz w:val="24"/>
        </w:rPr>
        <w:t xml:space="preserve"> 9262, el </w:t>
      </w:r>
      <w:r w:rsidR="000235E5">
        <w:rPr>
          <w:rFonts w:ascii="Arial" w:hAnsi="Arial" w:cs="Arial"/>
          <w:sz w:val="24"/>
        </w:rPr>
        <w:t>que</w:t>
      </w:r>
      <w:r w:rsidRPr="000235E5">
        <w:rPr>
          <w:rFonts w:ascii="Arial" w:hAnsi="Arial" w:cs="Arial"/>
          <w:sz w:val="24"/>
        </w:rPr>
        <w:t xml:space="preserve"> quedará redactado de la siguiente manera:</w:t>
      </w:r>
    </w:p>
    <w:p w14:paraId="5630AB18" w14:textId="77777777" w:rsidR="00A71ACF" w:rsidRPr="000235E5" w:rsidRDefault="00A71ACF" w:rsidP="00A71ACF">
      <w:pPr>
        <w:spacing w:after="0" w:line="360" w:lineRule="auto"/>
        <w:jc w:val="both"/>
        <w:rPr>
          <w:rFonts w:ascii="Arial" w:hAnsi="Arial" w:cs="Arial"/>
          <w:b/>
          <w:sz w:val="24"/>
          <w:szCs w:val="24"/>
        </w:rPr>
      </w:pPr>
      <w:r w:rsidRPr="000235E5">
        <w:rPr>
          <w:rFonts w:ascii="Arial" w:hAnsi="Arial" w:cs="Arial"/>
          <w:b/>
          <w:sz w:val="24"/>
          <w:szCs w:val="24"/>
        </w:rPr>
        <w:t>“</w:t>
      </w:r>
      <w:r w:rsidRPr="000235E5">
        <w:rPr>
          <w:rFonts w:ascii="Arial" w:hAnsi="Arial" w:cs="Arial"/>
          <w:b/>
          <w:sz w:val="24"/>
          <w:szCs w:val="24"/>
          <w:u w:val="single"/>
        </w:rPr>
        <w:t>Artículo 52.-</w:t>
      </w:r>
      <w:r w:rsidRPr="000235E5">
        <w:rPr>
          <w:rFonts w:ascii="Arial" w:hAnsi="Arial" w:cs="Arial"/>
          <w:b/>
          <w:sz w:val="24"/>
          <w:szCs w:val="24"/>
        </w:rPr>
        <w:t xml:space="preserve"> CESIONES Y CARGAS PÚBLICAS</w:t>
      </w:r>
    </w:p>
    <w:p w14:paraId="2420A44B" w14:textId="2AC94171" w:rsidR="00A71ACF" w:rsidRPr="000235E5" w:rsidRDefault="00A71ACF" w:rsidP="00A71ACF">
      <w:pPr>
        <w:spacing w:after="0" w:line="360" w:lineRule="auto"/>
        <w:jc w:val="both"/>
        <w:rPr>
          <w:rFonts w:ascii="Arial" w:hAnsi="Arial" w:cs="Arial"/>
          <w:sz w:val="24"/>
          <w:szCs w:val="24"/>
        </w:rPr>
      </w:pPr>
      <w:r w:rsidRPr="000235E5">
        <w:rPr>
          <w:rFonts w:ascii="Arial" w:hAnsi="Arial" w:cs="Arial"/>
          <w:sz w:val="24"/>
          <w:szCs w:val="24"/>
        </w:rPr>
        <w:t xml:space="preserve">                      </w:t>
      </w:r>
      <w:r w:rsidR="000235E5">
        <w:rPr>
          <w:rFonts w:ascii="Arial" w:hAnsi="Arial" w:cs="Arial"/>
          <w:sz w:val="24"/>
          <w:szCs w:val="24"/>
        </w:rPr>
        <w:t xml:space="preserve"> </w:t>
      </w:r>
      <w:r w:rsidRPr="000235E5">
        <w:rPr>
          <w:rFonts w:ascii="Arial" w:hAnsi="Arial" w:cs="Arial"/>
          <w:sz w:val="24"/>
          <w:szCs w:val="24"/>
        </w:rPr>
        <w:t>Todo nuevo trazado urbano, parcelamiento y/o subdivisión del suelo implica la cesión al Estado Municipal -por parte del propietario- de superficies destinadas a vía pública de circulación (veredas y calzadas), espacios verdes y reserva fiscal para la localización de equipamiento público, de acuerdo con los siguientes porcentajes respecto de la superficie total afectada a la subdivisión:</w:t>
      </w:r>
    </w:p>
    <w:tbl>
      <w:tblPr>
        <w:tblW w:w="8611" w:type="dxa"/>
        <w:jc w:val="center"/>
        <w:shd w:val="clear" w:color="auto" w:fill="D0DDEF"/>
        <w:tblLayout w:type="fixed"/>
        <w:tblLook w:val="04A0" w:firstRow="1" w:lastRow="0" w:firstColumn="1" w:lastColumn="0" w:noHBand="0" w:noVBand="1"/>
      </w:tblPr>
      <w:tblGrid>
        <w:gridCol w:w="2297"/>
        <w:gridCol w:w="2100"/>
        <w:gridCol w:w="2102"/>
        <w:gridCol w:w="2112"/>
      </w:tblGrid>
      <w:tr w:rsidR="00A71ACF" w:rsidRPr="000235E5" w14:paraId="2C771101" w14:textId="77777777" w:rsidTr="00E10698">
        <w:trPr>
          <w:trHeight w:val="300"/>
          <w:jc w:val="center"/>
        </w:trPr>
        <w:tc>
          <w:tcPr>
            <w:tcW w:w="2297" w:type="dxa"/>
            <w:shd w:val="clear" w:color="auto" w:fill="D9E2F3"/>
            <w:tcMar>
              <w:top w:w="80" w:type="dxa"/>
              <w:left w:w="80" w:type="dxa"/>
              <w:bottom w:w="80" w:type="dxa"/>
              <w:right w:w="80" w:type="dxa"/>
            </w:tcMar>
          </w:tcPr>
          <w:p w14:paraId="134B8C4B" w14:textId="77777777" w:rsidR="00A71ACF" w:rsidRPr="000235E5" w:rsidRDefault="00A71ACF" w:rsidP="00A71ACF">
            <w:pPr>
              <w:spacing w:after="0" w:line="360" w:lineRule="auto"/>
              <w:jc w:val="both"/>
              <w:rPr>
                <w:rFonts w:ascii="Arial" w:hAnsi="Arial" w:cs="Arial"/>
                <w:iCs/>
                <w:sz w:val="24"/>
                <w:szCs w:val="24"/>
                <w:lang w:val="es-ES"/>
              </w:rPr>
            </w:pPr>
          </w:p>
        </w:tc>
        <w:tc>
          <w:tcPr>
            <w:tcW w:w="2100" w:type="dxa"/>
            <w:shd w:val="clear" w:color="auto" w:fill="D9E2F3"/>
            <w:tcMar>
              <w:top w:w="80" w:type="dxa"/>
              <w:left w:w="80" w:type="dxa"/>
              <w:bottom w:w="80" w:type="dxa"/>
              <w:right w:w="80" w:type="dxa"/>
            </w:tcMar>
          </w:tcPr>
          <w:p w14:paraId="5451D1D1" w14:textId="77777777" w:rsidR="00A71ACF" w:rsidRPr="000235E5" w:rsidRDefault="00A71ACF" w:rsidP="00B902A0">
            <w:pPr>
              <w:spacing w:after="0" w:line="360" w:lineRule="auto"/>
              <w:jc w:val="center"/>
              <w:rPr>
                <w:rFonts w:ascii="Arial" w:hAnsi="Arial" w:cs="Arial"/>
                <w:iCs/>
                <w:sz w:val="24"/>
                <w:szCs w:val="24"/>
                <w:lang w:val="es-ES_tradnl"/>
              </w:rPr>
            </w:pPr>
            <w:r w:rsidRPr="000235E5">
              <w:rPr>
                <w:rFonts w:ascii="Arial" w:hAnsi="Arial" w:cs="Arial"/>
                <w:b/>
                <w:bCs/>
                <w:iCs/>
                <w:sz w:val="24"/>
                <w:szCs w:val="24"/>
                <w:lang w:val="es-ES_tradnl"/>
              </w:rPr>
              <w:t>VÍA PÚBLICA</w:t>
            </w:r>
          </w:p>
        </w:tc>
        <w:tc>
          <w:tcPr>
            <w:tcW w:w="2102" w:type="dxa"/>
            <w:shd w:val="clear" w:color="auto" w:fill="D9E2F3"/>
            <w:tcMar>
              <w:top w:w="80" w:type="dxa"/>
              <w:left w:w="80" w:type="dxa"/>
              <w:bottom w:w="80" w:type="dxa"/>
              <w:right w:w="80" w:type="dxa"/>
            </w:tcMar>
          </w:tcPr>
          <w:p w14:paraId="61EB1E15" w14:textId="77777777" w:rsidR="00A71ACF" w:rsidRPr="000235E5" w:rsidRDefault="00A71ACF" w:rsidP="00B902A0">
            <w:pPr>
              <w:spacing w:after="0" w:line="360" w:lineRule="auto"/>
              <w:jc w:val="center"/>
              <w:rPr>
                <w:rFonts w:ascii="Arial" w:hAnsi="Arial" w:cs="Arial"/>
                <w:iCs/>
                <w:sz w:val="24"/>
                <w:szCs w:val="24"/>
                <w:lang w:val="es-ES_tradnl"/>
              </w:rPr>
            </w:pPr>
            <w:r w:rsidRPr="000235E5">
              <w:rPr>
                <w:rFonts w:ascii="Arial" w:hAnsi="Arial" w:cs="Arial"/>
                <w:b/>
                <w:bCs/>
                <w:iCs/>
                <w:sz w:val="24"/>
                <w:szCs w:val="24"/>
                <w:lang w:val="es-ES_tradnl"/>
              </w:rPr>
              <w:t>ESPACIOS VERDES</w:t>
            </w:r>
          </w:p>
        </w:tc>
        <w:tc>
          <w:tcPr>
            <w:tcW w:w="2112" w:type="dxa"/>
            <w:shd w:val="clear" w:color="auto" w:fill="D9E2F3"/>
            <w:tcMar>
              <w:top w:w="80" w:type="dxa"/>
              <w:left w:w="80" w:type="dxa"/>
              <w:bottom w:w="80" w:type="dxa"/>
              <w:right w:w="80" w:type="dxa"/>
            </w:tcMar>
          </w:tcPr>
          <w:p w14:paraId="13EDFFB2" w14:textId="77777777" w:rsidR="00A71ACF" w:rsidRPr="000235E5" w:rsidRDefault="00A71ACF" w:rsidP="00B902A0">
            <w:pPr>
              <w:spacing w:after="0" w:line="360" w:lineRule="auto"/>
              <w:jc w:val="center"/>
              <w:rPr>
                <w:rFonts w:ascii="Arial" w:hAnsi="Arial" w:cs="Arial"/>
                <w:iCs/>
                <w:sz w:val="24"/>
                <w:szCs w:val="24"/>
                <w:lang w:val="es-ES_tradnl"/>
              </w:rPr>
            </w:pPr>
            <w:r w:rsidRPr="000235E5">
              <w:rPr>
                <w:rFonts w:ascii="Arial" w:hAnsi="Arial" w:cs="Arial"/>
                <w:b/>
                <w:bCs/>
                <w:iCs/>
                <w:sz w:val="24"/>
                <w:szCs w:val="24"/>
                <w:lang w:val="es-ES_tradnl"/>
              </w:rPr>
              <w:t>RESERVA FISCAL</w:t>
            </w:r>
          </w:p>
        </w:tc>
      </w:tr>
      <w:tr w:rsidR="00A71ACF" w:rsidRPr="000235E5" w14:paraId="62C37ACE" w14:textId="77777777" w:rsidTr="00E10698">
        <w:trPr>
          <w:trHeight w:val="236"/>
          <w:jc w:val="center"/>
        </w:trPr>
        <w:tc>
          <w:tcPr>
            <w:tcW w:w="2297" w:type="dxa"/>
            <w:shd w:val="clear" w:color="auto" w:fill="D9E2F3"/>
            <w:tcMar>
              <w:top w:w="80" w:type="dxa"/>
              <w:left w:w="80" w:type="dxa"/>
              <w:bottom w:w="80" w:type="dxa"/>
              <w:right w:w="80" w:type="dxa"/>
            </w:tcMar>
          </w:tcPr>
          <w:p w14:paraId="6ED415D2" w14:textId="66590281" w:rsidR="00A71ACF" w:rsidRPr="000235E5" w:rsidRDefault="00A71ACF" w:rsidP="00A71ACF">
            <w:pPr>
              <w:spacing w:after="0" w:line="360" w:lineRule="auto"/>
              <w:jc w:val="both"/>
              <w:rPr>
                <w:rFonts w:ascii="Arial" w:hAnsi="Arial" w:cs="Arial"/>
                <w:iCs/>
                <w:sz w:val="24"/>
                <w:szCs w:val="24"/>
                <w:lang w:val="es-ES_tradnl"/>
              </w:rPr>
            </w:pPr>
            <w:r w:rsidRPr="000235E5">
              <w:rPr>
                <w:rFonts w:ascii="Arial" w:hAnsi="Arial" w:cs="Arial"/>
                <w:b/>
                <w:bCs/>
                <w:iCs/>
                <w:sz w:val="24"/>
                <w:szCs w:val="24"/>
                <w:lang w:val="es-ES_tradnl"/>
              </w:rPr>
              <w:t>MU</w:t>
            </w:r>
          </w:p>
        </w:tc>
        <w:tc>
          <w:tcPr>
            <w:tcW w:w="2100" w:type="dxa"/>
            <w:tcMar>
              <w:top w:w="80" w:type="dxa"/>
              <w:left w:w="80" w:type="dxa"/>
              <w:bottom w:w="80" w:type="dxa"/>
              <w:right w:w="80" w:type="dxa"/>
            </w:tcMar>
          </w:tcPr>
          <w:p w14:paraId="59561DE9" w14:textId="77777777" w:rsidR="00A71ACF" w:rsidRPr="000235E5" w:rsidRDefault="00A71ACF" w:rsidP="00B902A0">
            <w:pPr>
              <w:spacing w:after="0" w:line="360" w:lineRule="auto"/>
              <w:jc w:val="center"/>
              <w:rPr>
                <w:rFonts w:ascii="Arial" w:hAnsi="Arial" w:cs="Arial"/>
                <w:iCs/>
                <w:sz w:val="24"/>
                <w:szCs w:val="24"/>
                <w:lang w:val="es-ES_tradnl"/>
              </w:rPr>
            </w:pPr>
            <w:r w:rsidRPr="000235E5">
              <w:rPr>
                <w:rFonts w:ascii="Arial" w:hAnsi="Arial" w:cs="Arial"/>
                <w:iCs/>
                <w:sz w:val="24"/>
                <w:szCs w:val="24"/>
                <w:lang w:val="es-ES_tradnl"/>
              </w:rPr>
              <w:t>Entre 25% - 50%</w:t>
            </w:r>
          </w:p>
        </w:tc>
        <w:tc>
          <w:tcPr>
            <w:tcW w:w="2102" w:type="dxa"/>
            <w:tcMar>
              <w:top w:w="80" w:type="dxa"/>
              <w:left w:w="80" w:type="dxa"/>
              <w:bottom w:w="80" w:type="dxa"/>
              <w:right w:w="80" w:type="dxa"/>
            </w:tcMar>
          </w:tcPr>
          <w:p w14:paraId="57C660F7" w14:textId="77777777" w:rsidR="00A71ACF" w:rsidRPr="000235E5" w:rsidRDefault="00A71ACF" w:rsidP="00B902A0">
            <w:pPr>
              <w:spacing w:after="0" w:line="360" w:lineRule="auto"/>
              <w:jc w:val="center"/>
              <w:rPr>
                <w:rFonts w:ascii="Arial" w:hAnsi="Arial" w:cs="Arial"/>
                <w:iCs/>
                <w:sz w:val="24"/>
                <w:szCs w:val="24"/>
                <w:lang w:val="es-ES_tradnl"/>
              </w:rPr>
            </w:pPr>
            <w:r w:rsidRPr="000235E5">
              <w:rPr>
                <w:rFonts w:ascii="Arial" w:hAnsi="Arial" w:cs="Arial"/>
                <w:iCs/>
                <w:sz w:val="24"/>
                <w:szCs w:val="24"/>
                <w:lang w:val="es-ES_tradnl"/>
              </w:rPr>
              <w:t>10%</w:t>
            </w:r>
          </w:p>
        </w:tc>
        <w:tc>
          <w:tcPr>
            <w:tcW w:w="2112" w:type="dxa"/>
            <w:tcMar>
              <w:top w:w="80" w:type="dxa"/>
              <w:left w:w="80" w:type="dxa"/>
              <w:bottom w:w="80" w:type="dxa"/>
              <w:right w:w="80" w:type="dxa"/>
            </w:tcMar>
          </w:tcPr>
          <w:p w14:paraId="7082BE17" w14:textId="77777777" w:rsidR="00A71ACF" w:rsidRPr="000235E5" w:rsidRDefault="00A71ACF" w:rsidP="00B902A0">
            <w:pPr>
              <w:spacing w:after="0" w:line="360" w:lineRule="auto"/>
              <w:jc w:val="center"/>
              <w:rPr>
                <w:rFonts w:ascii="Arial" w:hAnsi="Arial" w:cs="Arial"/>
                <w:iCs/>
                <w:sz w:val="24"/>
                <w:szCs w:val="24"/>
                <w:lang w:val="es-ES_tradnl"/>
              </w:rPr>
            </w:pPr>
            <w:r w:rsidRPr="000235E5">
              <w:rPr>
                <w:rFonts w:ascii="Arial" w:hAnsi="Arial" w:cs="Arial"/>
                <w:iCs/>
                <w:sz w:val="24"/>
                <w:szCs w:val="24"/>
                <w:lang w:val="es-ES_tradnl"/>
              </w:rPr>
              <w:t>5%</w:t>
            </w:r>
          </w:p>
        </w:tc>
      </w:tr>
      <w:tr w:rsidR="00A71ACF" w:rsidRPr="000235E5" w14:paraId="1DD22B20" w14:textId="77777777" w:rsidTr="00E10698">
        <w:trPr>
          <w:trHeight w:val="592"/>
          <w:jc w:val="center"/>
        </w:trPr>
        <w:tc>
          <w:tcPr>
            <w:tcW w:w="2297" w:type="dxa"/>
            <w:shd w:val="clear" w:color="auto" w:fill="D9E2F3"/>
            <w:tcMar>
              <w:top w:w="80" w:type="dxa"/>
              <w:left w:w="80" w:type="dxa"/>
              <w:bottom w:w="80" w:type="dxa"/>
              <w:right w:w="80" w:type="dxa"/>
            </w:tcMar>
          </w:tcPr>
          <w:p w14:paraId="004B13D2" w14:textId="77777777" w:rsidR="00A71ACF" w:rsidRPr="000235E5" w:rsidRDefault="00A71ACF" w:rsidP="00A71ACF">
            <w:pPr>
              <w:spacing w:after="0" w:line="360" w:lineRule="auto"/>
              <w:jc w:val="both"/>
              <w:rPr>
                <w:rFonts w:ascii="Arial" w:hAnsi="Arial" w:cs="Arial"/>
                <w:iCs/>
                <w:sz w:val="24"/>
                <w:szCs w:val="24"/>
                <w:lang w:val="es-ES_tradnl"/>
              </w:rPr>
            </w:pPr>
            <w:r w:rsidRPr="000235E5">
              <w:rPr>
                <w:rFonts w:ascii="Arial" w:hAnsi="Arial" w:cs="Arial"/>
                <w:b/>
                <w:bCs/>
                <w:iCs/>
                <w:sz w:val="24"/>
                <w:szCs w:val="24"/>
                <w:lang w:val="es-ES_tradnl"/>
              </w:rPr>
              <w:t>MEU - MC - MRU - MR</w:t>
            </w:r>
          </w:p>
        </w:tc>
        <w:tc>
          <w:tcPr>
            <w:tcW w:w="2100" w:type="dxa"/>
            <w:tcMar>
              <w:top w:w="80" w:type="dxa"/>
              <w:left w:w="80" w:type="dxa"/>
              <w:bottom w:w="80" w:type="dxa"/>
              <w:right w:w="80" w:type="dxa"/>
            </w:tcMar>
            <w:vAlign w:val="center"/>
          </w:tcPr>
          <w:p w14:paraId="5B4410BE" w14:textId="77777777" w:rsidR="00A71ACF" w:rsidRPr="000235E5" w:rsidRDefault="00A71ACF" w:rsidP="00B902A0">
            <w:pPr>
              <w:spacing w:after="0" w:line="360" w:lineRule="auto"/>
              <w:jc w:val="center"/>
              <w:rPr>
                <w:rFonts w:ascii="Arial" w:hAnsi="Arial" w:cs="Arial"/>
                <w:iCs/>
                <w:sz w:val="24"/>
                <w:szCs w:val="24"/>
                <w:lang w:val="es-ES_tradnl"/>
              </w:rPr>
            </w:pPr>
            <w:r w:rsidRPr="000235E5">
              <w:rPr>
                <w:rFonts w:ascii="Arial" w:hAnsi="Arial" w:cs="Arial"/>
                <w:iCs/>
                <w:sz w:val="24"/>
                <w:szCs w:val="24"/>
                <w:lang w:val="es-ES_tradnl"/>
              </w:rPr>
              <w:t>25%</w:t>
            </w:r>
          </w:p>
        </w:tc>
        <w:tc>
          <w:tcPr>
            <w:tcW w:w="2102" w:type="dxa"/>
            <w:shd w:val="clear" w:color="auto" w:fill="FFFFFF"/>
            <w:tcMar>
              <w:top w:w="80" w:type="dxa"/>
              <w:left w:w="80" w:type="dxa"/>
              <w:bottom w:w="80" w:type="dxa"/>
              <w:right w:w="80" w:type="dxa"/>
            </w:tcMar>
            <w:vAlign w:val="center"/>
          </w:tcPr>
          <w:p w14:paraId="5D431E5E" w14:textId="77777777" w:rsidR="00A71ACF" w:rsidRPr="000235E5" w:rsidRDefault="00A71ACF" w:rsidP="00B902A0">
            <w:pPr>
              <w:spacing w:after="0" w:line="360" w:lineRule="auto"/>
              <w:jc w:val="center"/>
              <w:rPr>
                <w:rFonts w:ascii="Arial" w:hAnsi="Arial" w:cs="Arial"/>
                <w:iCs/>
                <w:sz w:val="24"/>
                <w:szCs w:val="24"/>
                <w:lang w:val="es-ES_tradnl"/>
              </w:rPr>
            </w:pPr>
            <w:r w:rsidRPr="000235E5">
              <w:rPr>
                <w:rFonts w:ascii="Arial" w:hAnsi="Arial" w:cs="Arial"/>
                <w:iCs/>
                <w:sz w:val="24"/>
                <w:szCs w:val="24"/>
                <w:lang w:val="es-ES_tradnl"/>
              </w:rPr>
              <w:t>10%</w:t>
            </w:r>
          </w:p>
        </w:tc>
        <w:tc>
          <w:tcPr>
            <w:tcW w:w="2112" w:type="dxa"/>
            <w:tcMar>
              <w:top w:w="80" w:type="dxa"/>
              <w:left w:w="80" w:type="dxa"/>
              <w:bottom w:w="80" w:type="dxa"/>
              <w:right w:w="80" w:type="dxa"/>
            </w:tcMar>
            <w:vAlign w:val="center"/>
          </w:tcPr>
          <w:p w14:paraId="72F0E01A" w14:textId="77777777" w:rsidR="00A71ACF" w:rsidRPr="000235E5" w:rsidRDefault="00A71ACF" w:rsidP="00B902A0">
            <w:pPr>
              <w:spacing w:after="0" w:line="360" w:lineRule="auto"/>
              <w:jc w:val="center"/>
              <w:rPr>
                <w:rFonts w:ascii="Arial" w:hAnsi="Arial" w:cs="Arial"/>
                <w:iCs/>
                <w:sz w:val="24"/>
                <w:szCs w:val="24"/>
                <w:lang w:val="es-ES_tradnl"/>
              </w:rPr>
            </w:pPr>
            <w:r w:rsidRPr="000235E5">
              <w:rPr>
                <w:rFonts w:ascii="Arial" w:hAnsi="Arial" w:cs="Arial"/>
                <w:iCs/>
                <w:sz w:val="24"/>
                <w:szCs w:val="24"/>
                <w:lang w:val="es-ES_tradnl"/>
              </w:rPr>
              <w:t>10%</w:t>
            </w:r>
          </w:p>
        </w:tc>
      </w:tr>
    </w:tbl>
    <w:p w14:paraId="22CD30D6" w14:textId="77777777" w:rsidR="00A71ACF" w:rsidRPr="000235E5" w:rsidRDefault="00A71ACF" w:rsidP="00A71ACF">
      <w:pPr>
        <w:spacing w:after="0" w:line="360" w:lineRule="auto"/>
        <w:jc w:val="both"/>
        <w:rPr>
          <w:rFonts w:ascii="Arial" w:hAnsi="Arial" w:cs="Arial"/>
          <w:iCs/>
          <w:sz w:val="24"/>
          <w:szCs w:val="24"/>
        </w:rPr>
      </w:pPr>
    </w:p>
    <w:p w14:paraId="34D73CC9" w14:textId="77777777" w:rsidR="00A71ACF" w:rsidRPr="000235E5" w:rsidRDefault="00A71ACF" w:rsidP="00A71ACF">
      <w:pPr>
        <w:pStyle w:val="Prrafodelista"/>
        <w:widowControl w:val="0"/>
        <w:numPr>
          <w:ilvl w:val="0"/>
          <w:numId w:val="3"/>
        </w:numPr>
        <w:pBdr>
          <w:top w:val="nil"/>
          <w:left w:val="nil"/>
          <w:bottom w:val="nil"/>
          <w:right w:val="nil"/>
          <w:between w:val="nil"/>
          <w:bar w:val="nil"/>
        </w:pBdr>
        <w:spacing w:after="0" w:line="360" w:lineRule="auto"/>
        <w:contextualSpacing w:val="0"/>
        <w:jc w:val="both"/>
        <w:rPr>
          <w:rFonts w:ascii="Arial" w:hAnsi="Arial" w:cs="Arial"/>
          <w:iCs/>
          <w:sz w:val="24"/>
          <w:szCs w:val="24"/>
        </w:rPr>
      </w:pPr>
      <w:r w:rsidRPr="000235E5">
        <w:rPr>
          <w:rFonts w:ascii="Arial" w:hAnsi="Arial" w:cs="Arial"/>
          <w:iCs/>
          <w:sz w:val="24"/>
          <w:szCs w:val="24"/>
        </w:rPr>
        <w:t>La distribución y ubicación de reservas fiscales y espacios verdes deberá justificarse y ser aprobada por la Municipalidad, quien podrá decidir su modificación, desplazamiento o agrupación con el fin de crear espacios de uso común con las condiciones óptimas o persiguiendo un objetivo que beneficie a la totalidad de la población (conformar un parque único, generar una parcela para equipamiento de gran escala, etc.).</w:t>
      </w:r>
    </w:p>
    <w:p w14:paraId="4043C9F4" w14:textId="77777777" w:rsidR="00A71ACF" w:rsidRPr="000235E5" w:rsidRDefault="00A71ACF" w:rsidP="00A71ACF">
      <w:pPr>
        <w:pStyle w:val="Prrafodelista"/>
        <w:widowControl w:val="0"/>
        <w:numPr>
          <w:ilvl w:val="0"/>
          <w:numId w:val="3"/>
        </w:numPr>
        <w:pBdr>
          <w:top w:val="nil"/>
          <w:left w:val="nil"/>
          <w:bottom w:val="nil"/>
          <w:right w:val="nil"/>
          <w:between w:val="nil"/>
          <w:bar w:val="nil"/>
        </w:pBdr>
        <w:spacing w:after="0" w:line="360" w:lineRule="auto"/>
        <w:contextualSpacing w:val="0"/>
        <w:jc w:val="both"/>
        <w:rPr>
          <w:rFonts w:ascii="Arial" w:hAnsi="Arial" w:cs="Arial"/>
          <w:iCs/>
          <w:sz w:val="24"/>
          <w:szCs w:val="24"/>
        </w:rPr>
      </w:pPr>
      <w:r w:rsidRPr="000235E5">
        <w:rPr>
          <w:rFonts w:ascii="Arial" w:hAnsi="Arial" w:cs="Arial"/>
          <w:iCs/>
          <w:sz w:val="24"/>
          <w:szCs w:val="24"/>
        </w:rPr>
        <w:t>En ningún caso la superficie de reserva será menor a la superficie del lote mínimo.</w:t>
      </w:r>
    </w:p>
    <w:p w14:paraId="03A774CE" w14:textId="0B15F954" w:rsidR="00A71ACF" w:rsidRPr="000235E5" w:rsidRDefault="00A71ACF" w:rsidP="00A71ACF">
      <w:pPr>
        <w:pStyle w:val="Prrafodelista"/>
        <w:widowControl w:val="0"/>
        <w:numPr>
          <w:ilvl w:val="0"/>
          <w:numId w:val="3"/>
        </w:numPr>
        <w:pBdr>
          <w:top w:val="nil"/>
          <w:left w:val="nil"/>
          <w:bottom w:val="nil"/>
          <w:right w:val="nil"/>
          <w:between w:val="nil"/>
          <w:bar w:val="nil"/>
        </w:pBdr>
        <w:spacing w:after="0" w:line="360" w:lineRule="auto"/>
        <w:contextualSpacing w:val="0"/>
        <w:jc w:val="both"/>
        <w:rPr>
          <w:rFonts w:ascii="Arial" w:hAnsi="Arial" w:cs="Arial"/>
          <w:iCs/>
          <w:sz w:val="24"/>
          <w:szCs w:val="24"/>
        </w:rPr>
      </w:pPr>
      <w:r w:rsidRPr="000235E5">
        <w:rPr>
          <w:rFonts w:ascii="Arial" w:hAnsi="Arial" w:cs="Arial"/>
          <w:iCs/>
          <w:sz w:val="24"/>
          <w:szCs w:val="24"/>
        </w:rPr>
        <w:t>Autorizase al Poder Ejecutivo a permutar reservas fiscales -una vez desafectadas de su destino original- por inmuebles de propiedad particular con el objetivo de obtener reservas de mayor dimensión que las preexistentes o que estén ubicadas en una mejor situación para satisfacer el interés público.</w:t>
      </w:r>
      <w:r w:rsidR="00B902A0">
        <w:rPr>
          <w:rFonts w:ascii="Arial" w:hAnsi="Arial" w:cs="Arial"/>
          <w:iCs/>
          <w:sz w:val="24"/>
          <w:szCs w:val="24"/>
        </w:rPr>
        <w:t>-”</w:t>
      </w:r>
    </w:p>
    <w:p w14:paraId="7AE541AF" w14:textId="28C3CDE1" w:rsidR="00A71ACF" w:rsidRDefault="00A71ACF" w:rsidP="00B902A0">
      <w:pPr>
        <w:spacing w:after="0" w:line="360" w:lineRule="auto"/>
        <w:jc w:val="both"/>
        <w:rPr>
          <w:rFonts w:ascii="Arial" w:hAnsi="Arial" w:cs="Arial"/>
          <w:sz w:val="24"/>
        </w:rPr>
      </w:pPr>
      <w:r>
        <w:rPr>
          <w:rFonts w:ascii="Arial" w:hAnsi="Arial" w:cs="Arial"/>
          <w:b/>
          <w:sz w:val="24"/>
          <w:u w:val="single"/>
        </w:rPr>
        <w:t>Artículo 4º.-</w:t>
      </w:r>
      <w:r>
        <w:rPr>
          <w:rFonts w:ascii="Arial" w:hAnsi="Arial" w:cs="Arial"/>
          <w:sz w:val="24"/>
        </w:rPr>
        <w:t xml:space="preserve"> Sustitúyase </w:t>
      </w:r>
      <w:r w:rsidR="00B902A0">
        <w:rPr>
          <w:rFonts w:ascii="Arial" w:hAnsi="Arial" w:cs="Arial"/>
          <w:sz w:val="24"/>
        </w:rPr>
        <w:t xml:space="preserve">el Artículo 83, del Anexo II - Código Urbano Rawson, </w:t>
      </w:r>
      <w:r>
        <w:rPr>
          <w:rFonts w:ascii="Arial" w:hAnsi="Arial" w:cs="Arial"/>
          <w:sz w:val="24"/>
        </w:rPr>
        <w:t xml:space="preserve">de </w:t>
      </w:r>
      <w:r w:rsidR="00B902A0">
        <w:rPr>
          <w:rFonts w:ascii="Arial" w:hAnsi="Arial" w:cs="Arial"/>
          <w:sz w:val="24"/>
        </w:rPr>
        <w:br/>
        <w:t xml:space="preserve">                     </w:t>
      </w:r>
      <w:r>
        <w:rPr>
          <w:rFonts w:ascii="Arial" w:hAnsi="Arial" w:cs="Arial"/>
          <w:sz w:val="24"/>
        </w:rPr>
        <w:t xml:space="preserve">la Ordenanza </w:t>
      </w:r>
      <w:r w:rsidR="00B902A0">
        <w:rPr>
          <w:rFonts w:ascii="Arial" w:hAnsi="Arial" w:cs="Arial"/>
          <w:sz w:val="24"/>
        </w:rPr>
        <w:t>Nº</w:t>
      </w:r>
      <w:r>
        <w:rPr>
          <w:rFonts w:ascii="Arial" w:hAnsi="Arial" w:cs="Arial"/>
          <w:sz w:val="24"/>
        </w:rPr>
        <w:t xml:space="preserve"> 9262, </w:t>
      </w:r>
      <w:r w:rsidR="00B902A0">
        <w:rPr>
          <w:rFonts w:ascii="Arial" w:hAnsi="Arial" w:cs="Arial"/>
          <w:sz w:val="24"/>
        </w:rPr>
        <w:t>e</w:t>
      </w:r>
      <w:r>
        <w:rPr>
          <w:rFonts w:ascii="Arial" w:hAnsi="Arial" w:cs="Arial"/>
          <w:sz w:val="24"/>
        </w:rPr>
        <w:t xml:space="preserve">l </w:t>
      </w:r>
      <w:r w:rsidR="00B902A0">
        <w:rPr>
          <w:rFonts w:ascii="Arial" w:hAnsi="Arial" w:cs="Arial"/>
          <w:sz w:val="24"/>
        </w:rPr>
        <w:t>que</w:t>
      </w:r>
      <w:r>
        <w:rPr>
          <w:rFonts w:ascii="Arial" w:hAnsi="Arial" w:cs="Arial"/>
          <w:sz w:val="24"/>
        </w:rPr>
        <w:t xml:space="preserve"> quedará redactado de la siguiente manera:</w:t>
      </w:r>
    </w:p>
    <w:p w14:paraId="4815BF66" w14:textId="77777777" w:rsidR="00A71ACF" w:rsidRPr="00B902A0" w:rsidRDefault="00A71ACF" w:rsidP="00A71ACF">
      <w:pPr>
        <w:spacing w:after="0" w:line="360" w:lineRule="auto"/>
        <w:rPr>
          <w:rFonts w:ascii="Arial" w:hAnsi="Arial" w:cs="Arial"/>
          <w:b/>
          <w:sz w:val="24"/>
          <w:szCs w:val="24"/>
        </w:rPr>
      </w:pPr>
      <w:r w:rsidRPr="00B902A0">
        <w:rPr>
          <w:rFonts w:ascii="Arial" w:hAnsi="Arial" w:cs="Arial"/>
          <w:b/>
          <w:sz w:val="24"/>
          <w:szCs w:val="24"/>
        </w:rPr>
        <w:t>“</w:t>
      </w:r>
      <w:r w:rsidRPr="00B902A0">
        <w:rPr>
          <w:rFonts w:ascii="Arial" w:hAnsi="Arial" w:cs="Arial"/>
          <w:b/>
          <w:sz w:val="24"/>
          <w:szCs w:val="24"/>
          <w:u w:val="single"/>
        </w:rPr>
        <w:t>Artículo 83.-</w:t>
      </w:r>
      <w:r w:rsidRPr="00B902A0">
        <w:rPr>
          <w:rFonts w:ascii="Arial" w:hAnsi="Arial" w:cs="Arial"/>
          <w:bCs/>
          <w:sz w:val="24"/>
          <w:szCs w:val="24"/>
        </w:rPr>
        <w:t xml:space="preserve"> </w:t>
      </w:r>
      <w:r w:rsidRPr="00B902A0">
        <w:rPr>
          <w:rFonts w:ascii="Arial" w:hAnsi="Arial" w:cs="Arial"/>
          <w:b/>
          <w:sz w:val="24"/>
          <w:szCs w:val="24"/>
        </w:rPr>
        <w:t>FACTOR DE OCUPACIÓN DEL SUELO (F.O.S.)</w:t>
      </w:r>
    </w:p>
    <w:p w14:paraId="055C8A65" w14:textId="64A0845B" w:rsidR="00A71ACF" w:rsidRPr="00B902A0" w:rsidRDefault="00A71ACF" w:rsidP="00A71ACF">
      <w:pPr>
        <w:spacing w:after="0" w:line="360" w:lineRule="auto"/>
        <w:jc w:val="both"/>
        <w:rPr>
          <w:rFonts w:ascii="Arial" w:hAnsi="Arial" w:cs="Arial"/>
          <w:sz w:val="24"/>
          <w:szCs w:val="24"/>
        </w:rPr>
      </w:pPr>
      <w:r w:rsidRPr="00B902A0">
        <w:rPr>
          <w:rFonts w:ascii="Arial" w:hAnsi="Arial" w:cs="Arial"/>
          <w:sz w:val="24"/>
          <w:szCs w:val="24"/>
        </w:rPr>
        <w:t xml:space="preserve">                      </w:t>
      </w:r>
      <w:r w:rsidR="00B902A0" w:rsidRPr="00B902A0">
        <w:rPr>
          <w:rFonts w:ascii="Arial" w:hAnsi="Arial" w:cs="Arial"/>
          <w:sz w:val="24"/>
          <w:szCs w:val="24"/>
        </w:rPr>
        <w:t xml:space="preserve">  </w:t>
      </w:r>
      <w:r w:rsidRPr="00B902A0">
        <w:rPr>
          <w:rFonts w:ascii="Arial" w:hAnsi="Arial" w:cs="Arial"/>
          <w:sz w:val="24"/>
          <w:szCs w:val="24"/>
        </w:rPr>
        <w:t>Porcentaje de la superficie total del terreno que se puede ocupar con la proyección horizontal de las construcciones de todos los niveles del o de los edificios. Los factores de ocupación del suelo tienen carácter de máximos. A los efectos del cálculo del F.O.S. deberá considerarse la proyección del edificio sobre el terreno, computando las superficies cubiertas y semicubiertas sobre la cota de parcela.</w:t>
      </w:r>
    </w:p>
    <w:p w14:paraId="4A35EC1A" w14:textId="77777777" w:rsidR="00A71ACF" w:rsidRPr="00B902A0" w:rsidRDefault="00A71ACF" w:rsidP="00A71ACF">
      <w:pPr>
        <w:spacing w:after="0" w:line="360" w:lineRule="auto"/>
        <w:jc w:val="both"/>
        <w:rPr>
          <w:rFonts w:ascii="Arial" w:hAnsi="Arial" w:cs="Arial"/>
          <w:sz w:val="24"/>
          <w:szCs w:val="24"/>
        </w:rPr>
      </w:pPr>
      <w:r w:rsidRPr="00B902A0">
        <w:rPr>
          <w:rFonts w:ascii="Arial" w:hAnsi="Arial" w:cs="Arial"/>
          <w:sz w:val="24"/>
          <w:szCs w:val="24"/>
        </w:rPr>
        <w:t>Será computable para el F.O.S.:</w:t>
      </w:r>
    </w:p>
    <w:p w14:paraId="11AF901E" w14:textId="77777777" w:rsidR="00A71ACF" w:rsidRPr="00B902A0" w:rsidRDefault="00A71ACF" w:rsidP="00A71ACF">
      <w:pPr>
        <w:pStyle w:val="Prrafodelista"/>
        <w:widowControl w:val="0"/>
        <w:numPr>
          <w:ilvl w:val="0"/>
          <w:numId w:val="4"/>
        </w:numPr>
        <w:pBdr>
          <w:top w:val="nil"/>
          <w:left w:val="nil"/>
          <w:bottom w:val="nil"/>
          <w:right w:val="nil"/>
          <w:between w:val="nil"/>
          <w:bar w:val="nil"/>
        </w:pBdr>
        <w:spacing w:after="0" w:line="360" w:lineRule="auto"/>
        <w:contextualSpacing w:val="0"/>
        <w:jc w:val="both"/>
        <w:rPr>
          <w:rFonts w:ascii="Arial" w:hAnsi="Arial" w:cs="Arial"/>
          <w:sz w:val="24"/>
          <w:szCs w:val="24"/>
        </w:rPr>
      </w:pPr>
      <w:r w:rsidRPr="00B902A0">
        <w:rPr>
          <w:rFonts w:ascii="Arial" w:hAnsi="Arial" w:cs="Arial"/>
          <w:sz w:val="24"/>
          <w:szCs w:val="24"/>
        </w:rPr>
        <w:t>la superficie edificable por sobre la cota de parcela de Un Metro Cincuenta Centímetros (+1,50 metros).</w:t>
      </w:r>
    </w:p>
    <w:p w14:paraId="17388D3E" w14:textId="77777777" w:rsidR="00A71ACF" w:rsidRPr="00B902A0" w:rsidRDefault="00A71ACF" w:rsidP="00A71ACF">
      <w:pPr>
        <w:pStyle w:val="Prrafodelista"/>
        <w:widowControl w:val="0"/>
        <w:numPr>
          <w:ilvl w:val="0"/>
          <w:numId w:val="4"/>
        </w:numPr>
        <w:pBdr>
          <w:top w:val="nil"/>
          <w:left w:val="nil"/>
          <w:bottom w:val="nil"/>
          <w:right w:val="nil"/>
          <w:between w:val="nil"/>
          <w:bar w:val="nil"/>
        </w:pBdr>
        <w:spacing w:after="0" w:line="360" w:lineRule="auto"/>
        <w:contextualSpacing w:val="0"/>
        <w:jc w:val="both"/>
        <w:rPr>
          <w:rFonts w:ascii="Arial" w:hAnsi="Arial" w:cs="Arial"/>
          <w:sz w:val="24"/>
          <w:szCs w:val="24"/>
        </w:rPr>
      </w:pPr>
      <w:r w:rsidRPr="00B902A0">
        <w:rPr>
          <w:rFonts w:ascii="Arial" w:hAnsi="Arial" w:cs="Arial"/>
          <w:sz w:val="24"/>
          <w:szCs w:val="24"/>
        </w:rPr>
        <w:t>la superficie conformada por voladizos, aleros o salientes que superen la medida de Treinta Centímetros (0,30 metros), desde el plano límite de la edificación.</w:t>
      </w:r>
    </w:p>
    <w:p w14:paraId="6F8F3BCB" w14:textId="77777777" w:rsidR="00A71ACF" w:rsidRPr="00B902A0" w:rsidRDefault="00A71ACF" w:rsidP="00A71ACF">
      <w:pPr>
        <w:spacing w:after="0" w:line="360" w:lineRule="auto"/>
        <w:jc w:val="both"/>
        <w:rPr>
          <w:rFonts w:ascii="Arial" w:hAnsi="Arial" w:cs="Arial"/>
          <w:sz w:val="24"/>
          <w:szCs w:val="24"/>
        </w:rPr>
      </w:pPr>
      <w:r w:rsidRPr="00B902A0">
        <w:rPr>
          <w:rFonts w:ascii="Arial" w:hAnsi="Arial" w:cs="Arial"/>
          <w:sz w:val="24"/>
          <w:szCs w:val="24"/>
        </w:rPr>
        <w:t>La superficie libre que resulte de la aplicación del F.O.S. deberá destinarse, en un porcentaje no inferior al Cincuenta por Ciento (50%) a terreno natural absorbente, forestado y parquizado.</w:t>
      </w:r>
    </w:p>
    <w:p w14:paraId="64F5C465" w14:textId="77777777" w:rsidR="00A71ACF" w:rsidRPr="00B902A0" w:rsidRDefault="00A71ACF" w:rsidP="00A71ACF">
      <w:pPr>
        <w:spacing w:after="0" w:line="360" w:lineRule="auto"/>
        <w:jc w:val="both"/>
        <w:rPr>
          <w:rFonts w:ascii="Arial" w:hAnsi="Arial" w:cs="Arial"/>
          <w:sz w:val="24"/>
          <w:szCs w:val="24"/>
        </w:rPr>
      </w:pPr>
      <w:r w:rsidRPr="00B902A0">
        <w:rPr>
          <w:rFonts w:ascii="Arial" w:hAnsi="Arial" w:cs="Arial"/>
          <w:sz w:val="24"/>
          <w:szCs w:val="24"/>
        </w:rPr>
        <w:t>Independientemente de los valores de los F.O.S. máximos establecidos para cada zona, éstos podrán tener valores exclusivos en lotes de dimensiones reducidas (menores que las mínimas establecidas por este Código) de acuerdo a los coeficientes determinados por la siguiente fórmula:</w:t>
      </w:r>
    </w:p>
    <w:p w14:paraId="437C3507" w14:textId="77777777" w:rsidR="00A71ACF" w:rsidRPr="00B902A0" w:rsidRDefault="00A71ACF" w:rsidP="00A71ACF">
      <w:pPr>
        <w:spacing w:after="0" w:line="360" w:lineRule="auto"/>
        <w:ind w:firstLine="708"/>
        <w:jc w:val="both"/>
        <w:rPr>
          <w:rFonts w:ascii="Arial" w:hAnsi="Arial" w:cs="Arial"/>
          <w:sz w:val="24"/>
          <w:szCs w:val="24"/>
        </w:rPr>
      </w:pPr>
      <w:r w:rsidRPr="00B902A0">
        <w:rPr>
          <w:rFonts w:ascii="Arial" w:hAnsi="Arial" w:cs="Arial"/>
          <w:sz w:val="24"/>
          <w:szCs w:val="24"/>
        </w:rPr>
        <w:t>FCFOS= 1+ (400 - Sup. Lote) /800</w:t>
      </w:r>
    </w:p>
    <w:p w14:paraId="0F0B1B52" w14:textId="77777777" w:rsidR="00A71ACF" w:rsidRPr="00B902A0" w:rsidRDefault="00A71ACF" w:rsidP="00A71ACF">
      <w:pPr>
        <w:spacing w:after="0" w:line="360" w:lineRule="auto"/>
        <w:ind w:firstLine="708"/>
        <w:jc w:val="both"/>
        <w:rPr>
          <w:rFonts w:ascii="Arial" w:hAnsi="Arial" w:cs="Arial"/>
          <w:sz w:val="24"/>
          <w:szCs w:val="24"/>
        </w:rPr>
      </w:pPr>
      <w:r w:rsidRPr="00B902A0">
        <w:rPr>
          <w:rFonts w:ascii="Arial" w:hAnsi="Arial" w:cs="Arial"/>
          <w:sz w:val="24"/>
          <w:szCs w:val="24"/>
        </w:rPr>
        <w:t>FOS TOTAL = FOS X FCFOS</w:t>
      </w:r>
    </w:p>
    <w:p w14:paraId="3823E118" w14:textId="77777777" w:rsidR="00A71ACF" w:rsidRPr="00B902A0" w:rsidRDefault="00A71ACF" w:rsidP="00A71ACF">
      <w:pPr>
        <w:spacing w:after="0" w:line="360" w:lineRule="auto"/>
        <w:jc w:val="both"/>
        <w:rPr>
          <w:rFonts w:ascii="Arial" w:hAnsi="Arial" w:cs="Arial"/>
          <w:sz w:val="24"/>
          <w:szCs w:val="24"/>
        </w:rPr>
      </w:pPr>
      <w:r w:rsidRPr="00B902A0">
        <w:rPr>
          <w:rFonts w:ascii="Arial" w:hAnsi="Arial" w:cs="Arial"/>
          <w:sz w:val="24"/>
          <w:szCs w:val="24"/>
        </w:rPr>
        <w:t>Factor de corrección de FOS=</w:t>
      </w:r>
    </w:p>
    <w:p w14:paraId="537F3A6C" w14:textId="77777777" w:rsidR="00A71ACF" w:rsidRPr="00B902A0" w:rsidRDefault="00A71ACF" w:rsidP="00A71ACF">
      <w:pPr>
        <w:spacing w:after="0" w:line="360" w:lineRule="auto"/>
        <w:jc w:val="both"/>
        <w:rPr>
          <w:rFonts w:ascii="Arial" w:hAnsi="Arial" w:cs="Arial"/>
          <w:b/>
          <w:sz w:val="24"/>
          <w:szCs w:val="24"/>
        </w:rPr>
      </w:pPr>
      <w:r w:rsidRPr="00B902A0">
        <w:rPr>
          <w:rFonts w:ascii="Arial" w:hAnsi="Arial" w:cs="Arial"/>
          <w:b/>
          <w:sz w:val="24"/>
          <w:szCs w:val="24"/>
        </w:rPr>
        <w:t>EXCEPCION F.O.S. EN PARCELAS MÍNIMAS</w:t>
      </w:r>
    </w:p>
    <w:p w14:paraId="52F11FDE" w14:textId="3F745990" w:rsidR="00A71ACF" w:rsidRPr="00B902A0" w:rsidRDefault="00A71ACF" w:rsidP="00A71ACF">
      <w:pPr>
        <w:spacing w:after="0" w:line="360" w:lineRule="auto"/>
        <w:jc w:val="both"/>
        <w:rPr>
          <w:rFonts w:ascii="Arial" w:hAnsi="Arial" w:cs="Arial"/>
          <w:sz w:val="24"/>
          <w:szCs w:val="24"/>
        </w:rPr>
      </w:pPr>
      <w:r w:rsidRPr="00B902A0">
        <w:rPr>
          <w:rFonts w:ascii="Arial" w:hAnsi="Arial" w:cs="Arial"/>
          <w:sz w:val="24"/>
          <w:szCs w:val="24"/>
        </w:rPr>
        <w:t xml:space="preserve">Todo edificio de una unidad vivienda individual familiar que no se encuentre alcanzado por la Ley Nacional Nº 13.512 (Reglamentaria de la Propiedad Horizontal) y emplazado en una parcela entre medianeras con frente menor o igual a Diez </w:t>
      </w:r>
      <w:r w:rsidR="00B902A0" w:rsidRPr="00B902A0">
        <w:rPr>
          <w:rFonts w:ascii="Arial" w:hAnsi="Arial" w:cs="Arial"/>
          <w:sz w:val="24"/>
          <w:szCs w:val="24"/>
        </w:rPr>
        <w:t xml:space="preserve">Metros </w:t>
      </w:r>
      <w:r w:rsidRPr="00B902A0">
        <w:rPr>
          <w:rFonts w:ascii="Arial" w:hAnsi="Arial" w:cs="Arial"/>
          <w:sz w:val="24"/>
          <w:szCs w:val="24"/>
        </w:rPr>
        <w:t>(10</w:t>
      </w:r>
      <w:r w:rsidR="00B902A0">
        <w:rPr>
          <w:rFonts w:ascii="Arial" w:hAnsi="Arial" w:cs="Arial"/>
          <w:sz w:val="24"/>
          <w:szCs w:val="24"/>
        </w:rPr>
        <w:t>,00 m</w:t>
      </w:r>
      <w:r w:rsidRPr="00B902A0">
        <w:rPr>
          <w:rFonts w:ascii="Arial" w:hAnsi="Arial" w:cs="Arial"/>
          <w:sz w:val="24"/>
          <w:szCs w:val="24"/>
        </w:rPr>
        <w:t xml:space="preserve">) y superficie menor a Doscientos Cincuenta Metros </w:t>
      </w:r>
      <w:r w:rsidR="00B902A0" w:rsidRPr="00B902A0">
        <w:rPr>
          <w:rFonts w:ascii="Arial" w:hAnsi="Arial" w:cs="Arial"/>
          <w:sz w:val="24"/>
          <w:szCs w:val="24"/>
        </w:rPr>
        <w:t xml:space="preserve">Cuadrados </w:t>
      </w:r>
      <w:r w:rsidRPr="00B902A0">
        <w:rPr>
          <w:rFonts w:ascii="Arial" w:hAnsi="Arial" w:cs="Arial"/>
          <w:sz w:val="24"/>
          <w:szCs w:val="24"/>
        </w:rPr>
        <w:t xml:space="preserve">(250,00 m2), o en una parcela en esquina con frentes menores o iguales a Diez </w:t>
      </w:r>
      <w:r w:rsidR="00B902A0" w:rsidRPr="00B902A0">
        <w:rPr>
          <w:rFonts w:ascii="Arial" w:hAnsi="Arial" w:cs="Arial"/>
          <w:sz w:val="24"/>
          <w:szCs w:val="24"/>
        </w:rPr>
        <w:t xml:space="preserve">Metros </w:t>
      </w:r>
      <w:r w:rsidRPr="00B902A0">
        <w:rPr>
          <w:rFonts w:ascii="Arial" w:hAnsi="Arial" w:cs="Arial"/>
          <w:sz w:val="24"/>
          <w:szCs w:val="24"/>
        </w:rPr>
        <w:t>(10</w:t>
      </w:r>
      <w:r w:rsidR="00B902A0">
        <w:rPr>
          <w:rFonts w:ascii="Arial" w:hAnsi="Arial" w:cs="Arial"/>
          <w:sz w:val="24"/>
          <w:szCs w:val="24"/>
        </w:rPr>
        <w:t>,00 m</w:t>
      </w:r>
      <w:r w:rsidRPr="00B902A0">
        <w:rPr>
          <w:rFonts w:ascii="Arial" w:hAnsi="Arial" w:cs="Arial"/>
          <w:sz w:val="24"/>
          <w:szCs w:val="24"/>
        </w:rPr>
        <w:t>) y superficie menor a Doscientos Cuarenta y Dos Metros Cuadrados (242,00 m2), quedará exento del F.O.S. (Factor de Ocupación de Suelo).</w:t>
      </w:r>
    </w:p>
    <w:p w14:paraId="0760714D" w14:textId="77777777" w:rsidR="00A71ACF" w:rsidRPr="00B902A0" w:rsidRDefault="00A71ACF" w:rsidP="00A71ACF">
      <w:pPr>
        <w:spacing w:after="0" w:line="360" w:lineRule="auto"/>
        <w:jc w:val="both"/>
        <w:rPr>
          <w:rFonts w:ascii="Arial" w:hAnsi="Arial" w:cs="Arial"/>
          <w:b/>
          <w:sz w:val="24"/>
          <w:szCs w:val="24"/>
        </w:rPr>
      </w:pPr>
      <w:r w:rsidRPr="00B902A0">
        <w:rPr>
          <w:rFonts w:ascii="Arial" w:hAnsi="Arial" w:cs="Arial"/>
          <w:b/>
          <w:sz w:val="24"/>
          <w:szCs w:val="24"/>
        </w:rPr>
        <w:t>UNIDADES FUNCIONALES</w:t>
      </w:r>
    </w:p>
    <w:p w14:paraId="19E74ECC" w14:textId="05016D87" w:rsidR="00A71ACF" w:rsidRPr="00B902A0" w:rsidRDefault="00A71ACF" w:rsidP="00A71ACF">
      <w:pPr>
        <w:spacing w:after="0" w:line="360" w:lineRule="auto"/>
        <w:jc w:val="both"/>
        <w:rPr>
          <w:rFonts w:ascii="Arial" w:hAnsi="Arial" w:cs="Arial"/>
          <w:sz w:val="24"/>
          <w:szCs w:val="24"/>
        </w:rPr>
      </w:pPr>
      <w:r w:rsidRPr="00B902A0">
        <w:rPr>
          <w:rFonts w:ascii="Arial" w:hAnsi="Arial" w:cs="Arial"/>
          <w:sz w:val="24"/>
          <w:szCs w:val="24"/>
        </w:rPr>
        <w:t xml:space="preserve">Para construcciones realizadas con métodos tradicionales, el ancho libre interno de las Unidades Funcionales no será inferior a Cuatro </w:t>
      </w:r>
      <w:r w:rsidR="00B902A0" w:rsidRPr="00B902A0">
        <w:rPr>
          <w:rFonts w:ascii="Arial" w:hAnsi="Arial" w:cs="Arial"/>
          <w:sz w:val="24"/>
          <w:szCs w:val="24"/>
        </w:rPr>
        <w:t xml:space="preserve">Metros </w:t>
      </w:r>
      <w:r w:rsidRPr="00B902A0">
        <w:rPr>
          <w:rFonts w:ascii="Arial" w:hAnsi="Arial" w:cs="Arial"/>
          <w:sz w:val="24"/>
          <w:szCs w:val="24"/>
        </w:rPr>
        <w:t>(4</w:t>
      </w:r>
      <w:r w:rsidR="00B902A0">
        <w:rPr>
          <w:rFonts w:ascii="Arial" w:hAnsi="Arial" w:cs="Arial"/>
          <w:sz w:val="24"/>
          <w:szCs w:val="24"/>
        </w:rPr>
        <w:t>,</w:t>
      </w:r>
      <w:r w:rsidRPr="00B902A0">
        <w:rPr>
          <w:rFonts w:ascii="Arial" w:hAnsi="Arial" w:cs="Arial"/>
          <w:sz w:val="24"/>
          <w:szCs w:val="24"/>
        </w:rPr>
        <w:t>00</w:t>
      </w:r>
      <w:r w:rsidR="00B902A0">
        <w:rPr>
          <w:rFonts w:ascii="Arial" w:hAnsi="Arial" w:cs="Arial"/>
          <w:sz w:val="24"/>
          <w:szCs w:val="24"/>
        </w:rPr>
        <w:t xml:space="preserve"> m</w:t>
      </w:r>
      <w:r w:rsidRPr="00B902A0">
        <w:rPr>
          <w:rFonts w:ascii="Arial" w:hAnsi="Arial" w:cs="Arial"/>
          <w:sz w:val="24"/>
          <w:szCs w:val="24"/>
        </w:rPr>
        <w:t xml:space="preserve">). Para construcciones ejecutadas con métodos no tradicionales (prefabricados, contenedores marítimos, sistemas industrializados, etc.), el ancho libre interno de la Unidad Funcional no será inferior a Tres </w:t>
      </w:r>
      <w:r w:rsidR="00B902A0" w:rsidRPr="00B902A0">
        <w:rPr>
          <w:rFonts w:ascii="Arial" w:hAnsi="Arial" w:cs="Arial"/>
          <w:sz w:val="24"/>
          <w:szCs w:val="24"/>
        </w:rPr>
        <w:t xml:space="preserve">Metros </w:t>
      </w:r>
      <w:r w:rsidRPr="00B902A0">
        <w:rPr>
          <w:rFonts w:ascii="Arial" w:hAnsi="Arial" w:cs="Arial"/>
          <w:sz w:val="24"/>
          <w:szCs w:val="24"/>
        </w:rPr>
        <w:t>(3</w:t>
      </w:r>
      <w:r w:rsidR="00B902A0">
        <w:rPr>
          <w:rFonts w:ascii="Arial" w:hAnsi="Arial" w:cs="Arial"/>
          <w:sz w:val="24"/>
          <w:szCs w:val="24"/>
        </w:rPr>
        <w:t>,</w:t>
      </w:r>
      <w:r w:rsidRPr="00B902A0">
        <w:rPr>
          <w:rFonts w:ascii="Arial" w:hAnsi="Arial" w:cs="Arial"/>
          <w:sz w:val="24"/>
          <w:szCs w:val="24"/>
        </w:rPr>
        <w:t>00</w:t>
      </w:r>
      <w:r w:rsidR="00B902A0">
        <w:rPr>
          <w:rFonts w:ascii="Arial" w:hAnsi="Arial" w:cs="Arial"/>
          <w:sz w:val="24"/>
          <w:szCs w:val="24"/>
        </w:rPr>
        <w:t xml:space="preserve"> m</w:t>
      </w:r>
      <w:r w:rsidRPr="00B902A0">
        <w:rPr>
          <w:rFonts w:ascii="Arial" w:hAnsi="Arial" w:cs="Arial"/>
          <w:sz w:val="24"/>
          <w:szCs w:val="24"/>
        </w:rPr>
        <w:t>), quedando a criterio y estudio de los proyectos especiales por la Dirección General de Obras Particulares.</w:t>
      </w:r>
      <w:r w:rsidR="00B902A0">
        <w:rPr>
          <w:rFonts w:ascii="Arial" w:hAnsi="Arial" w:cs="Arial"/>
          <w:sz w:val="24"/>
          <w:szCs w:val="24"/>
        </w:rPr>
        <w:t>-</w:t>
      </w:r>
      <w:r w:rsidRPr="00B902A0">
        <w:rPr>
          <w:rFonts w:ascii="Arial" w:hAnsi="Arial" w:cs="Arial"/>
          <w:sz w:val="24"/>
          <w:szCs w:val="24"/>
        </w:rPr>
        <w:t>”</w:t>
      </w:r>
    </w:p>
    <w:p w14:paraId="09EEB39C" w14:textId="59BA2D3F" w:rsidR="00A71ACF" w:rsidRDefault="00A71ACF" w:rsidP="00CE1906">
      <w:pPr>
        <w:spacing w:after="0" w:line="360" w:lineRule="auto"/>
        <w:jc w:val="both"/>
        <w:rPr>
          <w:rFonts w:ascii="Arial" w:hAnsi="Arial" w:cs="Arial"/>
          <w:sz w:val="24"/>
        </w:rPr>
      </w:pPr>
      <w:r>
        <w:rPr>
          <w:rFonts w:ascii="Arial" w:hAnsi="Arial" w:cs="Arial"/>
          <w:b/>
          <w:sz w:val="24"/>
          <w:u w:val="single"/>
        </w:rPr>
        <w:t>Artículo 5º.-</w:t>
      </w:r>
      <w:r>
        <w:rPr>
          <w:rFonts w:ascii="Arial" w:hAnsi="Arial" w:cs="Arial"/>
          <w:sz w:val="24"/>
        </w:rPr>
        <w:t xml:space="preserve"> Sustitúyase </w:t>
      </w:r>
      <w:r w:rsidR="00CE1906">
        <w:rPr>
          <w:rFonts w:ascii="Arial" w:hAnsi="Arial" w:cs="Arial"/>
          <w:sz w:val="24"/>
        </w:rPr>
        <w:t xml:space="preserve">el Artículo 6°, del Anexo III - Código de Edificación, </w:t>
      </w:r>
      <w:r>
        <w:rPr>
          <w:rFonts w:ascii="Arial" w:hAnsi="Arial" w:cs="Arial"/>
          <w:sz w:val="24"/>
        </w:rPr>
        <w:t xml:space="preserve">de  </w:t>
      </w:r>
      <w:r w:rsidR="00CE1906">
        <w:rPr>
          <w:rFonts w:ascii="Arial" w:hAnsi="Arial" w:cs="Arial"/>
          <w:sz w:val="24"/>
        </w:rPr>
        <w:br/>
        <w:t xml:space="preserve">                      </w:t>
      </w:r>
      <w:r>
        <w:rPr>
          <w:rFonts w:ascii="Arial" w:hAnsi="Arial" w:cs="Arial"/>
          <w:sz w:val="24"/>
        </w:rPr>
        <w:t xml:space="preserve">la Ordenanza </w:t>
      </w:r>
      <w:r w:rsidR="00CE1906">
        <w:rPr>
          <w:rFonts w:ascii="Arial" w:hAnsi="Arial" w:cs="Arial"/>
          <w:sz w:val="24"/>
        </w:rPr>
        <w:t>Nº</w:t>
      </w:r>
      <w:r>
        <w:rPr>
          <w:rFonts w:ascii="Arial" w:hAnsi="Arial" w:cs="Arial"/>
          <w:sz w:val="24"/>
        </w:rPr>
        <w:t xml:space="preserve"> 9262, el </w:t>
      </w:r>
      <w:r w:rsidR="00CE1906">
        <w:rPr>
          <w:rFonts w:ascii="Arial" w:hAnsi="Arial" w:cs="Arial"/>
          <w:sz w:val="24"/>
        </w:rPr>
        <w:t xml:space="preserve">que </w:t>
      </w:r>
      <w:r>
        <w:rPr>
          <w:rFonts w:ascii="Arial" w:hAnsi="Arial" w:cs="Arial"/>
          <w:sz w:val="24"/>
        </w:rPr>
        <w:t>quedará redactado de la siguiente manera:</w:t>
      </w:r>
    </w:p>
    <w:p w14:paraId="256D26FD" w14:textId="77777777" w:rsidR="00A71ACF" w:rsidRPr="00CE1906" w:rsidRDefault="00A71ACF" w:rsidP="00A71ACF">
      <w:pPr>
        <w:spacing w:after="0" w:line="360" w:lineRule="auto"/>
        <w:jc w:val="both"/>
        <w:rPr>
          <w:rFonts w:ascii="Arial" w:hAnsi="Arial" w:cs="Arial"/>
          <w:b/>
          <w:iCs/>
          <w:sz w:val="24"/>
          <w:szCs w:val="24"/>
        </w:rPr>
      </w:pPr>
      <w:r w:rsidRPr="00CE1906">
        <w:rPr>
          <w:rFonts w:ascii="Arial" w:hAnsi="Arial" w:cs="Arial"/>
          <w:iCs/>
          <w:sz w:val="24"/>
        </w:rPr>
        <w:t>“</w:t>
      </w:r>
      <w:r w:rsidRPr="00CE1906">
        <w:rPr>
          <w:rFonts w:ascii="Arial" w:hAnsi="Arial" w:cs="Arial"/>
          <w:b/>
          <w:iCs/>
          <w:sz w:val="24"/>
          <w:szCs w:val="24"/>
          <w:u w:val="single"/>
        </w:rPr>
        <w:t>Artículo 6º.-</w:t>
      </w:r>
      <w:r w:rsidRPr="00CE1906">
        <w:rPr>
          <w:rFonts w:ascii="Arial" w:hAnsi="Arial" w:cs="Arial"/>
          <w:b/>
          <w:iCs/>
          <w:sz w:val="24"/>
          <w:szCs w:val="24"/>
        </w:rPr>
        <w:t xml:space="preserve"> OBRAS DE REQUERIMIENTO DE PERMISO O AVISO</w:t>
      </w:r>
    </w:p>
    <w:p w14:paraId="677D7E0A" w14:textId="77777777" w:rsidR="00A71ACF" w:rsidRPr="00CE1906" w:rsidRDefault="00A71ACF" w:rsidP="00A71ACF">
      <w:pPr>
        <w:spacing w:after="0" w:line="360" w:lineRule="auto"/>
        <w:jc w:val="both"/>
        <w:rPr>
          <w:rFonts w:ascii="Arial" w:hAnsi="Arial" w:cs="Arial"/>
          <w:b/>
          <w:iCs/>
          <w:sz w:val="24"/>
          <w:szCs w:val="24"/>
        </w:rPr>
      </w:pPr>
      <w:r w:rsidRPr="00CE1906">
        <w:rPr>
          <w:rFonts w:ascii="Arial" w:hAnsi="Arial" w:cs="Arial"/>
          <w:b/>
          <w:iCs/>
          <w:sz w:val="24"/>
          <w:szCs w:val="24"/>
        </w:rPr>
        <w:t>TRABAJOS QUE REQUIEREN PERMISO</w:t>
      </w:r>
    </w:p>
    <w:p w14:paraId="5459466F" w14:textId="11605CD7" w:rsidR="00A71ACF" w:rsidRPr="00CE1906" w:rsidRDefault="00A71ACF" w:rsidP="00A71ACF">
      <w:pPr>
        <w:spacing w:after="0" w:line="360" w:lineRule="auto"/>
        <w:jc w:val="both"/>
        <w:rPr>
          <w:rFonts w:ascii="Arial" w:hAnsi="Arial" w:cs="Arial"/>
          <w:iCs/>
          <w:sz w:val="24"/>
          <w:szCs w:val="24"/>
        </w:rPr>
      </w:pPr>
      <w:r w:rsidRPr="00CE1906">
        <w:rPr>
          <w:rFonts w:ascii="Arial" w:hAnsi="Arial" w:cs="Arial"/>
          <w:iCs/>
          <w:sz w:val="24"/>
          <w:szCs w:val="24"/>
        </w:rPr>
        <w:t xml:space="preserve">La ejecución de cualquiera de los trabajos que a continuación </w:t>
      </w:r>
      <w:r w:rsidR="00CE1906">
        <w:rPr>
          <w:rFonts w:ascii="Arial" w:hAnsi="Arial" w:cs="Arial"/>
          <w:iCs/>
          <w:sz w:val="24"/>
          <w:szCs w:val="24"/>
        </w:rPr>
        <w:t>s</w:t>
      </w:r>
      <w:r w:rsidRPr="00CE1906">
        <w:rPr>
          <w:rFonts w:ascii="Arial" w:hAnsi="Arial" w:cs="Arial"/>
          <w:iCs/>
          <w:sz w:val="24"/>
          <w:szCs w:val="24"/>
        </w:rPr>
        <w:t xml:space="preserve">e mencionan, requiere el correspondiente permiso, cuya solicitud se efectuará en las condiciones que especifique esta Ordenanza y el pago de los </w:t>
      </w:r>
      <w:r w:rsidR="00CE1906" w:rsidRPr="00CE1906">
        <w:rPr>
          <w:rFonts w:ascii="Arial" w:hAnsi="Arial" w:cs="Arial"/>
          <w:iCs/>
          <w:sz w:val="24"/>
          <w:szCs w:val="24"/>
        </w:rPr>
        <w:t xml:space="preserve">Derechos </w:t>
      </w:r>
      <w:r w:rsidRPr="00CE1906">
        <w:rPr>
          <w:rFonts w:ascii="Arial" w:hAnsi="Arial" w:cs="Arial"/>
          <w:iCs/>
          <w:sz w:val="24"/>
          <w:szCs w:val="24"/>
        </w:rPr>
        <w:t xml:space="preserve">y </w:t>
      </w:r>
      <w:r w:rsidR="00CE1906" w:rsidRPr="00CE1906">
        <w:rPr>
          <w:rFonts w:ascii="Arial" w:hAnsi="Arial" w:cs="Arial"/>
          <w:iCs/>
          <w:sz w:val="24"/>
          <w:szCs w:val="24"/>
        </w:rPr>
        <w:t xml:space="preserve">Tasas </w:t>
      </w:r>
      <w:r w:rsidRPr="00CE1906">
        <w:rPr>
          <w:rFonts w:ascii="Arial" w:hAnsi="Arial" w:cs="Arial"/>
          <w:iCs/>
          <w:sz w:val="24"/>
          <w:szCs w:val="24"/>
        </w:rPr>
        <w:t>establecidas en la Ordenanza Impositiva anual correspondiente:</w:t>
      </w:r>
    </w:p>
    <w:p w14:paraId="7FEFF360" w14:textId="77777777" w:rsidR="00A71ACF" w:rsidRPr="00CE1906" w:rsidRDefault="00A71ACF" w:rsidP="00A71ACF">
      <w:pPr>
        <w:pStyle w:val="Prrafodelista"/>
        <w:widowControl w:val="0"/>
        <w:numPr>
          <w:ilvl w:val="0"/>
          <w:numId w:val="5"/>
        </w:numPr>
        <w:spacing w:after="0" w:line="360" w:lineRule="auto"/>
        <w:contextualSpacing w:val="0"/>
        <w:jc w:val="both"/>
        <w:rPr>
          <w:rFonts w:ascii="Arial" w:hAnsi="Arial" w:cs="Arial"/>
          <w:iCs/>
          <w:sz w:val="24"/>
          <w:szCs w:val="24"/>
        </w:rPr>
      </w:pPr>
      <w:r w:rsidRPr="00CE1906">
        <w:rPr>
          <w:rFonts w:ascii="Arial" w:hAnsi="Arial" w:cs="Arial"/>
          <w:iCs/>
          <w:sz w:val="24"/>
          <w:szCs w:val="24"/>
        </w:rPr>
        <w:t>Construir nuevos edificios o ampliar los existentes.</w:t>
      </w:r>
    </w:p>
    <w:p w14:paraId="3358AF06" w14:textId="77777777" w:rsidR="00A71ACF" w:rsidRPr="00CE1906" w:rsidRDefault="00A71ACF" w:rsidP="00A71ACF">
      <w:pPr>
        <w:pStyle w:val="Prrafodelista"/>
        <w:widowControl w:val="0"/>
        <w:numPr>
          <w:ilvl w:val="0"/>
          <w:numId w:val="5"/>
        </w:numPr>
        <w:spacing w:after="0" w:line="360" w:lineRule="auto"/>
        <w:contextualSpacing w:val="0"/>
        <w:jc w:val="both"/>
        <w:rPr>
          <w:rFonts w:ascii="Arial" w:hAnsi="Arial" w:cs="Arial"/>
          <w:iCs/>
          <w:sz w:val="24"/>
          <w:szCs w:val="24"/>
        </w:rPr>
      </w:pPr>
      <w:r w:rsidRPr="00CE1906">
        <w:rPr>
          <w:rFonts w:ascii="Arial" w:hAnsi="Arial" w:cs="Arial"/>
          <w:iCs/>
          <w:sz w:val="24"/>
          <w:szCs w:val="24"/>
        </w:rPr>
        <w:t>Construir nuevos panteones o ampliar los existentes.</w:t>
      </w:r>
    </w:p>
    <w:p w14:paraId="6C3F4A79" w14:textId="77777777" w:rsidR="00A71ACF" w:rsidRPr="00CE1906" w:rsidRDefault="00A71ACF" w:rsidP="00A71ACF">
      <w:pPr>
        <w:pStyle w:val="Prrafodelista"/>
        <w:widowControl w:val="0"/>
        <w:numPr>
          <w:ilvl w:val="0"/>
          <w:numId w:val="5"/>
        </w:numPr>
        <w:spacing w:after="0" w:line="360" w:lineRule="auto"/>
        <w:contextualSpacing w:val="0"/>
        <w:jc w:val="both"/>
        <w:rPr>
          <w:rFonts w:ascii="Arial" w:hAnsi="Arial" w:cs="Arial"/>
          <w:iCs/>
          <w:sz w:val="24"/>
          <w:szCs w:val="24"/>
        </w:rPr>
      </w:pPr>
      <w:r w:rsidRPr="00CE1906">
        <w:rPr>
          <w:rFonts w:ascii="Arial" w:hAnsi="Arial" w:cs="Arial"/>
          <w:iCs/>
          <w:sz w:val="24"/>
          <w:szCs w:val="24"/>
        </w:rPr>
        <w:t>Refaccionar o modificar lo ya construido.</w:t>
      </w:r>
    </w:p>
    <w:p w14:paraId="5319073B" w14:textId="77777777" w:rsidR="00A71ACF" w:rsidRPr="00CE1906" w:rsidRDefault="00A71ACF" w:rsidP="00A71ACF">
      <w:pPr>
        <w:pStyle w:val="Prrafodelista"/>
        <w:widowControl w:val="0"/>
        <w:numPr>
          <w:ilvl w:val="0"/>
          <w:numId w:val="5"/>
        </w:numPr>
        <w:spacing w:after="0" w:line="360" w:lineRule="auto"/>
        <w:contextualSpacing w:val="0"/>
        <w:jc w:val="both"/>
        <w:rPr>
          <w:rFonts w:ascii="Arial" w:hAnsi="Arial" w:cs="Arial"/>
          <w:iCs/>
          <w:sz w:val="24"/>
          <w:szCs w:val="24"/>
        </w:rPr>
      </w:pPr>
      <w:r w:rsidRPr="00CE1906">
        <w:rPr>
          <w:rFonts w:ascii="Arial" w:hAnsi="Arial" w:cs="Arial"/>
          <w:iCs/>
          <w:sz w:val="24"/>
          <w:szCs w:val="24"/>
        </w:rPr>
        <w:t>Cerrar, abrir o modificar puertas y ventanas (vanos) de la fachada principal.</w:t>
      </w:r>
    </w:p>
    <w:p w14:paraId="02374545" w14:textId="77777777" w:rsidR="00A71ACF" w:rsidRPr="00CE1906" w:rsidRDefault="00A71ACF" w:rsidP="00A71ACF">
      <w:pPr>
        <w:pStyle w:val="Prrafodelista"/>
        <w:widowControl w:val="0"/>
        <w:numPr>
          <w:ilvl w:val="0"/>
          <w:numId w:val="5"/>
        </w:numPr>
        <w:spacing w:after="0" w:line="360" w:lineRule="auto"/>
        <w:contextualSpacing w:val="0"/>
        <w:jc w:val="both"/>
        <w:rPr>
          <w:rFonts w:ascii="Arial" w:hAnsi="Arial" w:cs="Arial"/>
          <w:iCs/>
          <w:sz w:val="24"/>
          <w:szCs w:val="24"/>
        </w:rPr>
      </w:pPr>
      <w:r w:rsidRPr="00CE1906">
        <w:rPr>
          <w:rFonts w:ascii="Arial" w:hAnsi="Arial" w:cs="Arial"/>
          <w:iCs/>
          <w:sz w:val="24"/>
          <w:szCs w:val="24"/>
        </w:rPr>
        <w:t>Cerrar al frente o en las medianeras, elevar muros.</w:t>
      </w:r>
    </w:p>
    <w:p w14:paraId="1D690B96" w14:textId="77777777" w:rsidR="00A71ACF" w:rsidRPr="00CE1906" w:rsidRDefault="00A71ACF" w:rsidP="00A71ACF">
      <w:pPr>
        <w:pStyle w:val="Prrafodelista"/>
        <w:widowControl w:val="0"/>
        <w:numPr>
          <w:ilvl w:val="0"/>
          <w:numId w:val="5"/>
        </w:numPr>
        <w:spacing w:after="0" w:line="360" w:lineRule="auto"/>
        <w:contextualSpacing w:val="0"/>
        <w:jc w:val="both"/>
        <w:rPr>
          <w:rFonts w:ascii="Arial" w:hAnsi="Arial" w:cs="Arial"/>
          <w:iCs/>
          <w:sz w:val="24"/>
          <w:szCs w:val="24"/>
        </w:rPr>
      </w:pPr>
      <w:r w:rsidRPr="00CE1906">
        <w:rPr>
          <w:rFonts w:ascii="Arial" w:hAnsi="Arial" w:cs="Arial"/>
          <w:iCs/>
          <w:sz w:val="24"/>
          <w:szCs w:val="24"/>
        </w:rPr>
        <w:t>Cambiar o refaccionar estructuras de techo, o sus revestimientos, o construir cielorrasos suspendidos.</w:t>
      </w:r>
    </w:p>
    <w:p w14:paraId="61EE30B7" w14:textId="77777777" w:rsidR="00A71ACF" w:rsidRPr="00CE1906" w:rsidRDefault="00A71ACF" w:rsidP="00A71ACF">
      <w:pPr>
        <w:pStyle w:val="Prrafodelista"/>
        <w:widowControl w:val="0"/>
        <w:numPr>
          <w:ilvl w:val="0"/>
          <w:numId w:val="5"/>
        </w:numPr>
        <w:spacing w:after="0" w:line="360" w:lineRule="auto"/>
        <w:contextualSpacing w:val="0"/>
        <w:jc w:val="both"/>
        <w:rPr>
          <w:rFonts w:ascii="Arial" w:hAnsi="Arial" w:cs="Arial"/>
          <w:iCs/>
          <w:sz w:val="24"/>
          <w:szCs w:val="24"/>
        </w:rPr>
      </w:pPr>
      <w:r w:rsidRPr="00CE1906">
        <w:rPr>
          <w:rFonts w:ascii="Arial" w:hAnsi="Arial" w:cs="Arial"/>
          <w:iCs/>
          <w:sz w:val="24"/>
          <w:szCs w:val="24"/>
        </w:rPr>
        <w:t>Instalar vitrinas, toldos, vidrieras, carteles y anuncios que requieran estructuras y que por dimensiones y aspectos afecten la estética.</w:t>
      </w:r>
    </w:p>
    <w:p w14:paraId="09CFC84E" w14:textId="77777777" w:rsidR="00A71ACF" w:rsidRPr="00CE1906" w:rsidRDefault="00A71ACF" w:rsidP="00A71ACF">
      <w:pPr>
        <w:pStyle w:val="Prrafodelista"/>
        <w:widowControl w:val="0"/>
        <w:numPr>
          <w:ilvl w:val="0"/>
          <w:numId w:val="5"/>
        </w:numPr>
        <w:spacing w:after="0" w:line="360" w:lineRule="auto"/>
        <w:contextualSpacing w:val="0"/>
        <w:jc w:val="both"/>
        <w:rPr>
          <w:rFonts w:ascii="Arial" w:hAnsi="Arial" w:cs="Arial"/>
          <w:iCs/>
          <w:sz w:val="24"/>
          <w:szCs w:val="24"/>
        </w:rPr>
      </w:pPr>
      <w:r w:rsidRPr="00CE1906">
        <w:rPr>
          <w:rFonts w:ascii="Arial" w:hAnsi="Arial" w:cs="Arial"/>
          <w:iCs/>
          <w:sz w:val="24"/>
          <w:szCs w:val="24"/>
        </w:rPr>
        <w:t>Cerrar el frente, instalar kioscos, escaparates o cualquier otro elemento en la vía Pública.</w:t>
      </w:r>
    </w:p>
    <w:p w14:paraId="03441A6D" w14:textId="77777777" w:rsidR="00A71ACF" w:rsidRPr="00CE1906" w:rsidRDefault="00A71ACF" w:rsidP="00A71ACF">
      <w:pPr>
        <w:pStyle w:val="Prrafodelista"/>
        <w:widowControl w:val="0"/>
        <w:numPr>
          <w:ilvl w:val="0"/>
          <w:numId w:val="5"/>
        </w:numPr>
        <w:spacing w:after="0" w:line="360" w:lineRule="auto"/>
        <w:contextualSpacing w:val="0"/>
        <w:jc w:val="both"/>
        <w:rPr>
          <w:rFonts w:ascii="Arial" w:hAnsi="Arial" w:cs="Arial"/>
          <w:iCs/>
          <w:sz w:val="24"/>
          <w:szCs w:val="24"/>
        </w:rPr>
      </w:pPr>
      <w:r w:rsidRPr="00CE1906">
        <w:rPr>
          <w:rFonts w:ascii="Arial" w:hAnsi="Arial" w:cs="Arial"/>
          <w:iCs/>
          <w:sz w:val="24"/>
          <w:szCs w:val="24"/>
        </w:rPr>
        <w:t>Construir monumentos sobre sepulturas, ampliar o refaccionar los existentes.</w:t>
      </w:r>
    </w:p>
    <w:p w14:paraId="66B68304" w14:textId="77777777" w:rsidR="00A71ACF" w:rsidRPr="00CE1906" w:rsidRDefault="00A71ACF" w:rsidP="00A71ACF">
      <w:pPr>
        <w:pStyle w:val="Prrafodelista"/>
        <w:widowControl w:val="0"/>
        <w:numPr>
          <w:ilvl w:val="0"/>
          <w:numId w:val="5"/>
        </w:numPr>
        <w:spacing w:after="0" w:line="360" w:lineRule="auto"/>
        <w:contextualSpacing w:val="0"/>
        <w:jc w:val="both"/>
        <w:rPr>
          <w:rFonts w:ascii="Arial" w:hAnsi="Arial" w:cs="Arial"/>
          <w:iCs/>
          <w:sz w:val="24"/>
          <w:szCs w:val="24"/>
        </w:rPr>
      </w:pPr>
      <w:r w:rsidRPr="00CE1906">
        <w:rPr>
          <w:rFonts w:ascii="Arial" w:hAnsi="Arial" w:cs="Arial"/>
          <w:iCs/>
          <w:sz w:val="24"/>
          <w:szCs w:val="24"/>
        </w:rPr>
        <w:t>Mensurar predios y/o modificar el estado parcelario.</w:t>
      </w:r>
    </w:p>
    <w:p w14:paraId="02CD0BDF" w14:textId="77777777" w:rsidR="00A71ACF" w:rsidRPr="00CE1906" w:rsidRDefault="00A71ACF" w:rsidP="00A71ACF">
      <w:pPr>
        <w:pStyle w:val="Prrafodelista"/>
        <w:widowControl w:val="0"/>
        <w:numPr>
          <w:ilvl w:val="0"/>
          <w:numId w:val="5"/>
        </w:numPr>
        <w:spacing w:after="0" w:line="360" w:lineRule="auto"/>
        <w:contextualSpacing w:val="0"/>
        <w:jc w:val="both"/>
        <w:rPr>
          <w:rFonts w:ascii="Arial" w:hAnsi="Arial" w:cs="Arial"/>
          <w:iCs/>
          <w:sz w:val="24"/>
          <w:szCs w:val="24"/>
        </w:rPr>
      </w:pPr>
      <w:r w:rsidRPr="00CE1906">
        <w:rPr>
          <w:rFonts w:ascii="Arial" w:hAnsi="Arial" w:cs="Arial"/>
          <w:iCs/>
          <w:sz w:val="24"/>
          <w:szCs w:val="24"/>
        </w:rPr>
        <w:t>Abrir vías públicas.</w:t>
      </w:r>
    </w:p>
    <w:p w14:paraId="0F4D2535" w14:textId="77777777" w:rsidR="00A71ACF" w:rsidRPr="00CE1906" w:rsidRDefault="00A71ACF" w:rsidP="00A71ACF">
      <w:pPr>
        <w:pStyle w:val="Prrafodelista"/>
        <w:widowControl w:val="0"/>
        <w:numPr>
          <w:ilvl w:val="0"/>
          <w:numId w:val="5"/>
        </w:numPr>
        <w:spacing w:after="0" w:line="360" w:lineRule="auto"/>
        <w:contextualSpacing w:val="0"/>
        <w:jc w:val="both"/>
        <w:rPr>
          <w:rFonts w:ascii="Arial" w:hAnsi="Arial" w:cs="Arial"/>
          <w:iCs/>
          <w:sz w:val="24"/>
          <w:szCs w:val="24"/>
        </w:rPr>
      </w:pPr>
      <w:r w:rsidRPr="00CE1906">
        <w:rPr>
          <w:rFonts w:ascii="Arial" w:hAnsi="Arial" w:cs="Arial"/>
          <w:iCs/>
          <w:sz w:val="24"/>
          <w:szCs w:val="24"/>
        </w:rPr>
        <w:t>Efectuar instalaciones mecánicas, eléctricas, industriales e inflamables.</w:t>
      </w:r>
    </w:p>
    <w:p w14:paraId="1D9928C4" w14:textId="77777777" w:rsidR="00A71ACF" w:rsidRPr="00CE1906" w:rsidRDefault="00A71ACF" w:rsidP="00A71ACF">
      <w:pPr>
        <w:pStyle w:val="Prrafodelista"/>
        <w:widowControl w:val="0"/>
        <w:numPr>
          <w:ilvl w:val="0"/>
          <w:numId w:val="5"/>
        </w:numPr>
        <w:spacing w:after="0" w:line="360" w:lineRule="auto"/>
        <w:contextualSpacing w:val="0"/>
        <w:jc w:val="both"/>
        <w:rPr>
          <w:rFonts w:ascii="Arial" w:hAnsi="Arial" w:cs="Arial"/>
          <w:iCs/>
          <w:sz w:val="24"/>
          <w:szCs w:val="24"/>
        </w:rPr>
      </w:pPr>
      <w:r w:rsidRPr="00CE1906">
        <w:rPr>
          <w:rFonts w:ascii="Arial" w:hAnsi="Arial" w:cs="Arial"/>
          <w:iCs/>
          <w:sz w:val="24"/>
          <w:szCs w:val="24"/>
        </w:rPr>
        <w:t>Ejecución de redes cloacales, redes de agua, cordones cunetas y pavimentos.</w:t>
      </w:r>
    </w:p>
    <w:p w14:paraId="17BDAEC3" w14:textId="77777777" w:rsidR="00A71ACF" w:rsidRPr="00CE1906" w:rsidRDefault="00A71ACF" w:rsidP="00A71ACF">
      <w:pPr>
        <w:pStyle w:val="Prrafodelista"/>
        <w:widowControl w:val="0"/>
        <w:numPr>
          <w:ilvl w:val="0"/>
          <w:numId w:val="5"/>
        </w:numPr>
        <w:spacing w:after="0" w:line="360" w:lineRule="auto"/>
        <w:contextualSpacing w:val="0"/>
        <w:jc w:val="both"/>
        <w:rPr>
          <w:rFonts w:ascii="Arial" w:hAnsi="Arial" w:cs="Arial"/>
          <w:iCs/>
          <w:sz w:val="24"/>
          <w:szCs w:val="24"/>
        </w:rPr>
      </w:pPr>
      <w:r w:rsidRPr="00CE1906">
        <w:rPr>
          <w:rFonts w:ascii="Arial" w:hAnsi="Arial" w:cs="Arial"/>
          <w:iCs/>
          <w:sz w:val="24"/>
          <w:szCs w:val="24"/>
        </w:rPr>
        <w:t>Conexiones a red cloacal de viviendas y edificios.-</w:t>
      </w:r>
    </w:p>
    <w:p w14:paraId="62E63439" w14:textId="77777777" w:rsidR="00A71ACF" w:rsidRPr="00CE1906" w:rsidRDefault="00A71ACF" w:rsidP="00A71ACF">
      <w:pPr>
        <w:pStyle w:val="Prrafodelista"/>
        <w:widowControl w:val="0"/>
        <w:numPr>
          <w:ilvl w:val="0"/>
          <w:numId w:val="5"/>
        </w:numPr>
        <w:spacing w:after="0" w:line="360" w:lineRule="auto"/>
        <w:contextualSpacing w:val="0"/>
        <w:jc w:val="both"/>
        <w:rPr>
          <w:rFonts w:ascii="Arial" w:hAnsi="Arial" w:cs="Arial"/>
          <w:iCs/>
          <w:sz w:val="24"/>
          <w:szCs w:val="24"/>
        </w:rPr>
      </w:pPr>
      <w:r w:rsidRPr="00CE1906">
        <w:rPr>
          <w:rFonts w:ascii="Arial" w:hAnsi="Arial" w:cs="Arial"/>
          <w:iCs/>
          <w:sz w:val="24"/>
          <w:szCs w:val="24"/>
        </w:rPr>
        <w:t>Demoliciones.-</w:t>
      </w:r>
    </w:p>
    <w:p w14:paraId="346E5031" w14:textId="77777777" w:rsidR="00A71ACF" w:rsidRPr="00CE1906" w:rsidRDefault="00A71ACF" w:rsidP="00A71ACF">
      <w:pPr>
        <w:pStyle w:val="Prrafodelista"/>
        <w:widowControl w:val="0"/>
        <w:numPr>
          <w:ilvl w:val="0"/>
          <w:numId w:val="5"/>
        </w:numPr>
        <w:spacing w:after="0" w:line="360" w:lineRule="auto"/>
        <w:contextualSpacing w:val="0"/>
        <w:jc w:val="both"/>
        <w:rPr>
          <w:rFonts w:ascii="Arial" w:hAnsi="Arial" w:cs="Arial"/>
          <w:iCs/>
          <w:sz w:val="24"/>
          <w:szCs w:val="24"/>
        </w:rPr>
      </w:pPr>
      <w:r w:rsidRPr="00CE1906">
        <w:rPr>
          <w:rFonts w:ascii="Arial" w:hAnsi="Arial" w:cs="Arial"/>
          <w:iCs/>
          <w:sz w:val="24"/>
          <w:szCs w:val="24"/>
        </w:rPr>
        <w:t>Ocupación de vía pública.-</w:t>
      </w:r>
    </w:p>
    <w:p w14:paraId="07072758" w14:textId="77777777" w:rsidR="00A71ACF" w:rsidRPr="00CE1906" w:rsidRDefault="00A71ACF" w:rsidP="00A71ACF">
      <w:pPr>
        <w:spacing w:after="0" w:line="360" w:lineRule="auto"/>
        <w:jc w:val="both"/>
        <w:rPr>
          <w:rFonts w:ascii="Arial" w:hAnsi="Arial" w:cs="Arial"/>
          <w:b/>
          <w:iCs/>
          <w:sz w:val="24"/>
          <w:szCs w:val="24"/>
        </w:rPr>
      </w:pPr>
      <w:r w:rsidRPr="00CE1906">
        <w:rPr>
          <w:rFonts w:ascii="Arial" w:hAnsi="Arial" w:cs="Arial"/>
          <w:b/>
          <w:iCs/>
          <w:sz w:val="24"/>
          <w:szCs w:val="24"/>
        </w:rPr>
        <w:t>TRABAJOS QUE REQUIEREN AVISO</w:t>
      </w:r>
    </w:p>
    <w:p w14:paraId="387D0FA5" w14:textId="77777777" w:rsidR="00A71ACF" w:rsidRPr="00CE1906" w:rsidRDefault="00A71ACF" w:rsidP="00A71ACF">
      <w:pPr>
        <w:spacing w:after="0" w:line="360" w:lineRule="auto"/>
        <w:jc w:val="both"/>
        <w:rPr>
          <w:rFonts w:ascii="Arial" w:hAnsi="Arial" w:cs="Arial"/>
          <w:iCs/>
          <w:sz w:val="24"/>
          <w:szCs w:val="24"/>
        </w:rPr>
      </w:pPr>
      <w:r w:rsidRPr="00CE1906">
        <w:rPr>
          <w:rFonts w:ascii="Arial" w:hAnsi="Arial" w:cs="Arial"/>
          <w:iCs/>
          <w:sz w:val="24"/>
          <w:szCs w:val="24"/>
        </w:rPr>
        <w:t>La ejecución de los mismos se informará previamente por nota con sellado de Ordenanza Impositiva Anual, indicando la clase de trabajo, ubicación y nombre y domicilio del propietario y responsable del trabajo. En los casos en los que los considere necesario la Dirección de Obras Particulares podrá solicitar memoria descriptiva, especificaciones o cómputos métricos:</w:t>
      </w:r>
    </w:p>
    <w:p w14:paraId="30CDFB05" w14:textId="77777777" w:rsidR="00A71ACF" w:rsidRPr="00CE1906" w:rsidRDefault="00A71ACF" w:rsidP="00A71ACF">
      <w:pPr>
        <w:pStyle w:val="Prrafodelista"/>
        <w:widowControl w:val="0"/>
        <w:numPr>
          <w:ilvl w:val="0"/>
          <w:numId w:val="6"/>
        </w:numPr>
        <w:spacing w:after="0" w:line="360" w:lineRule="auto"/>
        <w:contextualSpacing w:val="0"/>
        <w:jc w:val="both"/>
        <w:rPr>
          <w:rFonts w:ascii="Arial" w:hAnsi="Arial" w:cs="Arial"/>
          <w:iCs/>
          <w:sz w:val="24"/>
          <w:szCs w:val="24"/>
        </w:rPr>
      </w:pPr>
      <w:r w:rsidRPr="00CE1906">
        <w:rPr>
          <w:rFonts w:ascii="Arial" w:hAnsi="Arial" w:cs="Arial"/>
          <w:iCs/>
          <w:sz w:val="24"/>
          <w:szCs w:val="24"/>
        </w:rPr>
        <w:t>Desmontar, excavar o terraplenar terrenos.</w:t>
      </w:r>
    </w:p>
    <w:p w14:paraId="6923ACA1" w14:textId="77777777" w:rsidR="00A71ACF" w:rsidRPr="00CE1906" w:rsidRDefault="00A71ACF" w:rsidP="00A71ACF">
      <w:pPr>
        <w:pStyle w:val="Prrafodelista"/>
        <w:widowControl w:val="0"/>
        <w:numPr>
          <w:ilvl w:val="0"/>
          <w:numId w:val="6"/>
        </w:numPr>
        <w:spacing w:after="0" w:line="360" w:lineRule="auto"/>
        <w:contextualSpacing w:val="0"/>
        <w:jc w:val="both"/>
        <w:rPr>
          <w:rFonts w:ascii="Arial" w:hAnsi="Arial" w:cs="Arial"/>
          <w:iCs/>
          <w:sz w:val="24"/>
          <w:szCs w:val="24"/>
        </w:rPr>
      </w:pPr>
      <w:r w:rsidRPr="00CE1906">
        <w:rPr>
          <w:rFonts w:ascii="Arial" w:hAnsi="Arial" w:cs="Arial"/>
          <w:iCs/>
          <w:sz w:val="24"/>
          <w:szCs w:val="24"/>
        </w:rPr>
        <w:t>Efectuar demoliciones.</w:t>
      </w:r>
    </w:p>
    <w:p w14:paraId="18A29713" w14:textId="77777777" w:rsidR="00A71ACF" w:rsidRPr="00CE1906" w:rsidRDefault="00A71ACF" w:rsidP="00A71ACF">
      <w:pPr>
        <w:pStyle w:val="Prrafodelista"/>
        <w:widowControl w:val="0"/>
        <w:numPr>
          <w:ilvl w:val="0"/>
          <w:numId w:val="6"/>
        </w:numPr>
        <w:spacing w:after="0" w:line="360" w:lineRule="auto"/>
        <w:contextualSpacing w:val="0"/>
        <w:jc w:val="both"/>
        <w:rPr>
          <w:rFonts w:ascii="Arial" w:hAnsi="Arial" w:cs="Arial"/>
          <w:iCs/>
          <w:sz w:val="24"/>
          <w:szCs w:val="24"/>
        </w:rPr>
      </w:pPr>
      <w:r w:rsidRPr="00CE1906">
        <w:rPr>
          <w:rFonts w:ascii="Arial" w:hAnsi="Arial" w:cs="Arial"/>
          <w:iCs/>
          <w:sz w:val="24"/>
          <w:szCs w:val="24"/>
        </w:rPr>
        <w:t>Ejecutar revoques exteriores de fachadas principales.</w:t>
      </w:r>
    </w:p>
    <w:p w14:paraId="308A6DAC" w14:textId="77777777" w:rsidR="00A71ACF" w:rsidRPr="00CE1906" w:rsidRDefault="00A71ACF" w:rsidP="00A71ACF">
      <w:pPr>
        <w:pStyle w:val="Prrafodelista"/>
        <w:widowControl w:val="0"/>
        <w:numPr>
          <w:ilvl w:val="0"/>
          <w:numId w:val="6"/>
        </w:numPr>
        <w:spacing w:after="0" w:line="360" w:lineRule="auto"/>
        <w:contextualSpacing w:val="0"/>
        <w:jc w:val="both"/>
        <w:rPr>
          <w:rFonts w:ascii="Arial" w:hAnsi="Arial" w:cs="Arial"/>
          <w:iCs/>
          <w:sz w:val="24"/>
          <w:szCs w:val="24"/>
        </w:rPr>
      </w:pPr>
      <w:r w:rsidRPr="00CE1906">
        <w:rPr>
          <w:rFonts w:ascii="Arial" w:hAnsi="Arial" w:cs="Arial"/>
          <w:iCs/>
          <w:sz w:val="24"/>
          <w:szCs w:val="24"/>
        </w:rPr>
        <w:t>Romper el pavimento o vereda.</w:t>
      </w:r>
    </w:p>
    <w:p w14:paraId="499E3B0C" w14:textId="77777777" w:rsidR="00A71ACF" w:rsidRPr="00CE1906" w:rsidRDefault="00A71ACF" w:rsidP="00A71ACF">
      <w:pPr>
        <w:pStyle w:val="Prrafodelista"/>
        <w:widowControl w:val="0"/>
        <w:numPr>
          <w:ilvl w:val="0"/>
          <w:numId w:val="6"/>
        </w:numPr>
        <w:spacing w:after="0" w:line="360" w:lineRule="auto"/>
        <w:contextualSpacing w:val="0"/>
        <w:jc w:val="both"/>
        <w:rPr>
          <w:rFonts w:ascii="Arial" w:hAnsi="Arial" w:cs="Arial"/>
          <w:iCs/>
          <w:sz w:val="24"/>
          <w:szCs w:val="24"/>
        </w:rPr>
      </w:pPr>
      <w:r w:rsidRPr="00CE1906">
        <w:rPr>
          <w:rFonts w:ascii="Arial" w:hAnsi="Arial" w:cs="Arial"/>
          <w:iCs/>
          <w:sz w:val="24"/>
          <w:szCs w:val="24"/>
        </w:rPr>
        <w:t>Realizar conexiones a red de agua domiciliaria o sistema de red cloacal.</w:t>
      </w:r>
    </w:p>
    <w:p w14:paraId="564C13D9" w14:textId="77777777" w:rsidR="00A71ACF" w:rsidRPr="00CE1906" w:rsidRDefault="00A71ACF" w:rsidP="00A71ACF">
      <w:pPr>
        <w:pStyle w:val="Prrafodelista"/>
        <w:widowControl w:val="0"/>
        <w:numPr>
          <w:ilvl w:val="0"/>
          <w:numId w:val="6"/>
        </w:numPr>
        <w:spacing w:after="0" w:line="360" w:lineRule="auto"/>
        <w:contextualSpacing w:val="0"/>
        <w:jc w:val="both"/>
        <w:rPr>
          <w:rFonts w:ascii="Arial" w:hAnsi="Arial" w:cs="Arial"/>
          <w:iCs/>
          <w:sz w:val="24"/>
          <w:szCs w:val="24"/>
        </w:rPr>
      </w:pPr>
      <w:r w:rsidRPr="00CE1906">
        <w:rPr>
          <w:rFonts w:ascii="Arial" w:hAnsi="Arial" w:cs="Arial"/>
          <w:iCs/>
          <w:sz w:val="24"/>
          <w:szCs w:val="24"/>
        </w:rPr>
        <w:t>Ocupar la calzada con materiales, andamios o vallas provisorias.</w:t>
      </w:r>
    </w:p>
    <w:p w14:paraId="3FA25987" w14:textId="77777777" w:rsidR="00A71ACF" w:rsidRPr="00CE1906" w:rsidRDefault="00A71ACF" w:rsidP="00A71ACF">
      <w:pPr>
        <w:pStyle w:val="Prrafodelista"/>
        <w:widowControl w:val="0"/>
        <w:numPr>
          <w:ilvl w:val="0"/>
          <w:numId w:val="6"/>
        </w:numPr>
        <w:spacing w:after="0" w:line="360" w:lineRule="auto"/>
        <w:contextualSpacing w:val="0"/>
        <w:jc w:val="both"/>
        <w:rPr>
          <w:rFonts w:ascii="Arial" w:hAnsi="Arial" w:cs="Arial"/>
          <w:iCs/>
          <w:sz w:val="24"/>
          <w:szCs w:val="24"/>
        </w:rPr>
      </w:pPr>
      <w:r w:rsidRPr="00CE1906">
        <w:rPr>
          <w:rFonts w:ascii="Arial" w:hAnsi="Arial" w:cs="Arial"/>
          <w:iCs/>
          <w:sz w:val="24"/>
          <w:szCs w:val="24"/>
        </w:rPr>
        <w:t>Construir o renovar veredas.</w:t>
      </w:r>
    </w:p>
    <w:p w14:paraId="525166E2" w14:textId="77777777" w:rsidR="00A71ACF" w:rsidRPr="00CE1906" w:rsidRDefault="00A71ACF" w:rsidP="00A71ACF">
      <w:pPr>
        <w:spacing w:after="0" w:line="360" w:lineRule="auto"/>
        <w:jc w:val="both"/>
        <w:rPr>
          <w:rFonts w:ascii="Arial" w:hAnsi="Arial" w:cs="Arial"/>
          <w:iCs/>
          <w:sz w:val="24"/>
          <w:szCs w:val="24"/>
        </w:rPr>
      </w:pPr>
      <w:r w:rsidRPr="00CE1906">
        <w:rPr>
          <w:rFonts w:ascii="Arial" w:hAnsi="Arial" w:cs="Arial"/>
          <w:b/>
          <w:bCs/>
          <w:iCs/>
          <w:sz w:val="24"/>
          <w:szCs w:val="24"/>
        </w:rPr>
        <w:t>TRABAJOS QUE NO REQUIEREN PERMISO, NI AVISO</w:t>
      </w:r>
      <w:r w:rsidRPr="00CE1906">
        <w:rPr>
          <w:rFonts w:ascii="Arial" w:hAnsi="Arial" w:cs="Arial"/>
          <w:iCs/>
          <w:sz w:val="24"/>
          <w:szCs w:val="24"/>
        </w:rPr>
        <w:t xml:space="preserve"> (siempre y cuando no se vea afectada la vía pública, en su desarrollo).</w:t>
      </w:r>
    </w:p>
    <w:p w14:paraId="17E4D9F3" w14:textId="77777777" w:rsidR="00A71ACF" w:rsidRPr="00CE1906" w:rsidRDefault="00A71ACF" w:rsidP="00A71ACF">
      <w:pPr>
        <w:pStyle w:val="Prrafodelista"/>
        <w:widowControl w:val="0"/>
        <w:numPr>
          <w:ilvl w:val="0"/>
          <w:numId w:val="7"/>
        </w:numPr>
        <w:spacing w:after="0" w:line="360" w:lineRule="auto"/>
        <w:contextualSpacing w:val="0"/>
        <w:jc w:val="both"/>
        <w:rPr>
          <w:rFonts w:ascii="Arial" w:hAnsi="Arial" w:cs="Arial"/>
          <w:iCs/>
          <w:sz w:val="24"/>
          <w:szCs w:val="24"/>
        </w:rPr>
      </w:pPr>
      <w:r w:rsidRPr="00CE1906">
        <w:rPr>
          <w:rFonts w:ascii="Arial" w:hAnsi="Arial" w:cs="Arial"/>
          <w:iCs/>
          <w:sz w:val="24"/>
          <w:szCs w:val="24"/>
        </w:rPr>
        <w:t>Refacciones internas de edificios que no afecten la estructura o instalación sanitaria o se alteren las unidades funcionales, en caso de existir.</w:t>
      </w:r>
    </w:p>
    <w:p w14:paraId="4189FDB1" w14:textId="77777777" w:rsidR="00A71ACF" w:rsidRPr="00CE1906" w:rsidRDefault="00A71ACF" w:rsidP="00A71ACF">
      <w:pPr>
        <w:pStyle w:val="Prrafodelista"/>
        <w:widowControl w:val="0"/>
        <w:numPr>
          <w:ilvl w:val="0"/>
          <w:numId w:val="7"/>
        </w:numPr>
        <w:spacing w:after="0" w:line="360" w:lineRule="auto"/>
        <w:contextualSpacing w:val="0"/>
        <w:jc w:val="both"/>
        <w:rPr>
          <w:rFonts w:ascii="Arial" w:hAnsi="Arial" w:cs="Arial"/>
          <w:iCs/>
          <w:sz w:val="24"/>
          <w:szCs w:val="24"/>
        </w:rPr>
      </w:pPr>
      <w:r w:rsidRPr="00CE1906">
        <w:rPr>
          <w:rFonts w:ascii="Arial" w:hAnsi="Arial" w:cs="Arial"/>
          <w:iCs/>
          <w:sz w:val="24"/>
          <w:szCs w:val="24"/>
        </w:rPr>
        <w:t>Refacciones externas que no afecten la fachada principal.</w:t>
      </w:r>
    </w:p>
    <w:p w14:paraId="65D654E7" w14:textId="010DE94F" w:rsidR="00A71ACF" w:rsidRDefault="00A71ACF" w:rsidP="00A71ACF">
      <w:pPr>
        <w:pStyle w:val="Prrafodelista"/>
        <w:widowControl w:val="0"/>
        <w:numPr>
          <w:ilvl w:val="0"/>
          <w:numId w:val="7"/>
        </w:numPr>
        <w:spacing w:after="0" w:line="360" w:lineRule="auto"/>
        <w:contextualSpacing w:val="0"/>
        <w:jc w:val="both"/>
        <w:rPr>
          <w:rFonts w:cs="Arial"/>
          <w:i/>
          <w:sz w:val="24"/>
          <w:szCs w:val="24"/>
        </w:rPr>
      </w:pPr>
      <w:r w:rsidRPr="00CE1906">
        <w:rPr>
          <w:rFonts w:ascii="Arial" w:hAnsi="Arial" w:cs="Arial"/>
          <w:iCs/>
          <w:sz w:val="24"/>
          <w:szCs w:val="24"/>
        </w:rPr>
        <w:t>Pintura interior.</w:t>
      </w:r>
      <w:r w:rsidR="00CE1906">
        <w:rPr>
          <w:rFonts w:ascii="Arial" w:hAnsi="Arial" w:cs="Arial"/>
          <w:iCs/>
          <w:sz w:val="24"/>
          <w:szCs w:val="24"/>
        </w:rPr>
        <w:t>-”</w:t>
      </w:r>
    </w:p>
    <w:p w14:paraId="661E7EF9" w14:textId="2A9D2C08" w:rsidR="00A71ACF" w:rsidRDefault="00A71ACF" w:rsidP="00CE1906">
      <w:pPr>
        <w:spacing w:after="0" w:line="360" w:lineRule="auto"/>
        <w:jc w:val="both"/>
        <w:rPr>
          <w:rFonts w:ascii="Arial" w:hAnsi="Arial" w:cs="Arial"/>
          <w:sz w:val="24"/>
        </w:rPr>
      </w:pPr>
      <w:r>
        <w:rPr>
          <w:rFonts w:ascii="Arial" w:hAnsi="Arial" w:cs="Arial"/>
          <w:b/>
          <w:sz w:val="24"/>
          <w:u w:val="single"/>
        </w:rPr>
        <w:t>Artículo 6º.-</w:t>
      </w:r>
      <w:r>
        <w:rPr>
          <w:rFonts w:ascii="Arial" w:hAnsi="Arial" w:cs="Arial"/>
          <w:sz w:val="24"/>
        </w:rPr>
        <w:t xml:space="preserve"> Sustitúyase </w:t>
      </w:r>
      <w:r w:rsidR="00CE1906">
        <w:rPr>
          <w:rFonts w:ascii="Arial" w:hAnsi="Arial" w:cs="Arial"/>
          <w:sz w:val="24"/>
        </w:rPr>
        <w:t xml:space="preserve">el Artículo 7°, del Anexo III - Código de Edificación, </w:t>
      </w:r>
      <w:r>
        <w:rPr>
          <w:rFonts w:ascii="Arial" w:hAnsi="Arial" w:cs="Arial"/>
          <w:sz w:val="24"/>
        </w:rPr>
        <w:t xml:space="preserve">de  </w:t>
      </w:r>
      <w:r w:rsidR="00CE1906">
        <w:rPr>
          <w:rFonts w:ascii="Arial" w:hAnsi="Arial" w:cs="Arial"/>
          <w:sz w:val="24"/>
        </w:rPr>
        <w:br/>
        <w:t xml:space="preserve">                      </w:t>
      </w:r>
      <w:r>
        <w:rPr>
          <w:rFonts w:ascii="Arial" w:hAnsi="Arial" w:cs="Arial"/>
          <w:sz w:val="24"/>
        </w:rPr>
        <w:t xml:space="preserve">la Ordenanza </w:t>
      </w:r>
      <w:r w:rsidR="00CE1906">
        <w:rPr>
          <w:rFonts w:ascii="Arial" w:hAnsi="Arial" w:cs="Arial"/>
          <w:sz w:val="24"/>
        </w:rPr>
        <w:t>Nº</w:t>
      </w:r>
      <w:r>
        <w:rPr>
          <w:rFonts w:ascii="Arial" w:hAnsi="Arial" w:cs="Arial"/>
          <w:sz w:val="24"/>
        </w:rPr>
        <w:t xml:space="preserve"> 9262, el </w:t>
      </w:r>
      <w:r w:rsidR="00CE1906">
        <w:rPr>
          <w:rFonts w:ascii="Arial" w:hAnsi="Arial" w:cs="Arial"/>
          <w:sz w:val="24"/>
        </w:rPr>
        <w:t>que</w:t>
      </w:r>
      <w:r>
        <w:rPr>
          <w:rFonts w:ascii="Arial" w:hAnsi="Arial" w:cs="Arial"/>
          <w:sz w:val="24"/>
        </w:rPr>
        <w:t xml:space="preserve"> quedará redactado de la siguiente manera:</w:t>
      </w:r>
    </w:p>
    <w:p w14:paraId="3AF9F923" w14:textId="77777777" w:rsidR="00A71ACF" w:rsidRPr="00CE1906" w:rsidRDefault="00A71ACF" w:rsidP="00A71ACF">
      <w:pPr>
        <w:spacing w:after="0" w:line="360" w:lineRule="auto"/>
        <w:jc w:val="both"/>
        <w:rPr>
          <w:rFonts w:ascii="Arial" w:hAnsi="Arial" w:cs="Arial"/>
          <w:b/>
          <w:bCs/>
          <w:iCs/>
          <w:sz w:val="24"/>
          <w:szCs w:val="24"/>
        </w:rPr>
      </w:pPr>
      <w:r w:rsidRPr="00CE1906">
        <w:rPr>
          <w:rFonts w:ascii="Arial" w:hAnsi="Arial" w:cs="Arial"/>
          <w:iCs/>
          <w:sz w:val="24"/>
          <w:szCs w:val="24"/>
        </w:rPr>
        <w:t>“</w:t>
      </w:r>
      <w:r w:rsidRPr="00CE1906">
        <w:rPr>
          <w:rFonts w:ascii="Arial" w:hAnsi="Arial" w:cs="Arial"/>
          <w:b/>
          <w:iCs/>
          <w:sz w:val="24"/>
          <w:szCs w:val="24"/>
          <w:u w:val="single"/>
        </w:rPr>
        <w:t>Artículo 7º.-</w:t>
      </w:r>
      <w:r w:rsidRPr="00CE1906">
        <w:rPr>
          <w:rFonts w:ascii="Arial" w:hAnsi="Arial" w:cs="Arial"/>
          <w:b/>
          <w:iCs/>
          <w:sz w:val="24"/>
          <w:szCs w:val="24"/>
        </w:rPr>
        <w:t xml:space="preserve"> DOCUMENTACIÓN NECESARIA </w:t>
      </w:r>
      <w:r w:rsidRPr="00CE1906">
        <w:rPr>
          <w:rFonts w:ascii="Arial" w:hAnsi="Arial" w:cs="Arial"/>
          <w:b/>
          <w:bCs/>
          <w:iCs/>
          <w:sz w:val="24"/>
          <w:szCs w:val="24"/>
        </w:rPr>
        <w:t>PARA LA EDIFICACIÓN DE OBRAS NUEVAS Y/O AMPLIACIONES</w:t>
      </w:r>
    </w:p>
    <w:p w14:paraId="22D79606" w14:textId="77777777" w:rsidR="00A71ACF" w:rsidRPr="00CE1906" w:rsidRDefault="00A71ACF" w:rsidP="00A71ACF">
      <w:pPr>
        <w:pStyle w:val="Prrafodelista"/>
        <w:widowControl w:val="0"/>
        <w:numPr>
          <w:ilvl w:val="0"/>
          <w:numId w:val="8"/>
        </w:numPr>
        <w:spacing w:after="0" w:line="360" w:lineRule="auto"/>
        <w:contextualSpacing w:val="0"/>
        <w:jc w:val="both"/>
        <w:rPr>
          <w:rFonts w:ascii="Arial" w:hAnsi="Arial" w:cs="Arial"/>
          <w:iCs/>
          <w:sz w:val="24"/>
          <w:szCs w:val="24"/>
        </w:rPr>
      </w:pPr>
      <w:r w:rsidRPr="00CE1906">
        <w:rPr>
          <w:rFonts w:ascii="Arial" w:hAnsi="Arial" w:cs="Arial"/>
          <w:iCs/>
          <w:sz w:val="24"/>
          <w:szCs w:val="24"/>
        </w:rPr>
        <w:t>Formulario de solicitud para aprobación de planos firmados por el propietario.</w:t>
      </w:r>
    </w:p>
    <w:p w14:paraId="43A323A5" w14:textId="77777777" w:rsidR="00A71ACF" w:rsidRPr="00CE1906" w:rsidRDefault="00A71ACF" w:rsidP="00A71ACF">
      <w:pPr>
        <w:pStyle w:val="Prrafodelista"/>
        <w:widowControl w:val="0"/>
        <w:numPr>
          <w:ilvl w:val="0"/>
          <w:numId w:val="8"/>
        </w:numPr>
        <w:spacing w:after="0" w:line="360" w:lineRule="auto"/>
        <w:contextualSpacing w:val="0"/>
        <w:jc w:val="both"/>
        <w:rPr>
          <w:rFonts w:ascii="Arial" w:hAnsi="Arial" w:cs="Arial"/>
          <w:iCs/>
          <w:sz w:val="24"/>
          <w:szCs w:val="24"/>
        </w:rPr>
      </w:pPr>
      <w:r w:rsidRPr="00CE1906">
        <w:rPr>
          <w:rFonts w:ascii="Arial" w:hAnsi="Arial" w:cs="Arial"/>
          <w:iCs/>
          <w:sz w:val="24"/>
          <w:szCs w:val="24"/>
        </w:rPr>
        <w:t>Planos Generales de Arquitectura; constarán de la totalidad de las plantas y de las fachadas libres y de dos cortes perpendiculares como mínimo.</w:t>
      </w:r>
    </w:p>
    <w:p w14:paraId="649B4502" w14:textId="77777777" w:rsidR="00A71ACF" w:rsidRPr="00CE1906" w:rsidRDefault="00A71ACF" w:rsidP="00A71ACF">
      <w:pPr>
        <w:pStyle w:val="Prrafodelista"/>
        <w:widowControl w:val="0"/>
        <w:numPr>
          <w:ilvl w:val="0"/>
          <w:numId w:val="8"/>
        </w:numPr>
        <w:spacing w:after="0" w:line="360" w:lineRule="auto"/>
        <w:contextualSpacing w:val="0"/>
        <w:jc w:val="both"/>
        <w:rPr>
          <w:rFonts w:ascii="Arial" w:hAnsi="Arial" w:cs="Arial"/>
          <w:iCs/>
          <w:sz w:val="24"/>
          <w:szCs w:val="24"/>
        </w:rPr>
      </w:pPr>
      <w:r w:rsidRPr="00CE1906">
        <w:rPr>
          <w:rFonts w:ascii="Arial" w:hAnsi="Arial" w:cs="Arial"/>
          <w:iCs/>
          <w:sz w:val="24"/>
          <w:szCs w:val="24"/>
        </w:rPr>
        <w:t>Planos de detalles de cimentaciones y cubierta.</w:t>
      </w:r>
    </w:p>
    <w:p w14:paraId="33B3564A" w14:textId="77777777" w:rsidR="00A71ACF" w:rsidRPr="00CE1906" w:rsidRDefault="00A71ACF" w:rsidP="00A71ACF">
      <w:pPr>
        <w:pStyle w:val="Prrafodelista"/>
        <w:widowControl w:val="0"/>
        <w:numPr>
          <w:ilvl w:val="0"/>
          <w:numId w:val="8"/>
        </w:numPr>
        <w:spacing w:after="0" w:line="360" w:lineRule="auto"/>
        <w:contextualSpacing w:val="0"/>
        <w:jc w:val="both"/>
        <w:rPr>
          <w:rFonts w:ascii="Arial" w:hAnsi="Arial" w:cs="Arial"/>
          <w:iCs/>
          <w:sz w:val="24"/>
          <w:szCs w:val="24"/>
        </w:rPr>
      </w:pPr>
      <w:r w:rsidRPr="00CE1906">
        <w:rPr>
          <w:rFonts w:ascii="Arial" w:hAnsi="Arial" w:cs="Arial"/>
          <w:iCs/>
          <w:sz w:val="24"/>
          <w:szCs w:val="24"/>
        </w:rPr>
        <w:t>Planos de detalles de escaleras.</w:t>
      </w:r>
    </w:p>
    <w:p w14:paraId="02021254" w14:textId="77777777" w:rsidR="00A71ACF" w:rsidRPr="00CE1906" w:rsidRDefault="00A71ACF" w:rsidP="00A71ACF">
      <w:pPr>
        <w:pStyle w:val="Prrafodelista"/>
        <w:widowControl w:val="0"/>
        <w:numPr>
          <w:ilvl w:val="0"/>
          <w:numId w:val="8"/>
        </w:numPr>
        <w:spacing w:after="0" w:line="360" w:lineRule="auto"/>
        <w:contextualSpacing w:val="0"/>
        <w:jc w:val="both"/>
        <w:rPr>
          <w:rFonts w:ascii="Arial" w:hAnsi="Arial" w:cs="Arial"/>
          <w:iCs/>
          <w:sz w:val="24"/>
          <w:szCs w:val="24"/>
        </w:rPr>
      </w:pPr>
      <w:r w:rsidRPr="00CE1906">
        <w:rPr>
          <w:rFonts w:ascii="Arial" w:hAnsi="Arial" w:cs="Arial"/>
          <w:iCs/>
          <w:sz w:val="24"/>
          <w:szCs w:val="24"/>
        </w:rPr>
        <w:t>Planos de Estructura resistente con cálculo correspondiente.</w:t>
      </w:r>
    </w:p>
    <w:p w14:paraId="2485D1E5" w14:textId="77777777" w:rsidR="00A71ACF" w:rsidRPr="00CE1906" w:rsidRDefault="00A71ACF" w:rsidP="00A71ACF">
      <w:pPr>
        <w:pStyle w:val="Prrafodelista"/>
        <w:widowControl w:val="0"/>
        <w:numPr>
          <w:ilvl w:val="0"/>
          <w:numId w:val="8"/>
        </w:numPr>
        <w:spacing w:after="0" w:line="360" w:lineRule="auto"/>
        <w:contextualSpacing w:val="0"/>
        <w:jc w:val="both"/>
        <w:rPr>
          <w:rFonts w:ascii="Arial" w:hAnsi="Arial" w:cs="Arial"/>
          <w:iCs/>
          <w:sz w:val="24"/>
          <w:szCs w:val="24"/>
        </w:rPr>
      </w:pPr>
      <w:r w:rsidRPr="00CE1906">
        <w:rPr>
          <w:rFonts w:ascii="Arial" w:hAnsi="Arial" w:cs="Arial"/>
          <w:iCs/>
          <w:sz w:val="24"/>
          <w:szCs w:val="24"/>
        </w:rPr>
        <w:t>Esquema de superficie cubierta indicando medidas y cálculo demostrativo, con la parcela completa representando cotas de retiros y patios.</w:t>
      </w:r>
    </w:p>
    <w:p w14:paraId="3CD20C92" w14:textId="77777777" w:rsidR="00A71ACF" w:rsidRPr="00CE1906" w:rsidRDefault="00A71ACF" w:rsidP="00A71ACF">
      <w:pPr>
        <w:pStyle w:val="Prrafodelista"/>
        <w:widowControl w:val="0"/>
        <w:numPr>
          <w:ilvl w:val="0"/>
          <w:numId w:val="8"/>
        </w:numPr>
        <w:spacing w:after="0" w:line="360" w:lineRule="auto"/>
        <w:contextualSpacing w:val="0"/>
        <w:jc w:val="both"/>
        <w:rPr>
          <w:rFonts w:ascii="Arial" w:hAnsi="Arial" w:cs="Arial"/>
          <w:iCs/>
          <w:sz w:val="24"/>
          <w:szCs w:val="24"/>
        </w:rPr>
      </w:pPr>
      <w:r w:rsidRPr="00CE1906">
        <w:rPr>
          <w:rFonts w:ascii="Arial" w:hAnsi="Arial" w:cs="Arial"/>
          <w:iCs/>
          <w:sz w:val="24"/>
          <w:szCs w:val="24"/>
        </w:rPr>
        <w:t>Planos y planillas de Instalaciones Eléctricas y Electromecánicas.</w:t>
      </w:r>
    </w:p>
    <w:p w14:paraId="6139075E" w14:textId="77777777" w:rsidR="00A71ACF" w:rsidRPr="00CE1906" w:rsidRDefault="00A71ACF" w:rsidP="00A71ACF">
      <w:pPr>
        <w:pStyle w:val="Prrafodelista"/>
        <w:widowControl w:val="0"/>
        <w:numPr>
          <w:ilvl w:val="0"/>
          <w:numId w:val="8"/>
        </w:numPr>
        <w:spacing w:after="0" w:line="360" w:lineRule="auto"/>
        <w:contextualSpacing w:val="0"/>
        <w:jc w:val="both"/>
        <w:rPr>
          <w:rFonts w:ascii="Arial" w:hAnsi="Arial" w:cs="Arial"/>
          <w:iCs/>
          <w:sz w:val="24"/>
          <w:szCs w:val="24"/>
        </w:rPr>
      </w:pPr>
      <w:r w:rsidRPr="00CE1906">
        <w:rPr>
          <w:rFonts w:ascii="Arial" w:hAnsi="Arial" w:cs="Arial"/>
          <w:iCs/>
          <w:sz w:val="24"/>
          <w:szCs w:val="24"/>
        </w:rPr>
        <w:t>Planilla de iluminación y ventilación. Para el caso de corresponder a locales de desarrollo laboral deberán ajustarse a los Protocolos para la Medición de la Iluminación en el Ambiente Laboral, de uso obligatorio para todos aquellos que deban medir el nivel de iluminación conforme con las previsiones de la Ley Nacional Nº 19.587 de Higiene y Seguridad en el Trabajo y normas reglamentarias Decreto Nº 351/79.</w:t>
      </w:r>
    </w:p>
    <w:p w14:paraId="63DC822E" w14:textId="77777777" w:rsidR="00A71ACF" w:rsidRPr="00CE1906" w:rsidRDefault="00A71ACF" w:rsidP="00A71ACF">
      <w:pPr>
        <w:pStyle w:val="Prrafodelista"/>
        <w:widowControl w:val="0"/>
        <w:numPr>
          <w:ilvl w:val="0"/>
          <w:numId w:val="8"/>
        </w:numPr>
        <w:spacing w:after="0" w:line="360" w:lineRule="auto"/>
        <w:contextualSpacing w:val="0"/>
        <w:jc w:val="both"/>
        <w:rPr>
          <w:rFonts w:ascii="Arial" w:hAnsi="Arial" w:cs="Arial"/>
          <w:iCs/>
          <w:sz w:val="24"/>
          <w:szCs w:val="24"/>
        </w:rPr>
      </w:pPr>
      <w:r w:rsidRPr="00CE1906">
        <w:rPr>
          <w:rFonts w:ascii="Arial" w:hAnsi="Arial" w:cs="Arial"/>
          <w:iCs/>
          <w:sz w:val="24"/>
          <w:szCs w:val="24"/>
        </w:rPr>
        <w:t>Planilla de locales.</w:t>
      </w:r>
    </w:p>
    <w:p w14:paraId="1D7B012B" w14:textId="77777777" w:rsidR="00A71ACF" w:rsidRPr="00CE1906" w:rsidRDefault="00A71ACF" w:rsidP="00A71ACF">
      <w:pPr>
        <w:pStyle w:val="Prrafodelista"/>
        <w:widowControl w:val="0"/>
        <w:numPr>
          <w:ilvl w:val="0"/>
          <w:numId w:val="8"/>
        </w:numPr>
        <w:spacing w:after="0" w:line="360" w:lineRule="auto"/>
        <w:contextualSpacing w:val="0"/>
        <w:jc w:val="both"/>
        <w:rPr>
          <w:rFonts w:ascii="Arial" w:hAnsi="Arial" w:cs="Arial"/>
          <w:iCs/>
          <w:sz w:val="24"/>
          <w:szCs w:val="24"/>
        </w:rPr>
      </w:pPr>
      <w:r w:rsidRPr="00CE1906">
        <w:rPr>
          <w:rFonts w:ascii="Arial" w:hAnsi="Arial" w:cs="Arial"/>
          <w:iCs/>
          <w:sz w:val="24"/>
          <w:szCs w:val="24"/>
        </w:rPr>
        <w:t>Plano de instalación sanitaria.</w:t>
      </w:r>
    </w:p>
    <w:p w14:paraId="12E89C06" w14:textId="77777777" w:rsidR="00A71ACF" w:rsidRPr="00CE1906" w:rsidRDefault="00A71ACF" w:rsidP="00A71ACF">
      <w:pPr>
        <w:pStyle w:val="Prrafodelista"/>
        <w:widowControl w:val="0"/>
        <w:numPr>
          <w:ilvl w:val="0"/>
          <w:numId w:val="8"/>
        </w:numPr>
        <w:spacing w:after="0" w:line="360" w:lineRule="auto"/>
        <w:contextualSpacing w:val="0"/>
        <w:jc w:val="both"/>
        <w:rPr>
          <w:rFonts w:ascii="Arial" w:hAnsi="Arial" w:cs="Arial"/>
          <w:iCs/>
          <w:sz w:val="24"/>
          <w:szCs w:val="24"/>
        </w:rPr>
      </w:pPr>
      <w:r w:rsidRPr="00CE1906">
        <w:rPr>
          <w:rFonts w:ascii="Arial" w:hAnsi="Arial" w:cs="Arial"/>
          <w:iCs/>
          <w:sz w:val="24"/>
          <w:szCs w:val="24"/>
        </w:rPr>
        <w:t>Certificado de cota de nivel (en caso de corresponder).</w:t>
      </w:r>
    </w:p>
    <w:p w14:paraId="00B65E03" w14:textId="77777777" w:rsidR="00A71ACF" w:rsidRPr="00CE1906" w:rsidRDefault="00A71ACF" w:rsidP="00A71ACF">
      <w:pPr>
        <w:pStyle w:val="Prrafodelista"/>
        <w:widowControl w:val="0"/>
        <w:numPr>
          <w:ilvl w:val="0"/>
          <w:numId w:val="8"/>
        </w:numPr>
        <w:spacing w:after="0" w:line="360" w:lineRule="auto"/>
        <w:contextualSpacing w:val="0"/>
        <w:jc w:val="both"/>
        <w:rPr>
          <w:rFonts w:ascii="Arial" w:hAnsi="Arial" w:cs="Arial"/>
          <w:iCs/>
          <w:sz w:val="24"/>
          <w:szCs w:val="24"/>
        </w:rPr>
      </w:pPr>
      <w:r w:rsidRPr="00CE1906">
        <w:rPr>
          <w:rFonts w:ascii="Arial" w:hAnsi="Arial" w:cs="Arial"/>
          <w:iCs/>
          <w:sz w:val="24"/>
          <w:szCs w:val="24"/>
        </w:rPr>
        <w:t>Certificado de amojonamiento aprobado por Catastro Municipal.</w:t>
      </w:r>
    </w:p>
    <w:p w14:paraId="6F4145AB" w14:textId="77777777" w:rsidR="00A71ACF" w:rsidRPr="00CE1906" w:rsidRDefault="00A71ACF" w:rsidP="00A71ACF">
      <w:pPr>
        <w:pStyle w:val="Prrafodelista"/>
        <w:widowControl w:val="0"/>
        <w:numPr>
          <w:ilvl w:val="0"/>
          <w:numId w:val="8"/>
        </w:numPr>
        <w:spacing w:after="0" w:line="360" w:lineRule="auto"/>
        <w:contextualSpacing w:val="0"/>
        <w:jc w:val="both"/>
        <w:rPr>
          <w:rFonts w:ascii="Arial" w:hAnsi="Arial" w:cs="Arial"/>
          <w:iCs/>
          <w:sz w:val="24"/>
          <w:szCs w:val="24"/>
        </w:rPr>
      </w:pPr>
      <w:r w:rsidRPr="00CE1906">
        <w:rPr>
          <w:rFonts w:ascii="Arial" w:hAnsi="Arial" w:cs="Arial"/>
          <w:iCs/>
          <w:sz w:val="24"/>
          <w:szCs w:val="24"/>
        </w:rPr>
        <w:t>Certificado extendido por el Colegio Profesional de Ingeniería - Arquitectura y Agrimensura, que acredite lo siguiente: Matrícula Profesional al día, carácter de la Encomienda e Incumbencia.</w:t>
      </w:r>
    </w:p>
    <w:p w14:paraId="361AB43F" w14:textId="77777777" w:rsidR="00A71ACF" w:rsidRPr="00CE1906" w:rsidRDefault="00A71ACF" w:rsidP="00A71ACF">
      <w:pPr>
        <w:pStyle w:val="Prrafodelista"/>
        <w:widowControl w:val="0"/>
        <w:numPr>
          <w:ilvl w:val="0"/>
          <w:numId w:val="8"/>
        </w:numPr>
        <w:spacing w:after="0" w:line="360" w:lineRule="auto"/>
        <w:contextualSpacing w:val="0"/>
        <w:jc w:val="both"/>
        <w:rPr>
          <w:rFonts w:ascii="Arial" w:hAnsi="Arial" w:cs="Arial"/>
          <w:iCs/>
          <w:sz w:val="24"/>
          <w:szCs w:val="24"/>
        </w:rPr>
      </w:pPr>
      <w:r w:rsidRPr="00CE1906">
        <w:rPr>
          <w:rFonts w:ascii="Arial" w:hAnsi="Arial" w:cs="Arial"/>
          <w:iCs/>
          <w:sz w:val="24"/>
          <w:szCs w:val="24"/>
        </w:rPr>
        <w:t>Informe tributario de libre deuda municipal, otorgado por la Dirección de Rentas Municipal.</w:t>
      </w:r>
    </w:p>
    <w:p w14:paraId="3981B552" w14:textId="77777777" w:rsidR="00A71ACF" w:rsidRPr="00CE1906" w:rsidRDefault="00A71ACF" w:rsidP="00A71ACF">
      <w:pPr>
        <w:pStyle w:val="Prrafodelista"/>
        <w:widowControl w:val="0"/>
        <w:numPr>
          <w:ilvl w:val="0"/>
          <w:numId w:val="8"/>
        </w:numPr>
        <w:spacing w:after="0" w:line="360" w:lineRule="auto"/>
        <w:contextualSpacing w:val="0"/>
        <w:jc w:val="both"/>
        <w:rPr>
          <w:rFonts w:ascii="Arial" w:hAnsi="Arial" w:cs="Arial"/>
          <w:iCs/>
          <w:sz w:val="24"/>
          <w:szCs w:val="24"/>
        </w:rPr>
      </w:pPr>
      <w:r w:rsidRPr="00CE1906">
        <w:rPr>
          <w:rFonts w:ascii="Arial" w:hAnsi="Arial" w:cs="Arial"/>
          <w:iCs/>
          <w:sz w:val="24"/>
          <w:szCs w:val="24"/>
        </w:rPr>
        <w:t>Informe Dominial otorgado por Catastro Municipal.</w:t>
      </w:r>
    </w:p>
    <w:p w14:paraId="4015DBDD" w14:textId="77777777" w:rsidR="00A71ACF" w:rsidRPr="00CE1906" w:rsidRDefault="00A71ACF" w:rsidP="00A71ACF">
      <w:pPr>
        <w:pStyle w:val="Prrafodelista"/>
        <w:widowControl w:val="0"/>
        <w:numPr>
          <w:ilvl w:val="0"/>
          <w:numId w:val="8"/>
        </w:numPr>
        <w:spacing w:after="0" w:line="360" w:lineRule="auto"/>
        <w:contextualSpacing w:val="0"/>
        <w:jc w:val="both"/>
        <w:rPr>
          <w:rFonts w:ascii="Arial" w:hAnsi="Arial" w:cs="Arial"/>
          <w:iCs/>
          <w:sz w:val="24"/>
          <w:szCs w:val="24"/>
        </w:rPr>
      </w:pPr>
      <w:r w:rsidRPr="00CE1906">
        <w:rPr>
          <w:rFonts w:ascii="Arial" w:hAnsi="Arial" w:cs="Arial"/>
          <w:iCs/>
          <w:sz w:val="24"/>
          <w:szCs w:val="24"/>
        </w:rPr>
        <w:t>Formulario de Línea y Nivel (si no hubiese cordón cuneta existente).</w:t>
      </w:r>
    </w:p>
    <w:p w14:paraId="21A0754B" w14:textId="036161DB" w:rsidR="00A71ACF" w:rsidRPr="00CE1906" w:rsidRDefault="00A71ACF" w:rsidP="00A71ACF">
      <w:pPr>
        <w:pStyle w:val="Prrafodelista"/>
        <w:widowControl w:val="0"/>
        <w:numPr>
          <w:ilvl w:val="0"/>
          <w:numId w:val="8"/>
        </w:numPr>
        <w:spacing w:after="0" w:line="360" w:lineRule="auto"/>
        <w:contextualSpacing w:val="0"/>
        <w:jc w:val="both"/>
        <w:rPr>
          <w:rFonts w:ascii="Arial" w:hAnsi="Arial" w:cs="Arial"/>
          <w:iCs/>
          <w:sz w:val="24"/>
          <w:szCs w:val="24"/>
        </w:rPr>
      </w:pPr>
      <w:r w:rsidRPr="00CE1906">
        <w:rPr>
          <w:rFonts w:ascii="Arial" w:hAnsi="Arial" w:cs="Arial"/>
          <w:iCs/>
          <w:sz w:val="24"/>
          <w:szCs w:val="24"/>
        </w:rPr>
        <w:t xml:space="preserve">Para todo edificio “especial”, comercio, industria, salud, multivivienda, o no catalogado en las anteriores y que a criterio de la Dirección de Obras Particulares disponga, se deberá presentar planos de instalación contra incendios, visado por la Asociación Bomberos Voluntarios de la </w:t>
      </w:r>
      <w:r w:rsidR="009302BD">
        <w:rPr>
          <w:rFonts w:ascii="Arial" w:hAnsi="Arial" w:cs="Arial"/>
          <w:iCs/>
          <w:sz w:val="24"/>
          <w:szCs w:val="24"/>
        </w:rPr>
        <w:t>c</w:t>
      </w:r>
      <w:r w:rsidRPr="00CE1906">
        <w:rPr>
          <w:rFonts w:ascii="Arial" w:hAnsi="Arial" w:cs="Arial"/>
          <w:iCs/>
          <w:sz w:val="24"/>
          <w:szCs w:val="24"/>
        </w:rPr>
        <w:t>iudad de Rawson.</w:t>
      </w:r>
    </w:p>
    <w:p w14:paraId="23C08714" w14:textId="77777777" w:rsidR="00A71ACF" w:rsidRPr="00CE1906" w:rsidRDefault="00A71ACF" w:rsidP="00A71ACF">
      <w:pPr>
        <w:pStyle w:val="Prrafodelista"/>
        <w:widowControl w:val="0"/>
        <w:numPr>
          <w:ilvl w:val="0"/>
          <w:numId w:val="8"/>
        </w:numPr>
        <w:spacing w:after="0" w:line="360" w:lineRule="auto"/>
        <w:contextualSpacing w:val="0"/>
        <w:jc w:val="both"/>
        <w:rPr>
          <w:rFonts w:ascii="Arial" w:hAnsi="Arial" w:cs="Arial"/>
          <w:iCs/>
          <w:sz w:val="24"/>
          <w:szCs w:val="24"/>
        </w:rPr>
      </w:pPr>
      <w:r w:rsidRPr="00CE1906">
        <w:rPr>
          <w:rFonts w:ascii="Arial" w:hAnsi="Arial" w:cs="Arial"/>
          <w:iCs/>
          <w:sz w:val="24"/>
          <w:szCs w:val="24"/>
        </w:rPr>
        <w:t>Copias digitales en formato PDF de los planos detallados en los incisos anteriores, los cuales serán remitidos vía correo electrónico a la Dirección de Obras Particulares del Municipio.</w:t>
      </w:r>
    </w:p>
    <w:p w14:paraId="2C0AD306" w14:textId="77777777" w:rsidR="00A71ACF" w:rsidRPr="00CE1906" w:rsidRDefault="00A71ACF" w:rsidP="00A71ACF">
      <w:pPr>
        <w:pStyle w:val="Prrafodelista"/>
        <w:widowControl w:val="0"/>
        <w:numPr>
          <w:ilvl w:val="0"/>
          <w:numId w:val="8"/>
        </w:numPr>
        <w:spacing w:after="0" w:line="360" w:lineRule="auto"/>
        <w:contextualSpacing w:val="0"/>
        <w:jc w:val="both"/>
        <w:rPr>
          <w:rFonts w:ascii="Arial" w:hAnsi="Arial" w:cs="Arial"/>
          <w:iCs/>
          <w:sz w:val="24"/>
          <w:szCs w:val="24"/>
        </w:rPr>
      </w:pPr>
      <w:r w:rsidRPr="00CE1906">
        <w:rPr>
          <w:rFonts w:ascii="Arial" w:hAnsi="Arial" w:cs="Arial"/>
          <w:iCs/>
          <w:sz w:val="24"/>
          <w:szCs w:val="24"/>
        </w:rPr>
        <w:t>Cuando se requiere la aprobación de viviendas individuales prefabricadas o premoldeadas deberá presentarse además de la documentación correspondiente a Obra Nueva o Ampliación, el Certificado de Aptitud Técnica vigente para el año en curso de la presentación (otorgado por el INTI) del sistema constructivo en particular a utilizarse.</w:t>
      </w:r>
    </w:p>
    <w:p w14:paraId="364E4EF8" w14:textId="77777777" w:rsidR="00A71ACF" w:rsidRPr="00CE1906" w:rsidRDefault="00A71ACF" w:rsidP="00A71ACF">
      <w:pPr>
        <w:spacing w:after="0" w:line="360" w:lineRule="auto"/>
        <w:jc w:val="both"/>
        <w:rPr>
          <w:rFonts w:ascii="Arial" w:hAnsi="Arial" w:cs="Arial"/>
          <w:iCs/>
          <w:sz w:val="24"/>
          <w:szCs w:val="24"/>
        </w:rPr>
      </w:pPr>
      <w:r w:rsidRPr="00CE1906">
        <w:rPr>
          <w:rFonts w:ascii="Arial" w:hAnsi="Arial" w:cs="Arial"/>
          <w:iCs/>
          <w:sz w:val="24"/>
          <w:szCs w:val="24"/>
        </w:rPr>
        <w:t>Cuando se presenten Planos de ampliación y/o refacción de edificios existentes, se indicará la fecha de aprobación de estos últimos, debiendo comprobarse además que ha sido extendido para las mismas el Certificado Final de Obra; de no haberse cumplimentado estos requisitos en su oportunidad, deberá regularse la documentación de la edificación existente previamente a la aprobación de los planos correspondientes a la obra nueva. Además, se deberá dibujar todo el edificio existente y/o parte a conservar e indicar las partes a demoler, si corresponde.</w:t>
      </w:r>
    </w:p>
    <w:p w14:paraId="75384600" w14:textId="77777777" w:rsidR="00A71ACF" w:rsidRPr="00CE1906" w:rsidRDefault="00A71ACF" w:rsidP="00A71ACF">
      <w:pPr>
        <w:spacing w:after="0" w:line="360" w:lineRule="auto"/>
        <w:jc w:val="both"/>
        <w:rPr>
          <w:rFonts w:ascii="Arial" w:hAnsi="Arial" w:cs="Arial"/>
          <w:b/>
          <w:bCs/>
          <w:iCs/>
          <w:sz w:val="24"/>
          <w:szCs w:val="24"/>
        </w:rPr>
      </w:pPr>
      <w:r w:rsidRPr="00CE1906">
        <w:rPr>
          <w:rFonts w:ascii="Arial" w:hAnsi="Arial" w:cs="Arial"/>
          <w:b/>
          <w:bCs/>
          <w:iCs/>
          <w:sz w:val="24"/>
          <w:szCs w:val="24"/>
        </w:rPr>
        <w:t>RELEVAMIENTOS DE HECHOS EXISTENTES</w:t>
      </w:r>
    </w:p>
    <w:p w14:paraId="0AE259E6" w14:textId="789F927E" w:rsidR="00A71ACF" w:rsidRPr="00CE1906" w:rsidRDefault="00A71ACF" w:rsidP="00A71ACF">
      <w:pPr>
        <w:spacing w:after="0" w:line="360" w:lineRule="auto"/>
        <w:jc w:val="both"/>
        <w:rPr>
          <w:rFonts w:ascii="Arial" w:hAnsi="Arial" w:cs="Arial"/>
          <w:iCs/>
          <w:sz w:val="24"/>
          <w:szCs w:val="24"/>
        </w:rPr>
      </w:pPr>
      <w:r w:rsidRPr="00CE1906">
        <w:rPr>
          <w:rFonts w:ascii="Arial" w:hAnsi="Arial" w:cs="Arial"/>
          <w:iCs/>
          <w:sz w:val="24"/>
          <w:szCs w:val="24"/>
        </w:rPr>
        <w:t xml:space="preserve">De no existir antecedentes del edificio existente, deberá relevarse el mismo y confeccionarse el expediente plano de </w:t>
      </w:r>
      <w:r w:rsidR="009302BD">
        <w:rPr>
          <w:rFonts w:ascii="Arial" w:hAnsi="Arial" w:cs="Arial"/>
          <w:iCs/>
          <w:sz w:val="24"/>
          <w:szCs w:val="24"/>
        </w:rPr>
        <w:t>“</w:t>
      </w:r>
      <w:r w:rsidR="009302BD" w:rsidRPr="00CE1906">
        <w:rPr>
          <w:rFonts w:ascii="Arial" w:hAnsi="Arial" w:cs="Arial"/>
          <w:iCs/>
          <w:sz w:val="24"/>
          <w:szCs w:val="24"/>
        </w:rPr>
        <w:t xml:space="preserve">Relevamiento </w:t>
      </w:r>
      <w:r w:rsidRPr="00CE1906">
        <w:rPr>
          <w:rFonts w:ascii="Arial" w:hAnsi="Arial" w:cs="Arial"/>
          <w:iCs/>
          <w:sz w:val="24"/>
          <w:szCs w:val="24"/>
        </w:rPr>
        <w:t xml:space="preserve">de </w:t>
      </w:r>
      <w:r w:rsidR="009302BD" w:rsidRPr="00CE1906">
        <w:rPr>
          <w:rFonts w:ascii="Arial" w:hAnsi="Arial" w:cs="Arial"/>
          <w:iCs/>
          <w:sz w:val="24"/>
          <w:szCs w:val="24"/>
        </w:rPr>
        <w:t>Hechos Existentes</w:t>
      </w:r>
      <w:r w:rsidR="009302BD">
        <w:rPr>
          <w:rFonts w:ascii="Arial" w:hAnsi="Arial" w:cs="Arial"/>
          <w:iCs/>
          <w:sz w:val="24"/>
          <w:szCs w:val="24"/>
        </w:rPr>
        <w:t>”</w:t>
      </w:r>
      <w:r w:rsidRPr="00CE1906">
        <w:rPr>
          <w:rFonts w:ascii="Arial" w:hAnsi="Arial" w:cs="Arial"/>
          <w:iCs/>
          <w:sz w:val="24"/>
          <w:szCs w:val="24"/>
        </w:rPr>
        <w:t xml:space="preserve"> y estará compuesto por:</w:t>
      </w:r>
    </w:p>
    <w:p w14:paraId="289F959D" w14:textId="77777777" w:rsidR="00A71ACF" w:rsidRPr="00CE1906" w:rsidRDefault="00A71ACF" w:rsidP="00A71ACF">
      <w:pPr>
        <w:pStyle w:val="Prrafodelista"/>
        <w:widowControl w:val="0"/>
        <w:numPr>
          <w:ilvl w:val="0"/>
          <w:numId w:val="9"/>
        </w:numPr>
        <w:spacing w:after="0" w:line="360" w:lineRule="auto"/>
        <w:contextualSpacing w:val="0"/>
        <w:jc w:val="both"/>
        <w:rPr>
          <w:rFonts w:ascii="Arial" w:hAnsi="Arial" w:cs="Arial"/>
          <w:iCs/>
          <w:sz w:val="24"/>
          <w:szCs w:val="24"/>
        </w:rPr>
      </w:pPr>
      <w:r w:rsidRPr="00CE1906">
        <w:rPr>
          <w:rFonts w:ascii="Arial" w:hAnsi="Arial" w:cs="Arial"/>
          <w:iCs/>
          <w:sz w:val="24"/>
          <w:szCs w:val="24"/>
        </w:rPr>
        <w:t>Formulario de solicitud para registro de planos de relevamiento firmados por el propietario.</w:t>
      </w:r>
    </w:p>
    <w:p w14:paraId="0D3B5F56" w14:textId="77777777" w:rsidR="00A71ACF" w:rsidRPr="00CE1906" w:rsidRDefault="00A71ACF" w:rsidP="00A71ACF">
      <w:pPr>
        <w:pStyle w:val="Prrafodelista"/>
        <w:widowControl w:val="0"/>
        <w:numPr>
          <w:ilvl w:val="0"/>
          <w:numId w:val="9"/>
        </w:numPr>
        <w:spacing w:after="0" w:line="360" w:lineRule="auto"/>
        <w:contextualSpacing w:val="0"/>
        <w:jc w:val="both"/>
        <w:rPr>
          <w:rFonts w:ascii="Arial" w:hAnsi="Arial" w:cs="Arial"/>
          <w:iCs/>
          <w:sz w:val="24"/>
          <w:szCs w:val="24"/>
        </w:rPr>
      </w:pPr>
      <w:r w:rsidRPr="00CE1906">
        <w:rPr>
          <w:rFonts w:ascii="Arial" w:hAnsi="Arial" w:cs="Arial"/>
          <w:iCs/>
          <w:sz w:val="24"/>
          <w:szCs w:val="24"/>
        </w:rPr>
        <w:t>Planos Generales de Arquitectura; constarán de la totalidad de las plantas y de las fachadas libres y de dos cortes perpendiculares como mínimo.</w:t>
      </w:r>
    </w:p>
    <w:p w14:paraId="39C51BAB" w14:textId="77777777" w:rsidR="00A71ACF" w:rsidRPr="00CE1906" w:rsidRDefault="00A71ACF" w:rsidP="00A71ACF">
      <w:pPr>
        <w:pStyle w:val="Prrafodelista"/>
        <w:widowControl w:val="0"/>
        <w:numPr>
          <w:ilvl w:val="0"/>
          <w:numId w:val="9"/>
        </w:numPr>
        <w:spacing w:after="0" w:line="360" w:lineRule="auto"/>
        <w:contextualSpacing w:val="0"/>
        <w:jc w:val="both"/>
        <w:rPr>
          <w:rFonts w:ascii="Arial" w:hAnsi="Arial" w:cs="Arial"/>
          <w:iCs/>
          <w:sz w:val="24"/>
          <w:szCs w:val="24"/>
        </w:rPr>
      </w:pPr>
      <w:r w:rsidRPr="00CE1906">
        <w:rPr>
          <w:rFonts w:ascii="Arial" w:hAnsi="Arial" w:cs="Arial"/>
          <w:iCs/>
          <w:sz w:val="24"/>
          <w:szCs w:val="24"/>
        </w:rPr>
        <w:t>Esquema de superficie cubierta indicando medidas y cálculo demostrativo, con la parcela completa representando cotas de retiros y patios.</w:t>
      </w:r>
    </w:p>
    <w:p w14:paraId="59C33627" w14:textId="77777777" w:rsidR="00A71ACF" w:rsidRPr="00CE1906" w:rsidRDefault="00A71ACF" w:rsidP="00A71ACF">
      <w:pPr>
        <w:pStyle w:val="Prrafodelista"/>
        <w:widowControl w:val="0"/>
        <w:numPr>
          <w:ilvl w:val="0"/>
          <w:numId w:val="9"/>
        </w:numPr>
        <w:spacing w:after="0" w:line="360" w:lineRule="auto"/>
        <w:contextualSpacing w:val="0"/>
        <w:jc w:val="both"/>
        <w:rPr>
          <w:rFonts w:ascii="Arial" w:hAnsi="Arial" w:cs="Arial"/>
          <w:iCs/>
          <w:sz w:val="24"/>
          <w:szCs w:val="24"/>
        </w:rPr>
      </w:pPr>
      <w:r w:rsidRPr="00CE1906">
        <w:rPr>
          <w:rFonts w:ascii="Arial" w:hAnsi="Arial" w:cs="Arial"/>
          <w:iCs/>
          <w:sz w:val="24"/>
          <w:szCs w:val="24"/>
        </w:rPr>
        <w:t>Planilla de iluminación y ventilación. Para el caso de corresponder a locales de desarrollo laboral deberán ajustarse a los Protocolos para la Medición de la Iluminación en el Ambiente Laboral, de uso obligatorio para todos aquellos que deban medir el nivel de iluminación conforme con las previsiones de la Ley Nacional Nº 19.587 de Higiene y Seguridad en el Trabajo y normas reglamentarias Decreto Nº 351/79.</w:t>
      </w:r>
    </w:p>
    <w:p w14:paraId="31015780" w14:textId="77777777" w:rsidR="00A71ACF" w:rsidRPr="00CE1906" w:rsidRDefault="00A71ACF" w:rsidP="00A71ACF">
      <w:pPr>
        <w:pStyle w:val="Prrafodelista"/>
        <w:widowControl w:val="0"/>
        <w:numPr>
          <w:ilvl w:val="0"/>
          <w:numId w:val="9"/>
        </w:numPr>
        <w:spacing w:after="0" w:line="360" w:lineRule="auto"/>
        <w:contextualSpacing w:val="0"/>
        <w:jc w:val="both"/>
        <w:rPr>
          <w:rFonts w:ascii="Arial" w:hAnsi="Arial" w:cs="Arial"/>
          <w:iCs/>
          <w:sz w:val="24"/>
          <w:szCs w:val="24"/>
        </w:rPr>
      </w:pPr>
      <w:r w:rsidRPr="00CE1906">
        <w:rPr>
          <w:rFonts w:ascii="Arial" w:hAnsi="Arial" w:cs="Arial"/>
          <w:iCs/>
          <w:sz w:val="24"/>
          <w:szCs w:val="24"/>
        </w:rPr>
        <w:t>Planilla de locales.</w:t>
      </w:r>
    </w:p>
    <w:p w14:paraId="1B86A178" w14:textId="77777777" w:rsidR="00A71ACF" w:rsidRPr="00CE1906" w:rsidRDefault="00A71ACF" w:rsidP="00A71ACF">
      <w:pPr>
        <w:pStyle w:val="Prrafodelista"/>
        <w:widowControl w:val="0"/>
        <w:numPr>
          <w:ilvl w:val="0"/>
          <w:numId w:val="9"/>
        </w:numPr>
        <w:spacing w:after="0" w:line="360" w:lineRule="auto"/>
        <w:contextualSpacing w:val="0"/>
        <w:jc w:val="both"/>
        <w:rPr>
          <w:rFonts w:ascii="Arial" w:hAnsi="Arial" w:cs="Arial"/>
          <w:iCs/>
          <w:sz w:val="24"/>
          <w:szCs w:val="24"/>
        </w:rPr>
      </w:pPr>
      <w:r w:rsidRPr="00CE1906">
        <w:rPr>
          <w:rFonts w:ascii="Arial" w:hAnsi="Arial" w:cs="Arial"/>
          <w:iCs/>
          <w:sz w:val="24"/>
          <w:szCs w:val="24"/>
        </w:rPr>
        <w:t>Certificado de amojonamiento aprobado por Catastro Municipal.</w:t>
      </w:r>
    </w:p>
    <w:p w14:paraId="16ED3583" w14:textId="77777777" w:rsidR="00A71ACF" w:rsidRPr="00CE1906" w:rsidRDefault="00A71ACF" w:rsidP="00A71ACF">
      <w:pPr>
        <w:pStyle w:val="Prrafodelista"/>
        <w:widowControl w:val="0"/>
        <w:numPr>
          <w:ilvl w:val="0"/>
          <w:numId w:val="9"/>
        </w:numPr>
        <w:spacing w:after="0" w:line="360" w:lineRule="auto"/>
        <w:contextualSpacing w:val="0"/>
        <w:jc w:val="both"/>
        <w:rPr>
          <w:rFonts w:ascii="Arial" w:hAnsi="Arial" w:cs="Arial"/>
          <w:iCs/>
          <w:sz w:val="24"/>
          <w:szCs w:val="24"/>
        </w:rPr>
      </w:pPr>
      <w:r w:rsidRPr="00CE1906">
        <w:rPr>
          <w:rFonts w:ascii="Arial" w:hAnsi="Arial" w:cs="Arial"/>
          <w:iCs/>
          <w:sz w:val="24"/>
          <w:szCs w:val="24"/>
        </w:rPr>
        <w:t>Certificado extendido por el Colegio Profesional de Ingeniería - Arquitectura y Agrimensura, que acredite lo siguiente: Matrícula Profesional al día, carácter de la Encomienda e Incumbencia.</w:t>
      </w:r>
    </w:p>
    <w:p w14:paraId="252AAFEB" w14:textId="77777777" w:rsidR="00A71ACF" w:rsidRPr="00CE1906" w:rsidRDefault="00A71ACF" w:rsidP="00A71ACF">
      <w:pPr>
        <w:pStyle w:val="Prrafodelista"/>
        <w:widowControl w:val="0"/>
        <w:numPr>
          <w:ilvl w:val="0"/>
          <w:numId w:val="9"/>
        </w:numPr>
        <w:spacing w:after="0" w:line="360" w:lineRule="auto"/>
        <w:contextualSpacing w:val="0"/>
        <w:jc w:val="both"/>
        <w:rPr>
          <w:rFonts w:ascii="Arial" w:hAnsi="Arial" w:cs="Arial"/>
          <w:iCs/>
          <w:sz w:val="24"/>
          <w:szCs w:val="24"/>
        </w:rPr>
      </w:pPr>
      <w:r w:rsidRPr="00CE1906">
        <w:rPr>
          <w:rFonts w:ascii="Arial" w:hAnsi="Arial" w:cs="Arial"/>
          <w:iCs/>
          <w:sz w:val="24"/>
          <w:szCs w:val="24"/>
        </w:rPr>
        <w:t>Informe tributario de libre deuda municipal, otorgado por la Dirección de Rentas Municipal.</w:t>
      </w:r>
    </w:p>
    <w:p w14:paraId="71AB8F3A" w14:textId="77777777" w:rsidR="00A71ACF" w:rsidRPr="00CE1906" w:rsidRDefault="00A71ACF" w:rsidP="00A71ACF">
      <w:pPr>
        <w:pStyle w:val="Prrafodelista"/>
        <w:widowControl w:val="0"/>
        <w:numPr>
          <w:ilvl w:val="0"/>
          <w:numId w:val="9"/>
        </w:numPr>
        <w:spacing w:after="0" w:line="360" w:lineRule="auto"/>
        <w:contextualSpacing w:val="0"/>
        <w:jc w:val="both"/>
        <w:rPr>
          <w:rFonts w:ascii="Arial" w:hAnsi="Arial" w:cs="Arial"/>
          <w:iCs/>
          <w:sz w:val="24"/>
          <w:szCs w:val="24"/>
        </w:rPr>
      </w:pPr>
      <w:r w:rsidRPr="00CE1906">
        <w:rPr>
          <w:rFonts w:ascii="Arial" w:hAnsi="Arial" w:cs="Arial"/>
          <w:iCs/>
          <w:sz w:val="24"/>
          <w:szCs w:val="24"/>
        </w:rPr>
        <w:t>Informe Dominial otorgado por Catastro Municipal.</w:t>
      </w:r>
    </w:p>
    <w:p w14:paraId="5DA2A180" w14:textId="77777777" w:rsidR="00A71ACF" w:rsidRPr="00CE1906" w:rsidRDefault="00A71ACF" w:rsidP="00A71ACF">
      <w:pPr>
        <w:pStyle w:val="Prrafodelista"/>
        <w:widowControl w:val="0"/>
        <w:numPr>
          <w:ilvl w:val="0"/>
          <w:numId w:val="9"/>
        </w:numPr>
        <w:spacing w:after="0" w:line="360" w:lineRule="auto"/>
        <w:contextualSpacing w:val="0"/>
        <w:jc w:val="both"/>
        <w:rPr>
          <w:rFonts w:ascii="Arial" w:hAnsi="Arial" w:cs="Arial"/>
          <w:iCs/>
          <w:sz w:val="24"/>
          <w:szCs w:val="24"/>
        </w:rPr>
      </w:pPr>
      <w:r w:rsidRPr="00CE1906">
        <w:rPr>
          <w:rFonts w:ascii="Arial" w:hAnsi="Arial" w:cs="Arial"/>
          <w:iCs/>
          <w:sz w:val="24"/>
          <w:szCs w:val="24"/>
        </w:rPr>
        <w:t>Copias digitales en formato PDF de los planos detallados en los incisos anteriores, los cuales serán remitidos vía correo electrónico a la Dirección de Obras Particulares del Municipio.</w:t>
      </w:r>
    </w:p>
    <w:p w14:paraId="431A8809" w14:textId="77777777" w:rsidR="00A71ACF" w:rsidRPr="00CE1906" w:rsidRDefault="00A71ACF" w:rsidP="00A71ACF">
      <w:pPr>
        <w:pStyle w:val="Prrafodelista"/>
        <w:widowControl w:val="0"/>
        <w:numPr>
          <w:ilvl w:val="0"/>
          <w:numId w:val="9"/>
        </w:numPr>
        <w:spacing w:after="0" w:line="360" w:lineRule="auto"/>
        <w:contextualSpacing w:val="0"/>
        <w:jc w:val="both"/>
        <w:rPr>
          <w:rFonts w:ascii="Arial" w:hAnsi="Arial" w:cs="Arial"/>
          <w:iCs/>
          <w:sz w:val="24"/>
          <w:szCs w:val="24"/>
        </w:rPr>
      </w:pPr>
      <w:r w:rsidRPr="00CE1906">
        <w:rPr>
          <w:rFonts w:ascii="Arial" w:hAnsi="Arial" w:cs="Arial"/>
          <w:iCs/>
          <w:sz w:val="24"/>
          <w:szCs w:val="24"/>
        </w:rPr>
        <w:t>Si la obra clandestina estuviera realizada en contravención al Código de Edificación, no sólo en los aspectos administrativos, sino también en los técnicos constructivos y además, por causas de estos últimos, la edificación provocare molestias hacia terceros; la Municipalidad podrá exigir que el edificio se ajuste a condiciones reglamentarias, mediante la orden de demolición o retiro de instalaciones en contravención, donde la responsabilidad del propietario de la edificación como único responsable, deberá adecuar la construcción a la reglamentación vigente.</w:t>
      </w:r>
    </w:p>
    <w:p w14:paraId="6BE1A79F" w14:textId="77777777" w:rsidR="00A71ACF" w:rsidRPr="00CE1906" w:rsidRDefault="00A71ACF" w:rsidP="00A71ACF">
      <w:pPr>
        <w:pStyle w:val="Prrafodelista"/>
        <w:widowControl w:val="0"/>
        <w:numPr>
          <w:ilvl w:val="0"/>
          <w:numId w:val="9"/>
        </w:numPr>
        <w:spacing w:after="0" w:line="360" w:lineRule="auto"/>
        <w:contextualSpacing w:val="0"/>
        <w:jc w:val="both"/>
        <w:rPr>
          <w:rFonts w:ascii="Arial" w:hAnsi="Arial" w:cs="Arial"/>
          <w:iCs/>
          <w:sz w:val="24"/>
          <w:szCs w:val="24"/>
        </w:rPr>
      </w:pPr>
      <w:r w:rsidRPr="00CE1906">
        <w:rPr>
          <w:rFonts w:ascii="Arial" w:hAnsi="Arial" w:cs="Arial"/>
          <w:iCs/>
          <w:sz w:val="24"/>
          <w:szCs w:val="24"/>
        </w:rPr>
        <w:t>En caso de ejecutarse trabajos de reformas que pusieran a la obra en condiciones reglamentarias, el propietario deberá presentar los planos y obtener el permiso correspondiente, cumpliendo con las exigencias del Código de Edificación y sus Reglamentarias vigentes.</w:t>
      </w:r>
    </w:p>
    <w:p w14:paraId="295520C9" w14:textId="477E6948" w:rsidR="00A71ACF" w:rsidRPr="00CE1906" w:rsidRDefault="00A71ACF" w:rsidP="009302BD">
      <w:pPr>
        <w:pStyle w:val="Prrafodelista"/>
        <w:numPr>
          <w:ilvl w:val="0"/>
          <w:numId w:val="9"/>
        </w:numPr>
        <w:spacing w:after="0" w:line="360" w:lineRule="auto"/>
        <w:jc w:val="both"/>
        <w:rPr>
          <w:rFonts w:ascii="Arial" w:hAnsi="Arial" w:cs="Arial"/>
          <w:b/>
          <w:iCs/>
          <w:sz w:val="24"/>
          <w:u w:val="single"/>
        </w:rPr>
      </w:pPr>
      <w:r w:rsidRPr="00CE1906">
        <w:rPr>
          <w:rFonts w:ascii="Arial" w:hAnsi="Arial" w:cs="Arial"/>
          <w:iCs/>
          <w:sz w:val="24"/>
          <w:szCs w:val="24"/>
        </w:rPr>
        <w:t>Cuando el plano de relevamiento a registrar fuera de un inmueble que no se ajuste al Código de Edificación en lo concerniente a la ubicación de los desagües pluviales o separación del tanque de reserva de agua potable con respeto a los muros divisorios entre predios, y que no ocasionan inconvenientes a construcciones linderas, en el cuerpo del plano, deberá indicarse una nota de compromiso según el presente texto:</w:t>
      </w:r>
    </w:p>
    <w:p w14:paraId="56B5FB6D" w14:textId="62877774" w:rsidR="00A71ACF" w:rsidRPr="00CE1906" w:rsidRDefault="00A71ACF" w:rsidP="00A71ACF">
      <w:pPr>
        <w:spacing w:after="0" w:line="360" w:lineRule="auto"/>
        <w:rPr>
          <w:rFonts w:ascii="Arial" w:hAnsi="Arial" w:cs="Arial"/>
          <w:b/>
          <w:iCs/>
          <w:sz w:val="24"/>
          <w:u w:val="single"/>
        </w:rPr>
      </w:pPr>
      <w:r w:rsidRPr="00CE1906">
        <w:rPr>
          <w:rFonts w:ascii="Arial" w:hAnsi="Arial" w:cs="Arial"/>
          <w:iCs/>
          <w:noProof/>
          <w:lang w:eastAsia="es-AR"/>
        </w:rPr>
        <w:drawing>
          <wp:inline distT="0" distB="0" distL="0" distR="0" wp14:anchorId="01FE8166" wp14:editId="6C905165">
            <wp:extent cx="5472430" cy="3234483"/>
            <wp:effectExtent l="0" t="0" r="0" b="4445"/>
            <wp:docPr id="949716678" name="Imagen 949716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716678" name="Imagen 94971667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72430" cy="3234483"/>
                    </a:xfrm>
                    <a:prstGeom prst="rect">
                      <a:avLst/>
                    </a:prstGeom>
                    <a:noFill/>
                    <a:ln>
                      <a:noFill/>
                    </a:ln>
                  </pic:spPr>
                </pic:pic>
              </a:graphicData>
            </a:graphic>
          </wp:inline>
        </w:drawing>
      </w:r>
    </w:p>
    <w:p w14:paraId="4C7D90AD" w14:textId="77777777" w:rsidR="00A71ACF" w:rsidRPr="00CE1906" w:rsidRDefault="00A71ACF" w:rsidP="00A71ACF">
      <w:pPr>
        <w:spacing w:after="0" w:line="360" w:lineRule="auto"/>
        <w:jc w:val="both"/>
        <w:rPr>
          <w:rFonts w:ascii="Arial" w:hAnsi="Arial" w:cs="Arial"/>
          <w:b/>
          <w:bCs/>
          <w:iCs/>
          <w:sz w:val="24"/>
          <w:szCs w:val="24"/>
        </w:rPr>
      </w:pPr>
      <w:r w:rsidRPr="00CE1906">
        <w:rPr>
          <w:rFonts w:ascii="Arial" w:hAnsi="Arial" w:cs="Arial"/>
          <w:b/>
          <w:bCs/>
          <w:iCs/>
          <w:sz w:val="24"/>
          <w:szCs w:val="24"/>
        </w:rPr>
        <w:t>CATASTRAL, PARCELARIO Y VÍA PÚBLICA</w:t>
      </w:r>
    </w:p>
    <w:p w14:paraId="0824144B" w14:textId="77777777" w:rsidR="00A71ACF" w:rsidRPr="00CE1906" w:rsidRDefault="00A71ACF" w:rsidP="00A71ACF">
      <w:pPr>
        <w:spacing w:after="0" w:line="360" w:lineRule="auto"/>
        <w:jc w:val="both"/>
        <w:rPr>
          <w:rFonts w:ascii="Arial" w:hAnsi="Arial" w:cs="Arial"/>
          <w:iCs/>
          <w:sz w:val="24"/>
          <w:szCs w:val="24"/>
        </w:rPr>
      </w:pPr>
      <w:r w:rsidRPr="00CE1906">
        <w:rPr>
          <w:rFonts w:ascii="Arial" w:hAnsi="Arial" w:cs="Arial"/>
          <w:iCs/>
          <w:sz w:val="24"/>
          <w:szCs w:val="24"/>
        </w:rPr>
        <w:t>Para mensurar predios y/o modificar el estado parcelario y abrir vía pública, se deberá tener en cuenta lo dispuesto por el Reglamento Nacional de Mensuras y Disposiciones de la Dirección Provincial de Catastro.</w:t>
      </w:r>
    </w:p>
    <w:p w14:paraId="6B2B33BF" w14:textId="77777777" w:rsidR="00A71ACF" w:rsidRPr="00CE1906" w:rsidRDefault="00A71ACF" w:rsidP="00A71ACF">
      <w:pPr>
        <w:spacing w:after="0" w:line="360" w:lineRule="auto"/>
        <w:jc w:val="both"/>
        <w:rPr>
          <w:rFonts w:ascii="Arial" w:hAnsi="Arial" w:cs="Arial"/>
          <w:b/>
          <w:bCs/>
          <w:iCs/>
          <w:sz w:val="24"/>
          <w:szCs w:val="24"/>
        </w:rPr>
      </w:pPr>
      <w:r w:rsidRPr="00CE1906">
        <w:rPr>
          <w:rFonts w:ascii="Arial" w:hAnsi="Arial" w:cs="Arial"/>
          <w:b/>
          <w:bCs/>
          <w:iCs/>
          <w:sz w:val="24"/>
          <w:szCs w:val="24"/>
        </w:rPr>
        <w:t>FINAL DE OBRA (PLANO CONFORME A OBRA)</w:t>
      </w:r>
    </w:p>
    <w:p w14:paraId="736D108F" w14:textId="77777777" w:rsidR="00A71ACF" w:rsidRPr="00CE1906" w:rsidRDefault="00A71ACF" w:rsidP="00A71ACF">
      <w:pPr>
        <w:pStyle w:val="Prrafodelista"/>
        <w:widowControl w:val="0"/>
        <w:numPr>
          <w:ilvl w:val="0"/>
          <w:numId w:val="15"/>
        </w:numPr>
        <w:spacing w:after="0" w:line="360" w:lineRule="auto"/>
        <w:contextualSpacing w:val="0"/>
        <w:jc w:val="both"/>
        <w:rPr>
          <w:rFonts w:ascii="Arial" w:hAnsi="Arial" w:cs="Arial"/>
          <w:iCs/>
          <w:sz w:val="24"/>
          <w:szCs w:val="24"/>
        </w:rPr>
      </w:pPr>
      <w:r w:rsidRPr="00CE1906">
        <w:rPr>
          <w:rFonts w:ascii="Arial" w:hAnsi="Arial" w:cs="Arial"/>
          <w:iCs/>
          <w:sz w:val="24"/>
          <w:szCs w:val="24"/>
        </w:rPr>
        <w:t>Formulario de solicitud para aprobación de planos firmados por el propietario.</w:t>
      </w:r>
    </w:p>
    <w:p w14:paraId="3A2126A0" w14:textId="77777777" w:rsidR="00A71ACF" w:rsidRPr="00CE1906" w:rsidRDefault="00A71ACF" w:rsidP="00A71ACF">
      <w:pPr>
        <w:pStyle w:val="Prrafodelista"/>
        <w:widowControl w:val="0"/>
        <w:numPr>
          <w:ilvl w:val="0"/>
          <w:numId w:val="15"/>
        </w:numPr>
        <w:spacing w:after="0" w:line="360" w:lineRule="auto"/>
        <w:contextualSpacing w:val="0"/>
        <w:jc w:val="both"/>
        <w:rPr>
          <w:rFonts w:ascii="Arial" w:hAnsi="Arial" w:cs="Arial"/>
          <w:iCs/>
          <w:sz w:val="24"/>
          <w:szCs w:val="24"/>
        </w:rPr>
      </w:pPr>
      <w:r w:rsidRPr="00CE1906">
        <w:rPr>
          <w:rFonts w:ascii="Arial" w:hAnsi="Arial" w:cs="Arial"/>
          <w:iCs/>
          <w:sz w:val="24"/>
          <w:szCs w:val="24"/>
        </w:rPr>
        <w:t>Planos Generales Conforme a Obra; constarán de la totalidad de las plantas y de las fachadas libres y de dos cortes perpendiculares como mínimo.</w:t>
      </w:r>
    </w:p>
    <w:p w14:paraId="24D39886" w14:textId="77777777" w:rsidR="00A71ACF" w:rsidRPr="00CE1906" w:rsidRDefault="00A71ACF" w:rsidP="00A71ACF">
      <w:pPr>
        <w:pStyle w:val="Prrafodelista"/>
        <w:widowControl w:val="0"/>
        <w:numPr>
          <w:ilvl w:val="0"/>
          <w:numId w:val="15"/>
        </w:numPr>
        <w:spacing w:after="0" w:line="360" w:lineRule="auto"/>
        <w:contextualSpacing w:val="0"/>
        <w:jc w:val="both"/>
        <w:rPr>
          <w:rFonts w:ascii="Arial" w:hAnsi="Arial" w:cs="Arial"/>
          <w:iCs/>
          <w:sz w:val="24"/>
          <w:szCs w:val="24"/>
        </w:rPr>
      </w:pPr>
      <w:r w:rsidRPr="00CE1906">
        <w:rPr>
          <w:rFonts w:ascii="Arial" w:hAnsi="Arial" w:cs="Arial"/>
          <w:iCs/>
          <w:sz w:val="24"/>
          <w:szCs w:val="24"/>
        </w:rPr>
        <w:t>Certificado extendido por el Colegio Profesional de Ingeniería - Arquitectura y Agrimensura, que acredite lo siguiente: Matrícula Profesional al día, carácter de la Encomienda e Incumbencia.</w:t>
      </w:r>
    </w:p>
    <w:p w14:paraId="648F22B2" w14:textId="77777777" w:rsidR="00A71ACF" w:rsidRPr="00CE1906" w:rsidRDefault="00A71ACF" w:rsidP="00A71ACF">
      <w:pPr>
        <w:pStyle w:val="Prrafodelista"/>
        <w:widowControl w:val="0"/>
        <w:numPr>
          <w:ilvl w:val="0"/>
          <w:numId w:val="15"/>
        </w:numPr>
        <w:spacing w:after="0" w:line="360" w:lineRule="auto"/>
        <w:contextualSpacing w:val="0"/>
        <w:jc w:val="both"/>
        <w:rPr>
          <w:rFonts w:ascii="Arial" w:hAnsi="Arial" w:cs="Arial"/>
          <w:iCs/>
          <w:sz w:val="24"/>
          <w:szCs w:val="24"/>
        </w:rPr>
      </w:pPr>
      <w:r w:rsidRPr="00CE1906">
        <w:rPr>
          <w:rFonts w:ascii="Arial" w:hAnsi="Arial" w:cs="Arial"/>
          <w:iCs/>
          <w:sz w:val="24"/>
          <w:szCs w:val="24"/>
        </w:rPr>
        <w:t>Informe tributario de libre deuda municipal, otorgado por la Dirección de Rentas Municipal.</w:t>
      </w:r>
    </w:p>
    <w:p w14:paraId="6232F495" w14:textId="77777777" w:rsidR="00A71ACF" w:rsidRPr="00CE1906" w:rsidRDefault="00A71ACF" w:rsidP="00A71ACF">
      <w:pPr>
        <w:pStyle w:val="Prrafodelista"/>
        <w:widowControl w:val="0"/>
        <w:numPr>
          <w:ilvl w:val="0"/>
          <w:numId w:val="15"/>
        </w:numPr>
        <w:spacing w:after="0" w:line="360" w:lineRule="auto"/>
        <w:contextualSpacing w:val="0"/>
        <w:jc w:val="both"/>
        <w:rPr>
          <w:rFonts w:ascii="Arial" w:hAnsi="Arial" w:cs="Arial"/>
          <w:iCs/>
          <w:sz w:val="24"/>
          <w:szCs w:val="24"/>
        </w:rPr>
      </w:pPr>
      <w:r w:rsidRPr="00CE1906">
        <w:rPr>
          <w:rFonts w:ascii="Arial" w:hAnsi="Arial" w:cs="Arial"/>
          <w:iCs/>
          <w:sz w:val="24"/>
          <w:szCs w:val="24"/>
        </w:rPr>
        <w:t>Informe Dominial otorgado por Catastro Municipal.</w:t>
      </w:r>
    </w:p>
    <w:p w14:paraId="57DDE3E0" w14:textId="77777777" w:rsidR="00A71ACF" w:rsidRPr="00CE1906" w:rsidRDefault="00A71ACF" w:rsidP="00A71ACF">
      <w:pPr>
        <w:pStyle w:val="Prrafodelista"/>
        <w:widowControl w:val="0"/>
        <w:numPr>
          <w:ilvl w:val="0"/>
          <w:numId w:val="15"/>
        </w:numPr>
        <w:spacing w:after="0" w:line="360" w:lineRule="auto"/>
        <w:contextualSpacing w:val="0"/>
        <w:jc w:val="both"/>
        <w:rPr>
          <w:rFonts w:ascii="Arial" w:hAnsi="Arial" w:cs="Arial"/>
          <w:iCs/>
          <w:sz w:val="24"/>
          <w:szCs w:val="24"/>
        </w:rPr>
      </w:pPr>
      <w:r w:rsidRPr="00CE1906">
        <w:rPr>
          <w:rFonts w:ascii="Arial" w:hAnsi="Arial" w:cs="Arial"/>
          <w:iCs/>
          <w:sz w:val="24"/>
          <w:szCs w:val="24"/>
        </w:rPr>
        <w:t>Certificado de amojonamiento aprobado por Catastro Municipal.</w:t>
      </w:r>
    </w:p>
    <w:p w14:paraId="767BE9DB" w14:textId="6C13C18D" w:rsidR="00A71ACF" w:rsidRPr="00CE1906" w:rsidRDefault="00A71ACF" w:rsidP="00A71ACF">
      <w:pPr>
        <w:pStyle w:val="Prrafodelista"/>
        <w:widowControl w:val="0"/>
        <w:numPr>
          <w:ilvl w:val="0"/>
          <w:numId w:val="15"/>
        </w:numPr>
        <w:spacing w:after="0" w:line="360" w:lineRule="auto"/>
        <w:contextualSpacing w:val="0"/>
        <w:jc w:val="both"/>
        <w:rPr>
          <w:rFonts w:ascii="Arial" w:hAnsi="Arial" w:cs="Arial"/>
          <w:iCs/>
          <w:sz w:val="24"/>
          <w:szCs w:val="24"/>
        </w:rPr>
      </w:pPr>
      <w:r w:rsidRPr="00CE1906">
        <w:rPr>
          <w:rFonts w:ascii="Arial" w:hAnsi="Arial" w:cs="Arial"/>
          <w:iCs/>
          <w:sz w:val="24"/>
          <w:szCs w:val="24"/>
        </w:rPr>
        <w:t>Copias digitales en formato PDF de los planos detallados en los incisos anteriores, los cuales serán remitidos vía correo electrónico a la Dirección de Obras Particulares del Municipio.</w:t>
      </w:r>
      <w:r w:rsidR="009302BD">
        <w:rPr>
          <w:rFonts w:ascii="Arial" w:hAnsi="Arial" w:cs="Arial"/>
          <w:iCs/>
          <w:sz w:val="24"/>
          <w:szCs w:val="24"/>
        </w:rPr>
        <w:t>-</w:t>
      </w:r>
      <w:r w:rsidRPr="00CE1906">
        <w:rPr>
          <w:rFonts w:ascii="Arial" w:hAnsi="Arial" w:cs="Arial"/>
          <w:iCs/>
          <w:sz w:val="24"/>
          <w:szCs w:val="24"/>
        </w:rPr>
        <w:t>”</w:t>
      </w:r>
    </w:p>
    <w:p w14:paraId="1D32F5E8" w14:textId="223F9037" w:rsidR="00A71ACF" w:rsidRDefault="00A71ACF" w:rsidP="00C92751">
      <w:pPr>
        <w:spacing w:after="0" w:line="360" w:lineRule="auto"/>
        <w:jc w:val="both"/>
        <w:rPr>
          <w:rFonts w:ascii="Arial" w:hAnsi="Arial" w:cs="Arial"/>
          <w:sz w:val="24"/>
        </w:rPr>
      </w:pPr>
      <w:r>
        <w:rPr>
          <w:rFonts w:ascii="Arial" w:hAnsi="Arial" w:cs="Arial"/>
          <w:b/>
          <w:sz w:val="24"/>
          <w:u w:val="single"/>
        </w:rPr>
        <w:t>Artículo 7º.-</w:t>
      </w:r>
      <w:r>
        <w:rPr>
          <w:rFonts w:ascii="Arial" w:hAnsi="Arial" w:cs="Arial"/>
          <w:sz w:val="24"/>
        </w:rPr>
        <w:t xml:space="preserve"> Sustitúyase </w:t>
      </w:r>
      <w:r w:rsidR="00C92751">
        <w:rPr>
          <w:rFonts w:ascii="Arial" w:hAnsi="Arial" w:cs="Arial"/>
          <w:sz w:val="24"/>
        </w:rPr>
        <w:t xml:space="preserve">el Artículo 8°, del Anexo III - Código de Edificación, </w:t>
      </w:r>
      <w:r>
        <w:rPr>
          <w:rFonts w:ascii="Arial" w:hAnsi="Arial" w:cs="Arial"/>
          <w:sz w:val="24"/>
        </w:rPr>
        <w:t xml:space="preserve">de </w:t>
      </w:r>
      <w:r w:rsidR="00C92751">
        <w:rPr>
          <w:rFonts w:ascii="Arial" w:hAnsi="Arial" w:cs="Arial"/>
          <w:sz w:val="24"/>
        </w:rPr>
        <w:br/>
        <w:t xml:space="preserve">                      </w:t>
      </w:r>
      <w:r>
        <w:rPr>
          <w:rFonts w:ascii="Arial" w:hAnsi="Arial" w:cs="Arial"/>
          <w:sz w:val="24"/>
        </w:rPr>
        <w:t xml:space="preserve">la Ordenanza </w:t>
      </w:r>
      <w:r w:rsidR="00C92751">
        <w:rPr>
          <w:rFonts w:ascii="Arial" w:hAnsi="Arial" w:cs="Arial"/>
          <w:sz w:val="24"/>
        </w:rPr>
        <w:t>Nº</w:t>
      </w:r>
      <w:r>
        <w:rPr>
          <w:rFonts w:ascii="Arial" w:hAnsi="Arial" w:cs="Arial"/>
          <w:sz w:val="24"/>
        </w:rPr>
        <w:t xml:space="preserve"> 9262, </w:t>
      </w:r>
      <w:r w:rsidR="00C92751">
        <w:rPr>
          <w:rFonts w:ascii="Arial" w:hAnsi="Arial" w:cs="Arial"/>
          <w:sz w:val="24"/>
        </w:rPr>
        <w:t>e</w:t>
      </w:r>
      <w:r>
        <w:rPr>
          <w:rFonts w:ascii="Arial" w:hAnsi="Arial" w:cs="Arial"/>
          <w:sz w:val="24"/>
        </w:rPr>
        <w:t xml:space="preserve">l </w:t>
      </w:r>
      <w:r w:rsidR="00C92751">
        <w:rPr>
          <w:rFonts w:ascii="Arial" w:hAnsi="Arial" w:cs="Arial"/>
          <w:sz w:val="24"/>
        </w:rPr>
        <w:t>que</w:t>
      </w:r>
      <w:r>
        <w:rPr>
          <w:rFonts w:ascii="Arial" w:hAnsi="Arial" w:cs="Arial"/>
          <w:sz w:val="24"/>
        </w:rPr>
        <w:t xml:space="preserve"> quedará redactado de la siguiente manera:</w:t>
      </w:r>
    </w:p>
    <w:p w14:paraId="4710935B" w14:textId="77777777" w:rsidR="00A71ACF" w:rsidRPr="00C92751" w:rsidRDefault="00A71ACF" w:rsidP="00A71ACF">
      <w:pPr>
        <w:spacing w:after="0" w:line="360" w:lineRule="auto"/>
        <w:jc w:val="both"/>
        <w:rPr>
          <w:rFonts w:ascii="Arial" w:hAnsi="Arial" w:cs="Arial"/>
          <w:b/>
          <w:iCs/>
          <w:sz w:val="24"/>
          <w:szCs w:val="24"/>
        </w:rPr>
      </w:pPr>
      <w:r w:rsidRPr="00C92751">
        <w:rPr>
          <w:rFonts w:ascii="Arial" w:hAnsi="Arial" w:cs="Arial"/>
          <w:iCs/>
          <w:sz w:val="24"/>
          <w:szCs w:val="24"/>
        </w:rPr>
        <w:t>“</w:t>
      </w:r>
      <w:r w:rsidRPr="00C92751">
        <w:rPr>
          <w:rFonts w:ascii="Arial" w:hAnsi="Arial" w:cs="Arial"/>
          <w:b/>
          <w:iCs/>
          <w:sz w:val="24"/>
          <w:szCs w:val="24"/>
          <w:u w:val="single"/>
        </w:rPr>
        <w:t>Artículo 8º.-</w:t>
      </w:r>
      <w:r w:rsidRPr="00C92751">
        <w:rPr>
          <w:rFonts w:ascii="Arial" w:hAnsi="Arial" w:cs="Arial"/>
          <w:b/>
          <w:iCs/>
          <w:sz w:val="24"/>
          <w:szCs w:val="24"/>
        </w:rPr>
        <w:t xml:space="preserve"> PLANOS Y PRESENTACIÓN</w:t>
      </w:r>
    </w:p>
    <w:p w14:paraId="61F1EE3C" w14:textId="49EBE381"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 xml:space="preserve">                     </w:t>
      </w:r>
      <w:r w:rsidR="00C92751">
        <w:rPr>
          <w:rFonts w:ascii="Arial" w:hAnsi="Arial" w:cs="Arial"/>
          <w:iCs/>
          <w:sz w:val="24"/>
          <w:szCs w:val="24"/>
        </w:rPr>
        <w:t xml:space="preserve"> </w:t>
      </w:r>
      <w:r w:rsidRPr="00C92751">
        <w:rPr>
          <w:rFonts w:ascii="Arial" w:hAnsi="Arial" w:cs="Arial"/>
          <w:iCs/>
          <w:sz w:val="24"/>
          <w:szCs w:val="24"/>
        </w:rPr>
        <w:t>El expediente deberá presentarse foliado, con los planos doblados y encarpetados en carpeta tamaño oficio.</w:t>
      </w:r>
    </w:p>
    <w:p w14:paraId="194D6E62"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Las tramitaciones estarán a cargo del o los profesionales intervinientes o del propietario, no admitiéndose gestores administrativos.</w:t>
      </w:r>
    </w:p>
    <w:p w14:paraId="4A905F5F"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De cada uno de los planos que integran la documentación deberán presentarse original, en Cuatro (4) copias opacas ploteadas como mínimo y en soporte digital para archivo, siendo los formatos aconsejables pero no excluyentes: Autocad, PDF, Corel, Photoshop, etc..</w:t>
      </w:r>
    </w:p>
    <w:p w14:paraId="1FA79B14"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Los planos generales de arquitectura, de obras sanitarias, de electricidad y de estructuras, se dibujarán en escala 1:100, salvo casos particulares autorizados por la Dirección de Obras Particulares (D.O.P.).</w:t>
      </w:r>
    </w:p>
    <w:p w14:paraId="7BF50064"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Los planos de anuncios, cartelería, publicidad, vitrinas, escaparates y kioscos (escaparates) se deberán presentar en escala 1:50. Los de detalles, en escalas 1:20 o 1:10 y mayores según el caso. Los planos de situación o ubicación podrán ser dibujados en escalas menores.</w:t>
      </w:r>
    </w:p>
    <w:p w14:paraId="011CEA07"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La D.O.P. podrá autorizar, en casos justificados, la adopción de otras escalas.</w:t>
      </w:r>
    </w:p>
    <w:p w14:paraId="4D4ABF05" w14:textId="77777777" w:rsidR="00A71ACF" w:rsidRPr="00C92751" w:rsidRDefault="00A71ACF" w:rsidP="00A71ACF">
      <w:pPr>
        <w:spacing w:after="0" w:line="360" w:lineRule="auto"/>
        <w:jc w:val="both"/>
        <w:rPr>
          <w:rFonts w:ascii="Arial" w:hAnsi="Arial" w:cs="Arial"/>
          <w:b/>
          <w:bCs/>
          <w:iCs/>
          <w:sz w:val="24"/>
          <w:szCs w:val="24"/>
        </w:rPr>
      </w:pPr>
      <w:r w:rsidRPr="00C92751">
        <w:rPr>
          <w:rFonts w:ascii="Arial" w:hAnsi="Arial" w:cs="Arial"/>
          <w:b/>
          <w:bCs/>
          <w:iCs/>
          <w:sz w:val="24"/>
          <w:szCs w:val="24"/>
        </w:rPr>
        <w:t>PLANOS GENERALES</w:t>
      </w:r>
    </w:p>
    <w:p w14:paraId="478F10AA" w14:textId="4D3EBC1E"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Debe contener todas las plantas del proyecto, todos los frentes libres, dos cortes como mínimo (longitudinal y transversal) y en caso de ser requerido por la D.O.P. deberán adicionarse los cortes necesarios, para mejor interpretación del proyecto.</w:t>
      </w:r>
      <w:r w:rsidR="00C92751">
        <w:rPr>
          <w:rFonts w:ascii="Arial" w:hAnsi="Arial" w:cs="Arial"/>
          <w:iCs/>
          <w:sz w:val="24"/>
          <w:szCs w:val="24"/>
        </w:rPr>
        <w:t xml:space="preserve"> </w:t>
      </w:r>
      <w:r w:rsidRPr="00C92751">
        <w:rPr>
          <w:rFonts w:ascii="Arial" w:hAnsi="Arial" w:cs="Arial"/>
          <w:iCs/>
          <w:sz w:val="24"/>
          <w:szCs w:val="24"/>
        </w:rPr>
        <w:t>En las plantas se deberán enumerar e identificar los locales, dimensiones de los mismos, espesores de muro, niveles, destinos de los espacios libres, ejes divisorios y línea municipal, ubicación de cortes y referencias en fachadas.</w:t>
      </w:r>
    </w:p>
    <w:p w14:paraId="567F13A3"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Se dibujarán todos los elementos y detalles necesarios para que la interpretación del proyecto sea de manera correcta y sin lugar a la libre interpretación.</w:t>
      </w:r>
    </w:p>
    <w:p w14:paraId="642131CC"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El balance de superficies se indicará por plantas y por unidades, con todas las medidas y cálculo correspondiente.</w:t>
      </w:r>
    </w:p>
    <w:p w14:paraId="554EA6E0" w14:textId="68805A4A" w:rsidR="00A71ACF" w:rsidRPr="00C92751" w:rsidRDefault="00A71ACF" w:rsidP="00A71ACF">
      <w:pPr>
        <w:spacing w:after="0" w:line="360" w:lineRule="auto"/>
        <w:rPr>
          <w:rFonts w:ascii="Arial" w:hAnsi="Arial" w:cs="Arial"/>
          <w:iCs/>
          <w:sz w:val="24"/>
          <w:szCs w:val="24"/>
        </w:rPr>
      </w:pPr>
      <w:r w:rsidRPr="00C92751">
        <w:rPr>
          <w:rFonts w:ascii="Arial" w:hAnsi="Arial" w:cs="Arial"/>
          <w:iCs/>
          <w:sz w:val="24"/>
          <w:szCs w:val="24"/>
        </w:rPr>
        <w:t>La Planilla de locales deberá ser idéntica o asemejarse a la siguiente:</w:t>
      </w:r>
    </w:p>
    <w:p w14:paraId="33A527D3" w14:textId="48346D32" w:rsidR="00A71ACF" w:rsidRPr="00C92751" w:rsidRDefault="00A71ACF" w:rsidP="00A71ACF">
      <w:pPr>
        <w:spacing w:after="0" w:line="360" w:lineRule="auto"/>
        <w:rPr>
          <w:rFonts w:ascii="Arial" w:hAnsi="Arial" w:cs="Arial"/>
          <w:b/>
          <w:iCs/>
          <w:sz w:val="24"/>
          <w:szCs w:val="24"/>
          <w:u w:val="single"/>
        </w:rPr>
      </w:pPr>
      <w:r w:rsidRPr="00C92751">
        <w:rPr>
          <w:rFonts w:ascii="Arial" w:hAnsi="Arial" w:cs="Arial"/>
          <w:iCs/>
          <w:noProof/>
          <w:sz w:val="24"/>
          <w:szCs w:val="24"/>
          <w:lang w:eastAsia="es-AR"/>
        </w:rPr>
        <w:drawing>
          <wp:inline distT="0" distB="0" distL="0" distR="0" wp14:anchorId="1E4E002E" wp14:editId="31699ACF">
            <wp:extent cx="5468620" cy="1365885"/>
            <wp:effectExtent l="0" t="0" r="0" b="5715"/>
            <wp:docPr id="1133303271" name="Imagen 1133303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03271" name="Imagen 11333032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68620" cy="1365885"/>
                    </a:xfrm>
                    <a:prstGeom prst="rect">
                      <a:avLst/>
                    </a:prstGeom>
                    <a:noFill/>
                  </pic:spPr>
                </pic:pic>
              </a:graphicData>
            </a:graphic>
          </wp:inline>
        </w:drawing>
      </w:r>
    </w:p>
    <w:p w14:paraId="4AECD6FB" w14:textId="77777777" w:rsidR="00A71ACF" w:rsidRPr="00C92751" w:rsidRDefault="00A71ACF" w:rsidP="00A71ACF">
      <w:pPr>
        <w:spacing w:after="0" w:line="360" w:lineRule="auto"/>
        <w:jc w:val="both"/>
        <w:rPr>
          <w:rFonts w:ascii="Arial" w:hAnsi="Arial" w:cs="Arial"/>
          <w:b/>
          <w:bCs/>
          <w:iCs/>
          <w:sz w:val="24"/>
          <w:szCs w:val="24"/>
        </w:rPr>
      </w:pPr>
      <w:r w:rsidRPr="00C92751">
        <w:rPr>
          <w:rFonts w:ascii="Arial" w:hAnsi="Arial" w:cs="Arial"/>
          <w:b/>
          <w:bCs/>
          <w:iCs/>
          <w:sz w:val="24"/>
          <w:szCs w:val="24"/>
        </w:rPr>
        <w:t>PLANOS DE ESTRUCTURA</w:t>
      </w:r>
    </w:p>
    <w:p w14:paraId="7B003146"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Los planos y documentos de cálculos de estructuras de los edificios a construirse en el Ejido de la Municipalidad de Rawson que formen parte del Expediente de planos municipales, tengan el carácter de informativo; siendo estos documentos preparados por un profesional habilitado autor del proyecto y/o cálculo de una determinada obra o instalación, a los fines de materializar un edificio, de acuerdo a las normas vigentes que correspondan, y a las reglas del arte, permitiendo ejecutarlas bajo la dirección de un profesional igualmente habilitado.</w:t>
      </w:r>
    </w:p>
    <w:p w14:paraId="516F3F51"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Defínase planos de estructuras, a la documentación de obra, a todos los elementos gráficos y escritos que describen el cálculo estructural y que los profesionales deban adjuntar al Expediente Municipal con los demás planos, donde dicha documentación deberá ajustarse a los siguientes apartados:</w:t>
      </w:r>
    </w:p>
    <w:p w14:paraId="33DCEE0D" w14:textId="77777777" w:rsidR="00A71ACF" w:rsidRPr="00C92751" w:rsidRDefault="00A71ACF" w:rsidP="00A71ACF">
      <w:pPr>
        <w:pStyle w:val="Prrafodelista"/>
        <w:widowControl w:val="0"/>
        <w:numPr>
          <w:ilvl w:val="0"/>
          <w:numId w:val="16"/>
        </w:numPr>
        <w:spacing w:after="0" w:line="360" w:lineRule="auto"/>
        <w:contextualSpacing w:val="0"/>
        <w:jc w:val="both"/>
        <w:rPr>
          <w:rFonts w:ascii="Arial" w:hAnsi="Arial" w:cs="Arial"/>
          <w:iCs/>
          <w:sz w:val="24"/>
          <w:szCs w:val="24"/>
        </w:rPr>
      </w:pPr>
      <w:r w:rsidRPr="00C92751">
        <w:rPr>
          <w:rFonts w:ascii="Arial" w:hAnsi="Arial" w:cs="Arial"/>
          <w:iCs/>
          <w:sz w:val="24"/>
          <w:szCs w:val="24"/>
        </w:rPr>
        <w:t>Plantas esquemáticas de distribución general de todos los elementos que componen la estructura resistente (bases, columnas, vigas, losas, cajas de escaleras, cubiertas, etc.), respondiendo a lo establecido en normas CIRSOC, con clara identificación de cada componente y sus dimensiones.</w:t>
      </w:r>
    </w:p>
    <w:p w14:paraId="3DA54A94" w14:textId="77777777" w:rsidR="00A71ACF" w:rsidRPr="00C92751" w:rsidRDefault="00A71ACF" w:rsidP="00A71ACF">
      <w:pPr>
        <w:pStyle w:val="Prrafodelista"/>
        <w:widowControl w:val="0"/>
        <w:numPr>
          <w:ilvl w:val="0"/>
          <w:numId w:val="16"/>
        </w:numPr>
        <w:spacing w:after="0" w:line="360" w:lineRule="auto"/>
        <w:contextualSpacing w:val="0"/>
        <w:jc w:val="both"/>
        <w:rPr>
          <w:rFonts w:ascii="Arial" w:hAnsi="Arial" w:cs="Arial"/>
          <w:iCs/>
          <w:sz w:val="24"/>
          <w:szCs w:val="24"/>
        </w:rPr>
      </w:pPr>
      <w:r w:rsidRPr="00C92751">
        <w:rPr>
          <w:rFonts w:ascii="Arial" w:hAnsi="Arial" w:cs="Arial"/>
          <w:iCs/>
          <w:sz w:val="24"/>
          <w:szCs w:val="24"/>
        </w:rPr>
        <w:t>En las plantas de bases y fundaciones se indicarán en todos los casos las líneas divisorias de predios y líneas municipales.</w:t>
      </w:r>
    </w:p>
    <w:p w14:paraId="092AF226" w14:textId="77777777" w:rsidR="00A71ACF" w:rsidRPr="00C92751" w:rsidRDefault="00A71ACF" w:rsidP="00A71ACF">
      <w:pPr>
        <w:pStyle w:val="Prrafodelista"/>
        <w:widowControl w:val="0"/>
        <w:numPr>
          <w:ilvl w:val="0"/>
          <w:numId w:val="16"/>
        </w:numPr>
        <w:spacing w:after="0" w:line="360" w:lineRule="auto"/>
        <w:contextualSpacing w:val="0"/>
        <w:jc w:val="both"/>
        <w:rPr>
          <w:rFonts w:ascii="Arial" w:hAnsi="Arial" w:cs="Arial"/>
          <w:iCs/>
          <w:sz w:val="24"/>
          <w:szCs w:val="24"/>
        </w:rPr>
      </w:pPr>
      <w:r w:rsidRPr="00C92751">
        <w:rPr>
          <w:rFonts w:ascii="Arial" w:hAnsi="Arial" w:cs="Arial"/>
          <w:iCs/>
          <w:sz w:val="24"/>
          <w:szCs w:val="24"/>
        </w:rPr>
        <w:t>Memoria de cálculo simplificada donde consten las hipótesis de cargas empleadas (gravitatorias, de viento, etc.), así como tensiones admisibles utilizadas (del terreno, del hormigón, del acero o madera, etc.).</w:t>
      </w:r>
    </w:p>
    <w:p w14:paraId="4F98623D" w14:textId="77777777" w:rsidR="00A71ACF" w:rsidRPr="00C92751" w:rsidRDefault="00A71ACF" w:rsidP="00A71ACF">
      <w:pPr>
        <w:pStyle w:val="Prrafodelista"/>
        <w:widowControl w:val="0"/>
        <w:numPr>
          <w:ilvl w:val="0"/>
          <w:numId w:val="16"/>
        </w:numPr>
        <w:spacing w:after="0" w:line="360" w:lineRule="auto"/>
        <w:contextualSpacing w:val="0"/>
        <w:jc w:val="both"/>
        <w:rPr>
          <w:rFonts w:ascii="Arial" w:hAnsi="Arial" w:cs="Arial"/>
          <w:iCs/>
          <w:sz w:val="24"/>
          <w:szCs w:val="24"/>
        </w:rPr>
      </w:pPr>
      <w:r w:rsidRPr="00C92751">
        <w:rPr>
          <w:rFonts w:ascii="Arial" w:hAnsi="Arial" w:cs="Arial"/>
          <w:iCs/>
          <w:sz w:val="24"/>
          <w:szCs w:val="24"/>
        </w:rPr>
        <w:t>Planillas de bases o fundaciones.</w:t>
      </w:r>
    </w:p>
    <w:p w14:paraId="23FD8E1C" w14:textId="77777777" w:rsidR="00A71ACF" w:rsidRPr="00C92751" w:rsidRDefault="00A71ACF" w:rsidP="00A71ACF">
      <w:pPr>
        <w:pStyle w:val="Prrafodelista"/>
        <w:widowControl w:val="0"/>
        <w:numPr>
          <w:ilvl w:val="0"/>
          <w:numId w:val="16"/>
        </w:numPr>
        <w:spacing w:after="0" w:line="360" w:lineRule="auto"/>
        <w:contextualSpacing w:val="0"/>
        <w:jc w:val="both"/>
        <w:rPr>
          <w:rFonts w:ascii="Arial" w:hAnsi="Arial" w:cs="Arial"/>
          <w:iCs/>
          <w:sz w:val="24"/>
          <w:szCs w:val="24"/>
        </w:rPr>
      </w:pPr>
      <w:r w:rsidRPr="00C92751">
        <w:rPr>
          <w:rFonts w:ascii="Arial" w:hAnsi="Arial" w:cs="Arial"/>
          <w:iCs/>
          <w:sz w:val="24"/>
          <w:szCs w:val="24"/>
        </w:rPr>
        <w:t>Planillas de columnas.</w:t>
      </w:r>
    </w:p>
    <w:p w14:paraId="51419ABE" w14:textId="77777777" w:rsidR="00A71ACF" w:rsidRPr="00C92751" w:rsidRDefault="00A71ACF" w:rsidP="00A71ACF">
      <w:pPr>
        <w:pStyle w:val="Prrafodelista"/>
        <w:widowControl w:val="0"/>
        <w:numPr>
          <w:ilvl w:val="0"/>
          <w:numId w:val="16"/>
        </w:numPr>
        <w:spacing w:after="0" w:line="360" w:lineRule="auto"/>
        <w:contextualSpacing w:val="0"/>
        <w:jc w:val="both"/>
        <w:rPr>
          <w:rFonts w:ascii="Arial" w:hAnsi="Arial" w:cs="Arial"/>
          <w:iCs/>
          <w:sz w:val="24"/>
          <w:szCs w:val="24"/>
        </w:rPr>
      </w:pPr>
      <w:r w:rsidRPr="00C92751">
        <w:rPr>
          <w:rFonts w:ascii="Arial" w:hAnsi="Arial" w:cs="Arial"/>
          <w:iCs/>
          <w:sz w:val="24"/>
          <w:szCs w:val="24"/>
        </w:rPr>
        <w:t>Planillas de vigas, cabios, correas, etc.</w:t>
      </w:r>
    </w:p>
    <w:p w14:paraId="5CDA4B4E" w14:textId="77777777" w:rsidR="00A71ACF" w:rsidRPr="00C92751" w:rsidRDefault="00A71ACF" w:rsidP="00A71ACF">
      <w:pPr>
        <w:pStyle w:val="Prrafodelista"/>
        <w:widowControl w:val="0"/>
        <w:numPr>
          <w:ilvl w:val="0"/>
          <w:numId w:val="16"/>
        </w:numPr>
        <w:spacing w:after="0" w:line="360" w:lineRule="auto"/>
        <w:contextualSpacing w:val="0"/>
        <w:jc w:val="both"/>
        <w:rPr>
          <w:rFonts w:ascii="Arial" w:hAnsi="Arial" w:cs="Arial"/>
          <w:iCs/>
          <w:sz w:val="24"/>
          <w:szCs w:val="24"/>
        </w:rPr>
      </w:pPr>
      <w:r w:rsidRPr="00C92751">
        <w:rPr>
          <w:rFonts w:ascii="Arial" w:hAnsi="Arial" w:cs="Arial"/>
          <w:iCs/>
          <w:sz w:val="24"/>
          <w:szCs w:val="24"/>
        </w:rPr>
        <w:t>Planillas de losas.</w:t>
      </w:r>
    </w:p>
    <w:p w14:paraId="3D87D8D6"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Los planos de estructura exclusivamente serán registrados y no aprobados como el resto de la documentación.</w:t>
      </w:r>
    </w:p>
    <w:p w14:paraId="1F9659FE" w14:textId="77777777" w:rsidR="00A71ACF" w:rsidRPr="00C92751" w:rsidRDefault="00A71ACF" w:rsidP="00A71ACF">
      <w:pPr>
        <w:spacing w:after="0" w:line="360" w:lineRule="auto"/>
        <w:jc w:val="both"/>
        <w:rPr>
          <w:rFonts w:ascii="Arial" w:hAnsi="Arial" w:cs="Arial"/>
          <w:b/>
          <w:bCs/>
          <w:iCs/>
          <w:sz w:val="24"/>
          <w:szCs w:val="24"/>
        </w:rPr>
      </w:pPr>
      <w:r w:rsidRPr="00C92751">
        <w:rPr>
          <w:rFonts w:ascii="Arial" w:hAnsi="Arial" w:cs="Arial"/>
          <w:b/>
          <w:bCs/>
          <w:iCs/>
          <w:sz w:val="24"/>
          <w:szCs w:val="24"/>
        </w:rPr>
        <w:t>CÓMPUTO Y BALANCE DE SUPERFICIES</w:t>
      </w:r>
    </w:p>
    <w:p w14:paraId="66072D5A"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Los criterios para el cómputo de superficie serán los siguientes:</w:t>
      </w:r>
    </w:p>
    <w:p w14:paraId="3C63CBDC" w14:textId="77777777" w:rsidR="00A71ACF" w:rsidRPr="00C92751" w:rsidRDefault="00A71ACF" w:rsidP="00A71ACF">
      <w:pPr>
        <w:pStyle w:val="Prrafodelista"/>
        <w:widowControl w:val="0"/>
        <w:numPr>
          <w:ilvl w:val="0"/>
          <w:numId w:val="17"/>
        </w:numPr>
        <w:spacing w:after="0" w:line="360" w:lineRule="auto"/>
        <w:contextualSpacing w:val="0"/>
        <w:jc w:val="both"/>
        <w:rPr>
          <w:rFonts w:ascii="Arial" w:hAnsi="Arial" w:cs="Arial"/>
          <w:iCs/>
          <w:sz w:val="24"/>
          <w:szCs w:val="24"/>
        </w:rPr>
      </w:pPr>
      <w:r w:rsidRPr="00C92751">
        <w:rPr>
          <w:rFonts w:ascii="Arial" w:hAnsi="Arial" w:cs="Arial"/>
          <w:iCs/>
          <w:sz w:val="24"/>
          <w:szCs w:val="24"/>
        </w:rPr>
        <w:t>El cómputo de las superficies cubiertas de los edificios incluirá el espesor total de los muros. En el caso de los muros medianeros y/o divisorios de predios, se computará el espesor de los mismos hasta sus ejes.</w:t>
      </w:r>
    </w:p>
    <w:p w14:paraId="5B907B8E" w14:textId="77777777" w:rsidR="00A71ACF" w:rsidRPr="00C92751" w:rsidRDefault="00A71ACF" w:rsidP="00A71ACF">
      <w:pPr>
        <w:pStyle w:val="Prrafodelista"/>
        <w:widowControl w:val="0"/>
        <w:numPr>
          <w:ilvl w:val="0"/>
          <w:numId w:val="17"/>
        </w:numPr>
        <w:spacing w:after="0" w:line="360" w:lineRule="auto"/>
        <w:contextualSpacing w:val="0"/>
        <w:jc w:val="both"/>
        <w:rPr>
          <w:rFonts w:ascii="Arial" w:hAnsi="Arial" w:cs="Arial"/>
          <w:iCs/>
          <w:sz w:val="24"/>
          <w:szCs w:val="24"/>
        </w:rPr>
      </w:pPr>
      <w:r w:rsidRPr="00C92751">
        <w:rPr>
          <w:rFonts w:ascii="Arial" w:hAnsi="Arial" w:cs="Arial"/>
          <w:iCs/>
          <w:sz w:val="24"/>
          <w:szCs w:val="24"/>
        </w:rPr>
        <w:t>Para el cómputo de la proyección de cuerpos salientes se considerará:</w:t>
      </w:r>
    </w:p>
    <w:p w14:paraId="50E0DF1C" w14:textId="77777777" w:rsidR="00A71ACF" w:rsidRPr="00C92751" w:rsidRDefault="00A71ACF" w:rsidP="00A71ACF">
      <w:pPr>
        <w:pStyle w:val="Prrafodelista"/>
        <w:widowControl w:val="0"/>
        <w:numPr>
          <w:ilvl w:val="0"/>
          <w:numId w:val="18"/>
        </w:numPr>
        <w:spacing w:after="0" w:line="360" w:lineRule="auto"/>
        <w:ind w:left="1276"/>
        <w:contextualSpacing w:val="0"/>
        <w:jc w:val="both"/>
        <w:rPr>
          <w:rFonts w:ascii="Arial" w:hAnsi="Arial" w:cs="Arial"/>
          <w:iCs/>
          <w:sz w:val="24"/>
          <w:szCs w:val="24"/>
        </w:rPr>
      </w:pPr>
      <w:r w:rsidRPr="00C92751">
        <w:rPr>
          <w:rFonts w:ascii="Arial" w:hAnsi="Arial" w:cs="Arial"/>
          <w:iCs/>
          <w:sz w:val="24"/>
          <w:szCs w:val="24"/>
        </w:rPr>
        <w:t>Voladizos, balcones, plantas superiores y/o aleros de ancho inferior a 1,20 m.: 1/3 de su superficie.</w:t>
      </w:r>
    </w:p>
    <w:p w14:paraId="5DDC1DEC" w14:textId="77777777" w:rsidR="00A71ACF" w:rsidRPr="00C92751" w:rsidRDefault="00A71ACF" w:rsidP="00A71ACF">
      <w:pPr>
        <w:pStyle w:val="Prrafodelista"/>
        <w:widowControl w:val="0"/>
        <w:numPr>
          <w:ilvl w:val="0"/>
          <w:numId w:val="18"/>
        </w:numPr>
        <w:spacing w:after="0" w:line="360" w:lineRule="auto"/>
        <w:ind w:left="1276"/>
        <w:contextualSpacing w:val="0"/>
        <w:jc w:val="both"/>
        <w:rPr>
          <w:rFonts w:ascii="Arial" w:hAnsi="Arial" w:cs="Arial"/>
          <w:iCs/>
          <w:sz w:val="24"/>
          <w:szCs w:val="24"/>
        </w:rPr>
      </w:pPr>
      <w:r w:rsidRPr="00C92751">
        <w:rPr>
          <w:rFonts w:ascii="Arial" w:hAnsi="Arial" w:cs="Arial"/>
          <w:iCs/>
          <w:sz w:val="24"/>
          <w:szCs w:val="24"/>
        </w:rPr>
        <w:t>Voladizos, balcones, plantas superiores y/o aleros, de ancho superior a 1,20 m.: 1/2 de su superficie.</w:t>
      </w:r>
    </w:p>
    <w:p w14:paraId="6074BE06"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El balance de superficie se compondrá de:</w:t>
      </w:r>
    </w:p>
    <w:p w14:paraId="79AADD78" w14:textId="77777777" w:rsidR="00A71ACF" w:rsidRPr="00C92751" w:rsidRDefault="00A71ACF" w:rsidP="00A71ACF">
      <w:pPr>
        <w:pStyle w:val="Prrafodelista"/>
        <w:widowControl w:val="0"/>
        <w:numPr>
          <w:ilvl w:val="0"/>
          <w:numId w:val="19"/>
        </w:numPr>
        <w:spacing w:after="0" w:line="360" w:lineRule="auto"/>
        <w:contextualSpacing w:val="0"/>
        <w:jc w:val="both"/>
        <w:rPr>
          <w:rFonts w:ascii="Arial" w:hAnsi="Arial" w:cs="Arial"/>
          <w:iCs/>
          <w:sz w:val="24"/>
          <w:szCs w:val="24"/>
        </w:rPr>
      </w:pPr>
      <w:r w:rsidRPr="00C92751">
        <w:rPr>
          <w:rFonts w:ascii="Arial" w:hAnsi="Arial" w:cs="Arial"/>
          <w:iCs/>
          <w:sz w:val="24"/>
          <w:szCs w:val="24"/>
        </w:rPr>
        <w:t>Planta de polígonos de superficies.</w:t>
      </w:r>
    </w:p>
    <w:p w14:paraId="2E4721C0" w14:textId="6FA4CE8B" w:rsidR="00A71ACF" w:rsidRPr="00C92751" w:rsidRDefault="00A71ACF" w:rsidP="00A71ACF">
      <w:pPr>
        <w:pStyle w:val="Prrafodelista"/>
        <w:numPr>
          <w:ilvl w:val="0"/>
          <w:numId w:val="19"/>
        </w:numPr>
        <w:spacing w:after="0" w:line="360" w:lineRule="auto"/>
        <w:rPr>
          <w:rFonts w:ascii="Arial" w:hAnsi="Arial" w:cs="Arial"/>
          <w:b/>
          <w:iCs/>
          <w:sz w:val="24"/>
          <w:szCs w:val="24"/>
          <w:u w:val="single"/>
        </w:rPr>
      </w:pPr>
      <w:r w:rsidRPr="00C92751">
        <w:rPr>
          <w:rFonts w:ascii="Arial" w:hAnsi="Arial" w:cs="Arial"/>
          <w:iCs/>
          <w:sz w:val="24"/>
          <w:szCs w:val="24"/>
        </w:rPr>
        <w:t>Planilla de resumen, según modelo adjunto.</w:t>
      </w:r>
    </w:p>
    <w:p w14:paraId="4DE9829F" w14:textId="413ECE8F" w:rsidR="00A71ACF" w:rsidRPr="00C92751" w:rsidRDefault="00A71ACF" w:rsidP="00A71ACF">
      <w:pPr>
        <w:spacing w:after="0" w:line="360" w:lineRule="auto"/>
        <w:rPr>
          <w:rFonts w:ascii="Arial" w:hAnsi="Arial" w:cs="Arial"/>
          <w:b/>
          <w:iCs/>
          <w:sz w:val="24"/>
          <w:szCs w:val="24"/>
          <w:u w:val="single"/>
        </w:rPr>
      </w:pPr>
      <w:r w:rsidRPr="00C92751">
        <w:rPr>
          <w:rFonts w:ascii="Arial" w:hAnsi="Arial" w:cs="Arial"/>
          <w:iCs/>
          <w:noProof/>
          <w:sz w:val="24"/>
          <w:szCs w:val="24"/>
          <w:lang w:eastAsia="es-AR"/>
        </w:rPr>
        <w:drawing>
          <wp:inline distT="0" distB="0" distL="0" distR="0" wp14:anchorId="21870AFC" wp14:editId="54BD2084">
            <wp:extent cx="5468620" cy="1054735"/>
            <wp:effectExtent l="0" t="0" r="0" b="0"/>
            <wp:docPr id="19921238" name="Imagen 1992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1238" name="Imagen 199212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68620" cy="1054735"/>
                    </a:xfrm>
                    <a:prstGeom prst="rect">
                      <a:avLst/>
                    </a:prstGeom>
                    <a:noFill/>
                  </pic:spPr>
                </pic:pic>
              </a:graphicData>
            </a:graphic>
          </wp:inline>
        </w:drawing>
      </w:r>
    </w:p>
    <w:p w14:paraId="4D914BD2" w14:textId="77777777" w:rsidR="00A71ACF" w:rsidRPr="00C92751" w:rsidRDefault="00A71ACF" w:rsidP="00A71ACF">
      <w:pPr>
        <w:spacing w:after="0" w:line="360" w:lineRule="auto"/>
        <w:jc w:val="both"/>
        <w:rPr>
          <w:rFonts w:ascii="Arial" w:hAnsi="Arial" w:cs="Arial"/>
          <w:iCs/>
          <w:sz w:val="24"/>
          <w:szCs w:val="24"/>
        </w:rPr>
      </w:pPr>
    </w:p>
    <w:p w14:paraId="5A168596"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Con el objeto de graficar claramente en un predio las superficies que ocupan los diferentes usos y actividades y las destinadas a demolición, se deberá identificar la construcción de acuerdo a la siguiente clasificación:</w:t>
      </w:r>
    </w:p>
    <w:p w14:paraId="2D0FC494"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“V”: VIVIENDA: uso residencial individual o colectivo.</w:t>
      </w:r>
    </w:p>
    <w:p w14:paraId="50F5299F"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“C”: COMERCIO: actividades de transacción comercial, oficinas comerciales, bancos, servicios del automotor (lavaderos, mecánica, etc.), etc.</w:t>
      </w:r>
    </w:p>
    <w:p w14:paraId="684A9A04"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“S”: SERVICIO: oficinas de servicios administrativos, profesionales, personales, empresariales, de hotelería, de educación superior, etc.</w:t>
      </w:r>
    </w:p>
    <w:p w14:paraId="110382D1"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“I”: INDUSTRIA: actividades de transformación de productos naturales.</w:t>
      </w:r>
    </w:p>
    <w:p w14:paraId="4EBE4CF7"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“T”: INSTITUCIÓN: actividades de tipo educacional, cultural, religioso, sanitario, de asociaciones sin fines de lucro, etc.</w:t>
      </w:r>
    </w:p>
    <w:p w14:paraId="759B6CAE"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“D”: DEMOLICIÓN.</w:t>
      </w:r>
    </w:p>
    <w:p w14:paraId="66A53DF4"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La superficie total será subdividida en polígonos, regulares, acotados y diferenciados por uso, estado y antigüedad.</w:t>
      </w:r>
    </w:p>
    <w:p w14:paraId="6C46A576"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Cada polígono de superficie será identificado con la sigla correspondiente y, en caso de existir más de uno del mismo uso o actividad, se numerará correlativamente cada uno de ellos (Ej.: V1, V2, etc.).</w:t>
      </w:r>
    </w:p>
    <w:p w14:paraId="6D468851"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Cuando en un mismo predio funcionen unidades independientes con un mismo destino, se deberán identificar cada una con un subíndice alfabético (Ej.: Va1, Va2 y Vb1, Vb2, etc.).</w:t>
      </w:r>
    </w:p>
    <w:p w14:paraId="45E86D5B"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En la Planilla de Resumen se deberán volcar los datos de tipo, número y superficie de cada uno de los polígonos y el año estimado de construcción.</w:t>
      </w:r>
    </w:p>
    <w:p w14:paraId="00B8257D"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En los casos de Obra Vieja y/o a Empadronar, se indicará el estado de la construcción mediante la sigla correspondiente: (B) Bueno, (R) Regular y (M) Malo.</w:t>
      </w:r>
    </w:p>
    <w:p w14:paraId="3382CF54"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Cuando las superficies involucradas estuvieran sometidas al Régimen de Subdivisión en Propiedad Horizontal (Ley Nacional Nº 13.512), se deberá confeccionar una “Planilla de Resumen” para cada una de las Unidades Funcionales. En cuadro complementario deberá consignarse la superficie total obtenida de la sumatoria de las superficies parciales.</w:t>
      </w:r>
    </w:p>
    <w:p w14:paraId="3C5895B8"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El tipo de construcción se indicará de acuerdo a la siguiente clasificación:</w:t>
      </w:r>
    </w:p>
    <w:p w14:paraId="2D748EC5"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“O.N.”: Obra nueva: superficie a construir.</w:t>
      </w:r>
    </w:p>
    <w:p w14:paraId="6B95F255"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“O.V.”: Obra Vieja: superficie construida y/o relevada.</w:t>
      </w:r>
    </w:p>
    <w:p w14:paraId="727E8DC1"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“E”: Obra a Empadronar: superficie construida sin permiso municipal.</w:t>
      </w:r>
    </w:p>
    <w:p w14:paraId="7C110E16"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“D”: Demolición de superficie construida, con o sin permiso municipal.</w:t>
      </w:r>
    </w:p>
    <w:p w14:paraId="35564E44" w14:textId="77777777" w:rsidR="00A71ACF" w:rsidRPr="00C92751" w:rsidRDefault="00A71ACF" w:rsidP="00A71ACF">
      <w:pPr>
        <w:spacing w:after="0" w:line="360" w:lineRule="auto"/>
        <w:jc w:val="both"/>
        <w:rPr>
          <w:rFonts w:ascii="Arial" w:hAnsi="Arial" w:cs="Arial"/>
          <w:b/>
          <w:bCs/>
          <w:iCs/>
          <w:sz w:val="24"/>
          <w:szCs w:val="24"/>
        </w:rPr>
      </w:pPr>
      <w:r w:rsidRPr="00C92751">
        <w:rPr>
          <w:rFonts w:ascii="Arial" w:hAnsi="Arial" w:cs="Arial"/>
          <w:b/>
          <w:bCs/>
          <w:iCs/>
          <w:sz w:val="24"/>
          <w:szCs w:val="24"/>
        </w:rPr>
        <w:t>PLANOS DE OBRAS SANITARIAS</w:t>
      </w:r>
    </w:p>
    <w:p w14:paraId="4B054C50"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Los proyectos con desagüe a la red colectora serán sometidos a la aprobación del Municipio o ante Obras Sanitarias de la Nación, según corresponda. En caso de no existir red colectora de servicio, los desagües irán a Cámara Séptica y Pozo Absorbente o Biodigestores. Los planos deberán desarrollarse de acuerdo a la reglamentación vigente de Obras Sanitarias de la Nación.</w:t>
      </w:r>
    </w:p>
    <w:p w14:paraId="254D6916" w14:textId="77777777" w:rsidR="00A71ACF" w:rsidRPr="00C92751" w:rsidRDefault="00A71ACF" w:rsidP="00A71ACF">
      <w:pPr>
        <w:spacing w:after="0" w:line="360" w:lineRule="auto"/>
        <w:jc w:val="both"/>
        <w:rPr>
          <w:rFonts w:ascii="Arial" w:hAnsi="Arial" w:cs="Arial"/>
          <w:b/>
          <w:bCs/>
          <w:iCs/>
          <w:sz w:val="24"/>
          <w:szCs w:val="24"/>
        </w:rPr>
      </w:pPr>
      <w:r w:rsidRPr="00C92751">
        <w:rPr>
          <w:rFonts w:ascii="Arial" w:hAnsi="Arial" w:cs="Arial"/>
          <w:b/>
          <w:bCs/>
          <w:iCs/>
          <w:sz w:val="24"/>
          <w:szCs w:val="24"/>
        </w:rPr>
        <w:t>PLANOS DE ELECTRICIDAD Y DE INSTALACIONES MECÁNICAS</w:t>
      </w:r>
    </w:p>
    <w:p w14:paraId="25C54A89"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Deben indicarse las cañerías, tomas, centros, brazos, tableros, timbres, medidores, entradas y todo otro elemento de la instalación. Sobre el recorrido de las cañerías se consignará su sección en un milímetro, la de los conductores y la cantidad de éstos últimos. La instalación deberá volcarse en un cuadro de referencia en donde se indicará como mínimo: número y destino del local; número parcial y acumulado de bocas de pared y de techo, tomas, numeración y destino de los circuitos; intensidad en Amperes, Tensión de suministro y Potencia en Watt de bocas y tomas.</w:t>
      </w:r>
    </w:p>
    <w:p w14:paraId="1CC91F92" w14:textId="77777777" w:rsidR="00A71ACF" w:rsidRPr="00C92751" w:rsidRDefault="00A71ACF" w:rsidP="00A71ACF">
      <w:pPr>
        <w:spacing w:after="0" w:line="360" w:lineRule="auto"/>
        <w:jc w:val="both"/>
        <w:rPr>
          <w:rFonts w:ascii="Arial" w:hAnsi="Arial" w:cs="Arial"/>
          <w:b/>
          <w:bCs/>
          <w:iCs/>
          <w:sz w:val="24"/>
          <w:szCs w:val="24"/>
        </w:rPr>
      </w:pPr>
      <w:r w:rsidRPr="00C92751">
        <w:rPr>
          <w:rFonts w:ascii="Arial" w:hAnsi="Arial" w:cs="Arial"/>
          <w:b/>
          <w:bCs/>
          <w:iCs/>
          <w:sz w:val="24"/>
          <w:szCs w:val="24"/>
        </w:rPr>
        <w:t>PLANOS DE DETALLES</w:t>
      </w:r>
    </w:p>
    <w:p w14:paraId="6ACCE78C"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Cuando sean necesarios por cuestiones proyectuales o a criterio de la Dirección de Obras Particulares, los mismos se desarrollarán en escalas 1:10 o 1:20.</w:t>
      </w:r>
    </w:p>
    <w:p w14:paraId="51DBD8F3" w14:textId="77777777" w:rsidR="00A71ACF" w:rsidRPr="00C92751" w:rsidRDefault="00A71ACF" w:rsidP="00A71ACF">
      <w:pPr>
        <w:spacing w:after="0" w:line="360" w:lineRule="auto"/>
        <w:jc w:val="both"/>
        <w:rPr>
          <w:rFonts w:ascii="Arial" w:hAnsi="Arial" w:cs="Arial"/>
          <w:b/>
          <w:bCs/>
          <w:iCs/>
          <w:sz w:val="24"/>
          <w:szCs w:val="24"/>
        </w:rPr>
      </w:pPr>
      <w:r w:rsidRPr="00C92751">
        <w:rPr>
          <w:rFonts w:ascii="Arial" w:hAnsi="Arial" w:cs="Arial"/>
          <w:b/>
          <w:bCs/>
          <w:iCs/>
          <w:sz w:val="24"/>
          <w:szCs w:val="24"/>
        </w:rPr>
        <w:t>COLORES Y LEYENDAS</w:t>
      </w:r>
    </w:p>
    <w:p w14:paraId="7A1EBC1D"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Los colores a usar serán firmes, nítidos y francos. La coloración en ningún caso debe dificultar la lectura de los dibujos, que, a su vez, serán fáciles de leer e interpretar:</w:t>
      </w:r>
    </w:p>
    <w:p w14:paraId="08239C93" w14:textId="77777777" w:rsidR="00A71ACF" w:rsidRPr="00C92751" w:rsidRDefault="00A71ACF" w:rsidP="00A71ACF">
      <w:pPr>
        <w:pStyle w:val="Prrafodelista"/>
        <w:widowControl w:val="0"/>
        <w:numPr>
          <w:ilvl w:val="0"/>
          <w:numId w:val="20"/>
        </w:numPr>
        <w:spacing w:after="0" w:line="360" w:lineRule="auto"/>
        <w:contextualSpacing w:val="0"/>
        <w:jc w:val="both"/>
        <w:rPr>
          <w:rFonts w:ascii="Arial" w:hAnsi="Arial" w:cs="Arial"/>
          <w:iCs/>
          <w:sz w:val="24"/>
          <w:szCs w:val="24"/>
        </w:rPr>
      </w:pPr>
      <w:r w:rsidRPr="00C92751">
        <w:rPr>
          <w:rFonts w:ascii="Arial" w:hAnsi="Arial" w:cs="Arial"/>
          <w:iCs/>
          <w:sz w:val="24"/>
          <w:szCs w:val="24"/>
        </w:rPr>
        <w:t>Las partes del proyecto que deban quedar subsistentes se indicarán con rayado a 45º, negro.</w:t>
      </w:r>
    </w:p>
    <w:p w14:paraId="593A6694" w14:textId="77777777" w:rsidR="00A71ACF" w:rsidRPr="00C92751" w:rsidRDefault="00A71ACF" w:rsidP="00A71ACF">
      <w:pPr>
        <w:pStyle w:val="Prrafodelista"/>
        <w:widowControl w:val="0"/>
        <w:numPr>
          <w:ilvl w:val="0"/>
          <w:numId w:val="20"/>
        </w:numPr>
        <w:spacing w:after="0" w:line="360" w:lineRule="auto"/>
        <w:contextualSpacing w:val="0"/>
        <w:jc w:val="both"/>
        <w:rPr>
          <w:rFonts w:ascii="Arial" w:hAnsi="Arial" w:cs="Arial"/>
          <w:iCs/>
          <w:sz w:val="24"/>
          <w:szCs w:val="24"/>
        </w:rPr>
      </w:pPr>
      <w:r w:rsidRPr="00C92751">
        <w:rPr>
          <w:rFonts w:ascii="Arial" w:hAnsi="Arial" w:cs="Arial"/>
          <w:iCs/>
          <w:sz w:val="24"/>
          <w:szCs w:val="24"/>
        </w:rPr>
        <w:t>Las partes del proyecto que sean existentes relevadas o a relevar se indicarán con muros en negro (borde y relleno).</w:t>
      </w:r>
    </w:p>
    <w:p w14:paraId="307E17EE" w14:textId="77777777" w:rsidR="00A71ACF" w:rsidRPr="00C92751" w:rsidRDefault="00A71ACF" w:rsidP="00A71ACF">
      <w:pPr>
        <w:pStyle w:val="Prrafodelista"/>
        <w:widowControl w:val="0"/>
        <w:numPr>
          <w:ilvl w:val="0"/>
          <w:numId w:val="20"/>
        </w:numPr>
        <w:spacing w:after="0" w:line="360" w:lineRule="auto"/>
        <w:contextualSpacing w:val="0"/>
        <w:jc w:val="both"/>
        <w:rPr>
          <w:rFonts w:ascii="Arial" w:hAnsi="Arial" w:cs="Arial"/>
          <w:iCs/>
          <w:sz w:val="24"/>
          <w:szCs w:val="24"/>
        </w:rPr>
      </w:pPr>
      <w:r w:rsidRPr="00C92751">
        <w:rPr>
          <w:rFonts w:ascii="Arial" w:hAnsi="Arial" w:cs="Arial"/>
          <w:iCs/>
          <w:sz w:val="24"/>
          <w:szCs w:val="24"/>
        </w:rPr>
        <w:t>Las nuevas a construir o ejecutar, borde negro con relleno de muros en bermellón.</w:t>
      </w:r>
    </w:p>
    <w:p w14:paraId="7068C8F8" w14:textId="77777777" w:rsidR="00A71ACF" w:rsidRPr="00C92751" w:rsidRDefault="00A71ACF" w:rsidP="00A71ACF">
      <w:pPr>
        <w:pStyle w:val="Prrafodelista"/>
        <w:widowControl w:val="0"/>
        <w:numPr>
          <w:ilvl w:val="0"/>
          <w:numId w:val="20"/>
        </w:numPr>
        <w:spacing w:after="0" w:line="360" w:lineRule="auto"/>
        <w:contextualSpacing w:val="0"/>
        <w:jc w:val="both"/>
        <w:rPr>
          <w:rFonts w:ascii="Arial" w:hAnsi="Arial" w:cs="Arial"/>
          <w:iCs/>
          <w:sz w:val="24"/>
          <w:szCs w:val="24"/>
        </w:rPr>
      </w:pPr>
      <w:r w:rsidRPr="00C92751">
        <w:rPr>
          <w:rFonts w:ascii="Arial" w:hAnsi="Arial" w:cs="Arial"/>
          <w:iCs/>
          <w:sz w:val="24"/>
          <w:szCs w:val="24"/>
        </w:rPr>
        <w:t>Las que deban demolerse, borde negro y relleno amarillo.</w:t>
      </w:r>
    </w:p>
    <w:p w14:paraId="7EF2C52E" w14:textId="77777777" w:rsidR="00A71ACF" w:rsidRPr="00C92751" w:rsidRDefault="00A71ACF" w:rsidP="00A71ACF">
      <w:pPr>
        <w:pStyle w:val="Prrafodelista"/>
        <w:widowControl w:val="0"/>
        <w:numPr>
          <w:ilvl w:val="0"/>
          <w:numId w:val="20"/>
        </w:numPr>
        <w:spacing w:after="0" w:line="360" w:lineRule="auto"/>
        <w:contextualSpacing w:val="0"/>
        <w:jc w:val="both"/>
        <w:rPr>
          <w:rFonts w:ascii="Arial" w:hAnsi="Arial" w:cs="Arial"/>
          <w:iCs/>
          <w:sz w:val="24"/>
          <w:szCs w:val="24"/>
        </w:rPr>
      </w:pPr>
      <w:r w:rsidRPr="00C92751">
        <w:rPr>
          <w:rFonts w:ascii="Arial" w:hAnsi="Arial" w:cs="Arial"/>
          <w:iCs/>
          <w:sz w:val="24"/>
          <w:szCs w:val="24"/>
        </w:rPr>
        <w:t xml:space="preserve">Las que representen madera, en marrón. </w:t>
      </w:r>
    </w:p>
    <w:p w14:paraId="428375EA" w14:textId="77777777" w:rsidR="00A71ACF" w:rsidRPr="00C92751" w:rsidRDefault="00A71ACF" w:rsidP="00A71ACF">
      <w:pPr>
        <w:pStyle w:val="Prrafodelista"/>
        <w:widowControl w:val="0"/>
        <w:numPr>
          <w:ilvl w:val="0"/>
          <w:numId w:val="20"/>
        </w:numPr>
        <w:spacing w:after="0" w:line="360" w:lineRule="auto"/>
        <w:contextualSpacing w:val="0"/>
        <w:jc w:val="both"/>
        <w:rPr>
          <w:rFonts w:ascii="Arial" w:hAnsi="Arial" w:cs="Arial"/>
          <w:iCs/>
          <w:sz w:val="24"/>
          <w:szCs w:val="24"/>
        </w:rPr>
      </w:pPr>
      <w:r w:rsidRPr="00C92751">
        <w:rPr>
          <w:rFonts w:ascii="Arial" w:hAnsi="Arial" w:cs="Arial"/>
          <w:iCs/>
          <w:sz w:val="24"/>
          <w:szCs w:val="24"/>
        </w:rPr>
        <w:t xml:space="preserve">Las que representen acero, en azul. </w:t>
      </w:r>
    </w:p>
    <w:p w14:paraId="484F63C1" w14:textId="77777777" w:rsidR="00A71ACF" w:rsidRPr="00C92751" w:rsidRDefault="00A71ACF" w:rsidP="00A71ACF">
      <w:pPr>
        <w:pStyle w:val="Prrafodelista"/>
        <w:widowControl w:val="0"/>
        <w:numPr>
          <w:ilvl w:val="0"/>
          <w:numId w:val="20"/>
        </w:numPr>
        <w:spacing w:after="0" w:line="360" w:lineRule="auto"/>
        <w:contextualSpacing w:val="0"/>
        <w:jc w:val="both"/>
        <w:rPr>
          <w:rFonts w:ascii="Arial" w:hAnsi="Arial" w:cs="Arial"/>
          <w:iCs/>
          <w:sz w:val="24"/>
          <w:szCs w:val="24"/>
        </w:rPr>
      </w:pPr>
      <w:r w:rsidRPr="00C92751">
        <w:rPr>
          <w:rFonts w:ascii="Arial" w:hAnsi="Arial" w:cs="Arial"/>
          <w:iCs/>
          <w:sz w:val="24"/>
          <w:szCs w:val="24"/>
        </w:rPr>
        <w:t>Las que representan hormigón, borde negro con relleno en verde.</w:t>
      </w:r>
    </w:p>
    <w:p w14:paraId="28B2C379" w14:textId="77777777" w:rsidR="00A71ACF" w:rsidRPr="00C92751" w:rsidRDefault="00A71ACF" w:rsidP="00A71ACF">
      <w:pPr>
        <w:pStyle w:val="Prrafodelista"/>
        <w:widowControl w:val="0"/>
        <w:numPr>
          <w:ilvl w:val="0"/>
          <w:numId w:val="20"/>
        </w:numPr>
        <w:spacing w:after="0" w:line="360" w:lineRule="auto"/>
        <w:contextualSpacing w:val="0"/>
        <w:jc w:val="both"/>
        <w:rPr>
          <w:rFonts w:ascii="Arial" w:hAnsi="Arial" w:cs="Arial"/>
          <w:iCs/>
          <w:sz w:val="24"/>
          <w:szCs w:val="24"/>
        </w:rPr>
      </w:pPr>
      <w:r w:rsidRPr="00C92751">
        <w:rPr>
          <w:rFonts w:ascii="Arial" w:hAnsi="Arial" w:cs="Arial"/>
          <w:iCs/>
          <w:sz w:val="24"/>
          <w:szCs w:val="24"/>
        </w:rPr>
        <w:t>Para representar sistemas no tradicionales, color mostaza.</w:t>
      </w:r>
    </w:p>
    <w:p w14:paraId="6D01C30F" w14:textId="77777777" w:rsidR="00A71ACF" w:rsidRPr="00C92751" w:rsidRDefault="00A71ACF" w:rsidP="00A71ACF">
      <w:pPr>
        <w:pStyle w:val="Prrafodelista"/>
        <w:widowControl w:val="0"/>
        <w:numPr>
          <w:ilvl w:val="0"/>
          <w:numId w:val="20"/>
        </w:numPr>
        <w:spacing w:after="0" w:line="360" w:lineRule="auto"/>
        <w:contextualSpacing w:val="0"/>
        <w:jc w:val="both"/>
        <w:rPr>
          <w:rFonts w:ascii="Arial" w:hAnsi="Arial" w:cs="Arial"/>
          <w:iCs/>
          <w:sz w:val="24"/>
          <w:szCs w:val="24"/>
        </w:rPr>
      </w:pPr>
      <w:r w:rsidRPr="00C92751">
        <w:rPr>
          <w:rFonts w:ascii="Arial" w:hAnsi="Arial" w:cs="Arial"/>
          <w:iCs/>
          <w:sz w:val="24"/>
          <w:szCs w:val="24"/>
        </w:rPr>
        <w:t>Colores en planos de instalaciones eléctricas: Rojo, para el tendido de cañerías, tableros y artefactos. Negro para las leyendas y esquemas unifilares de tableros.</w:t>
      </w:r>
    </w:p>
    <w:p w14:paraId="77A508F0" w14:textId="55F5B464"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(Observación: se permitirá cualquier color firme bajo la indicación del uso. No se permitirá más de un solo color por cada instalación (alarmas, cable, telefonía, redes de internet/intranet, automatizaciones</w:t>
      </w:r>
      <w:r w:rsidR="00C76A7C">
        <w:rPr>
          <w:rFonts w:ascii="Arial" w:hAnsi="Arial" w:cs="Arial"/>
          <w:iCs/>
          <w:sz w:val="24"/>
          <w:szCs w:val="24"/>
        </w:rPr>
        <w:t>,</w:t>
      </w:r>
      <w:r w:rsidRPr="00C92751">
        <w:rPr>
          <w:rFonts w:ascii="Arial" w:hAnsi="Arial" w:cs="Arial"/>
          <w:iCs/>
          <w:sz w:val="24"/>
          <w:szCs w:val="24"/>
        </w:rPr>
        <w:t xml:space="preserve"> etc.). En caso de usar colores distintos de rojo deberá indicarse el tipo de instalación eléctrica designada).</w:t>
      </w:r>
    </w:p>
    <w:p w14:paraId="1154CE02"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Leyendas: Las leyendas y los cuadros se colocarán en la lámina de modo que no interfieran la visibilidad de los dibujos. La escritura, los dibujos y las medidas deberán ser claras, nítidas y con letra de imprenta mayúscula.</w:t>
      </w:r>
    </w:p>
    <w:p w14:paraId="7D6FEF13" w14:textId="77777777" w:rsidR="00A71ACF" w:rsidRPr="00C92751" w:rsidRDefault="00A71ACF" w:rsidP="00A71ACF">
      <w:pPr>
        <w:spacing w:after="0" w:line="360" w:lineRule="auto"/>
        <w:jc w:val="both"/>
        <w:rPr>
          <w:rFonts w:ascii="Arial" w:hAnsi="Arial" w:cs="Arial"/>
          <w:b/>
          <w:bCs/>
          <w:iCs/>
          <w:sz w:val="24"/>
          <w:szCs w:val="24"/>
        </w:rPr>
      </w:pPr>
      <w:r w:rsidRPr="00C92751">
        <w:rPr>
          <w:rFonts w:ascii="Arial" w:hAnsi="Arial" w:cs="Arial"/>
          <w:b/>
          <w:bCs/>
          <w:iCs/>
          <w:sz w:val="24"/>
          <w:szCs w:val="24"/>
        </w:rPr>
        <w:t>CARÁTULA DE PLANOS</w:t>
      </w:r>
    </w:p>
    <w:p w14:paraId="4A33AFA0"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El formato deberá ser de 18cm x 30cm, cuyo modelo se anexa a la presente y contendrá la información necesaria para identificar cada proyecto, su destino, tipo de obra, domicilio, croquis de ubicación, propietario/s, nomenclatura catastral, partida inmobiliaria, superficie de terreno, factores de edificación, superficies (aprobadas, relevadas, a demoler, a construir, etc.) profesionales a cargo y sector de visado municipal. (VER ANEXO “CARÁTULA PLANO MUNICIPAL”).</w:t>
      </w:r>
    </w:p>
    <w:p w14:paraId="3BE5738D"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Por tanto, el plano de Instalaciones Sanitarias contará con una carátula diferenciada, de igual formato, con información respecto a las instalaciones y su destino. Se anexa a la presente dicho modelo.</w:t>
      </w:r>
    </w:p>
    <w:p w14:paraId="6C8ECDAC" w14:textId="77777777" w:rsidR="00A71ACF" w:rsidRPr="00C92751" w:rsidRDefault="00A71ACF" w:rsidP="00A71ACF">
      <w:pPr>
        <w:spacing w:after="0" w:line="360" w:lineRule="auto"/>
        <w:jc w:val="both"/>
        <w:rPr>
          <w:rFonts w:ascii="Arial" w:hAnsi="Arial" w:cs="Arial"/>
          <w:b/>
          <w:bCs/>
          <w:iCs/>
          <w:sz w:val="24"/>
          <w:szCs w:val="24"/>
        </w:rPr>
      </w:pPr>
      <w:r w:rsidRPr="00C92751">
        <w:rPr>
          <w:rFonts w:ascii="Arial" w:hAnsi="Arial" w:cs="Arial"/>
          <w:b/>
          <w:bCs/>
          <w:iCs/>
          <w:sz w:val="24"/>
          <w:szCs w:val="24"/>
        </w:rPr>
        <w:t>TAMAÑO DE PLANO</w:t>
      </w:r>
    </w:p>
    <w:p w14:paraId="3D753D70"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El tamaño máximo para una presentación será de 130cm de ancho por 90cm de alto. En el lado izquierdo se deberá dejar prevista una solapa de 3cm por 30cm de alto, con la cual se facilitará el encarpetado.</w:t>
      </w:r>
    </w:p>
    <w:p w14:paraId="55C2D890"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El largo total podrá rebasar la medida siempre y cuando esté autorizado por la Dirección de Obras Particulares y la medida final, del plano doblado, no sea mayor a 21cm de ancho por 32cm de alto.</w:t>
      </w:r>
    </w:p>
    <w:p w14:paraId="2EFAF537" w14:textId="77777777" w:rsidR="00A71ACF" w:rsidRPr="00C92751" w:rsidRDefault="00A71ACF" w:rsidP="00A71ACF">
      <w:pPr>
        <w:spacing w:after="0" w:line="360" w:lineRule="auto"/>
        <w:jc w:val="both"/>
        <w:rPr>
          <w:rFonts w:ascii="Arial" w:hAnsi="Arial" w:cs="Arial"/>
          <w:b/>
          <w:bCs/>
          <w:iCs/>
          <w:sz w:val="24"/>
          <w:szCs w:val="24"/>
        </w:rPr>
      </w:pPr>
      <w:r w:rsidRPr="00C92751">
        <w:rPr>
          <w:rFonts w:ascii="Arial" w:hAnsi="Arial" w:cs="Arial"/>
          <w:b/>
          <w:bCs/>
          <w:iCs/>
          <w:sz w:val="24"/>
          <w:szCs w:val="24"/>
        </w:rPr>
        <w:t>VERIFICACIÓN DE LA SITUACIÓN CATASTRAL, FÍSICA, JURÍDICA Y ECONÓMICA DEL INMUEBLE</w:t>
      </w:r>
    </w:p>
    <w:p w14:paraId="6C9DFDD8"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Para el ingreso de expedientes de documentación de obras edilicias de carácter público y/o privado, deberá estar incorporada sin excepción la Verificación de la Situación Catastral, Física, Jurídica y Económica del Inmueble, debidamente autorizada por Catastro Territorial Municipal de acuerdo con el formulario que como Anexo es parte integrante de la presente. (VER ANEXO PLANILLA - CERTIFICADO URBANISTICO Y EDIFICATORIA).</w:t>
      </w:r>
    </w:p>
    <w:p w14:paraId="04203086" w14:textId="77777777" w:rsidR="00A71ACF" w:rsidRPr="00C92751" w:rsidRDefault="00A71ACF" w:rsidP="00A71ACF">
      <w:pPr>
        <w:spacing w:after="0" w:line="360" w:lineRule="auto"/>
        <w:jc w:val="both"/>
        <w:rPr>
          <w:rFonts w:ascii="Arial" w:hAnsi="Arial" w:cs="Arial"/>
          <w:iCs/>
          <w:sz w:val="24"/>
          <w:szCs w:val="24"/>
        </w:rPr>
      </w:pPr>
      <w:r w:rsidRPr="00C92751">
        <w:rPr>
          <w:rFonts w:ascii="Arial" w:hAnsi="Arial" w:cs="Arial"/>
          <w:iCs/>
          <w:sz w:val="24"/>
          <w:szCs w:val="24"/>
        </w:rPr>
        <w:t>La solicitud de Verificación de la Situación Catastral, Física, Jurídica y Económica del Inmueble, deberá ser retirada indefectiblemente ante las dependencias de Catastro Territorial Municipal, dentro de los Quince (15) días hábiles, contados desde la fecha de ingreso, caso contrario deberá efectuar una nueva solicitud.</w:t>
      </w:r>
    </w:p>
    <w:p w14:paraId="61F22B44" w14:textId="0A359B1D" w:rsidR="00A71ACF" w:rsidRPr="00053859" w:rsidRDefault="00A71ACF" w:rsidP="00C92751">
      <w:pPr>
        <w:spacing w:after="0" w:line="360" w:lineRule="auto"/>
        <w:jc w:val="both"/>
        <w:rPr>
          <w:rFonts w:ascii="Arial" w:hAnsi="Arial" w:cs="Arial"/>
          <w:i/>
          <w:sz w:val="24"/>
          <w:szCs w:val="24"/>
        </w:rPr>
      </w:pPr>
      <w:r w:rsidRPr="00C92751">
        <w:rPr>
          <w:rFonts w:ascii="Arial" w:hAnsi="Arial" w:cs="Arial"/>
          <w:iCs/>
          <w:sz w:val="24"/>
          <w:szCs w:val="24"/>
        </w:rPr>
        <w:t>Expedida la autorización de la Verificación de la Situación Catastral, Física, Jurídica y Económica del Inmueble, la misma tendrá validez por el término de hasta Treinta (30) días corridos, expirado dicho plazo él o los interesado/s deberán realizar una nueva solicitud.</w:t>
      </w:r>
      <w:r w:rsidR="004E3DC2">
        <w:rPr>
          <w:rFonts w:ascii="Arial" w:hAnsi="Arial" w:cs="Arial"/>
          <w:iCs/>
          <w:sz w:val="24"/>
          <w:szCs w:val="24"/>
        </w:rPr>
        <w:t>-</w:t>
      </w:r>
      <w:r w:rsidRPr="00C92751">
        <w:rPr>
          <w:rFonts w:ascii="Arial" w:hAnsi="Arial" w:cs="Arial"/>
          <w:iCs/>
          <w:sz w:val="24"/>
          <w:szCs w:val="24"/>
        </w:rPr>
        <w:t>”</w:t>
      </w:r>
    </w:p>
    <w:p w14:paraId="27010716" w14:textId="611DB42D" w:rsidR="00A71ACF" w:rsidRPr="004E3DC2" w:rsidRDefault="00A71ACF" w:rsidP="004E3DC2">
      <w:pPr>
        <w:spacing w:after="0" w:line="360" w:lineRule="auto"/>
        <w:jc w:val="both"/>
        <w:rPr>
          <w:rFonts w:ascii="Arial" w:hAnsi="Arial" w:cs="Arial"/>
          <w:sz w:val="24"/>
        </w:rPr>
      </w:pPr>
      <w:r w:rsidRPr="004E3DC2">
        <w:rPr>
          <w:rFonts w:ascii="Arial" w:hAnsi="Arial" w:cs="Arial"/>
          <w:b/>
          <w:sz w:val="24"/>
          <w:u w:val="single"/>
        </w:rPr>
        <w:t>Artículo 8º.-</w:t>
      </w:r>
      <w:r w:rsidRPr="004E3DC2">
        <w:rPr>
          <w:rFonts w:ascii="Arial" w:hAnsi="Arial" w:cs="Arial"/>
          <w:sz w:val="24"/>
        </w:rPr>
        <w:t xml:space="preserve"> Sustit</w:t>
      </w:r>
      <w:r w:rsidR="00481182">
        <w:rPr>
          <w:rFonts w:ascii="Arial" w:hAnsi="Arial" w:cs="Arial"/>
          <w:sz w:val="24"/>
        </w:rPr>
        <w:t>u</w:t>
      </w:r>
      <w:r w:rsidRPr="004E3DC2">
        <w:rPr>
          <w:rFonts w:ascii="Arial" w:hAnsi="Arial" w:cs="Arial"/>
          <w:sz w:val="24"/>
        </w:rPr>
        <w:t>y</w:t>
      </w:r>
      <w:r w:rsidR="00481182">
        <w:rPr>
          <w:rFonts w:ascii="Arial" w:hAnsi="Arial" w:cs="Arial"/>
          <w:sz w:val="24"/>
        </w:rPr>
        <w:t>e</w:t>
      </w:r>
      <w:r w:rsidRPr="004E3DC2">
        <w:rPr>
          <w:rFonts w:ascii="Arial" w:hAnsi="Arial" w:cs="Arial"/>
          <w:sz w:val="24"/>
        </w:rPr>
        <w:t xml:space="preserve">se </w:t>
      </w:r>
      <w:r w:rsidR="004E3DC2" w:rsidRPr="004E3DC2">
        <w:rPr>
          <w:rFonts w:ascii="Arial" w:hAnsi="Arial" w:cs="Arial"/>
          <w:sz w:val="24"/>
        </w:rPr>
        <w:t xml:space="preserve">el Artículo 9°, del Anexo III </w:t>
      </w:r>
      <w:r w:rsidR="00481182">
        <w:rPr>
          <w:rFonts w:ascii="Arial" w:hAnsi="Arial" w:cs="Arial"/>
          <w:sz w:val="24"/>
        </w:rPr>
        <w:t xml:space="preserve">- </w:t>
      </w:r>
      <w:r w:rsidR="004E3DC2" w:rsidRPr="004E3DC2">
        <w:rPr>
          <w:rFonts w:ascii="Arial" w:hAnsi="Arial" w:cs="Arial"/>
          <w:sz w:val="24"/>
        </w:rPr>
        <w:t xml:space="preserve">Código de Edificación, </w:t>
      </w:r>
      <w:r w:rsidRPr="004E3DC2">
        <w:rPr>
          <w:rFonts w:ascii="Arial" w:hAnsi="Arial" w:cs="Arial"/>
          <w:sz w:val="24"/>
        </w:rPr>
        <w:t xml:space="preserve">de  </w:t>
      </w:r>
      <w:r w:rsidR="004E3DC2" w:rsidRPr="004E3DC2">
        <w:rPr>
          <w:rFonts w:ascii="Arial" w:hAnsi="Arial" w:cs="Arial"/>
          <w:sz w:val="24"/>
        </w:rPr>
        <w:br/>
        <w:t xml:space="preserve">                      </w:t>
      </w:r>
      <w:r w:rsidRPr="004E3DC2">
        <w:rPr>
          <w:rFonts w:ascii="Arial" w:hAnsi="Arial" w:cs="Arial"/>
          <w:sz w:val="24"/>
        </w:rPr>
        <w:t xml:space="preserve">la Ordenanza </w:t>
      </w:r>
      <w:r w:rsidR="004E3DC2" w:rsidRPr="004E3DC2">
        <w:rPr>
          <w:rFonts w:ascii="Arial" w:hAnsi="Arial" w:cs="Arial"/>
          <w:sz w:val="24"/>
        </w:rPr>
        <w:t>Nº</w:t>
      </w:r>
      <w:r w:rsidRPr="004E3DC2">
        <w:rPr>
          <w:rFonts w:ascii="Arial" w:hAnsi="Arial" w:cs="Arial"/>
          <w:sz w:val="24"/>
        </w:rPr>
        <w:t xml:space="preserve"> 9262, el </w:t>
      </w:r>
      <w:r w:rsidR="004E3DC2" w:rsidRPr="004E3DC2">
        <w:rPr>
          <w:rFonts w:ascii="Arial" w:hAnsi="Arial" w:cs="Arial"/>
          <w:sz w:val="24"/>
        </w:rPr>
        <w:t>que</w:t>
      </w:r>
      <w:r w:rsidRPr="004E3DC2">
        <w:rPr>
          <w:rFonts w:ascii="Arial" w:hAnsi="Arial" w:cs="Arial"/>
          <w:sz w:val="24"/>
        </w:rPr>
        <w:t xml:space="preserve"> quedará redactado de la siguiente manera:</w:t>
      </w:r>
    </w:p>
    <w:p w14:paraId="6D79B181" w14:textId="77777777" w:rsidR="00A71ACF" w:rsidRPr="004E3DC2" w:rsidRDefault="00A71ACF" w:rsidP="00A71ACF">
      <w:pPr>
        <w:spacing w:after="0" w:line="360" w:lineRule="auto"/>
        <w:jc w:val="both"/>
        <w:rPr>
          <w:rFonts w:ascii="Arial" w:hAnsi="Arial" w:cs="Arial"/>
          <w:b/>
          <w:sz w:val="24"/>
          <w:szCs w:val="24"/>
        </w:rPr>
      </w:pPr>
      <w:r w:rsidRPr="004E3DC2">
        <w:rPr>
          <w:rFonts w:ascii="Arial" w:hAnsi="Arial" w:cs="Arial"/>
          <w:sz w:val="24"/>
          <w:szCs w:val="24"/>
        </w:rPr>
        <w:t>“</w:t>
      </w:r>
      <w:r w:rsidRPr="004E3DC2">
        <w:rPr>
          <w:rFonts w:ascii="Arial" w:hAnsi="Arial" w:cs="Arial"/>
          <w:b/>
          <w:sz w:val="24"/>
          <w:szCs w:val="24"/>
          <w:u w:val="single"/>
        </w:rPr>
        <w:t>Artículo 9º.-</w:t>
      </w:r>
      <w:r w:rsidRPr="004E3DC2">
        <w:rPr>
          <w:rFonts w:ascii="Arial" w:hAnsi="Arial" w:cs="Arial"/>
          <w:b/>
          <w:sz w:val="24"/>
          <w:szCs w:val="24"/>
        </w:rPr>
        <w:t xml:space="preserve"> FIRMAS, VISADO Y APROBACIÓN DE PLANOS</w:t>
      </w:r>
    </w:p>
    <w:p w14:paraId="709B8BE2" w14:textId="77777777" w:rsidR="00A71ACF" w:rsidRPr="004E3DC2" w:rsidRDefault="00A71ACF" w:rsidP="00A71ACF">
      <w:pPr>
        <w:spacing w:after="0" w:line="360" w:lineRule="auto"/>
        <w:jc w:val="both"/>
        <w:rPr>
          <w:rFonts w:ascii="Arial" w:hAnsi="Arial" w:cs="Arial"/>
          <w:b/>
          <w:bCs/>
          <w:sz w:val="24"/>
          <w:szCs w:val="24"/>
        </w:rPr>
      </w:pPr>
      <w:r w:rsidRPr="004E3DC2">
        <w:rPr>
          <w:rFonts w:ascii="Arial" w:hAnsi="Arial" w:cs="Arial"/>
          <w:b/>
          <w:bCs/>
          <w:sz w:val="24"/>
          <w:szCs w:val="24"/>
        </w:rPr>
        <w:t>FIRMAS EN LA DOCUMENTACIÓN</w:t>
      </w:r>
    </w:p>
    <w:p w14:paraId="1A525E35" w14:textId="77777777"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Para el caso de planos cuya aprobación se solicita, el trámite requerirá las firmas del Propietario, Proyectista y Director de Obra.</w:t>
      </w:r>
    </w:p>
    <w:p w14:paraId="64F4C987" w14:textId="77777777"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La firma de Representante Técnico/Constructor podrá quedar pendiente hasta el momento de solicitarse el Permiso de Construcción.</w:t>
      </w:r>
    </w:p>
    <w:p w14:paraId="1DE43BAD" w14:textId="77777777" w:rsidR="00A71ACF" w:rsidRPr="004E3DC2" w:rsidRDefault="00A71ACF" w:rsidP="00A71ACF">
      <w:pPr>
        <w:spacing w:after="0" w:line="360" w:lineRule="auto"/>
        <w:jc w:val="both"/>
        <w:rPr>
          <w:rFonts w:ascii="Arial" w:hAnsi="Arial" w:cs="Arial"/>
          <w:b/>
          <w:bCs/>
          <w:sz w:val="24"/>
          <w:szCs w:val="24"/>
        </w:rPr>
      </w:pPr>
      <w:r w:rsidRPr="004E3DC2">
        <w:rPr>
          <w:rFonts w:ascii="Arial" w:hAnsi="Arial" w:cs="Arial"/>
          <w:b/>
          <w:bCs/>
          <w:sz w:val="24"/>
          <w:szCs w:val="24"/>
        </w:rPr>
        <w:t>VISADO PREVIO</w:t>
      </w:r>
    </w:p>
    <w:p w14:paraId="57D22A72" w14:textId="58C40EE4"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 xml:space="preserve">Cuando debieran presentarse planos ante instituciones de crédito y el Propietario lo solicitase, la Dirección de Obras Particulares realizará la visación previa sobre los planos Municipales, dando así constancia que el proyecto cumple con las reglamentaciones en vigencia y previo pago de las </w:t>
      </w:r>
      <w:r w:rsidR="00481182" w:rsidRPr="004E3DC2">
        <w:rPr>
          <w:rFonts w:ascii="Arial" w:hAnsi="Arial" w:cs="Arial"/>
          <w:sz w:val="24"/>
          <w:szCs w:val="24"/>
        </w:rPr>
        <w:t xml:space="preserve">Tasas </w:t>
      </w:r>
      <w:r w:rsidRPr="004E3DC2">
        <w:rPr>
          <w:rFonts w:ascii="Arial" w:hAnsi="Arial" w:cs="Arial"/>
          <w:sz w:val="24"/>
          <w:szCs w:val="24"/>
        </w:rPr>
        <w:t>fijadas en la Ordenanza Impositiva Anual. El mismo deberá ser presentado con la correspondiente encomienda profesional.</w:t>
      </w:r>
    </w:p>
    <w:p w14:paraId="34B34602" w14:textId="77777777"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El plazo de validez de la visación previa podrá ser de hasta Ciento Ochenta (180) días corridos, según en cada caso particular lo determine la Dirección de Obras Particulares.</w:t>
      </w:r>
    </w:p>
    <w:p w14:paraId="5C919876" w14:textId="77777777"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La documentación necesaria para este trámite será la encomienda profesional correspondiente, el proyecto en cuestión con la firma del Propietario y Proyectista de la Obra y demás datos de interés que requiera la Dirección de Obras Particulares, para su correcto visado.</w:t>
      </w:r>
    </w:p>
    <w:p w14:paraId="5892C99F" w14:textId="77777777" w:rsidR="00A71ACF" w:rsidRPr="004E3DC2" w:rsidRDefault="00A71ACF" w:rsidP="00A71ACF">
      <w:pPr>
        <w:spacing w:after="0" w:line="360" w:lineRule="auto"/>
        <w:jc w:val="both"/>
        <w:rPr>
          <w:rFonts w:ascii="Arial" w:hAnsi="Arial" w:cs="Arial"/>
          <w:b/>
          <w:bCs/>
          <w:sz w:val="24"/>
          <w:szCs w:val="24"/>
        </w:rPr>
      </w:pPr>
      <w:r w:rsidRPr="004E3DC2">
        <w:rPr>
          <w:rFonts w:ascii="Arial" w:hAnsi="Arial" w:cs="Arial"/>
          <w:b/>
          <w:bCs/>
          <w:sz w:val="24"/>
          <w:szCs w:val="24"/>
        </w:rPr>
        <w:t>APROBACIÓN DE LOS PLANOS</w:t>
      </w:r>
    </w:p>
    <w:p w14:paraId="124DC20A" w14:textId="576B6B8D"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Una vez revisada la documentación por l</w:t>
      </w:r>
      <w:r w:rsidR="00481182">
        <w:rPr>
          <w:rFonts w:ascii="Arial" w:hAnsi="Arial" w:cs="Arial"/>
          <w:sz w:val="24"/>
          <w:szCs w:val="24"/>
        </w:rPr>
        <w:t>a</w:t>
      </w:r>
      <w:r w:rsidRPr="004E3DC2">
        <w:rPr>
          <w:rFonts w:ascii="Arial" w:hAnsi="Arial" w:cs="Arial"/>
          <w:sz w:val="24"/>
          <w:szCs w:val="24"/>
        </w:rPr>
        <w:t xml:space="preserve"> Dirección de Obras Particulares dependiente de la Secretaría de Planificación y Desarrollo Urbano, se procederá a la aprobación o registro de los planos en un plazo no mayor de Sesenta (60) días corridos.</w:t>
      </w:r>
    </w:p>
    <w:p w14:paraId="4C19B4FA" w14:textId="4F09EAD8"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Si la documentación no estuviera completa o estuviera ejecutada sin respetar las disposiciones de la presente Ordenanza, se entregará</w:t>
      </w:r>
      <w:r w:rsidR="00481182">
        <w:rPr>
          <w:rFonts w:ascii="Arial" w:hAnsi="Arial" w:cs="Arial"/>
          <w:sz w:val="24"/>
          <w:szCs w:val="24"/>
        </w:rPr>
        <w:t>n</w:t>
      </w:r>
      <w:r w:rsidRPr="004E3DC2">
        <w:rPr>
          <w:rFonts w:ascii="Arial" w:hAnsi="Arial" w:cs="Arial"/>
          <w:sz w:val="24"/>
          <w:szCs w:val="24"/>
        </w:rPr>
        <w:t xml:space="preserve"> en un plazo no mayor de Veinte (20) días corridos las observaciones realizadas por escrito.</w:t>
      </w:r>
    </w:p>
    <w:p w14:paraId="1140AF45" w14:textId="77777777"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Si dentro de los Cuarenta (40) días corridos, la documentación corregida no ha sido devuelta, se dará por desistido el trámite lo que conlleva a la caducidad y baja del expediente iniciado, ya que el profesional o propietario quedaron notificados al retirar la correspondiente foja de observaciones.</w:t>
      </w:r>
    </w:p>
    <w:p w14:paraId="79909260" w14:textId="77777777"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Una vez aprobada la documentación en forma definitiva se dejará constancia de la fecha del retiro de la misma y del permiso de construcción.</w:t>
      </w:r>
    </w:p>
    <w:p w14:paraId="3A4C6270" w14:textId="77777777"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Solo en caso que la presentación definitiva de planos este sujeta al registro de una mensura en trámite, los Cuarenta (40) días corridos, serán contados a partir de la fecha del registro de la misma.</w:t>
      </w:r>
    </w:p>
    <w:p w14:paraId="1F693C61" w14:textId="2A1B3AF2"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Con respecto a los expedientes en trámite que se encuentran en los archivos de</w:t>
      </w:r>
      <w:r w:rsidR="00481182">
        <w:rPr>
          <w:rFonts w:ascii="Arial" w:hAnsi="Arial" w:cs="Arial"/>
          <w:sz w:val="24"/>
          <w:szCs w:val="24"/>
        </w:rPr>
        <w:t xml:space="preserve"> </w:t>
      </w:r>
      <w:r w:rsidRPr="004E3DC2">
        <w:rPr>
          <w:rFonts w:ascii="Arial" w:hAnsi="Arial" w:cs="Arial"/>
          <w:sz w:val="24"/>
          <w:szCs w:val="24"/>
        </w:rPr>
        <w:t>l</w:t>
      </w:r>
      <w:r w:rsidR="00481182">
        <w:rPr>
          <w:rFonts w:ascii="Arial" w:hAnsi="Arial" w:cs="Arial"/>
          <w:sz w:val="24"/>
          <w:szCs w:val="24"/>
        </w:rPr>
        <w:t>a</w:t>
      </w:r>
      <w:r w:rsidRPr="004E3DC2">
        <w:rPr>
          <w:rFonts w:ascii="Arial" w:hAnsi="Arial" w:cs="Arial"/>
          <w:sz w:val="24"/>
          <w:szCs w:val="24"/>
        </w:rPr>
        <w:t xml:space="preserve"> Dirección de Obras Particulares, los mismos tendrán un plazo de Ciento Ochenta (180) días corridos, para finalizar la aprobación o registro de los mismos una vez promulgada la presente Ordenanza, caso contrario se darán de baja y deberán comenzar un nuevo trámite de registro o aprobación.</w:t>
      </w:r>
    </w:p>
    <w:p w14:paraId="233E18FA" w14:textId="77777777" w:rsidR="00A71ACF" w:rsidRPr="004E3DC2" w:rsidRDefault="00A71ACF" w:rsidP="00A71ACF">
      <w:pPr>
        <w:spacing w:after="0" w:line="360" w:lineRule="auto"/>
        <w:jc w:val="both"/>
        <w:rPr>
          <w:rFonts w:ascii="Arial" w:hAnsi="Arial" w:cs="Arial"/>
          <w:b/>
          <w:bCs/>
          <w:sz w:val="24"/>
          <w:szCs w:val="24"/>
        </w:rPr>
      </w:pPr>
      <w:r w:rsidRPr="004E3DC2">
        <w:rPr>
          <w:rFonts w:ascii="Arial" w:hAnsi="Arial" w:cs="Arial"/>
          <w:b/>
          <w:bCs/>
          <w:sz w:val="24"/>
          <w:szCs w:val="24"/>
        </w:rPr>
        <w:t>DOCUMENTACIÓN CORRESPONDIENTE A OBRAS OFICIALES</w:t>
      </w:r>
    </w:p>
    <w:p w14:paraId="2050EA17" w14:textId="77777777"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La documentación correspondiente a obras que ejecuten por administración y/o contrato los Gobiernos Nacionales o Provinciales, sus Reparticiones descentralizadas y autárquicas deberá ser presentada en la misma forma que establece esta Ordenanza para los casos de obras por cuenta de particulares.</w:t>
      </w:r>
    </w:p>
    <w:p w14:paraId="5B3141D4" w14:textId="77777777" w:rsidR="00A71ACF" w:rsidRPr="004E3DC2" w:rsidRDefault="00A71ACF" w:rsidP="00A71ACF">
      <w:pPr>
        <w:spacing w:after="0" w:line="360" w:lineRule="auto"/>
        <w:jc w:val="both"/>
        <w:rPr>
          <w:rFonts w:ascii="Arial" w:hAnsi="Arial" w:cs="Arial"/>
          <w:b/>
          <w:bCs/>
          <w:sz w:val="24"/>
          <w:szCs w:val="24"/>
        </w:rPr>
      </w:pPr>
      <w:r w:rsidRPr="004E3DC2">
        <w:rPr>
          <w:rFonts w:ascii="Arial" w:hAnsi="Arial" w:cs="Arial"/>
          <w:b/>
          <w:bCs/>
          <w:sz w:val="24"/>
          <w:szCs w:val="24"/>
        </w:rPr>
        <w:t>OBRAS A EJECUTAR POR ETAPAS</w:t>
      </w:r>
    </w:p>
    <w:p w14:paraId="0BB75B2E" w14:textId="77777777"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La Dirección de Obras Particulares, en un solo expediente de permiso, podrá autorizar la ejecución por etapas de un programa de edificación totalmente definitivo y justificado, determinando los plazos dentro de los cuales deberán ejecutarse.</w:t>
      </w:r>
    </w:p>
    <w:p w14:paraId="14319C2D" w14:textId="77777777"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Excedido en un año el plazo fijado, el expediente se archivará, dejando constancia del estado de las obras.</w:t>
      </w:r>
    </w:p>
    <w:p w14:paraId="4E41211F" w14:textId="77777777" w:rsidR="00A71ACF" w:rsidRPr="004E3DC2" w:rsidRDefault="00A71ACF" w:rsidP="00A71ACF">
      <w:pPr>
        <w:spacing w:after="0" w:line="360" w:lineRule="auto"/>
        <w:jc w:val="both"/>
        <w:rPr>
          <w:rFonts w:ascii="Arial" w:hAnsi="Arial" w:cs="Arial"/>
          <w:b/>
          <w:bCs/>
          <w:sz w:val="24"/>
          <w:szCs w:val="24"/>
        </w:rPr>
      </w:pPr>
      <w:r w:rsidRPr="004E3DC2">
        <w:rPr>
          <w:rFonts w:ascii="Arial" w:hAnsi="Arial" w:cs="Arial"/>
          <w:b/>
          <w:bCs/>
          <w:sz w:val="24"/>
          <w:szCs w:val="24"/>
        </w:rPr>
        <w:t>PERMISO DE CONSTRUCCIÓN</w:t>
      </w:r>
    </w:p>
    <w:p w14:paraId="33A073A3" w14:textId="77777777"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Aprobada la documentación en forma definitiva, se entregará a solicitud del Profesional o del Propietario el permiso de Construcción mediante Código QR, que deberá incorporarse de manera permanente al Cartel de Obra o impreso y colocado en un sitio de fácil acceso para los inspectores municipales, a fin de que se pueda certificar los datos de la obra.</w:t>
      </w:r>
    </w:p>
    <w:p w14:paraId="2D80F1BC" w14:textId="77777777"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Se considerará caduco todo permiso de edificación cuyas obras no se hubieran comenzado dentro del plazo de Seis (6) meses contados desde la fecha de haber sido otorgado.</w:t>
      </w:r>
    </w:p>
    <w:p w14:paraId="46C671A5" w14:textId="77777777"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En el caso de documentaciones aprobadas existirá el mismo plazo para la solicitud y retiro del Permiso de Construcción a contar a partir de la fecha de aprobación. El Permiso de Construcción no podrá ser otorgado sin que el Departamento de Tierras se haya expedido respecto a la propiedad del terreno donde se construirá la obra.</w:t>
      </w:r>
    </w:p>
    <w:p w14:paraId="46029132" w14:textId="77777777" w:rsidR="00A71ACF" w:rsidRPr="004E3DC2" w:rsidRDefault="00A71ACF" w:rsidP="00A71ACF">
      <w:pPr>
        <w:spacing w:after="0" w:line="360" w:lineRule="auto"/>
        <w:jc w:val="both"/>
        <w:rPr>
          <w:rFonts w:ascii="Arial" w:hAnsi="Arial" w:cs="Arial"/>
          <w:b/>
          <w:bCs/>
          <w:sz w:val="24"/>
          <w:szCs w:val="24"/>
        </w:rPr>
      </w:pPr>
      <w:r w:rsidRPr="004E3DC2">
        <w:rPr>
          <w:rFonts w:ascii="Arial" w:hAnsi="Arial" w:cs="Arial"/>
          <w:b/>
          <w:bCs/>
          <w:sz w:val="24"/>
          <w:szCs w:val="24"/>
        </w:rPr>
        <w:t>DESTINO DE LOS PLANOS</w:t>
      </w:r>
    </w:p>
    <w:p w14:paraId="6B89053A" w14:textId="77777777"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Cumplido el trámite de aprobación de los planos mínimos exigidos en el Artículo 8º, el original o copia reproducible y dos copias opacas quedarán en el archivo de la Dirección de Obras Particulares. La tercera copia aprobada será entregada para ser tenida en la obra en forma permanente. Podrá presentarse para su aprobación hasta un máximo de Cuatro (4) copias adicionales con el pago del sellado correspondiente y conjuntamente con las fijadas en el Artículo 8º.</w:t>
      </w:r>
    </w:p>
    <w:p w14:paraId="029A68A7" w14:textId="77777777" w:rsidR="00A71ACF" w:rsidRPr="004E3DC2" w:rsidRDefault="00A71ACF" w:rsidP="00A71ACF">
      <w:pPr>
        <w:spacing w:after="0" w:line="360" w:lineRule="auto"/>
        <w:jc w:val="both"/>
        <w:rPr>
          <w:rFonts w:ascii="Arial" w:hAnsi="Arial" w:cs="Arial"/>
          <w:b/>
          <w:bCs/>
          <w:sz w:val="24"/>
          <w:szCs w:val="24"/>
        </w:rPr>
      </w:pPr>
      <w:r w:rsidRPr="004E3DC2">
        <w:rPr>
          <w:rFonts w:ascii="Arial" w:hAnsi="Arial" w:cs="Arial"/>
          <w:b/>
          <w:bCs/>
          <w:sz w:val="24"/>
          <w:szCs w:val="24"/>
        </w:rPr>
        <w:t>OBRAS PARALIZADAS</w:t>
      </w:r>
    </w:p>
    <w:p w14:paraId="78AD7567" w14:textId="77777777"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Cuando los trabajos autorizados estuvieran interrumpidos durante un año, la D.O.P. los declarará “Trabajos Paralizados”. En estos casos se dispondrá el archivo del expediente, previa inspección sobre el estado de los trabajos, de lo que se dejará constancia en aquel. Los profesionales y/o Constructor que intervinieran en el otorgamiento del Permiso quedarán desligados de la obra sin necesidad de notificación alguna y sin perjuicio de las sanciones que en cada caso pudieran corresponderles, de acuerdo a lo que establece esta Ordenanza.</w:t>
      </w:r>
    </w:p>
    <w:p w14:paraId="317DED1A" w14:textId="77777777" w:rsidR="00A71ACF" w:rsidRPr="004E3DC2" w:rsidRDefault="00A71ACF" w:rsidP="00A71ACF">
      <w:pPr>
        <w:spacing w:after="0" w:line="360" w:lineRule="auto"/>
        <w:jc w:val="both"/>
        <w:rPr>
          <w:rFonts w:ascii="Arial" w:hAnsi="Arial" w:cs="Arial"/>
          <w:b/>
          <w:bCs/>
          <w:sz w:val="24"/>
          <w:szCs w:val="24"/>
        </w:rPr>
      </w:pPr>
      <w:r w:rsidRPr="004E3DC2">
        <w:rPr>
          <w:rFonts w:ascii="Arial" w:hAnsi="Arial" w:cs="Arial"/>
          <w:b/>
          <w:bCs/>
          <w:sz w:val="24"/>
          <w:szCs w:val="24"/>
        </w:rPr>
        <w:t>DESISTIMIENTO DE LA OBRA</w:t>
      </w:r>
    </w:p>
    <w:p w14:paraId="46FDD297" w14:textId="77777777" w:rsidR="00A71ACF" w:rsidRPr="004E3DC2" w:rsidRDefault="00A71ACF" w:rsidP="00A71ACF">
      <w:pPr>
        <w:spacing w:after="0" w:line="360" w:lineRule="auto"/>
        <w:rPr>
          <w:rFonts w:ascii="Arial" w:hAnsi="Arial" w:cs="Arial"/>
          <w:sz w:val="24"/>
          <w:szCs w:val="24"/>
        </w:rPr>
      </w:pPr>
      <w:r w:rsidRPr="004E3DC2">
        <w:rPr>
          <w:rFonts w:ascii="Arial" w:hAnsi="Arial" w:cs="Arial"/>
          <w:sz w:val="24"/>
          <w:szCs w:val="24"/>
        </w:rPr>
        <w:t>Se considera desistido el propósito de ejecutar una obra en los siguientes casos:</w:t>
      </w:r>
    </w:p>
    <w:p w14:paraId="1284C406" w14:textId="77777777" w:rsidR="00A71ACF" w:rsidRPr="004E3DC2" w:rsidRDefault="00A71ACF" w:rsidP="00A71ACF">
      <w:pPr>
        <w:pStyle w:val="Prrafodelista"/>
        <w:widowControl w:val="0"/>
        <w:numPr>
          <w:ilvl w:val="0"/>
          <w:numId w:val="21"/>
        </w:numPr>
        <w:spacing w:after="0" w:line="360" w:lineRule="auto"/>
        <w:contextualSpacing w:val="0"/>
        <w:jc w:val="both"/>
        <w:rPr>
          <w:rFonts w:ascii="Arial" w:hAnsi="Arial" w:cs="Arial"/>
          <w:sz w:val="24"/>
          <w:szCs w:val="24"/>
        </w:rPr>
      </w:pPr>
      <w:r w:rsidRPr="004E3DC2">
        <w:rPr>
          <w:rFonts w:ascii="Arial" w:hAnsi="Arial" w:cs="Arial"/>
          <w:sz w:val="24"/>
          <w:szCs w:val="24"/>
        </w:rPr>
        <w:t>Cuando hayan transcurrido Ciento Ochenta (180) días corridos contados a partir de la aprobación definitiva de los planos y la obra no haya sido iniciada.</w:t>
      </w:r>
    </w:p>
    <w:p w14:paraId="0A60D381" w14:textId="77777777" w:rsidR="00A71ACF" w:rsidRPr="004E3DC2" w:rsidRDefault="00A71ACF" w:rsidP="00A71ACF">
      <w:pPr>
        <w:pStyle w:val="Prrafodelista"/>
        <w:widowControl w:val="0"/>
        <w:numPr>
          <w:ilvl w:val="0"/>
          <w:numId w:val="21"/>
        </w:numPr>
        <w:spacing w:after="0" w:line="360" w:lineRule="auto"/>
        <w:contextualSpacing w:val="0"/>
        <w:jc w:val="both"/>
        <w:rPr>
          <w:rFonts w:ascii="Arial" w:hAnsi="Arial" w:cs="Arial"/>
          <w:sz w:val="24"/>
          <w:szCs w:val="24"/>
        </w:rPr>
      </w:pPr>
      <w:r w:rsidRPr="004E3DC2">
        <w:rPr>
          <w:rFonts w:ascii="Arial" w:hAnsi="Arial" w:cs="Arial"/>
          <w:sz w:val="24"/>
          <w:szCs w:val="24"/>
        </w:rPr>
        <w:t>Cuando dentro de los Ciento Ochenta (180) días de la aprobación definitiva de los planos el Propietario manifieste por escrito que desiste de la ejecución de la obra.</w:t>
      </w:r>
    </w:p>
    <w:p w14:paraId="3F9EAD9E" w14:textId="77777777" w:rsidR="00A71ACF" w:rsidRPr="004E3DC2" w:rsidRDefault="00A71ACF" w:rsidP="00A71ACF">
      <w:pPr>
        <w:pStyle w:val="Prrafodelista"/>
        <w:widowControl w:val="0"/>
        <w:numPr>
          <w:ilvl w:val="0"/>
          <w:numId w:val="21"/>
        </w:numPr>
        <w:spacing w:after="0" w:line="360" w:lineRule="auto"/>
        <w:contextualSpacing w:val="0"/>
        <w:jc w:val="both"/>
        <w:rPr>
          <w:rFonts w:ascii="Arial" w:hAnsi="Arial" w:cs="Arial"/>
          <w:sz w:val="24"/>
          <w:szCs w:val="24"/>
        </w:rPr>
      </w:pPr>
      <w:r w:rsidRPr="004E3DC2">
        <w:rPr>
          <w:rFonts w:ascii="Arial" w:hAnsi="Arial" w:cs="Arial"/>
          <w:sz w:val="24"/>
          <w:szCs w:val="24"/>
        </w:rPr>
        <w:t>Cuando los derechos no sean abonados dentro de los Quince (15) días hábiles contados a partir de la aprobación definitiva de los planos.</w:t>
      </w:r>
    </w:p>
    <w:p w14:paraId="45775140" w14:textId="77777777" w:rsidR="00A71ACF" w:rsidRPr="004E3DC2" w:rsidRDefault="00A71ACF" w:rsidP="00A71ACF">
      <w:pPr>
        <w:pStyle w:val="Prrafodelista"/>
        <w:widowControl w:val="0"/>
        <w:numPr>
          <w:ilvl w:val="0"/>
          <w:numId w:val="21"/>
        </w:numPr>
        <w:spacing w:after="0" w:line="360" w:lineRule="auto"/>
        <w:contextualSpacing w:val="0"/>
        <w:jc w:val="both"/>
        <w:rPr>
          <w:rFonts w:ascii="Arial" w:hAnsi="Arial" w:cs="Arial"/>
          <w:sz w:val="24"/>
          <w:szCs w:val="24"/>
        </w:rPr>
      </w:pPr>
      <w:r w:rsidRPr="004E3DC2">
        <w:rPr>
          <w:rFonts w:ascii="Arial" w:hAnsi="Arial" w:cs="Arial"/>
          <w:sz w:val="24"/>
          <w:szCs w:val="24"/>
        </w:rPr>
        <w:t>Cuando la documentación observada no sea devuelta dentro del plazo previsto.</w:t>
      </w:r>
    </w:p>
    <w:p w14:paraId="0D74EFB3" w14:textId="77777777" w:rsidR="00A71ACF" w:rsidRPr="004E3DC2" w:rsidRDefault="00A71ACF" w:rsidP="00A71ACF">
      <w:pPr>
        <w:pStyle w:val="Prrafodelista"/>
        <w:widowControl w:val="0"/>
        <w:numPr>
          <w:ilvl w:val="0"/>
          <w:numId w:val="21"/>
        </w:numPr>
        <w:spacing w:after="0" w:line="360" w:lineRule="auto"/>
        <w:contextualSpacing w:val="0"/>
        <w:jc w:val="both"/>
        <w:rPr>
          <w:rFonts w:ascii="Arial" w:hAnsi="Arial" w:cs="Arial"/>
          <w:sz w:val="24"/>
          <w:szCs w:val="24"/>
        </w:rPr>
      </w:pPr>
      <w:r w:rsidRPr="004E3DC2">
        <w:rPr>
          <w:rFonts w:ascii="Arial" w:hAnsi="Arial" w:cs="Arial"/>
          <w:sz w:val="24"/>
          <w:szCs w:val="24"/>
        </w:rPr>
        <w:t>Cuando el interesado no se presente a retirar la Documentación observada dentro del plazo previsto.</w:t>
      </w:r>
    </w:p>
    <w:p w14:paraId="5A1C6BA2" w14:textId="77777777" w:rsidR="00A71ACF" w:rsidRPr="004E3DC2" w:rsidRDefault="00A71ACF" w:rsidP="00A71ACF">
      <w:pPr>
        <w:spacing w:after="0" w:line="360" w:lineRule="auto"/>
        <w:jc w:val="both"/>
        <w:rPr>
          <w:rFonts w:ascii="Arial" w:hAnsi="Arial" w:cs="Arial"/>
          <w:b/>
          <w:bCs/>
          <w:sz w:val="24"/>
          <w:szCs w:val="24"/>
        </w:rPr>
      </w:pPr>
      <w:r w:rsidRPr="004E3DC2">
        <w:rPr>
          <w:rFonts w:ascii="Arial" w:hAnsi="Arial" w:cs="Arial"/>
          <w:b/>
          <w:bCs/>
          <w:sz w:val="24"/>
          <w:szCs w:val="24"/>
        </w:rPr>
        <w:t>REANUDACIÓN DE TRÁMITES DE EXPEDIENTES ARCHIVADOS</w:t>
      </w:r>
    </w:p>
    <w:p w14:paraId="0F5A1C3E" w14:textId="77777777"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La reanudación del trámite de expedientes archivados podrá hacerse dentro de los Seis (6) meses de haber sido enviados al archivo.</w:t>
      </w:r>
    </w:p>
    <w:p w14:paraId="0EFA29B4" w14:textId="21715648"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 xml:space="preserve">En el caso de que las </w:t>
      </w:r>
      <w:r w:rsidR="00481182" w:rsidRPr="004E3DC2">
        <w:rPr>
          <w:rFonts w:ascii="Arial" w:hAnsi="Arial" w:cs="Arial"/>
          <w:sz w:val="24"/>
          <w:szCs w:val="24"/>
        </w:rPr>
        <w:t xml:space="preserve">Tasas </w:t>
      </w:r>
      <w:r w:rsidRPr="004E3DC2">
        <w:rPr>
          <w:rFonts w:ascii="Arial" w:hAnsi="Arial" w:cs="Arial"/>
          <w:sz w:val="24"/>
          <w:szCs w:val="24"/>
        </w:rPr>
        <w:t xml:space="preserve">de </w:t>
      </w:r>
      <w:r w:rsidR="00481182" w:rsidRPr="004E3DC2">
        <w:rPr>
          <w:rFonts w:ascii="Arial" w:hAnsi="Arial" w:cs="Arial"/>
          <w:sz w:val="24"/>
          <w:szCs w:val="24"/>
        </w:rPr>
        <w:t xml:space="preserve">Edificación </w:t>
      </w:r>
      <w:r w:rsidRPr="004E3DC2">
        <w:rPr>
          <w:rFonts w:ascii="Arial" w:hAnsi="Arial" w:cs="Arial"/>
          <w:sz w:val="24"/>
          <w:szCs w:val="24"/>
        </w:rPr>
        <w:t>ya hubieran sido abonadas, deberá afectarse al reajuste de la liquidación inicial conforme a la Ordenanza Impositiva vigente a la fecha de la reanudación.</w:t>
      </w:r>
    </w:p>
    <w:p w14:paraId="2E1E9431" w14:textId="207F0FAF"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 xml:space="preserve">La no reanudación del trámite dentro del plazo previsto en este Artículo obliga al interesado a gestionar nueva aprobación y permiso abonando las </w:t>
      </w:r>
      <w:r w:rsidR="00481182" w:rsidRPr="004E3DC2">
        <w:rPr>
          <w:rFonts w:ascii="Arial" w:hAnsi="Arial" w:cs="Arial"/>
          <w:sz w:val="24"/>
          <w:szCs w:val="24"/>
        </w:rPr>
        <w:t xml:space="preserve">Tasas </w:t>
      </w:r>
      <w:r w:rsidRPr="004E3DC2">
        <w:rPr>
          <w:rFonts w:ascii="Arial" w:hAnsi="Arial" w:cs="Arial"/>
          <w:sz w:val="24"/>
          <w:szCs w:val="24"/>
        </w:rPr>
        <w:t xml:space="preserve">y </w:t>
      </w:r>
      <w:r w:rsidR="00481182" w:rsidRPr="004E3DC2">
        <w:rPr>
          <w:rFonts w:ascii="Arial" w:hAnsi="Arial" w:cs="Arial"/>
          <w:sz w:val="24"/>
          <w:szCs w:val="24"/>
        </w:rPr>
        <w:t xml:space="preserve">Derechos </w:t>
      </w:r>
      <w:r w:rsidRPr="004E3DC2">
        <w:rPr>
          <w:rFonts w:ascii="Arial" w:hAnsi="Arial" w:cs="Arial"/>
          <w:sz w:val="24"/>
          <w:szCs w:val="24"/>
        </w:rPr>
        <w:t xml:space="preserve">correspondientes. </w:t>
      </w:r>
    </w:p>
    <w:p w14:paraId="6627DF4F" w14:textId="77777777" w:rsidR="00A71ACF" w:rsidRPr="004E3DC2" w:rsidRDefault="00A71ACF" w:rsidP="00A71ACF">
      <w:pPr>
        <w:spacing w:after="0" w:line="360" w:lineRule="auto"/>
        <w:jc w:val="both"/>
        <w:rPr>
          <w:rFonts w:ascii="Arial" w:hAnsi="Arial" w:cs="Arial"/>
          <w:b/>
          <w:bCs/>
          <w:sz w:val="24"/>
          <w:szCs w:val="24"/>
        </w:rPr>
      </w:pPr>
      <w:r w:rsidRPr="004E3DC2">
        <w:rPr>
          <w:rFonts w:ascii="Arial" w:hAnsi="Arial" w:cs="Arial"/>
          <w:b/>
          <w:bCs/>
          <w:sz w:val="24"/>
          <w:szCs w:val="24"/>
        </w:rPr>
        <w:t>MODIFICACIONES Y AMPLIACIONES</w:t>
      </w:r>
    </w:p>
    <w:p w14:paraId="22AECCCB" w14:textId="77777777"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El Propietario y los profesionales y los técnicos intervinientes no podrán introducir, sin autorización previa, modificaciones o ampliaciones en la documentación aprobada.</w:t>
      </w:r>
    </w:p>
    <w:p w14:paraId="26F33B39" w14:textId="77777777" w:rsidR="00A71ACF" w:rsidRPr="004E3DC2" w:rsidRDefault="00A71ACF" w:rsidP="00A71ACF">
      <w:pPr>
        <w:spacing w:after="0" w:line="360" w:lineRule="auto"/>
        <w:jc w:val="both"/>
        <w:rPr>
          <w:rFonts w:ascii="Arial" w:hAnsi="Arial" w:cs="Arial"/>
          <w:b/>
          <w:bCs/>
          <w:sz w:val="24"/>
          <w:szCs w:val="24"/>
        </w:rPr>
      </w:pPr>
      <w:r w:rsidRPr="004E3DC2">
        <w:rPr>
          <w:rFonts w:ascii="Arial" w:hAnsi="Arial" w:cs="Arial"/>
          <w:b/>
          <w:bCs/>
          <w:sz w:val="24"/>
          <w:szCs w:val="24"/>
        </w:rPr>
        <w:t>GESTORES ADMINISTRATIVOS</w:t>
      </w:r>
    </w:p>
    <w:p w14:paraId="5C33CB61" w14:textId="77777777" w:rsidR="00A71ACF" w:rsidRPr="004E3DC2" w:rsidRDefault="00A71ACF" w:rsidP="00A71ACF">
      <w:pPr>
        <w:spacing w:after="0" w:line="360" w:lineRule="auto"/>
        <w:jc w:val="both"/>
        <w:rPr>
          <w:rFonts w:ascii="Arial" w:hAnsi="Arial" w:cs="Arial"/>
          <w:sz w:val="24"/>
          <w:szCs w:val="24"/>
        </w:rPr>
      </w:pPr>
      <w:r w:rsidRPr="004E3DC2">
        <w:rPr>
          <w:rFonts w:ascii="Arial" w:hAnsi="Arial" w:cs="Arial"/>
          <w:sz w:val="24"/>
          <w:szCs w:val="24"/>
        </w:rPr>
        <w:t>No se admitirá la actuación de gestores administrativos para la realización de los trámites referentes a aprobación definitiva de planos, solicitudes de inspección y retiro de permiso de construcción. Si se permitirá, previa autorización del profesional a cargo, la presentación de planos y el retiro de visados o consultas sobre correcciones del proyecto en cuestión.</w:t>
      </w:r>
    </w:p>
    <w:p w14:paraId="4A0E21A1" w14:textId="77777777" w:rsidR="00A71ACF" w:rsidRPr="004E3DC2" w:rsidRDefault="00A71ACF" w:rsidP="00A71ACF">
      <w:pPr>
        <w:spacing w:after="0" w:line="360" w:lineRule="auto"/>
        <w:jc w:val="both"/>
        <w:rPr>
          <w:rFonts w:ascii="Arial" w:hAnsi="Arial" w:cs="Arial"/>
          <w:b/>
          <w:bCs/>
          <w:sz w:val="24"/>
          <w:szCs w:val="24"/>
        </w:rPr>
      </w:pPr>
      <w:r w:rsidRPr="004E3DC2">
        <w:rPr>
          <w:rFonts w:ascii="Arial" w:hAnsi="Arial" w:cs="Arial"/>
          <w:b/>
          <w:bCs/>
          <w:sz w:val="24"/>
          <w:szCs w:val="24"/>
        </w:rPr>
        <w:t>INVASIONES</w:t>
      </w:r>
    </w:p>
    <w:p w14:paraId="1B2CEBB7" w14:textId="45896EE3" w:rsidR="00A71ACF" w:rsidRPr="004E3DC2" w:rsidRDefault="00A71ACF" w:rsidP="00481182">
      <w:pPr>
        <w:spacing w:after="0" w:line="360" w:lineRule="auto"/>
        <w:jc w:val="both"/>
        <w:rPr>
          <w:rFonts w:ascii="Arial" w:hAnsi="Arial" w:cs="Arial"/>
          <w:sz w:val="24"/>
        </w:rPr>
      </w:pPr>
      <w:r w:rsidRPr="004E3DC2">
        <w:rPr>
          <w:rFonts w:ascii="Arial" w:hAnsi="Arial" w:cs="Arial"/>
          <w:sz w:val="24"/>
          <w:szCs w:val="24"/>
        </w:rPr>
        <w:t>La aprobación y/o registro Municipal no implicará el reconocimiento o convalidación de derechos referidos a las edificaciones emplazadas fuera de los límites jurídicos del inmueble territorial, ni menoscabo de los derechos que pudieren corresponder a los propietarios linderos conforme a lo regulado en el Código Civil y Comercial de la Nación.</w:t>
      </w:r>
      <w:r w:rsidR="00481182">
        <w:rPr>
          <w:rFonts w:ascii="Arial" w:hAnsi="Arial" w:cs="Arial"/>
          <w:sz w:val="24"/>
          <w:szCs w:val="24"/>
        </w:rPr>
        <w:t>-</w:t>
      </w:r>
      <w:r w:rsidRPr="004E3DC2">
        <w:rPr>
          <w:rFonts w:ascii="Arial" w:hAnsi="Arial" w:cs="Arial"/>
          <w:sz w:val="24"/>
          <w:szCs w:val="24"/>
        </w:rPr>
        <w:t>”</w:t>
      </w:r>
    </w:p>
    <w:p w14:paraId="45C5A4C6" w14:textId="5298DA3E" w:rsidR="00A71ACF" w:rsidRDefault="00A71ACF" w:rsidP="00481182">
      <w:pPr>
        <w:spacing w:after="0" w:line="360" w:lineRule="auto"/>
        <w:jc w:val="both"/>
        <w:rPr>
          <w:rFonts w:ascii="Arial" w:hAnsi="Arial" w:cs="Arial"/>
          <w:sz w:val="24"/>
        </w:rPr>
      </w:pPr>
      <w:r>
        <w:rPr>
          <w:rFonts w:ascii="Arial" w:hAnsi="Arial" w:cs="Arial"/>
          <w:b/>
          <w:sz w:val="24"/>
          <w:u w:val="single"/>
        </w:rPr>
        <w:t>Artículo 9º.-</w:t>
      </w:r>
      <w:r>
        <w:rPr>
          <w:rFonts w:ascii="Arial" w:hAnsi="Arial" w:cs="Arial"/>
          <w:sz w:val="24"/>
        </w:rPr>
        <w:t xml:space="preserve"> Sustit</w:t>
      </w:r>
      <w:r w:rsidR="00481182">
        <w:rPr>
          <w:rFonts w:ascii="Arial" w:hAnsi="Arial" w:cs="Arial"/>
          <w:sz w:val="24"/>
        </w:rPr>
        <w:t>u</w:t>
      </w:r>
      <w:r>
        <w:rPr>
          <w:rFonts w:ascii="Arial" w:hAnsi="Arial" w:cs="Arial"/>
          <w:sz w:val="24"/>
        </w:rPr>
        <w:t>y</w:t>
      </w:r>
      <w:r w:rsidR="00481182">
        <w:rPr>
          <w:rFonts w:ascii="Arial" w:hAnsi="Arial" w:cs="Arial"/>
          <w:sz w:val="24"/>
        </w:rPr>
        <w:t>e</w:t>
      </w:r>
      <w:r>
        <w:rPr>
          <w:rFonts w:ascii="Arial" w:hAnsi="Arial" w:cs="Arial"/>
          <w:sz w:val="24"/>
        </w:rPr>
        <w:t xml:space="preserve">se </w:t>
      </w:r>
      <w:r w:rsidR="00481182">
        <w:rPr>
          <w:rFonts w:ascii="Arial" w:hAnsi="Arial" w:cs="Arial"/>
          <w:sz w:val="24"/>
        </w:rPr>
        <w:t xml:space="preserve">el Artículo 13, del Anexo III - Código de Edificación, </w:t>
      </w:r>
      <w:r>
        <w:rPr>
          <w:rFonts w:ascii="Arial" w:hAnsi="Arial" w:cs="Arial"/>
          <w:sz w:val="24"/>
        </w:rPr>
        <w:t xml:space="preserve">de  </w:t>
      </w:r>
      <w:r w:rsidR="00481182">
        <w:rPr>
          <w:rFonts w:ascii="Arial" w:hAnsi="Arial" w:cs="Arial"/>
          <w:sz w:val="24"/>
        </w:rPr>
        <w:br/>
        <w:t xml:space="preserve">                      </w:t>
      </w:r>
      <w:r>
        <w:rPr>
          <w:rFonts w:ascii="Arial" w:hAnsi="Arial" w:cs="Arial"/>
          <w:sz w:val="24"/>
        </w:rPr>
        <w:t xml:space="preserve">la Ordenanza </w:t>
      </w:r>
      <w:r w:rsidR="00481182">
        <w:rPr>
          <w:rFonts w:ascii="Arial" w:hAnsi="Arial" w:cs="Arial"/>
          <w:sz w:val="24"/>
        </w:rPr>
        <w:t xml:space="preserve">Nº </w:t>
      </w:r>
      <w:r>
        <w:rPr>
          <w:rFonts w:ascii="Arial" w:hAnsi="Arial" w:cs="Arial"/>
          <w:sz w:val="24"/>
        </w:rPr>
        <w:t xml:space="preserve">9262, el </w:t>
      </w:r>
      <w:r w:rsidR="00481182">
        <w:rPr>
          <w:rFonts w:ascii="Arial" w:hAnsi="Arial" w:cs="Arial"/>
          <w:sz w:val="24"/>
        </w:rPr>
        <w:t>que</w:t>
      </w:r>
      <w:r>
        <w:rPr>
          <w:rFonts w:ascii="Arial" w:hAnsi="Arial" w:cs="Arial"/>
          <w:sz w:val="24"/>
        </w:rPr>
        <w:t xml:space="preserve"> quedará redactado de la siguiente manera:</w:t>
      </w:r>
    </w:p>
    <w:p w14:paraId="4A4F20D0" w14:textId="77777777" w:rsidR="00A71ACF" w:rsidRPr="00481182" w:rsidRDefault="00A71ACF" w:rsidP="00A71ACF">
      <w:pPr>
        <w:spacing w:after="0" w:line="360" w:lineRule="auto"/>
        <w:jc w:val="both"/>
        <w:rPr>
          <w:rFonts w:ascii="Arial" w:hAnsi="Arial" w:cs="Arial"/>
          <w:b/>
          <w:iCs/>
          <w:sz w:val="24"/>
          <w:szCs w:val="24"/>
        </w:rPr>
      </w:pPr>
      <w:r w:rsidRPr="00481182">
        <w:rPr>
          <w:rFonts w:ascii="Arial" w:hAnsi="Arial" w:cs="Arial"/>
          <w:iCs/>
          <w:sz w:val="24"/>
          <w:szCs w:val="24"/>
        </w:rPr>
        <w:t>“</w:t>
      </w:r>
      <w:r w:rsidRPr="00481182">
        <w:rPr>
          <w:rFonts w:ascii="Arial" w:hAnsi="Arial" w:cs="Arial"/>
          <w:b/>
          <w:iCs/>
          <w:sz w:val="24"/>
          <w:szCs w:val="24"/>
          <w:u w:val="single"/>
        </w:rPr>
        <w:t>Artículo 13.-</w:t>
      </w:r>
      <w:r w:rsidRPr="00481182">
        <w:rPr>
          <w:rFonts w:ascii="Arial" w:hAnsi="Arial" w:cs="Arial"/>
          <w:b/>
          <w:iCs/>
          <w:sz w:val="24"/>
          <w:szCs w:val="24"/>
        </w:rPr>
        <w:t xml:space="preserve"> INSPECCIONES</w:t>
      </w:r>
    </w:p>
    <w:p w14:paraId="58AAA015" w14:textId="1B9D7B14" w:rsidR="00A71ACF" w:rsidRPr="00481182" w:rsidRDefault="00A71ACF" w:rsidP="00A71ACF">
      <w:pPr>
        <w:spacing w:after="0" w:line="360" w:lineRule="auto"/>
        <w:jc w:val="both"/>
        <w:rPr>
          <w:rFonts w:ascii="Arial" w:hAnsi="Arial" w:cs="Arial"/>
          <w:iCs/>
          <w:sz w:val="24"/>
          <w:szCs w:val="24"/>
        </w:rPr>
      </w:pPr>
      <w:r w:rsidRPr="00481182">
        <w:rPr>
          <w:rFonts w:ascii="Arial" w:hAnsi="Arial" w:cs="Arial"/>
          <w:iCs/>
          <w:sz w:val="24"/>
          <w:szCs w:val="24"/>
        </w:rPr>
        <w:t xml:space="preserve">                      </w:t>
      </w:r>
      <w:r w:rsidR="00742DFA">
        <w:rPr>
          <w:rFonts w:ascii="Arial" w:hAnsi="Arial" w:cs="Arial"/>
          <w:iCs/>
          <w:sz w:val="24"/>
          <w:szCs w:val="24"/>
        </w:rPr>
        <w:t xml:space="preserve"> </w:t>
      </w:r>
      <w:r w:rsidRPr="00481182">
        <w:rPr>
          <w:rFonts w:ascii="Arial" w:hAnsi="Arial" w:cs="Arial"/>
          <w:iCs/>
          <w:sz w:val="24"/>
          <w:szCs w:val="24"/>
        </w:rPr>
        <w:t>Durante la ejecución de la obra el Constructor o el Director de Obra, o el Representante Técnico solicitarán por escrito, las siguientes inspecciones y en las oportunidades expuestas a continuación:</w:t>
      </w:r>
    </w:p>
    <w:p w14:paraId="24CC1B46" w14:textId="77777777" w:rsidR="00A71ACF" w:rsidRPr="00481182" w:rsidRDefault="00A71ACF" w:rsidP="00A71ACF">
      <w:pPr>
        <w:pStyle w:val="Prrafodelista"/>
        <w:widowControl w:val="0"/>
        <w:numPr>
          <w:ilvl w:val="0"/>
          <w:numId w:val="22"/>
        </w:numPr>
        <w:spacing w:after="0" w:line="360" w:lineRule="auto"/>
        <w:contextualSpacing w:val="0"/>
        <w:jc w:val="both"/>
        <w:rPr>
          <w:rFonts w:ascii="Arial" w:hAnsi="Arial" w:cs="Arial"/>
          <w:iCs/>
          <w:sz w:val="24"/>
          <w:szCs w:val="24"/>
        </w:rPr>
      </w:pPr>
      <w:r w:rsidRPr="00481182">
        <w:rPr>
          <w:rFonts w:ascii="Arial" w:hAnsi="Arial" w:cs="Arial"/>
          <w:iCs/>
          <w:sz w:val="24"/>
          <w:szCs w:val="24"/>
        </w:rPr>
        <w:t>Línea y Nivel, aprobados los planos y otorgado el Permiso de Construcción.</w:t>
      </w:r>
    </w:p>
    <w:p w14:paraId="453F1782" w14:textId="77777777" w:rsidR="00A71ACF" w:rsidRPr="00481182" w:rsidRDefault="00A71ACF" w:rsidP="00A71ACF">
      <w:pPr>
        <w:pStyle w:val="Prrafodelista"/>
        <w:widowControl w:val="0"/>
        <w:numPr>
          <w:ilvl w:val="0"/>
          <w:numId w:val="22"/>
        </w:numPr>
        <w:spacing w:after="0" w:line="360" w:lineRule="auto"/>
        <w:contextualSpacing w:val="0"/>
        <w:jc w:val="both"/>
        <w:rPr>
          <w:rFonts w:ascii="Arial" w:hAnsi="Arial" w:cs="Arial"/>
          <w:iCs/>
          <w:sz w:val="24"/>
          <w:szCs w:val="24"/>
        </w:rPr>
      </w:pPr>
      <w:r w:rsidRPr="00481182">
        <w:rPr>
          <w:rFonts w:ascii="Arial" w:hAnsi="Arial" w:cs="Arial"/>
          <w:iCs/>
          <w:sz w:val="24"/>
          <w:szCs w:val="24"/>
        </w:rPr>
        <w:t>Terreno de Fundación, al terminarse la excavación de zanjas y/o pozos.</w:t>
      </w:r>
    </w:p>
    <w:p w14:paraId="2075B038" w14:textId="77777777" w:rsidR="00A71ACF" w:rsidRPr="00481182" w:rsidRDefault="00A71ACF" w:rsidP="00A71ACF">
      <w:pPr>
        <w:pStyle w:val="Prrafodelista"/>
        <w:widowControl w:val="0"/>
        <w:numPr>
          <w:ilvl w:val="0"/>
          <w:numId w:val="22"/>
        </w:numPr>
        <w:spacing w:after="0" w:line="360" w:lineRule="auto"/>
        <w:contextualSpacing w:val="0"/>
        <w:jc w:val="both"/>
        <w:rPr>
          <w:rFonts w:ascii="Arial" w:hAnsi="Arial" w:cs="Arial"/>
          <w:iCs/>
          <w:sz w:val="24"/>
          <w:szCs w:val="24"/>
        </w:rPr>
      </w:pPr>
      <w:r w:rsidRPr="00481182">
        <w:rPr>
          <w:rFonts w:ascii="Arial" w:hAnsi="Arial" w:cs="Arial"/>
          <w:iCs/>
          <w:sz w:val="24"/>
          <w:szCs w:val="24"/>
        </w:rPr>
        <w:t>Cimientos, a medida que se vayan ejecutando.</w:t>
      </w:r>
    </w:p>
    <w:p w14:paraId="5DF60D96" w14:textId="77777777" w:rsidR="00A71ACF" w:rsidRPr="00481182" w:rsidRDefault="00A71ACF" w:rsidP="00A71ACF">
      <w:pPr>
        <w:pStyle w:val="Prrafodelista"/>
        <w:widowControl w:val="0"/>
        <w:numPr>
          <w:ilvl w:val="0"/>
          <w:numId w:val="22"/>
        </w:numPr>
        <w:spacing w:after="0" w:line="360" w:lineRule="auto"/>
        <w:contextualSpacing w:val="0"/>
        <w:jc w:val="both"/>
        <w:rPr>
          <w:rFonts w:ascii="Arial" w:hAnsi="Arial" w:cs="Arial"/>
          <w:iCs/>
          <w:sz w:val="24"/>
          <w:szCs w:val="24"/>
        </w:rPr>
      </w:pPr>
      <w:r w:rsidRPr="00481182">
        <w:rPr>
          <w:rFonts w:ascii="Arial" w:hAnsi="Arial" w:cs="Arial"/>
          <w:iCs/>
          <w:sz w:val="24"/>
          <w:szCs w:val="24"/>
        </w:rPr>
        <w:t>Inspección de estructuras metálicas, cuando se encuentran colocadas las tiranterías y columnas.</w:t>
      </w:r>
    </w:p>
    <w:p w14:paraId="43742B01" w14:textId="77777777" w:rsidR="00A71ACF" w:rsidRPr="00481182" w:rsidRDefault="00A71ACF" w:rsidP="00A71ACF">
      <w:pPr>
        <w:pStyle w:val="Prrafodelista"/>
        <w:widowControl w:val="0"/>
        <w:numPr>
          <w:ilvl w:val="0"/>
          <w:numId w:val="22"/>
        </w:numPr>
        <w:spacing w:after="0" w:line="360" w:lineRule="auto"/>
        <w:contextualSpacing w:val="0"/>
        <w:jc w:val="both"/>
        <w:rPr>
          <w:rFonts w:ascii="Arial" w:hAnsi="Arial" w:cs="Arial"/>
          <w:iCs/>
          <w:sz w:val="24"/>
          <w:szCs w:val="24"/>
        </w:rPr>
      </w:pPr>
      <w:r w:rsidRPr="00481182">
        <w:rPr>
          <w:rFonts w:ascii="Arial" w:hAnsi="Arial" w:cs="Arial"/>
          <w:iCs/>
          <w:sz w:val="24"/>
          <w:szCs w:val="24"/>
        </w:rPr>
        <w:t>Inspección de Hormigón Armado, al finalizarse los encofrados y la colocación de las armaduras.</w:t>
      </w:r>
    </w:p>
    <w:p w14:paraId="5AA29456" w14:textId="77777777" w:rsidR="00A71ACF" w:rsidRPr="00481182" w:rsidRDefault="00A71ACF" w:rsidP="00A71ACF">
      <w:pPr>
        <w:pStyle w:val="Prrafodelista"/>
        <w:widowControl w:val="0"/>
        <w:numPr>
          <w:ilvl w:val="0"/>
          <w:numId w:val="22"/>
        </w:numPr>
        <w:spacing w:after="0" w:line="360" w:lineRule="auto"/>
        <w:contextualSpacing w:val="0"/>
        <w:jc w:val="both"/>
        <w:rPr>
          <w:rFonts w:ascii="Arial" w:hAnsi="Arial" w:cs="Arial"/>
          <w:iCs/>
          <w:sz w:val="24"/>
          <w:szCs w:val="24"/>
        </w:rPr>
      </w:pPr>
      <w:r w:rsidRPr="00481182">
        <w:rPr>
          <w:rFonts w:ascii="Arial" w:hAnsi="Arial" w:cs="Arial"/>
          <w:iCs/>
          <w:sz w:val="24"/>
          <w:szCs w:val="24"/>
        </w:rPr>
        <w:t>Instalaciones eléctricas y especiales de acuerdo a los requisitos reglamentarios.</w:t>
      </w:r>
    </w:p>
    <w:p w14:paraId="2A219251" w14:textId="301CC3F6" w:rsidR="00A71ACF" w:rsidRPr="00742DFA" w:rsidRDefault="00A71ACF" w:rsidP="00742DFA">
      <w:pPr>
        <w:pStyle w:val="Prrafodelista"/>
        <w:numPr>
          <w:ilvl w:val="0"/>
          <w:numId w:val="22"/>
        </w:numPr>
        <w:spacing w:after="0" w:line="360" w:lineRule="auto"/>
        <w:jc w:val="both"/>
        <w:rPr>
          <w:rFonts w:ascii="Arial" w:hAnsi="Arial" w:cs="Arial"/>
          <w:iCs/>
          <w:sz w:val="24"/>
          <w:szCs w:val="24"/>
        </w:rPr>
      </w:pPr>
      <w:r w:rsidRPr="00742DFA">
        <w:rPr>
          <w:rFonts w:ascii="Arial" w:hAnsi="Arial" w:cs="Arial"/>
          <w:iCs/>
          <w:sz w:val="24"/>
          <w:szCs w:val="24"/>
        </w:rPr>
        <w:t>Final de Obra, una vez concluida la misma. Solo podrá ser solicitado por el Director de Obra o Propietario, y el pedido tendrá vigencia por un año.</w:t>
      </w:r>
      <w:r w:rsidR="00742DFA">
        <w:rPr>
          <w:rFonts w:ascii="Arial" w:hAnsi="Arial" w:cs="Arial"/>
          <w:iCs/>
          <w:sz w:val="24"/>
          <w:szCs w:val="24"/>
        </w:rPr>
        <w:t>-</w:t>
      </w:r>
      <w:r w:rsidRPr="00742DFA">
        <w:rPr>
          <w:rFonts w:ascii="Arial" w:hAnsi="Arial" w:cs="Arial"/>
          <w:iCs/>
          <w:sz w:val="24"/>
          <w:szCs w:val="24"/>
        </w:rPr>
        <w:t>”</w:t>
      </w:r>
    </w:p>
    <w:p w14:paraId="715D8A36" w14:textId="2A0A5B48" w:rsidR="00A71ACF" w:rsidRDefault="00A71ACF" w:rsidP="00B5265A">
      <w:pPr>
        <w:spacing w:after="0" w:line="360" w:lineRule="auto"/>
        <w:jc w:val="both"/>
        <w:rPr>
          <w:rFonts w:ascii="Arial" w:hAnsi="Arial" w:cs="Arial"/>
          <w:sz w:val="24"/>
        </w:rPr>
      </w:pPr>
      <w:r>
        <w:rPr>
          <w:rFonts w:ascii="Arial" w:hAnsi="Arial" w:cs="Arial"/>
          <w:b/>
          <w:sz w:val="24"/>
          <w:u w:val="single"/>
        </w:rPr>
        <w:t>Artículo 10.-</w:t>
      </w:r>
      <w:r>
        <w:rPr>
          <w:rFonts w:ascii="Arial" w:hAnsi="Arial" w:cs="Arial"/>
          <w:sz w:val="24"/>
        </w:rPr>
        <w:t xml:space="preserve"> Sustit</w:t>
      </w:r>
      <w:r w:rsidR="00B5265A">
        <w:rPr>
          <w:rFonts w:ascii="Arial" w:hAnsi="Arial" w:cs="Arial"/>
          <w:sz w:val="24"/>
        </w:rPr>
        <w:t>u</w:t>
      </w:r>
      <w:r>
        <w:rPr>
          <w:rFonts w:ascii="Arial" w:hAnsi="Arial" w:cs="Arial"/>
          <w:sz w:val="24"/>
        </w:rPr>
        <w:t>y</w:t>
      </w:r>
      <w:r w:rsidR="00B5265A">
        <w:rPr>
          <w:rFonts w:ascii="Arial" w:hAnsi="Arial" w:cs="Arial"/>
          <w:sz w:val="24"/>
        </w:rPr>
        <w:t>e</w:t>
      </w:r>
      <w:r>
        <w:rPr>
          <w:rFonts w:ascii="Arial" w:hAnsi="Arial" w:cs="Arial"/>
          <w:sz w:val="24"/>
        </w:rPr>
        <w:t xml:space="preserve">se </w:t>
      </w:r>
      <w:r w:rsidR="00B5265A">
        <w:rPr>
          <w:rFonts w:ascii="Arial" w:hAnsi="Arial" w:cs="Arial"/>
          <w:sz w:val="24"/>
        </w:rPr>
        <w:t xml:space="preserve">el Artículo 17, del Anexo III - Código de Edificación, </w:t>
      </w:r>
      <w:r>
        <w:rPr>
          <w:rFonts w:ascii="Arial" w:hAnsi="Arial" w:cs="Arial"/>
          <w:sz w:val="24"/>
        </w:rPr>
        <w:t xml:space="preserve">de  </w:t>
      </w:r>
      <w:r w:rsidR="00B5265A">
        <w:rPr>
          <w:rFonts w:ascii="Arial" w:hAnsi="Arial" w:cs="Arial"/>
          <w:sz w:val="24"/>
        </w:rPr>
        <w:br/>
        <w:t xml:space="preserve">                      </w:t>
      </w:r>
      <w:r>
        <w:rPr>
          <w:rFonts w:ascii="Arial" w:hAnsi="Arial" w:cs="Arial"/>
          <w:sz w:val="24"/>
        </w:rPr>
        <w:t xml:space="preserve">la Ordenanza </w:t>
      </w:r>
      <w:r w:rsidR="00B5265A">
        <w:rPr>
          <w:rFonts w:ascii="Arial" w:hAnsi="Arial" w:cs="Arial"/>
          <w:sz w:val="24"/>
        </w:rPr>
        <w:t xml:space="preserve">Nº </w:t>
      </w:r>
      <w:r>
        <w:rPr>
          <w:rFonts w:ascii="Arial" w:hAnsi="Arial" w:cs="Arial"/>
          <w:sz w:val="24"/>
        </w:rPr>
        <w:t xml:space="preserve">9262, el </w:t>
      </w:r>
      <w:r w:rsidR="00B5265A">
        <w:rPr>
          <w:rFonts w:ascii="Arial" w:hAnsi="Arial" w:cs="Arial"/>
          <w:sz w:val="24"/>
        </w:rPr>
        <w:t>que</w:t>
      </w:r>
      <w:r>
        <w:rPr>
          <w:rFonts w:ascii="Arial" w:hAnsi="Arial" w:cs="Arial"/>
          <w:sz w:val="24"/>
        </w:rPr>
        <w:t xml:space="preserve"> quedará redactado de la siguiente manera:</w:t>
      </w:r>
    </w:p>
    <w:p w14:paraId="2C8C37A6" w14:textId="77777777" w:rsidR="00A71ACF" w:rsidRPr="00B5265A" w:rsidRDefault="00A71ACF" w:rsidP="00A71ACF">
      <w:pPr>
        <w:spacing w:after="0" w:line="360" w:lineRule="auto"/>
        <w:jc w:val="both"/>
        <w:rPr>
          <w:rFonts w:ascii="Arial" w:hAnsi="Arial" w:cs="Arial"/>
          <w:b/>
          <w:iCs/>
          <w:sz w:val="24"/>
          <w:szCs w:val="24"/>
        </w:rPr>
      </w:pPr>
      <w:r w:rsidRPr="00B5265A">
        <w:rPr>
          <w:rFonts w:ascii="Arial" w:hAnsi="Arial" w:cs="Arial"/>
          <w:iCs/>
          <w:sz w:val="24"/>
          <w:szCs w:val="24"/>
        </w:rPr>
        <w:t>“</w:t>
      </w:r>
      <w:r w:rsidRPr="00B5265A">
        <w:rPr>
          <w:rFonts w:ascii="Arial" w:hAnsi="Arial" w:cs="Arial"/>
          <w:b/>
          <w:iCs/>
          <w:sz w:val="24"/>
          <w:szCs w:val="24"/>
          <w:u w:val="single"/>
        </w:rPr>
        <w:t>Artículo 17.-</w:t>
      </w:r>
      <w:r w:rsidRPr="00B5265A">
        <w:rPr>
          <w:rFonts w:ascii="Arial" w:hAnsi="Arial" w:cs="Arial"/>
          <w:b/>
          <w:iCs/>
          <w:sz w:val="24"/>
          <w:szCs w:val="24"/>
        </w:rPr>
        <w:t xml:space="preserve"> INSPECCIÓN FINAL</w:t>
      </w:r>
    </w:p>
    <w:p w14:paraId="1A3FA2DD" w14:textId="31F4DA3D" w:rsidR="00A71ACF" w:rsidRPr="00B5265A" w:rsidRDefault="00A71ACF" w:rsidP="00A71ACF">
      <w:pPr>
        <w:spacing w:after="0" w:line="360" w:lineRule="auto"/>
        <w:jc w:val="both"/>
        <w:rPr>
          <w:rFonts w:ascii="Arial" w:hAnsi="Arial" w:cs="Arial"/>
          <w:iCs/>
          <w:sz w:val="24"/>
          <w:szCs w:val="24"/>
        </w:rPr>
      </w:pPr>
      <w:r w:rsidRPr="00B5265A">
        <w:rPr>
          <w:rFonts w:ascii="Arial" w:hAnsi="Arial" w:cs="Arial"/>
          <w:iCs/>
          <w:sz w:val="24"/>
          <w:szCs w:val="24"/>
        </w:rPr>
        <w:t xml:space="preserve">                      </w:t>
      </w:r>
      <w:r w:rsidR="00AF7164">
        <w:rPr>
          <w:rFonts w:ascii="Arial" w:hAnsi="Arial" w:cs="Arial"/>
          <w:iCs/>
          <w:sz w:val="24"/>
          <w:szCs w:val="24"/>
        </w:rPr>
        <w:t xml:space="preserve"> </w:t>
      </w:r>
      <w:r w:rsidRPr="00B5265A">
        <w:rPr>
          <w:rFonts w:ascii="Arial" w:hAnsi="Arial" w:cs="Arial"/>
          <w:iCs/>
          <w:sz w:val="24"/>
          <w:szCs w:val="24"/>
        </w:rPr>
        <w:t xml:space="preserve">La Inspección Final, o Certificado Final de Obra, sólo podrá otorgarse en caso que la misma haya sido ejecutada de acuerdo a las prescripciones de esta Ordenanza. El Certificado Final de Obra será indispensable para lograr las conexiones de Gas y/o Energía Eléctrica. Esta Inspección Final será solicitada exclusivamente por el Director de Obra o el Propietario, debiendo presentarse en la D.O.P. el Certificado del Colegio Profesional referente al pago de honorarios del Profesional. El pedido tendrá vigencia por </w:t>
      </w:r>
      <w:r w:rsidR="00AF7164" w:rsidRPr="00B5265A">
        <w:rPr>
          <w:rFonts w:ascii="Arial" w:hAnsi="Arial" w:cs="Arial"/>
          <w:iCs/>
          <w:sz w:val="24"/>
          <w:szCs w:val="24"/>
        </w:rPr>
        <w:t xml:space="preserve">un </w:t>
      </w:r>
      <w:r w:rsidRPr="00B5265A">
        <w:rPr>
          <w:rFonts w:ascii="Arial" w:hAnsi="Arial" w:cs="Arial"/>
          <w:iCs/>
          <w:sz w:val="24"/>
          <w:szCs w:val="24"/>
        </w:rPr>
        <w:t>año.</w:t>
      </w:r>
    </w:p>
    <w:p w14:paraId="1657BDAC" w14:textId="0B291400" w:rsidR="00A71ACF" w:rsidRPr="0023294B" w:rsidRDefault="00A71ACF" w:rsidP="00A71ACF">
      <w:pPr>
        <w:spacing w:after="0" w:line="360" w:lineRule="auto"/>
        <w:jc w:val="both"/>
        <w:rPr>
          <w:rFonts w:ascii="Arial" w:hAnsi="Arial" w:cs="Arial"/>
          <w:i/>
          <w:sz w:val="24"/>
          <w:szCs w:val="24"/>
        </w:rPr>
      </w:pPr>
      <w:r w:rsidRPr="00B5265A">
        <w:rPr>
          <w:rFonts w:ascii="Arial" w:hAnsi="Arial" w:cs="Arial"/>
          <w:iCs/>
          <w:sz w:val="24"/>
          <w:szCs w:val="24"/>
        </w:rPr>
        <w:t xml:space="preserve">De serle solicitado por el Director de Obra la D.O.P. podrá certificar ante el Colegio Profesional que la obra ha sido concluida en condiciones </w:t>
      </w:r>
      <w:r w:rsidR="00F7346C" w:rsidRPr="00B5265A">
        <w:rPr>
          <w:rFonts w:ascii="Arial" w:hAnsi="Arial" w:cs="Arial"/>
          <w:iCs/>
          <w:sz w:val="24"/>
          <w:szCs w:val="24"/>
        </w:rPr>
        <w:t>reglamentarias,</w:t>
      </w:r>
      <w:r w:rsidRPr="00B5265A">
        <w:rPr>
          <w:rFonts w:ascii="Arial" w:hAnsi="Arial" w:cs="Arial"/>
          <w:iCs/>
          <w:sz w:val="24"/>
          <w:szCs w:val="24"/>
        </w:rPr>
        <w:t xml:space="preserve"> pero sin otorgar el Certificado Final de Obra.</w:t>
      </w:r>
      <w:r w:rsidR="00F7346C">
        <w:rPr>
          <w:rFonts w:ascii="Arial" w:hAnsi="Arial" w:cs="Arial"/>
          <w:iCs/>
          <w:sz w:val="24"/>
          <w:szCs w:val="24"/>
        </w:rPr>
        <w:t>-”</w:t>
      </w:r>
    </w:p>
    <w:p w14:paraId="03B33BDA" w14:textId="31804A60" w:rsidR="00A71ACF" w:rsidRDefault="00A71ACF" w:rsidP="00B5265A">
      <w:pPr>
        <w:spacing w:after="0" w:line="360" w:lineRule="auto"/>
        <w:jc w:val="both"/>
        <w:rPr>
          <w:rFonts w:ascii="Arial" w:hAnsi="Arial" w:cs="Arial"/>
          <w:sz w:val="24"/>
        </w:rPr>
      </w:pPr>
      <w:r>
        <w:rPr>
          <w:rFonts w:ascii="Arial" w:hAnsi="Arial" w:cs="Arial"/>
          <w:b/>
          <w:sz w:val="24"/>
          <w:u w:val="single"/>
        </w:rPr>
        <w:t>Artículo 11.-</w:t>
      </w:r>
      <w:r>
        <w:rPr>
          <w:rFonts w:ascii="Arial" w:hAnsi="Arial" w:cs="Arial"/>
          <w:sz w:val="24"/>
        </w:rPr>
        <w:t xml:space="preserve"> Sustit</w:t>
      </w:r>
      <w:r w:rsidR="00B5265A">
        <w:rPr>
          <w:rFonts w:ascii="Arial" w:hAnsi="Arial" w:cs="Arial"/>
          <w:sz w:val="24"/>
        </w:rPr>
        <w:t>u</w:t>
      </w:r>
      <w:r>
        <w:rPr>
          <w:rFonts w:ascii="Arial" w:hAnsi="Arial" w:cs="Arial"/>
          <w:sz w:val="24"/>
        </w:rPr>
        <w:t>y</w:t>
      </w:r>
      <w:r w:rsidR="00B5265A">
        <w:rPr>
          <w:rFonts w:ascii="Arial" w:hAnsi="Arial" w:cs="Arial"/>
          <w:sz w:val="24"/>
        </w:rPr>
        <w:t>e</w:t>
      </w:r>
      <w:r>
        <w:rPr>
          <w:rFonts w:ascii="Arial" w:hAnsi="Arial" w:cs="Arial"/>
          <w:sz w:val="24"/>
        </w:rPr>
        <w:t xml:space="preserve">se </w:t>
      </w:r>
      <w:r w:rsidR="00B5265A">
        <w:rPr>
          <w:rFonts w:ascii="Arial" w:hAnsi="Arial" w:cs="Arial"/>
          <w:sz w:val="24"/>
        </w:rPr>
        <w:t xml:space="preserve">el Artículo 51, del Anexo III - Código de Edificación, </w:t>
      </w:r>
      <w:r>
        <w:rPr>
          <w:rFonts w:ascii="Arial" w:hAnsi="Arial" w:cs="Arial"/>
          <w:sz w:val="24"/>
        </w:rPr>
        <w:t xml:space="preserve">de  </w:t>
      </w:r>
      <w:r w:rsidR="00B5265A">
        <w:rPr>
          <w:rFonts w:ascii="Arial" w:hAnsi="Arial" w:cs="Arial"/>
          <w:sz w:val="24"/>
        </w:rPr>
        <w:br/>
        <w:t xml:space="preserve">                      </w:t>
      </w:r>
      <w:r>
        <w:rPr>
          <w:rFonts w:ascii="Arial" w:hAnsi="Arial" w:cs="Arial"/>
          <w:sz w:val="24"/>
        </w:rPr>
        <w:t xml:space="preserve">la Ordenanza </w:t>
      </w:r>
      <w:r w:rsidR="00B5265A">
        <w:rPr>
          <w:rFonts w:ascii="Arial" w:hAnsi="Arial" w:cs="Arial"/>
          <w:sz w:val="24"/>
        </w:rPr>
        <w:t>Nº</w:t>
      </w:r>
      <w:r>
        <w:rPr>
          <w:rFonts w:ascii="Arial" w:hAnsi="Arial" w:cs="Arial"/>
          <w:sz w:val="24"/>
        </w:rPr>
        <w:t xml:space="preserve"> 9262, el </w:t>
      </w:r>
      <w:r w:rsidR="00B5265A">
        <w:rPr>
          <w:rFonts w:ascii="Arial" w:hAnsi="Arial" w:cs="Arial"/>
          <w:sz w:val="24"/>
        </w:rPr>
        <w:t>que</w:t>
      </w:r>
      <w:r>
        <w:rPr>
          <w:rFonts w:ascii="Arial" w:hAnsi="Arial" w:cs="Arial"/>
          <w:sz w:val="24"/>
        </w:rPr>
        <w:t xml:space="preserve"> quedará redactado de la siguiente manera:</w:t>
      </w:r>
    </w:p>
    <w:p w14:paraId="0E0BCEE0" w14:textId="77777777" w:rsidR="00A71ACF" w:rsidRPr="00B5265A" w:rsidRDefault="00A71ACF" w:rsidP="00A71ACF">
      <w:pPr>
        <w:spacing w:after="0" w:line="360" w:lineRule="auto"/>
        <w:jc w:val="both"/>
        <w:rPr>
          <w:rFonts w:ascii="Arial" w:hAnsi="Arial" w:cs="Arial"/>
          <w:b/>
          <w:iCs/>
          <w:sz w:val="24"/>
          <w:szCs w:val="24"/>
        </w:rPr>
      </w:pPr>
      <w:r w:rsidRPr="00B5265A">
        <w:rPr>
          <w:rFonts w:ascii="Arial" w:hAnsi="Arial" w:cs="Arial"/>
          <w:iCs/>
          <w:sz w:val="24"/>
          <w:szCs w:val="24"/>
        </w:rPr>
        <w:t>“</w:t>
      </w:r>
      <w:r w:rsidRPr="00B5265A">
        <w:rPr>
          <w:rFonts w:ascii="Arial" w:hAnsi="Arial" w:cs="Arial"/>
          <w:b/>
          <w:iCs/>
          <w:sz w:val="24"/>
          <w:szCs w:val="24"/>
          <w:u w:val="single"/>
        </w:rPr>
        <w:t>Artículo 51.-</w:t>
      </w:r>
      <w:r w:rsidRPr="00B5265A">
        <w:rPr>
          <w:rFonts w:ascii="Arial" w:hAnsi="Arial" w:cs="Arial"/>
          <w:b/>
          <w:iCs/>
          <w:sz w:val="24"/>
          <w:szCs w:val="24"/>
        </w:rPr>
        <w:t xml:space="preserve"> LÍNEA MUNICIPAL DE ESQUINA</w:t>
      </w:r>
    </w:p>
    <w:p w14:paraId="760C0F16" w14:textId="469B8057" w:rsidR="00A71ACF" w:rsidRPr="00B5265A" w:rsidRDefault="00A71ACF" w:rsidP="00A71ACF">
      <w:pPr>
        <w:spacing w:after="0" w:line="360" w:lineRule="auto"/>
        <w:jc w:val="both"/>
        <w:rPr>
          <w:rFonts w:ascii="Arial" w:hAnsi="Arial" w:cs="Arial"/>
          <w:iCs/>
          <w:sz w:val="24"/>
          <w:szCs w:val="24"/>
        </w:rPr>
      </w:pPr>
      <w:r w:rsidRPr="00B5265A">
        <w:rPr>
          <w:rFonts w:ascii="Arial" w:hAnsi="Arial" w:cs="Arial"/>
          <w:iCs/>
          <w:sz w:val="24"/>
          <w:szCs w:val="24"/>
        </w:rPr>
        <w:t xml:space="preserve">                      </w:t>
      </w:r>
      <w:r w:rsidR="00AF7164">
        <w:rPr>
          <w:rFonts w:ascii="Arial" w:hAnsi="Arial" w:cs="Arial"/>
          <w:iCs/>
          <w:sz w:val="24"/>
          <w:szCs w:val="24"/>
        </w:rPr>
        <w:t xml:space="preserve"> </w:t>
      </w:r>
      <w:r w:rsidRPr="00B5265A">
        <w:rPr>
          <w:rFonts w:ascii="Arial" w:hAnsi="Arial" w:cs="Arial"/>
          <w:iCs/>
          <w:sz w:val="24"/>
          <w:szCs w:val="24"/>
        </w:rPr>
        <w:t>Fij</w:t>
      </w:r>
      <w:r w:rsidR="00AF7164">
        <w:rPr>
          <w:rFonts w:ascii="Arial" w:hAnsi="Arial" w:cs="Arial"/>
          <w:iCs/>
          <w:sz w:val="24"/>
          <w:szCs w:val="24"/>
        </w:rPr>
        <w:t>a</w:t>
      </w:r>
      <w:r w:rsidRPr="00B5265A">
        <w:rPr>
          <w:rFonts w:ascii="Arial" w:hAnsi="Arial" w:cs="Arial"/>
          <w:iCs/>
          <w:sz w:val="24"/>
          <w:szCs w:val="24"/>
        </w:rPr>
        <w:t xml:space="preserve">se como línea de Edificación en las esquinas de calles, pasajes y avenidas las ochavas correspondientes que serán perpendiculares a la bisectriz del ángulo que forman las Líneas Municipales, debiendo los catetos del triángulo formado medir como mínimo Cuatro </w:t>
      </w:r>
      <w:r w:rsidR="00AF7164" w:rsidRPr="00B5265A">
        <w:rPr>
          <w:rFonts w:ascii="Arial" w:hAnsi="Arial" w:cs="Arial"/>
          <w:iCs/>
          <w:sz w:val="24"/>
          <w:szCs w:val="24"/>
        </w:rPr>
        <w:t xml:space="preserve">Metros </w:t>
      </w:r>
      <w:r w:rsidRPr="00B5265A">
        <w:rPr>
          <w:rFonts w:ascii="Arial" w:hAnsi="Arial" w:cs="Arial"/>
          <w:iCs/>
          <w:sz w:val="24"/>
          <w:szCs w:val="24"/>
        </w:rPr>
        <w:t>(4</w:t>
      </w:r>
      <w:r w:rsidR="00AF7164">
        <w:rPr>
          <w:rFonts w:ascii="Arial" w:hAnsi="Arial" w:cs="Arial"/>
          <w:iCs/>
          <w:sz w:val="24"/>
          <w:szCs w:val="24"/>
        </w:rPr>
        <w:t>,00 m</w:t>
      </w:r>
      <w:r w:rsidRPr="00B5265A">
        <w:rPr>
          <w:rFonts w:ascii="Arial" w:hAnsi="Arial" w:cs="Arial"/>
          <w:iCs/>
          <w:sz w:val="24"/>
          <w:szCs w:val="24"/>
        </w:rPr>
        <w:t>).</w:t>
      </w:r>
    </w:p>
    <w:p w14:paraId="47ABA32C" w14:textId="1303E1C9" w:rsidR="00A71ACF" w:rsidRPr="00B5265A" w:rsidRDefault="00A71ACF" w:rsidP="00A71ACF">
      <w:pPr>
        <w:spacing w:after="0" w:line="360" w:lineRule="auto"/>
        <w:jc w:val="both"/>
        <w:rPr>
          <w:rFonts w:ascii="Arial" w:hAnsi="Arial" w:cs="Arial"/>
          <w:iCs/>
          <w:sz w:val="24"/>
          <w:szCs w:val="24"/>
        </w:rPr>
      </w:pPr>
      <w:r w:rsidRPr="00B5265A">
        <w:rPr>
          <w:rFonts w:ascii="Arial" w:hAnsi="Arial" w:cs="Arial"/>
          <w:iCs/>
          <w:sz w:val="24"/>
          <w:szCs w:val="24"/>
        </w:rPr>
        <w:t xml:space="preserve">En dicho triángulo no se permitirá la presencia de columna alguna, ni ninguna construcción volada hasta la cota de Tres </w:t>
      </w:r>
      <w:r w:rsidR="00AF7164" w:rsidRPr="00B5265A">
        <w:rPr>
          <w:rFonts w:ascii="Arial" w:hAnsi="Arial" w:cs="Arial"/>
          <w:iCs/>
          <w:sz w:val="24"/>
          <w:szCs w:val="24"/>
        </w:rPr>
        <w:t xml:space="preserve">Metros </w:t>
      </w:r>
      <w:r w:rsidRPr="00B5265A">
        <w:rPr>
          <w:rFonts w:ascii="Arial" w:hAnsi="Arial" w:cs="Arial"/>
          <w:iCs/>
          <w:sz w:val="24"/>
          <w:szCs w:val="24"/>
        </w:rPr>
        <w:t>(3</w:t>
      </w:r>
      <w:r w:rsidR="00AF7164">
        <w:rPr>
          <w:rFonts w:ascii="Arial" w:hAnsi="Arial" w:cs="Arial"/>
          <w:iCs/>
          <w:sz w:val="24"/>
          <w:szCs w:val="24"/>
        </w:rPr>
        <w:t>,00 m</w:t>
      </w:r>
      <w:r w:rsidRPr="00B5265A">
        <w:rPr>
          <w:rFonts w:ascii="Arial" w:hAnsi="Arial" w:cs="Arial"/>
          <w:iCs/>
          <w:sz w:val="24"/>
          <w:szCs w:val="24"/>
        </w:rPr>
        <w:t xml:space="preserve">). A partir de esta cota y hasta la altura máxima permitida que le correspondiere al edificio se podrá ejecutar dentro de los planos que contienen las </w:t>
      </w:r>
      <w:r w:rsidR="00AF7164" w:rsidRPr="00B5265A">
        <w:rPr>
          <w:rFonts w:ascii="Arial" w:hAnsi="Arial" w:cs="Arial"/>
          <w:iCs/>
          <w:sz w:val="24"/>
          <w:szCs w:val="24"/>
        </w:rPr>
        <w:t xml:space="preserve">Líneas </w:t>
      </w:r>
      <w:r w:rsidRPr="00B5265A">
        <w:rPr>
          <w:rFonts w:ascii="Arial" w:hAnsi="Arial" w:cs="Arial"/>
          <w:iCs/>
          <w:sz w:val="24"/>
          <w:szCs w:val="24"/>
        </w:rPr>
        <w:t>Municipales de las calles concurrentes.</w:t>
      </w:r>
    </w:p>
    <w:p w14:paraId="1E9FA348" w14:textId="2ECE99EC" w:rsidR="00A71ACF" w:rsidRPr="00EC26AA" w:rsidRDefault="00A71ACF" w:rsidP="00A71ACF">
      <w:pPr>
        <w:spacing w:after="0" w:line="360" w:lineRule="auto"/>
        <w:jc w:val="both"/>
        <w:rPr>
          <w:rFonts w:ascii="Arial" w:hAnsi="Arial" w:cs="Arial"/>
          <w:i/>
          <w:sz w:val="24"/>
          <w:szCs w:val="24"/>
        </w:rPr>
      </w:pPr>
      <w:r w:rsidRPr="00B5265A">
        <w:rPr>
          <w:rFonts w:ascii="Arial" w:hAnsi="Arial" w:cs="Arial"/>
          <w:iCs/>
          <w:sz w:val="24"/>
          <w:szCs w:val="24"/>
        </w:rPr>
        <w:t>En el encuentro de calles con callejón, podrá disminuirse la medida de la ochava o suprimirse, según lo haya dictaminado o dictamine el Organismo Municipal de Planeamiento, siempre y cuando que el terreno correspondiente a la misma no haya sido cedido al Dominio Público.</w:t>
      </w:r>
      <w:r w:rsidR="00B5265A">
        <w:rPr>
          <w:rFonts w:ascii="Arial" w:hAnsi="Arial" w:cs="Arial"/>
          <w:iCs/>
          <w:sz w:val="24"/>
          <w:szCs w:val="24"/>
        </w:rPr>
        <w:t>-”</w:t>
      </w:r>
    </w:p>
    <w:p w14:paraId="74E645A1" w14:textId="43C7ECB5" w:rsidR="00A71ACF" w:rsidRDefault="00A71ACF" w:rsidP="00AF7164">
      <w:pPr>
        <w:spacing w:after="0" w:line="360" w:lineRule="auto"/>
        <w:jc w:val="both"/>
        <w:rPr>
          <w:rFonts w:ascii="Arial" w:hAnsi="Arial" w:cs="Arial"/>
          <w:sz w:val="24"/>
        </w:rPr>
      </w:pPr>
      <w:r>
        <w:rPr>
          <w:rFonts w:ascii="Arial" w:hAnsi="Arial" w:cs="Arial"/>
          <w:b/>
          <w:sz w:val="24"/>
          <w:u w:val="single"/>
        </w:rPr>
        <w:t>Artículo 12.-</w:t>
      </w:r>
      <w:r>
        <w:rPr>
          <w:rFonts w:ascii="Arial" w:hAnsi="Arial" w:cs="Arial"/>
          <w:sz w:val="24"/>
        </w:rPr>
        <w:t xml:space="preserve"> Sustit</w:t>
      </w:r>
      <w:r w:rsidR="00AF7164">
        <w:rPr>
          <w:rFonts w:ascii="Arial" w:hAnsi="Arial" w:cs="Arial"/>
          <w:sz w:val="24"/>
        </w:rPr>
        <w:t>u</w:t>
      </w:r>
      <w:r>
        <w:rPr>
          <w:rFonts w:ascii="Arial" w:hAnsi="Arial" w:cs="Arial"/>
          <w:sz w:val="24"/>
        </w:rPr>
        <w:t>y</w:t>
      </w:r>
      <w:r w:rsidR="00AF7164">
        <w:rPr>
          <w:rFonts w:ascii="Arial" w:hAnsi="Arial" w:cs="Arial"/>
          <w:sz w:val="24"/>
        </w:rPr>
        <w:t>e</w:t>
      </w:r>
      <w:r>
        <w:rPr>
          <w:rFonts w:ascii="Arial" w:hAnsi="Arial" w:cs="Arial"/>
          <w:sz w:val="24"/>
        </w:rPr>
        <w:t xml:space="preserve">se </w:t>
      </w:r>
      <w:r w:rsidR="00AF7164">
        <w:rPr>
          <w:rFonts w:ascii="Arial" w:hAnsi="Arial" w:cs="Arial"/>
          <w:sz w:val="24"/>
        </w:rPr>
        <w:t xml:space="preserve">el Artículo 62, del Anexo III - Código de Edificación, </w:t>
      </w:r>
      <w:r>
        <w:rPr>
          <w:rFonts w:ascii="Arial" w:hAnsi="Arial" w:cs="Arial"/>
          <w:sz w:val="24"/>
        </w:rPr>
        <w:t xml:space="preserve">de  </w:t>
      </w:r>
      <w:r w:rsidR="00AF7164">
        <w:rPr>
          <w:rFonts w:ascii="Arial" w:hAnsi="Arial" w:cs="Arial"/>
          <w:sz w:val="24"/>
        </w:rPr>
        <w:br/>
        <w:t xml:space="preserve">                      </w:t>
      </w:r>
      <w:r>
        <w:rPr>
          <w:rFonts w:ascii="Arial" w:hAnsi="Arial" w:cs="Arial"/>
          <w:sz w:val="24"/>
        </w:rPr>
        <w:t xml:space="preserve">la Ordenanza </w:t>
      </w:r>
      <w:r w:rsidR="00AF7164">
        <w:rPr>
          <w:rFonts w:ascii="Arial" w:hAnsi="Arial" w:cs="Arial"/>
          <w:sz w:val="24"/>
        </w:rPr>
        <w:t>Nº</w:t>
      </w:r>
      <w:r>
        <w:rPr>
          <w:rFonts w:ascii="Arial" w:hAnsi="Arial" w:cs="Arial"/>
          <w:sz w:val="24"/>
        </w:rPr>
        <w:t xml:space="preserve"> 9262, el </w:t>
      </w:r>
      <w:r w:rsidR="00AF7164">
        <w:rPr>
          <w:rFonts w:ascii="Arial" w:hAnsi="Arial" w:cs="Arial"/>
          <w:sz w:val="24"/>
        </w:rPr>
        <w:t>que</w:t>
      </w:r>
      <w:r>
        <w:rPr>
          <w:rFonts w:ascii="Arial" w:hAnsi="Arial" w:cs="Arial"/>
          <w:sz w:val="24"/>
        </w:rPr>
        <w:t xml:space="preserve"> quedará redactado de la siguiente manera:</w:t>
      </w:r>
    </w:p>
    <w:p w14:paraId="410A30CB" w14:textId="77777777" w:rsidR="00A71ACF" w:rsidRPr="00AF7164" w:rsidRDefault="00A71ACF" w:rsidP="00A71ACF">
      <w:pPr>
        <w:spacing w:after="0" w:line="360" w:lineRule="auto"/>
        <w:jc w:val="both"/>
        <w:rPr>
          <w:rFonts w:ascii="Arial" w:hAnsi="Arial" w:cs="Arial"/>
          <w:b/>
          <w:iCs/>
          <w:sz w:val="24"/>
          <w:szCs w:val="24"/>
        </w:rPr>
      </w:pPr>
      <w:r w:rsidRPr="00AF7164">
        <w:rPr>
          <w:rFonts w:ascii="Arial" w:hAnsi="Arial" w:cs="Arial"/>
          <w:iCs/>
          <w:sz w:val="24"/>
          <w:szCs w:val="24"/>
        </w:rPr>
        <w:t>“</w:t>
      </w:r>
      <w:r w:rsidRPr="00AF7164">
        <w:rPr>
          <w:rFonts w:ascii="Arial" w:hAnsi="Arial" w:cs="Arial"/>
          <w:b/>
          <w:iCs/>
          <w:sz w:val="24"/>
          <w:szCs w:val="24"/>
          <w:u w:val="single"/>
        </w:rPr>
        <w:t>Artículo 62.-</w:t>
      </w:r>
      <w:r w:rsidRPr="00AF7164">
        <w:rPr>
          <w:rFonts w:ascii="Arial" w:hAnsi="Arial" w:cs="Arial"/>
          <w:b/>
          <w:iCs/>
          <w:sz w:val="24"/>
          <w:szCs w:val="24"/>
        </w:rPr>
        <w:t xml:space="preserve"> ANCHO DE CALZADA</w:t>
      </w:r>
    </w:p>
    <w:p w14:paraId="3EFEA69A" w14:textId="77777777" w:rsidR="00A71ACF" w:rsidRPr="00AF7164" w:rsidRDefault="00A71ACF" w:rsidP="00A71ACF">
      <w:pPr>
        <w:spacing w:after="0" w:line="360" w:lineRule="auto"/>
        <w:jc w:val="both"/>
        <w:rPr>
          <w:rFonts w:ascii="Arial" w:hAnsi="Arial" w:cs="Arial"/>
          <w:iCs/>
          <w:sz w:val="24"/>
          <w:szCs w:val="24"/>
        </w:rPr>
      </w:pPr>
      <w:r w:rsidRPr="00AF7164">
        <w:rPr>
          <w:rFonts w:ascii="Arial" w:hAnsi="Arial" w:cs="Arial"/>
          <w:iCs/>
          <w:sz w:val="24"/>
          <w:szCs w:val="24"/>
        </w:rPr>
        <w:t xml:space="preserve">                      El ancho de calzada estará definido según el ancho de calle (de L.M. a L.M.) de la siguiente manera:</w:t>
      </w:r>
    </w:p>
    <w:p w14:paraId="4A4A2707" w14:textId="77777777" w:rsidR="00A71ACF" w:rsidRPr="00AF7164" w:rsidRDefault="00A71ACF" w:rsidP="00A71ACF">
      <w:pPr>
        <w:pStyle w:val="Prrafodelista"/>
        <w:widowControl w:val="0"/>
        <w:numPr>
          <w:ilvl w:val="0"/>
          <w:numId w:val="23"/>
        </w:numPr>
        <w:spacing w:after="0" w:line="360" w:lineRule="auto"/>
        <w:contextualSpacing w:val="0"/>
        <w:jc w:val="both"/>
        <w:rPr>
          <w:rFonts w:ascii="Arial" w:hAnsi="Arial" w:cs="Arial"/>
          <w:iCs/>
          <w:sz w:val="24"/>
          <w:szCs w:val="24"/>
        </w:rPr>
      </w:pPr>
      <w:r w:rsidRPr="00AF7164">
        <w:rPr>
          <w:rFonts w:ascii="Arial" w:hAnsi="Arial" w:cs="Arial"/>
          <w:iCs/>
          <w:sz w:val="24"/>
          <w:szCs w:val="24"/>
        </w:rPr>
        <w:t>En calles de hasta Quince Metros (15,00 m): Calzada de Seis con Cincuenta Metros (6,50 m). Los restantes se dividirán en dos partes iguales para obtener las medidas de las veredas adyacentes.</w:t>
      </w:r>
    </w:p>
    <w:p w14:paraId="19C82384" w14:textId="77777777" w:rsidR="00A71ACF" w:rsidRPr="00AF7164" w:rsidRDefault="00A71ACF" w:rsidP="00A71ACF">
      <w:pPr>
        <w:pStyle w:val="Prrafodelista"/>
        <w:widowControl w:val="0"/>
        <w:numPr>
          <w:ilvl w:val="0"/>
          <w:numId w:val="23"/>
        </w:numPr>
        <w:spacing w:after="0" w:line="360" w:lineRule="auto"/>
        <w:contextualSpacing w:val="0"/>
        <w:jc w:val="both"/>
        <w:rPr>
          <w:rFonts w:ascii="Arial" w:hAnsi="Arial" w:cs="Arial"/>
          <w:iCs/>
          <w:sz w:val="24"/>
          <w:szCs w:val="24"/>
        </w:rPr>
      </w:pPr>
      <w:r w:rsidRPr="00AF7164">
        <w:rPr>
          <w:rFonts w:ascii="Arial" w:hAnsi="Arial" w:cs="Arial"/>
          <w:iCs/>
          <w:sz w:val="24"/>
          <w:szCs w:val="24"/>
        </w:rPr>
        <w:t>En calles desde Quince Metros (15,00 m) hasta Veinte Metros (20,00 m): Calzada de Diez Metros (10,00m). Los restantes se dividirán en dos partes iguales para obtener las medidas de las veredas adyacentes.</w:t>
      </w:r>
    </w:p>
    <w:p w14:paraId="2E074EFA" w14:textId="77777777" w:rsidR="00A71ACF" w:rsidRPr="00AF7164" w:rsidRDefault="00A71ACF" w:rsidP="00A71ACF">
      <w:pPr>
        <w:pStyle w:val="Prrafodelista"/>
        <w:widowControl w:val="0"/>
        <w:numPr>
          <w:ilvl w:val="0"/>
          <w:numId w:val="23"/>
        </w:numPr>
        <w:spacing w:after="0" w:line="360" w:lineRule="auto"/>
        <w:contextualSpacing w:val="0"/>
        <w:jc w:val="both"/>
        <w:rPr>
          <w:rFonts w:ascii="Arial" w:hAnsi="Arial" w:cs="Arial"/>
          <w:iCs/>
          <w:sz w:val="24"/>
          <w:szCs w:val="24"/>
        </w:rPr>
      </w:pPr>
      <w:r w:rsidRPr="00AF7164">
        <w:rPr>
          <w:rFonts w:ascii="Arial" w:hAnsi="Arial" w:cs="Arial"/>
          <w:iCs/>
          <w:sz w:val="24"/>
          <w:szCs w:val="24"/>
        </w:rPr>
        <w:t>En calles desde Veintiún Metros (21,00 m) hasta Veinticinco Metros (25,00 m): Calzada de Trece Metros (13,00 m). Los restantes se dividirán en dos partes iguales para obtener las medidas de las veredas adyacentes.</w:t>
      </w:r>
    </w:p>
    <w:p w14:paraId="696DA65B" w14:textId="77777777" w:rsidR="00A71ACF" w:rsidRPr="00AF7164" w:rsidRDefault="00A71ACF" w:rsidP="00A71ACF">
      <w:pPr>
        <w:pStyle w:val="Prrafodelista"/>
        <w:widowControl w:val="0"/>
        <w:numPr>
          <w:ilvl w:val="0"/>
          <w:numId w:val="23"/>
        </w:numPr>
        <w:spacing w:after="0" w:line="360" w:lineRule="auto"/>
        <w:contextualSpacing w:val="0"/>
        <w:jc w:val="both"/>
        <w:rPr>
          <w:rFonts w:ascii="Arial" w:hAnsi="Arial" w:cs="Arial"/>
          <w:iCs/>
          <w:sz w:val="24"/>
          <w:szCs w:val="24"/>
        </w:rPr>
      </w:pPr>
      <w:r w:rsidRPr="00AF7164">
        <w:rPr>
          <w:rFonts w:ascii="Arial" w:hAnsi="Arial" w:cs="Arial"/>
          <w:iCs/>
          <w:sz w:val="24"/>
          <w:szCs w:val="24"/>
        </w:rPr>
        <w:t>En calles desde Veinticinco Metros (25,00 m) en adelante: Boulevard central mínimo de Cuatro Metros (4,00 m), dos trochas de Seis con Cincuenta Metros (6,50 m). Los restantes se dividirán en dos partes iguales para obtener las medidas de las veredas adyacentes.</w:t>
      </w:r>
    </w:p>
    <w:p w14:paraId="2E93F396" w14:textId="1DD15349" w:rsidR="00A71ACF" w:rsidRPr="00AF7164" w:rsidRDefault="00A71ACF" w:rsidP="00A71ACF">
      <w:pPr>
        <w:spacing w:after="0" w:line="360" w:lineRule="auto"/>
        <w:jc w:val="both"/>
        <w:rPr>
          <w:rFonts w:ascii="Arial" w:hAnsi="Arial" w:cs="Arial"/>
          <w:iCs/>
          <w:sz w:val="24"/>
          <w:szCs w:val="24"/>
        </w:rPr>
      </w:pPr>
      <w:r w:rsidRPr="00AF7164">
        <w:rPr>
          <w:rFonts w:ascii="Arial" w:hAnsi="Arial" w:cs="Arial"/>
          <w:iCs/>
          <w:sz w:val="24"/>
          <w:szCs w:val="24"/>
        </w:rPr>
        <w:t xml:space="preserve">En todos los casos, el ancho de calzada contemplará la cuneta, y el ancho de vereda no será menor a Tres </w:t>
      </w:r>
      <w:r w:rsidR="00881F47" w:rsidRPr="00AF7164">
        <w:rPr>
          <w:rFonts w:ascii="Arial" w:hAnsi="Arial" w:cs="Arial"/>
          <w:iCs/>
          <w:sz w:val="24"/>
          <w:szCs w:val="24"/>
        </w:rPr>
        <w:t xml:space="preserve">Metros </w:t>
      </w:r>
      <w:r w:rsidRPr="00AF7164">
        <w:rPr>
          <w:rFonts w:ascii="Arial" w:hAnsi="Arial" w:cs="Arial"/>
          <w:iCs/>
          <w:sz w:val="24"/>
          <w:szCs w:val="24"/>
        </w:rPr>
        <w:t>(3</w:t>
      </w:r>
      <w:r w:rsidR="00881F47">
        <w:rPr>
          <w:rFonts w:ascii="Arial" w:hAnsi="Arial" w:cs="Arial"/>
          <w:iCs/>
          <w:sz w:val="24"/>
          <w:szCs w:val="24"/>
        </w:rPr>
        <w:t>,00 m</w:t>
      </w:r>
      <w:r w:rsidRPr="00AF7164">
        <w:rPr>
          <w:rFonts w:ascii="Arial" w:hAnsi="Arial" w:cs="Arial"/>
          <w:iCs/>
          <w:sz w:val="24"/>
          <w:szCs w:val="24"/>
        </w:rPr>
        <w:t>).</w:t>
      </w:r>
      <w:r w:rsidR="00AF7164">
        <w:rPr>
          <w:rFonts w:ascii="Arial" w:hAnsi="Arial" w:cs="Arial"/>
          <w:iCs/>
          <w:sz w:val="24"/>
          <w:szCs w:val="24"/>
        </w:rPr>
        <w:t>-”</w:t>
      </w:r>
    </w:p>
    <w:p w14:paraId="4B9F4417" w14:textId="404A36B5" w:rsidR="00A71ACF" w:rsidRDefault="00A71ACF" w:rsidP="00AF7164">
      <w:pPr>
        <w:spacing w:after="0" w:line="360" w:lineRule="auto"/>
        <w:jc w:val="both"/>
        <w:rPr>
          <w:rFonts w:ascii="Arial" w:hAnsi="Arial" w:cs="Arial"/>
          <w:sz w:val="24"/>
        </w:rPr>
      </w:pPr>
      <w:r>
        <w:rPr>
          <w:rFonts w:ascii="Arial" w:hAnsi="Arial" w:cs="Arial"/>
          <w:b/>
          <w:sz w:val="24"/>
          <w:u w:val="single"/>
        </w:rPr>
        <w:t>Artículo 13.-</w:t>
      </w:r>
      <w:r>
        <w:rPr>
          <w:rFonts w:ascii="Arial" w:hAnsi="Arial" w:cs="Arial"/>
          <w:sz w:val="24"/>
        </w:rPr>
        <w:t xml:space="preserve"> Sustit</w:t>
      </w:r>
      <w:r w:rsidR="00AF7164">
        <w:rPr>
          <w:rFonts w:ascii="Arial" w:hAnsi="Arial" w:cs="Arial"/>
          <w:sz w:val="24"/>
        </w:rPr>
        <w:t>u</w:t>
      </w:r>
      <w:r>
        <w:rPr>
          <w:rFonts w:ascii="Arial" w:hAnsi="Arial" w:cs="Arial"/>
          <w:sz w:val="24"/>
        </w:rPr>
        <w:t>y</w:t>
      </w:r>
      <w:r w:rsidR="00AF7164">
        <w:rPr>
          <w:rFonts w:ascii="Arial" w:hAnsi="Arial" w:cs="Arial"/>
          <w:sz w:val="24"/>
        </w:rPr>
        <w:t>e</w:t>
      </w:r>
      <w:r>
        <w:rPr>
          <w:rFonts w:ascii="Arial" w:hAnsi="Arial" w:cs="Arial"/>
          <w:sz w:val="24"/>
        </w:rPr>
        <w:t xml:space="preserve">se </w:t>
      </w:r>
      <w:r w:rsidR="00AF7164">
        <w:rPr>
          <w:rFonts w:ascii="Arial" w:hAnsi="Arial" w:cs="Arial"/>
          <w:sz w:val="24"/>
        </w:rPr>
        <w:t xml:space="preserve">el Artículo 71, del Anexo III - Código de Edificación, </w:t>
      </w:r>
      <w:r>
        <w:rPr>
          <w:rFonts w:ascii="Arial" w:hAnsi="Arial" w:cs="Arial"/>
          <w:sz w:val="24"/>
        </w:rPr>
        <w:t xml:space="preserve">de  </w:t>
      </w:r>
      <w:r w:rsidR="00AF7164">
        <w:rPr>
          <w:rFonts w:ascii="Arial" w:hAnsi="Arial" w:cs="Arial"/>
          <w:sz w:val="24"/>
        </w:rPr>
        <w:br/>
        <w:t xml:space="preserve">                      </w:t>
      </w:r>
      <w:r>
        <w:rPr>
          <w:rFonts w:ascii="Arial" w:hAnsi="Arial" w:cs="Arial"/>
          <w:sz w:val="24"/>
        </w:rPr>
        <w:t xml:space="preserve">la Ordenanza </w:t>
      </w:r>
      <w:r w:rsidR="00AF7164">
        <w:rPr>
          <w:rFonts w:ascii="Arial" w:hAnsi="Arial" w:cs="Arial"/>
          <w:sz w:val="24"/>
        </w:rPr>
        <w:t>Nº</w:t>
      </w:r>
      <w:r>
        <w:rPr>
          <w:rFonts w:ascii="Arial" w:hAnsi="Arial" w:cs="Arial"/>
          <w:sz w:val="24"/>
        </w:rPr>
        <w:t xml:space="preserve"> 9262, el </w:t>
      </w:r>
      <w:r w:rsidR="00AF7164">
        <w:rPr>
          <w:rFonts w:ascii="Arial" w:hAnsi="Arial" w:cs="Arial"/>
          <w:sz w:val="24"/>
        </w:rPr>
        <w:t>que</w:t>
      </w:r>
      <w:r>
        <w:rPr>
          <w:rFonts w:ascii="Arial" w:hAnsi="Arial" w:cs="Arial"/>
          <w:sz w:val="24"/>
        </w:rPr>
        <w:t xml:space="preserve"> quedará redactado de la siguiente manera:</w:t>
      </w:r>
    </w:p>
    <w:p w14:paraId="665F97DA" w14:textId="77777777" w:rsidR="00701D75" w:rsidRDefault="00A71ACF" w:rsidP="00A71ACF">
      <w:pPr>
        <w:spacing w:after="0" w:line="360" w:lineRule="auto"/>
        <w:jc w:val="both"/>
        <w:rPr>
          <w:rFonts w:ascii="Arial" w:hAnsi="Arial" w:cs="Arial"/>
          <w:b/>
          <w:iCs/>
          <w:sz w:val="24"/>
          <w:szCs w:val="24"/>
        </w:rPr>
      </w:pPr>
      <w:r w:rsidRPr="00AF7164">
        <w:rPr>
          <w:rFonts w:ascii="Arial" w:hAnsi="Arial" w:cs="Arial"/>
          <w:iCs/>
          <w:sz w:val="24"/>
          <w:szCs w:val="24"/>
        </w:rPr>
        <w:t>“</w:t>
      </w:r>
      <w:r w:rsidRPr="00AF7164">
        <w:rPr>
          <w:rFonts w:ascii="Arial" w:hAnsi="Arial" w:cs="Arial"/>
          <w:b/>
          <w:iCs/>
          <w:sz w:val="24"/>
          <w:szCs w:val="24"/>
          <w:u w:val="single"/>
        </w:rPr>
        <w:t>Artículo 71.-</w:t>
      </w:r>
      <w:r w:rsidRPr="00AF7164">
        <w:rPr>
          <w:rFonts w:ascii="Arial" w:hAnsi="Arial" w:cs="Arial"/>
          <w:b/>
          <w:iCs/>
          <w:sz w:val="24"/>
          <w:szCs w:val="24"/>
        </w:rPr>
        <w:t xml:space="preserve"> EXIGENCIAS DE GUARDA Y ESTACIONAMIENTO PARA CADA       </w:t>
      </w:r>
      <w:r w:rsidRPr="00AF7164">
        <w:rPr>
          <w:rFonts w:ascii="Arial" w:hAnsi="Arial" w:cs="Arial"/>
          <w:b/>
          <w:iCs/>
          <w:sz w:val="24"/>
          <w:szCs w:val="24"/>
        </w:rPr>
        <w:br/>
        <w:t xml:space="preserve">                      </w:t>
      </w:r>
      <w:r w:rsidR="00701D75">
        <w:rPr>
          <w:rFonts w:ascii="Arial" w:hAnsi="Arial" w:cs="Arial"/>
          <w:b/>
          <w:iCs/>
          <w:sz w:val="24"/>
          <w:szCs w:val="24"/>
        </w:rPr>
        <w:t xml:space="preserve"> </w:t>
      </w:r>
      <w:r w:rsidRPr="00AF7164">
        <w:rPr>
          <w:rFonts w:ascii="Arial" w:hAnsi="Arial" w:cs="Arial"/>
          <w:b/>
          <w:iCs/>
          <w:sz w:val="24"/>
          <w:szCs w:val="24"/>
        </w:rPr>
        <w:t>USO</w:t>
      </w:r>
    </w:p>
    <w:p w14:paraId="38040032" w14:textId="7C517EC0" w:rsidR="00A71ACF" w:rsidRPr="00AF7164" w:rsidRDefault="00A71ACF" w:rsidP="00A71ACF">
      <w:pPr>
        <w:spacing w:after="0" w:line="360" w:lineRule="auto"/>
        <w:jc w:val="both"/>
        <w:rPr>
          <w:rFonts w:ascii="Arial" w:hAnsi="Arial" w:cs="Arial"/>
          <w:b/>
          <w:bCs/>
          <w:iCs/>
          <w:sz w:val="24"/>
          <w:szCs w:val="24"/>
        </w:rPr>
      </w:pPr>
      <w:r w:rsidRPr="00AF7164">
        <w:rPr>
          <w:rFonts w:ascii="Arial" w:hAnsi="Arial" w:cs="Arial"/>
          <w:b/>
          <w:bCs/>
          <w:iCs/>
          <w:sz w:val="24"/>
          <w:szCs w:val="24"/>
        </w:rPr>
        <w:t>GUARDA Y ESTACIONAMIENTO VEHICULAR EN VIVIENDAS INDIVIDUALES</w:t>
      </w:r>
    </w:p>
    <w:p w14:paraId="0C884FD7" w14:textId="5D7895EB" w:rsidR="00A71ACF" w:rsidRPr="00AF7164" w:rsidRDefault="00A71ACF" w:rsidP="00A71ACF">
      <w:pPr>
        <w:pStyle w:val="Prrafodelista"/>
        <w:widowControl w:val="0"/>
        <w:numPr>
          <w:ilvl w:val="0"/>
          <w:numId w:val="24"/>
        </w:numPr>
        <w:spacing w:after="0" w:line="360" w:lineRule="auto"/>
        <w:contextualSpacing w:val="0"/>
        <w:jc w:val="both"/>
        <w:rPr>
          <w:rFonts w:ascii="Arial" w:hAnsi="Arial" w:cs="Arial"/>
          <w:iCs/>
          <w:sz w:val="24"/>
          <w:szCs w:val="24"/>
        </w:rPr>
      </w:pPr>
      <w:r w:rsidRPr="00AF7164">
        <w:rPr>
          <w:rFonts w:ascii="Arial" w:hAnsi="Arial" w:cs="Arial"/>
          <w:iCs/>
          <w:sz w:val="24"/>
          <w:szCs w:val="24"/>
        </w:rPr>
        <w:t>Se computará un espacio de estacionamiento de Quince Metros Cuadrados (15,00 m2) para la guarda vehicular dentro del predio o parcela donde se emplace la vivienda. Resultando de esto, un módulo obligatorio de 2,50m x 6,00m.</w:t>
      </w:r>
    </w:p>
    <w:p w14:paraId="646B9E21" w14:textId="761C301C" w:rsidR="00A71ACF" w:rsidRPr="00AF7164" w:rsidRDefault="00A71ACF" w:rsidP="00A71ACF">
      <w:pPr>
        <w:pStyle w:val="Prrafodelista"/>
        <w:widowControl w:val="0"/>
        <w:numPr>
          <w:ilvl w:val="0"/>
          <w:numId w:val="24"/>
        </w:numPr>
        <w:spacing w:after="0" w:line="360" w:lineRule="auto"/>
        <w:contextualSpacing w:val="0"/>
        <w:jc w:val="both"/>
        <w:rPr>
          <w:rFonts w:ascii="Arial" w:hAnsi="Arial" w:cs="Arial"/>
          <w:iCs/>
          <w:sz w:val="24"/>
          <w:szCs w:val="24"/>
        </w:rPr>
      </w:pPr>
      <w:r w:rsidRPr="00AF7164">
        <w:rPr>
          <w:rFonts w:ascii="Arial" w:hAnsi="Arial" w:cs="Arial"/>
          <w:iCs/>
          <w:sz w:val="24"/>
          <w:szCs w:val="24"/>
        </w:rPr>
        <w:t>Cuando se construya más de una vivienda, hasta Cuatro (4) unidades, se considerarán como viviendas individuales. En tal caso se computará un espacio de estacionamiento por cada unidad de vivienda de Quince Metros Cuadrados (15,00 m2), lado mínimo de Dos Metros con Cincuenta (2,50 m), y profundidad mínima Seis Metros (6,00</w:t>
      </w:r>
      <w:r w:rsidR="00701D75">
        <w:rPr>
          <w:rFonts w:ascii="Arial" w:hAnsi="Arial" w:cs="Arial"/>
          <w:iCs/>
          <w:sz w:val="24"/>
          <w:szCs w:val="24"/>
        </w:rPr>
        <w:t xml:space="preserve"> </w:t>
      </w:r>
      <w:r w:rsidRPr="00AF7164">
        <w:rPr>
          <w:rFonts w:ascii="Arial" w:hAnsi="Arial" w:cs="Arial"/>
          <w:iCs/>
          <w:sz w:val="24"/>
          <w:szCs w:val="24"/>
        </w:rPr>
        <w:t>m) para la guarda vehicular dentro del predio o parcela donde se emplacen las unidades de viviendas.</w:t>
      </w:r>
    </w:p>
    <w:p w14:paraId="0F9E4C94" w14:textId="77777777" w:rsidR="00A71ACF" w:rsidRPr="00AF7164" w:rsidRDefault="00A71ACF" w:rsidP="00A71ACF">
      <w:pPr>
        <w:pStyle w:val="Prrafodelista"/>
        <w:widowControl w:val="0"/>
        <w:numPr>
          <w:ilvl w:val="0"/>
          <w:numId w:val="24"/>
        </w:numPr>
        <w:spacing w:after="0" w:line="360" w:lineRule="auto"/>
        <w:contextualSpacing w:val="0"/>
        <w:jc w:val="both"/>
        <w:rPr>
          <w:rFonts w:ascii="Arial" w:hAnsi="Arial" w:cs="Arial"/>
          <w:iCs/>
          <w:sz w:val="24"/>
          <w:szCs w:val="24"/>
        </w:rPr>
      </w:pPr>
      <w:r w:rsidRPr="00AF7164">
        <w:rPr>
          <w:rFonts w:ascii="Arial" w:hAnsi="Arial" w:cs="Arial"/>
          <w:iCs/>
          <w:sz w:val="24"/>
          <w:szCs w:val="24"/>
        </w:rPr>
        <w:t>En el caso que el edificio se destine a uso mixto que implique la construcción de una o más viviendas individuales, con otros usos permitidos en la zona, será obligatorio dejar un espacio de estacionamiento por cada unidad de vivienda de Quince Metros Cuadrados (15,00 m2) y lado mínimo de Dos Metros con Cincuenta (2,50 m), para la guarda vehicular dentro del predio o parcela donde se emplacen esas unidades.</w:t>
      </w:r>
    </w:p>
    <w:p w14:paraId="46EC9585" w14:textId="77777777" w:rsidR="00A71ACF" w:rsidRPr="00AF7164" w:rsidRDefault="00A71ACF" w:rsidP="00A71ACF">
      <w:pPr>
        <w:pStyle w:val="Prrafodelista"/>
        <w:widowControl w:val="0"/>
        <w:numPr>
          <w:ilvl w:val="0"/>
          <w:numId w:val="24"/>
        </w:numPr>
        <w:spacing w:after="0" w:line="360" w:lineRule="auto"/>
        <w:contextualSpacing w:val="0"/>
        <w:jc w:val="both"/>
        <w:rPr>
          <w:rFonts w:ascii="Arial" w:hAnsi="Arial" w:cs="Arial"/>
          <w:iCs/>
          <w:sz w:val="24"/>
          <w:szCs w:val="24"/>
        </w:rPr>
      </w:pPr>
      <w:r w:rsidRPr="00AF7164">
        <w:rPr>
          <w:rFonts w:ascii="Arial" w:hAnsi="Arial" w:cs="Arial"/>
          <w:iCs/>
          <w:sz w:val="24"/>
          <w:szCs w:val="24"/>
        </w:rPr>
        <w:t>Cuando se trate de ampliaciones destinadas a viviendas unifamiliares en un edificio preexistente, y el mismo tome las características de un edificio de uso mixto, y no tenga la posibilidad de cumplir con el espacio para la guarda vehicular dentro del predio o parcela, no se exigirá el estacionamiento reglamentario.</w:t>
      </w:r>
    </w:p>
    <w:p w14:paraId="7D30DB4A" w14:textId="77777777" w:rsidR="00A71ACF" w:rsidRPr="00AF7164" w:rsidRDefault="00A71ACF" w:rsidP="00A71ACF">
      <w:pPr>
        <w:spacing w:after="0" w:line="360" w:lineRule="auto"/>
        <w:jc w:val="both"/>
        <w:rPr>
          <w:rFonts w:ascii="Arial" w:hAnsi="Arial" w:cs="Arial"/>
          <w:iCs/>
          <w:sz w:val="24"/>
          <w:szCs w:val="24"/>
        </w:rPr>
      </w:pPr>
      <w:r w:rsidRPr="00AF7164">
        <w:rPr>
          <w:rFonts w:ascii="Arial" w:hAnsi="Arial" w:cs="Arial"/>
          <w:iCs/>
          <w:sz w:val="24"/>
          <w:szCs w:val="24"/>
        </w:rPr>
        <w:t>Si el edificio existente fuera demolido totalmente para proyectar uno nuevo, será obligatorio cumplir con los espacios para la guarda vehicular dentro del predio, dentro de los términos del presente Código.</w:t>
      </w:r>
    </w:p>
    <w:p w14:paraId="5659AD21" w14:textId="77777777" w:rsidR="00A71ACF" w:rsidRPr="00AF7164" w:rsidRDefault="00A71ACF" w:rsidP="00A71ACF">
      <w:pPr>
        <w:spacing w:after="0" w:line="360" w:lineRule="auto"/>
        <w:jc w:val="both"/>
        <w:rPr>
          <w:rFonts w:ascii="Arial" w:hAnsi="Arial" w:cs="Arial"/>
          <w:b/>
          <w:bCs/>
          <w:iCs/>
          <w:sz w:val="24"/>
          <w:szCs w:val="24"/>
        </w:rPr>
      </w:pPr>
      <w:r w:rsidRPr="00AF7164">
        <w:rPr>
          <w:rFonts w:ascii="Arial" w:hAnsi="Arial" w:cs="Arial"/>
          <w:b/>
          <w:bCs/>
          <w:iCs/>
          <w:sz w:val="24"/>
          <w:szCs w:val="24"/>
        </w:rPr>
        <w:t>GUARDA Y ESTACIONAMIENTO VEHICULAR EN MULTIVIVIENDAS O VIVIENDAS COLECTIVAS</w:t>
      </w:r>
    </w:p>
    <w:p w14:paraId="49539F95" w14:textId="77777777" w:rsidR="00A71ACF" w:rsidRPr="00AF7164" w:rsidRDefault="00A71ACF" w:rsidP="00A71ACF">
      <w:pPr>
        <w:pStyle w:val="Prrafodelista"/>
        <w:widowControl w:val="0"/>
        <w:numPr>
          <w:ilvl w:val="0"/>
          <w:numId w:val="25"/>
        </w:numPr>
        <w:spacing w:after="0" w:line="360" w:lineRule="auto"/>
        <w:contextualSpacing w:val="0"/>
        <w:jc w:val="both"/>
        <w:rPr>
          <w:rFonts w:ascii="Arial" w:hAnsi="Arial" w:cs="Arial"/>
          <w:iCs/>
          <w:sz w:val="24"/>
          <w:szCs w:val="24"/>
        </w:rPr>
      </w:pPr>
      <w:r w:rsidRPr="00AF7164">
        <w:rPr>
          <w:rFonts w:ascii="Arial" w:hAnsi="Arial" w:cs="Arial"/>
          <w:iCs/>
          <w:sz w:val="24"/>
          <w:szCs w:val="24"/>
        </w:rPr>
        <w:t>Para la guarda y estacionamiento vehicular, en multi viviendas o viviendas colectivas, será obligatorio el estacionamiento dentro del predio o parcela donde se emplacen estas viviendas, de acuerdo al siguiente cuadro:</w:t>
      </w:r>
    </w:p>
    <w:tbl>
      <w:tblPr>
        <w:tblW w:w="8758" w:type="dxa"/>
        <w:jc w:val="center"/>
        <w:tblLayout w:type="fixed"/>
        <w:tblLook w:val="04A0" w:firstRow="1" w:lastRow="0" w:firstColumn="1" w:lastColumn="0" w:noHBand="0" w:noVBand="1"/>
      </w:tblPr>
      <w:tblGrid>
        <w:gridCol w:w="4379"/>
        <w:gridCol w:w="4379"/>
      </w:tblGrid>
      <w:tr w:rsidR="00A71ACF" w:rsidRPr="00AF7164" w14:paraId="0173258D" w14:textId="77777777" w:rsidTr="00E10698">
        <w:trPr>
          <w:trHeight w:val="226"/>
          <w:jc w:val="center"/>
        </w:trPr>
        <w:tc>
          <w:tcPr>
            <w:tcW w:w="4379" w:type="dxa"/>
            <w:tcMar>
              <w:top w:w="80" w:type="dxa"/>
              <w:left w:w="80" w:type="dxa"/>
              <w:bottom w:w="80" w:type="dxa"/>
              <w:right w:w="80" w:type="dxa"/>
            </w:tcMar>
          </w:tcPr>
          <w:p w14:paraId="281DF3BE" w14:textId="77777777" w:rsidR="00A71ACF" w:rsidRPr="00AF7164" w:rsidRDefault="00A71ACF" w:rsidP="00A71ACF">
            <w:pPr>
              <w:spacing w:after="0" w:line="360" w:lineRule="auto"/>
              <w:jc w:val="both"/>
              <w:rPr>
                <w:rFonts w:ascii="Arial" w:hAnsi="Arial" w:cs="Arial"/>
                <w:iCs/>
                <w:sz w:val="24"/>
                <w:szCs w:val="24"/>
              </w:rPr>
            </w:pPr>
            <w:r w:rsidRPr="00AF7164">
              <w:rPr>
                <w:rFonts w:ascii="Arial" w:hAnsi="Arial" w:cs="Arial"/>
                <w:b/>
                <w:bCs/>
                <w:iCs/>
                <w:sz w:val="24"/>
                <w:szCs w:val="24"/>
              </w:rPr>
              <w:t>Metros cuadrados de vivienda</w:t>
            </w:r>
          </w:p>
        </w:tc>
        <w:tc>
          <w:tcPr>
            <w:tcW w:w="4379" w:type="dxa"/>
            <w:tcMar>
              <w:top w:w="80" w:type="dxa"/>
              <w:left w:w="80" w:type="dxa"/>
              <w:bottom w:w="80" w:type="dxa"/>
              <w:right w:w="80" w:type="dxa"/>
            </w:tcMar>
          </w:tcPr>
          <w:p w14:paraId="201C86FC" w14:textId="77777777" w:rsidR="00A71ACF" w:rsidRPr="00AF7164" w:rsidRDefault="00A71ACF" w:rsidP="00A71ACF">
            <w:pPr>
              <w:spacing w:after="0" w:line="360" w:lineRule="auto"/>
              <w:jc w:val="both"/>
              <w:rPr>
                <w:rFonts w:ascii="Arial" w:hAnsi="Arial" w:cs="Arial"/>
                <w:iCs/>
                <w:sz w:val="24"/>
                <w:szCs w:val="24"/>
              </w:rPr>
            </w:pPr>
            <w:r w:rsidRPr="00AF7164">
              <w:rPr>
                <w:rFonts w:ascii="Arial" w:hAnsi="Arial" w:cs="Arial"/>
                <w:b/>
                <w:bCs/>
                <w:iCs/>
                <w:sz w:val="24"/>
                <w:szCs w:val="24"/>
              </w:rPr>
              <w:t>Cantidad de módulos de estacionamiento</w:t>
            </w:r>
          </w:p>
        </w:tc>
      </w:tr>
      <w:tr w:rsidR="00A71ACF" w:rsidRPr="00AF7164" w14:paraId="3561E19A" w14:textId="77777777" w:rsidTr="00E10698">
        <w:trPr>
          <w:trHeight w:val="962"/>
          <w:jc w:val="center"/>
        </w:trPr>
        <w:tc>
          <w:tcPr>
            <w:tcW w:w="4379" w:type="dxa"/>
            <w:tcMar>
              <w:top w:w="80" w:type="dxa"/>
              <w:left w:w="80" w:type="dxa"/>
              <w:bottom w:w="80" w:type="dxa"/>
              <w:right w:w="80" w:type="dxa"/>
            </w:tcMar>
          </w:tcPr>
          <w:p w14:paraId="397447F2" w14:textId="3A2360B8" w:rsidR="00A71ACF" w:rsidRPr="00AF7164" w:rsidRDefault="00A71ACF" w:rsidP="00A71ACF">
            <w:pPr>
              <w:spacing w:after="0" w:line="360" w:lineRule="auto"/>
              <w:jc w:val="both"/>
              <w:rPr>
                <w:rFonts w:ascii="Arial" w:hAnsi="Arial" w:cs="Arial"/>
                <w:iCs/>
                <w:sz w:val="24"/>
                <w:szCs w:val="24"/>
              </w:rPr>
            </w:pPr>
            <w:r w:rsidRPr="00AF7164">
              <w:rPr>
                <w:rFonts w:ascii="Arial" w:hAnsi="Arial" w:cs="Arial"/>
                <w:iCs/>
                <w:sz w:val="24"/>
                <w:szCs w:val="24"/>
              </w:rPr>
              <w:t xml:space="preserve">Unidades de hasta Sesenta Metros Cuadrados (60,00 m2) y </w:t>
            </w:r>
            <w:r w:rsidR="00701D75" w:rsidRPr="00AF7164">
              <w:rPr>
                <w:rFonts w:ascii="Arial" w:hAnsi="Arial" w:cs="Arial"/>
                <w:iCs/>
                <w:sz w:val="24"/>
                <w:szCs w:val="24"/>
              </w:rPr>
              <w:t>más</w:t>
            </w:r>
            <w:r w:rsidRPr="00AF7164">
              <w:rPr>
                <w:rFonts w:ascii="Arial" w:hAnsi="Arial" w:cs="Arial"/>
                <w:iCs/>
                <w:sz w:val="24"/>
                <w:szCs w:val="24"/>
              </w:rPr>
              <w:t xml:space="preserve"> de Tres (3) Unidades.</w:t>
            </w:r>
          </w:p>
        </w:tc>
        <w:tc>
          <w:tcPr>
            <w:tcW w:w="4379" w:type="dxa"/>
            <w:tcMar>
              <w:top w:w="80" w:type="dxa"/>
              <w:left w:w="80" w:type="dxa"/>
              <w:bottom w:w="80" w:type="dxa"/>
              <w:right w:w="80" w:type="dxa"/>
            </w:tcMar>
          </w:tcPr>
          <w:p w14:paraId="3CF8F1D2" w14:textId="77777777" w:rsidR="00A71ACF" w:rsidRPr="00AF7164" w:rsidRDefault="00A71ACF" w:rsidP="00A71ACF">
            <w:pPr>
              <w:spacing w:after="0" w:line="360" w:lineRule="auto"/>
              <w:jc w:val="both"/>
              <w:rPr>
                <w:rFonts w:ascii="Arial" w:hAnsi="Arial" w:cs="Arial"/>
                <w:iCs/>
                <w:sz w:val="24"/>
                <w:szCs w:val="24"/>
              </w:rPr>
            </w:pPr>
            <w:r w:rsidRPr="00AF7164">
              <w:rPr>
                <w:rFonts w:ascii="Arial" w:hAnsi="Arial" w:cs="Arial"/>
                <w:iCs/>
                <w:sz w:val="24"/>
                <w:szCs w:val="24"/>
              </w:rPr>
              <w:t>Un (1) módulo de Quince Metros Cuadrados (15,00 m2) de estacionamiento por cada Dos (2) unidades de viviendas.</w:t>
            </w:r>
          </w:p>
        </w:tc>
      </w:tr>
      <w:tr w:rsidR="00A71ACF" w:rsidRPr="00AF7164" w14:paraId="3871B5F0" w14:textId="77777777" w:rsidTr="00E10698">
        <w:trPr>
          <w:trHeight w:val="962"/>
          <w:jc w:val="center"/>
        </w:trPr>
        <w:tc>
          <w:tcPr>
            <w:tcW w:w="4379" w:type="dxa"/>
            <w:tcMar>
              <w:top w:w="80" w:type="dxa"/>
              <w:left w:w="80" w:type="dxa"/>
              <w:bottom w:w="80" w:type="dxa"/>
              <w:right w:w="80" w:type="dxa"/>
            </w:tcMar>
          </w:tcPr>
          <w:p w14:paraId="0718A265" w14:textId="526A79EE" w:rsidR="00A71ACF" w:rsidRPr="00AF7164" w:rsidRDefault="00A71ACF" w:rsidP="00A71ACF">
            <w:pPr>
              <w:spacing w:after="0" w:line="360" w:lineRule="auto"/>
              <w:jc w:val="both"/>
              <w:rPr>
                <w:rFonts w:ascii="Arial" w:hAnsi="Arial" w:cs="Arial"/>
                <w:iCs/>
                <w:sz w:val="24"/>
                <w:szCs w:val="24"/>
              </w:rPr>
            </w:pPr>
            <w:r w:rsidRPr="00AF7164">
              <w:rPr>
                <w:rFonts w:ascii="Arial" w:hAnsi="Arial" w:cs="Arial"/>
                <w:iCs/>
                <w:sz w:val="24"/>
                <w:szCs w:val="24"/>
              </w:rPr>
              <w:t xml:space="preserve">Unidades de más de Sesenta Metros Cuadrados (60,00 m2) hasta Noventa Metros Cuadrados (90,00 m2) y </w:t>
            </w:r>
            <w:r w:rsidR="00701D75" w:rsidRPr="00AF7164">
              <w:rPr>
                <w:rFonts w:ascii="Arial" w:hAnsi="Arial" w:cs="Arial"/>
                <w:iCs/>
                <w:sz w:val="24"/>
                <w:szCs w:val="24"/>
              </w:rPr>
              <w:t>más</w:t>
            </w:r>
            <w:r w:rsidRPr="00AF7164">
              <w:rPr>
                <w:rFonts w:ascii="Arial" w:hAnsi="Arial" w:cs="Arial"/>
                <w:iCs/>
                <w:sz w:val="24"/>
                <w:szCs w:val="24"/>
              </w:rPr>
              <w:t xml:space="preserve"> de Tres (3) Unidades.</w:t>
            </w:r>
          </w:p>
        </w:tc>
        <w:tc>
          <w:tcPr>
            <w:tcW w:w="4379" w:type="dxa"/>
            <w:tcMar>
              <w:top w:w="80" w:type="dxa"/>
              <w:left w:w="80" w:type="dxa"/>
              <w:bottom w:w="80" w:type="dxa"/>
              <w:right w:w="80" w:type="dxa"/>
            </w:tcMar>
          </w:tcPr>
          <w:p w14:paraId="571AC12D" w14:textId="0A1A43B3" w:rsidR="00A71ACF" w:rsidRPr="00AF7164" w:rsidRDefault="00A71ACF" w:rsidP="00A71ACF">
            <w:pPr>
              <w:spacing w:after="0" w:line="360" w:lineRule="auto"/>
              <w:jc w:val="both"/>
              <w:rPr>
                <w:rFonts w:ascii="Arial" w:hAnsi="Arial" w:cs="Arial"/>
                <w:iCs/>
                <w:sz w:val="24"/>
                <w:szCs w:val="24"/>
              </w:rPr>
            </w:pPr>
            <w:r w:rsidRPr="00AF7164">
              <w:rPr>
                <w:rFonts w:ascii="Arial" w:hAnsi="Arial" w:cs="Arial"/>
                <w:iCs/>
                <w:sz w:val="24"/>
                <w:szCs w:val="24"/>
              </w:rPr>
              <w:t xml:space="preserve">Un (1) módulo de Quince Metros Cuadrados (15,00 m2) de estacionamiento </w:t>
            </w:r>
            <w:r w:rsidR="00701D75">
              <w:rPr>
                <w:rFonts w:ascii="Arial" w:hAnsi="Arial" w:cs="Arial"/>
                <w:iCs/>
                <w:sz w:val="24"/>
                <w:szCs w:val="24"/>
              </w:rPr>
              <w:t xml:space="preserve">por </w:t>
            </w:r>
            <w:r w:rsidRPr="00AF7164">
              <w:rPr>
                <w:rFonts w:ascii="Arial" w:hAnsi="Arial" w:cs="Arial"/>
                <w:iCs/>
                <w:sz w:val="24"/>
                <w:szCs w:val="24"/>
              </w:rPr>
              <w:t>cada Uno Coma Cinco (1,5) unidades de viviendas.</w:t>
            </w:r>
          </w:p>
        </w:tc>
      </w:tr>
      <w:tr w:rsidR="00A71ACF" w:rsidRPr="00AF7164" w14:paraId="7D7E67A3" w14:textId="77777777" w:rsidTr="00E10698">
        <w:trPr>
          <w:trHeight w:val="962"/>
          <w:jc w:val="center"/>
        </w:trPr>
        <w:tc>
          <w:tcPr>
            <w:tcW w:w="4379" w:type="dxa"/>
            <w:tcMar>
              <w:top w:w="80" w:type="dxa"/>
              <w:left w:w="80" w:type="dxa"/>
              <w:bottom w:w="80" w:type="dxa"/>
              <w:right w:w="80" w:type="dxa"/>
            </w:tcMar>
          </w:tcPr>
          <w:p w14:paraId="7D5D82D0" w14:textId="4AEA465B" w:rsidR="00A71ACF" w:rsidRPr="00AF7164" w:rsidRDefault="00A71ACF" w:rsidP="00A71ACF">
            <w:pPr>
              <w:spacing w:after="0" w:line="360" w:lineRule="auto"/>
              <w:jc w:val="both"/>
              <w:rPr>
                <w:rFonts w:ascii="Arial" w:hAnsi="Arial" w:cs="Arial"/>
                <w:iCs/>
                <w:sz w:val="24"/>
                <w:szCs w:val="24"/>
              </w:rPr>
            </w:pPr>
            <w:r w:rsidRPr="00AF7164">
              <w:rPr>
                <w:rFonts w:ascii="Arial" w:hAnsi="Arial" w:cs="Arial"/>
                <w:iCs/>
                <w:sz w:val="24"/>
                <w:szCs w:val="24"/>
              </w:rPr>
              <w:t xml:space="preserve">Unidades de más de Noventa Metros Cuadrados (90,00 </w:t>
            </w:r>
            <w:r w:rsidR="00701D75" w:rsidRPr="00AF7164">
              <w:rPr>
                <w:rFonts w:ascii="Arial" w:hAnsi="Arial" w:cs="Arial"/>
                <w:iCs/>
                <w:sz w:val="24"/>
                <w:szCs w:val="24"/>
              </w:rPr>
              <w:t>m2</w:t>
            </w:r>
            <w:r w:rsidRPr="00AF7164">
              <w:rPr>
                <w:rFonts w:ascii="Arial" w:hAnsi="Arial" w:cs="Arial"/>
                <w:iCs/>
                <w:sz w:val="24"/>
                <w:szCs w:val="24"/>
              </w:rPr>
              <w:t>).</w:t>
            </w:r>
          </w:p>
        </w:tc>
        <w:tc>
          <w:tcPr>
            <w:tcW w:w="4379" w:type="dxa"/>
            <w:tcMar>
              <w:top w:w="80" w:type="dxa"/>
              <w:left w:w="80" w:type="dxa"/>
              <w:bottom w:w="80" w:type="dxa"/>
              <w:right w:w="80" w:type="dxa"/>
            </w:tcMar>
          </w:tcPr>
          <w:p w14:paraId="07706279" w14:textId="2655A573" w:rsidR="00A71ACF" w:rsidRPr="00AF7164" w:rsidRDefault="00A71ACF" w:rsidP="00A71ACF">
            <w:pPr>
              <w:spacing w:after="0" w:line="360" w:lineRule="auto"/>
              <w:jc w:val="both"/>
              <w:rPr>
                <w:rFonts w:ascii="Arial" w:hAnsi="Arial" w:cs="Arial"/>
                <w:iCs/>
                <w:sz w:val="24"/>
                <w:szCs w:val="24"/>
              </w:rPr>
            </w:pPr>
            <w:r w:rsidRPr="00AF7164">
              <w:rPr>
                <w:rFonts w:ascii="Arial" w:hAnsi="Arial" w:cs="Arial"/>
                <w:iCs/>
                <w:sz w:val="24"/>
                <w:szCs w:val="24"/>
              </w:rPr>
              <w:t xml:space="preserve">Un (1) módulo de Quince Metros Cuadrados (15,00 </w:t>
            </w:r>
            <w:r w:rsidR="00701D75" w:rsidRPr="00AF7164">
              <w:rPr>
                <w:rFonts w:ascii="Arial" w:hAnsi="Arial" w:cs="Arial"/>
                <w:iCs/>
                <w:sz w:val="24"/>
                <w:szCs w:val="24"/>
              </w:rPr>
              <w:t>m2</w:t>
            </w:r>
            <w:r w:rsidRPr="00AF7164">
              <w:rPr>
                <w:rFonts w:ascii="Arial" w:hAnsi="Arial" w:cs="Arial"/>
                <w:iCs/>
                <w:sz w:val="24"/>
                <w:szCs w:val="24"/>
              </w:rPr>
              <w:t>) de estacionamiento, por cada unidad de vivienda.</w:t>
            </w:r>
          </w:p>
        </w:tc>
      </w:tr>
    </w:tbl>
    <w:p w14:paraId="755AD471" w14:textId="77777777" w:rsidR="00A71ACF" w:rsidRPr="00AF7164" w:rsidRDefault="00A71ACF" w:rsidP="00A71ACF">
      <w:pPr>
        <w:spacing w:after="0" w:line="360" w:lineRule="auto"/>
        <w:jc w:val="both"/>
        <w:rPr>
          <w:rFonts w:ascii="Arial" w:hAnsi="Arial" w:cs="Arial"/>
          <w:b/>
          <w:bCs/>
          <w:iCs/>
          <w:sz w:val="24"/>
          <w:szCs w:val="24"/>
        </w:rPr>
      </w:pPr>
      <w:r w:rsidRPr="00AF7164">
        <w:rPr>
          <w:rFonts w:ascii="Arial" w:hAnsi="Arial" w:cs="Arial"/>
          <w:b/>
          <w:bCs/>
          <w:iCs/>
          <w:sz w:val="24"/>
          <w:szCs w:val="24"/>
        </w:rPr>
        <w:t>GUARDA Y ESTACIONAMIENTO VEHICULAR EN COMERCIOS CON FRECUENCIA DIARIA DE ADQUISICIÓN</w:t>
      </w:r>
    </w:p>
    <w:p w14:paraId="3894F98C" w14:textId="77777777" w:rsidR="00A71ACF" w:rsidRPr="00AF7164" w:rsidRDefault="00A71ACF" w:rsidP="00A71ACF">
      <w:pPr>
        <w:pStyle w:val="Prrafodelista"/>
        <w:widowControl w:val="0"/>
        <w:numPr>
          <w:ilvl w:val="0"/>
          <w:numId w:val="25"/>
        </w:numPr>
        <w:spacing w:after="0" w:line="360" w:lineRule="auto"/>
        <w:contextualSpacing w:val="0"/>
        <w:jc w:val="both"/>
        <w:rPr>
          <w:rFonts w:ascii="Arial" w:hAnsi="Arial" w:cs="Arial"/>
          <w:iCs/>
          <w:sz w:val="24"/>
          <w:szCs w:val="24"/>
        </w:rPr>
      </w:pPr>
      <w:r w:rsidRPr="00AF7164">
        <w:rPr>
          <w:rFonts w:ascii="Arial" w:hAnsi="Arial" w:cs="Arial"/>
          <w:iCs/>
          <w:sz w:val="24"/>
          <w:szCs w:val="24"/>
        </w:rPr>
        <w:t>Para los usos permitidos “con frecuencia diaria de adquisición”, cuando ocupen una superficie de más de Quinientos Metros Cuadrados (500,00 m2) cubiertos, será obligatorio contar con un módulo de estacionamiento vehicular dentro del predio o parcela cada Cien Metros Cuadrados (100,00 m2) cubiertos.</w:t>
      </w:r>
    </w:p>
    <w:p w14:paraId="46364B7F" w14:textId="77777777" w:rsidR="00A71ACF" w:rsidRPr="00AF7164" w:rsidRDefault="00A71ACF" w:rsidP="00A71ACF">
      <w:pPr>
        <w:spacing w:after="0" w:line="360" w:lineRule="auto"/>
        <w:jc w:val="both"/>
        <w:rPr>
          <w:rFonts w:ascii="Arial" w:hAnsi="Arial" w:cs="Arial"/>
          <w:b/>
          <w:bCs/>
          <w:iCs/>
          <w:sz w:val="24"/>
          <w:szCs w:val="24"/>
        </w:rPr>
      </w:pPr>
      <w:r w:rsidRPr="00AF7164">
        <w:rPr>
          <w:rFonts w:ascii="Arial" w:hAnsi="Arial" w:cs="Arial"/>
          <w:b/>
          <w:bCs/>
          <w:iCs/>
          <w:sz w:val="24"/>
          <w:szCs w:val="24"/>
        </w:rPr>
        <w:t>GUARDA Y ESTACIONAMIENTO VEHICULAR PARA OTROS USOS</w:t>
      </w:r>
    </w:p>
    <w:p w14:paraId="2BFB2699" w14:textId="77777777" w:rsidR="00A71ACF" w:rsidRPr="00AF7164" w:rsidRDefault="00A71ACF" w:rsidP="00A71ACF">
      <w:pPr>
        <w:pStyle w:val="Prrafodelista"/>
        <w:widowControl w:val="0"/>
        <w:numPr>
          <w:ilvl w:val="0"/>
          <w:numId w:val="25"/>
        </w:numPr>
        <w:spacing w:after="0" w:line="360" w:lineRule="auto"/>
        <w:contextualSpacing w:val="0"/>
        <w:jc w:val="both"/>
        <w:rPr>
          <w:rFonts w:ascii="Arial" w:hAnsi="Arial" w:cs="Arial"/>
          <w:iCs/>
          <w:sz w:val="24"/>
          <w:szCs w:val="24"/>
        </w:rPr>
      </w:pPr>
      <w:r w:rsidRPr="00AF7164">
        <w:rPr>
          <w:rFonts w:ascii="Arial" w:hAnsi="Arial" w:cs="Arial"/>
          <w:iCs/>
          <w:sz w:val="24"/>
          <w:szCs w:val="24"/>
        </w:rPr>
        <w:t>Será obligatorio contar con estacionamientos dentro del predio o parcela a razón de un módulo de estacionamiento vehicular de superficie no menor al Quince por Ciento (15%) del total de la superficie cubierta que se construya sobre la cota del predio, en los edificios de: colegios, comisarías, cines, edificios administrativos nacionales, edificios administrativos provinciales, edificios administrativos municipales, institutos educativos, lavaderos de autos, establecimientos bancarios y financieros, teatros y cinematógrafos.</w:t>
      </w:r>
    </w:p>
    <w:p w14:paraId="5D047ECB" w14:textId="77777777" w:rsidR="00A71ACF" w:rsidRPr="00AF7164" w:rsidRDefault="00A71ACF" w:rsidP="00A71ACF">
      <w:pPr>
        <w:spacing w:after="0" w:line="360" w:lineRule="auto"/>
        <w:jc w:val="both"/>
        <w:rPr>
          <w:rFonts w:ascii="Arial" w:hAnsi="Arial" w:cs="Arial"/>
          <w:b/>
          <w:bCs/>
          <w:iCs/>
          <w:sz w:val="24"/>
          <w:szCs w:val="24"/>
        </w:rPr>
      </w:pPr>
      <w:r w:rsidRPr="00AF7164">
        <w:rPr>
          <w:rFonts w:ascii="Arial" w:hAnsi="Arial" w:cs="Arial"/>
          <w:b/>
          <w:bCs/>
          <w:iCs/>
          <w:sz w:val="24"/>
          <w:szCs w:val="24"/>
        </w:rPr>
        <w:t>CASOS NO PREVISTOS</w:t>
      </w:r>
    </w:p>
    <w:p w14:paraId="108108F7" w14:textId="77777777" w:rsidR="00A71ACF" w:rsidRPr="00AF7164" w:rsidRDefault="00A71ACF" w:rsidP="00A71ACF">
      <w:pPr>
        <w:spacing w:after="0" w:line="360" w:lineRule="auto"/>
        <w:jc w:val="both"/>
        <w:rPr>
          <w:rFonts w:ascii="Arial" w:hAnsi="Arial" w:cs="Arial"/>
          <w:iCs/>
          <w:sz w:val="24"/>
          <w:szCs w:val="24"/>
        </w:rPr>
      </w:pPr>
      <w:r w:rsidRPr="00AF7164">
        <w:rPr>
          <w:rFonts w:ascii="Arial" w:hAnsi="Arial" w:cs="Arial"/>
          <w:iCs/>
          <w:sz w:val="24"/>
          <w:szCs w:val="24"/>
        </w:rPr>
        <w:t>En casos no previstos de guarda y estacionamiento vehicular, deberán solicitarse a la Municipalidad normas especiales sobre el caso en particular, o cuando ésta lo considere necesario o conveniente.</w:t>
      </w:r>
    </w:p>
    <w:p w14:paraId="4141AFB1" w14:textId="5A784A6C" w:rsidR="00A71ACF" w:rsidRPr="00AF7164" w:rsidRDefault="00A71ACF" w:rsidP="00A71ACF">
      <w:pPr>
        <w:spacing w:after="0" w:line="360" w:lineRule="auto"/>
        <w:jc w:val="both"/>
        <w:rPr>
          <w:rFonts w:ascii="Arial" w:hAnsi="Arial" w:cs="Arial"/>
          <w:iCs/>
          <w:sz w:val="24"/>
          <w:szCs w:val="24"/>
        </w:rPr>
      </w:pPr>
      <w:r w:rsidRPr="00AF7164">
        <w:rPr>
          <w:rFonts w:ascii="Arial" w:hAnsi="Arial" w:cs="Arial"/>
          <w:iCs/>
          <w:sz w:val="24"/>
          <w:szCs w:val="24"/>
        </w:rPr>
        <w:t>El presente Artículo no aplica a la Zona denominada Centro Cívico Comercial -CCC-</w:t>
      </w:r>
      <w:r w:rsidR="00036524">
        <w:rPr>
          <w:rFonts w:ascii="Arial" w:hAnsi="Arial" w:cs="Arial"/>
          <w:iCs/>
          <w:sz w:val="24"/>
          <w:szCs w:val="24"/>
        </w:rPr>
        <w:t>.</w:t>
      </w:r>
    </w:p>
    <w:p w14:paraId="0FFDE97A" w14:textId="4E84AF8D" w:rsidR="00A71ACF" w:rsidRPr="00AF7164" w:rsidRDefault="00A71ACF" w:rsidP="00A71ACF">
      <w:pPr>
        <w:spacing w:after="0" w:line="360" w:lineRule="auto"/>
        <w:jc w:val="both"/>
        <w:rPr>
          <w:rFonts w:ascii="Arial" w:hAnsi="Arial" w:cs="Arial"/>
          <w:iCs/>
          <w:sz w:val="24"/>
          <w:szCs w:val="24"/>
        </w:rPr>
      </w:pPr>
      <w:r w:rsidRPr="00AF7164">
        <w:rPr>
          <w:rFonts w:ascii="Arial" w:hAnsi="Arial" w:cs="Arial"/>
          <w:iCs/>
          <w:sz w:val="24"/>
          <w:szCs w:val="24"/>
        </w:rPr>
        <w:t>En dicha zona el porcentaje mínimo a ser ocupado para la guarda y estacionamiento vehicular será del Treinta por Ciento (30%) de la superficie a construir.</w:t>
      </w:r>
      <w:r w:rsidR="00036524">
        <w:rPr>
          <w:rFonts w:ascii="Arial" w:hAnsi="Arial" w:cs="Arial"/>
          <w:iCs/>
          <w:sz w:val="24"/>
          <w:szCs w:val="24"/>
        </w:rPr>
        <w:t>-”</w:t>
      </w:r>
    </w:p>
    <w:p w14:paraId="6B1AAC3E" w14:textId="720B5653" w:rsidR="00A71ACF" w:rsidRDefault="00A71ACF" w:rsidP="00E652DD">
      <w:pPr>
        <w:spacing w:after="0" w:line="360" w:lineRule="auto"/>
        <w:jc w:val="both"/>
        <w:rPr>
          <w:rFonts w:ascii="Arial" w:hAnsi="Arial" w:cs="Arial"/>
          <w:sz w:val="24"/>
        </w:rPr>
      </w:pPr>
      <w:r>
        <w:rPr>
          <w:rFonts w:ascii="Arial" w:hAnsi="Arial" w:cs="Arial"/>
          <w:b/>
          <w:sz w:val="24"/>
          <w:u w:val="single"/>
        </w:rPr>
        <w:t>Artículo 14.-</w:t>
      </w:r>
      <w:r>
        <w:rPr>
          <w:rFonts w:ascii="Arial" w:hAnsi="Arial" w:cs="Arial"/>
          <w:sz w:val="24"/>
        </w:rPr>
        <w:t xml:space="preserve"> Sustit</w:t>
      </w:r>
      <w:r w:rsidR="00E652DD">
        <w:rPr>
          <w:rFonts w:ascii="Arial" w:hAnsi="Arial" w:cs="Arial"/>
          <w:sz w:val="24"/>
        </w:rPr>
        <w:t>u</w:t>
      </w:r>
      <w:r>
        <w:rPr>
          <w:rFonts w:ascii="Arial" w:hAnsi="Arial" w:cs="Arial"/>
          <w:sz w:val="24"/>
        </w:rPr>
        <w:t>y</w:t>
      </w:r>
      <w:r w:rsidR="00E652DD">
        <w:rPr>
          <w:rFonts w:ascii="Arial" w:hAnsi="Arial" w:cs="Arial"/>
          <w:sz w:val="24"/>
        </w:rPr>
        <w:t>e</w:t>
      </w:r>
      <w:r>
        <w:rPr>
          <w:rFonts w:ascii="Arial" w:hAnsi="Arial" w:cs="Arial"/>
          <w:sz w:val="24"/>
        </w:rPr>
        <w:t xml:space="preserve">se </w:t>
      </w:r>
      <w:r w:rsidR="00E652DD">
        <w:rPr>
          <w:rFonts w:ascii="Arial" w:hAnsi="Arial" w:cs="Arial"/>
          <w:sz w:val="24"/>
        </w:rPr>
        <w:t xml:space="preserve">el Artículo 88, del Anexo III - Código de Edificación, </w:t>
      </w:r>
      <w:r>
        <w:rPr>
          <w:rFonts w:ascii="Arial" w:hAnsi="Arial" w:cs="Arial"/>
          <w:sz w:val="24"/>
        </w:rPr>
        <w:t xml:space="preserve">de  </w:t>
      </w:r>
      <w:r w:rsidR="00E652DD">
        <w:rPr>
          <w:rFonts w:ascii="Arial" w:hAnsi="Arial" w:cs="Arial"/>
          <w:sz w:val="24"/>
        </w:rPr>
        <w:br/>
        <w:t xml:space="preserve">                      </w:t>
      </w:r>
      <w:r>
        <w:rPr>
          <w:rFonts w:ascii="Arial" w:hAnsi="Arial" w:cs="Arial"/>
          <w:sz w:val="24"/>
        </w:rPr>
        <w:t xml:space="preserve">la Ordenanza </w:t>
      </w:r>
      <w:r w:rsidR="00E652DD">
        <w:rPr>
          <w:rFonts w:ascii="Arial" w:hAnsi="Arial" w:cs="Arial"/>
          <w:sz w:val="24"/>
        </w:rPr>
        <w:t>Nº</w:t>
      </w:r>
      <w:r>
        <w:rPr>
          <w:rFonts w:ascii="Arial" w:hAnsi="Arial" w:cs="Arial"/>
          <w:sz w:val="24"/>
        </w:rPr>
        <w:t xml:space="preserve"> 9262, el </w:t>
      </w:r>
      <w:r w:rsidR="00E652DD">
        <w:rPr>
          <w:rFonts w:ascii="Arial" w:hAnsi="Arial" w:cs="Arial"/>
          <w:sz w:val="24"/>
        </w:rPr>
        <w:t>que</w:t>
      </w:r>
      <w:r>
        <w:rPr>
          <w:rFonts w:ascii="Arial" w:hAnsi="Arial" w:cs="Arial"/>
          <w:sz w:val="24"/>
        </w:rPr>
        <w:t xml:space="preserve"> quedará redactado de la siguiente manera:</w:t>
      </w:r>
    </w:p>
    <w:p w14:paraId="794EB125" w14:textId="77777777" w:rsidR="00A71ACF" w:rsidRPr="00E652DD" w:rsidRDefault="00A71ACF" w:rsidP="00A71ACF">
      <w:pPr>
        <w:spacing w:after="0" w:line="360" w:lineRule="auto"/>
        <w:jc w:val="both"/>
        <w:rPr>
          <w:rFonts w:ascii="Arial" w:hAnsi="Arial" w:cs="Arial"/>
          <w:b/>
          <w:iCs/>
          <w:sz w:val="24"/>
          <w:szCs w:val="24"/>
        </w:rPr>
      </w:pPr>
      <w:r w:rsidRPr="00E652DD">
        <w:rPr>
          <w:rFonts w:ascii="Arial" w:hAnsi="Arial" w:cs="Arial"/>
          <w:iCs/>
          <w:sz w:val="24"/>
          <w:szCs w:val="24"/>
        </w:rPr>
        <w:t>“</w:t>
      </w:r>
      <w:r w:rsidRPr="00E652DD">
        <w:rPr>
          <w:rFonts w:ascii="Arial" w:hAnsi="Arial" w:cs="Arial"/>
          <w:b/>
          <w:iCs/>
          <w:sz w:val="24"/>
          <w:szCs w:val="24"/>
          <w:u w:val="single"/>
        </w:rPr>
        <w:t>Artículo 88.-</w:t>
      </w:r>
      <w:r w:rsidRPr="00E652DD">
        <w:rPr>
          <w:rFonts w:ascii="Arial" w:hAnsi="Arial" w:cs="Arial"/>
          <w:b/>
          <w:iCs/>
          <w:sz w:val="24"/>
          <w:szCs w:val="24"/>
        </w:rPr>
        <w:t xml:space="preserve"> CLASIFICACIÓN DE LOS LOCALES</w:t>
      </w:r>
    </w:p>
    <w:p w14:paraId="5AEEC490" w14:textId="37FB9F5F" w:rsidR="00A71ACF" w:rsidRPr="00E652DD" w:rsidRDefault="00A71ACF" w:rsidP="00A71ACF">
      <w:pPr>
        <w:spacing w:after="0" w:line="360" w:lineRule="auto"/>
        <w:jc w:val="both"/>
        <w:rPr>
          <w:rFonts w:ascii="Arial" w:hAnsi="Arial" w:cs="Arial"/>
          <w:iCs/>
          <w:sz w:val="24"/>
          <w:szCs w:val="24"/>
        </w:rPr>
      </w:pPr>
      <w:r w:rsidRPr="00E652DD">
        <w:rPr>
          <w:rFonts w:ascii="Arial" w:hAnsi="Arial" w:cs="Arial"/>
          <w:iCs/>
          <w:sz w:val="24"/>
          <w:szCs w:val="24"/>
        </w:rPr>
        <w:t xml:space="preserve">                      </w:t>
      </w:r>
      <w:r w:rsidR="00E652DD">
        <w:rPr>
          <w:rFonts w:ascii="Arial" w:hAnsi="Arial" w:cs="Arial"/>
          <w:iCs/>
          <w:sz w:val="24"/>
          <w:szCs w:val="24"/>
        </w:rPr>
        <w:t xml:space="preserve"> </w:t>
      </w:r>
      <w:r w:rsidRPr="00E652DD">
        <w:rPr>
          <w:rFonts w:ascii="Arial" w:hAnsi="Arial" w:cs="Arial"/>
          <w:iCs/>
          <w:sz w:val="24"/>
          <w:szCs w:val="24"/>
        </w:rPr>
        <w:t>A los efectos de esta Ordenanza, los locales se clasifican como sigue:</w:t>
      </w:r>
    </w:p>
    <w:p w14:paraId="14F7A65A" w14:textId="77777777" w:rsidR="00A71ACF" w:rsidRPr="00E652DD" w:rsidRDefault="00A71ACF" w:rsidP="00A71ACF">
      <w:pPr>
        <w:spacing w:after="0" w:line="360" w:lineRule="auto"/>
        <w:jc w:val="both"/>
        <w:rPr>
          <w:rFonts w:ascii="Arial" w:hAnsi="Arial" w:cs="Arial"/>
          <w:b/>
          <w:bCs/>
          <w:iCs/>
          <w:sz w:val="24"/>
          <w:szCs w:val="24"/>
        </w:rPr>
      </w:pPr>
      <w:r w:rsidRPr="00E652DD">
        <w:rPr>
          <w:rFonts w:ascii="Arial" w:hAnsi="Arial" w:cs="Arial"/>
          <w:b/>
          <w:bCs/>
          <w:iCs/>
          <w:sz w:val="24"/>
          <w:szCs w:val="24"/>
        </w:rPr>
        <w:t>LOCALES DE PRIMERA CLASE</w:t>
      </w:r>
    </w:p>
    <w:p w14:paraId="7BB57C98" w14:textId="77777777" w:rsidR="00A71ACF" w:rsidRPr="00E652DD" w:rsidRDefault="00A71ACF" w:rsidP="00A71ACF">
      <w:pPr>
        <w:spacing w:after="0" w:line="360" w:lineRule="auto"/>
        <w:jc w:val="both"/>
        <w:rPr>
          <w:rFonts w:ascii="Arial" w:hAnsi="Arial" w:cs="Arial"/>
          <w:iCs/>
          <w:sz w:val="24"/>
          <w:szCs w:val="24"/>
        </w:rPr>
      </w:pPr>
      <w:r w:rsidRPr="00E652DD">
        <w:rPr>
          <w:rFonts w:ascii="Arial" w:hAnsi="Arial" w:cs="Arial"/>
          <w:iCs/>
          <w:sz w:val="24"/>
          <w:szCs w:val="24"/>
        </w:rPr>
        <w:t>Dormitorio; comedor principal; sala común (living-room); biblioteca; estudio; consultorio; escritorio; oficina y todo otro local habitable no clasificado de otro modo en esta Ordenanza.</w:t>
      </w:r>
    </w:p>
    <w:p w14:paraId="7C79D25E" w14:textId="77777777" w:rsidR="00A71ACF" w:rsidRPr="00E652DD" w:rsidRDefault="00A71ACF" w:rsidP="00A71ACF">
      <w:pPr>
        <w:spacing w:after="0" w:line="360" w:lineRule="auto"/>
        <w:jc w:val="both"/>
        <w:rPr>
          <w:rFonts w:ascii="Arial" w:hAnsi="Arial" w:cs="Arial"/>
          <w:b/>
          <w:bCs/>
          <w:iCs/>
          <w:sz w:val="24"/>
          <w:szCs w:val="24"/>
        </w:rPr>
      </w:pPr>
      <w:r w:rsidRPr="00E652DD">
        <w:rPr>
          <w:rFonts w:ascii="Arial" w:hAnsi="Arial" w:cs="Arial"/>
          <w:b/>
          <w:bCs/>
          <w:iCs/>
          <w:sz w:val="24"/>
          <w:szCs w:val="24"/>
        </w:rPr>
        <w:t>LOCALES DE SEGUNDA CLASE</w:t>
      </w:r>
    </w:p>
    <w:p w14:paraId="688869CA" w14:textId="77777777" w:rsidR="00A71ACF" w:rsidRPr="00E652DD" w:rsidRDefault="00A71ACF" w:rsidP="00A71ACF">
      <w:pPr>
        <w:spacing w:after="0" w:line="360" w:lineRule="auto"/>
        <w:jc w:val="both"/>
        <w:rPr>
          <w:rFonts w:ascii="Arial" w:hAnsi="Arial" w:cs="Arial"/>
          <w:iCs/>
          <w:sz w:val="24"/>
          <w:szCs w:val="24"/>
        </w:rPr>
      </w:pPr>
      <w:r w:rsidRPr="00E652DD">
        <w:rPr>
          <w:rFonts w:ascii="Arial" w:hAnsi="Arial" w:cs="Arial"/>
          <w:iCs/>
          <w:sz w:val="24"/>
          <w:szCs w:val="24"/>
        </w:rPr>
        <w:t>Cocina; antecocina; comedor diario; cuarto de baño; retrete; orinal; cuarto de costura; cuarto de planchar; garaje particular.</w:t>
      </w:r>
    </w:p>
    <w:p w14:paraId="544F5E25" w14:textId="77777777" w:rsidR="00A71ACF" w:rsidRPr="00E652DD" w:rsidRDefault="00A71ACF" w:rsidP="00A71ACF">
      <w:pPr>
        <w:spacing w:after="0" w:line="360" w:lineRule="auto"/>
        <w:jc w:val="both"/>
        <w:rPr>
          <w:rFonts w:ascii="Arial" w:hAnsi="Arial" w:cs="Arial"/>
          <w:b/>
          <w:bCs/>
          <w:iCs/>
          <w:sz w:val="24"/>
          <w:szCs w:val="24"/>
        </w:rPr>
      </w:pPr>
      <w:r w:rsidRPr="00E652DD">
        <w:rPr>
          <w:rFonts w:ascii="Arial" w:hAnsi="Arial" w:cs="Arial"/>
          <w:b/>
          <w:bCs/>
          <w:iCs/>
          <w:sz w:val="24"/>
          <w:szCs w:val="24"/>
        </w:rPr>
        <w:t>LOCALES DE TERCERA CLASE</w:t>
      </w:r>
    </w:p>
    <w:p w14:paraId="03DBA3A3" w14:textId="1DD87D2F" w:rsidR="00A71ACF" w:rsidRPr="00E652DD" w:rsidRDefault="00A71ACF" w:rsidP="00A71ACF">
      <w:pPr>
        <w:spacing w:after="0" w:line="360" w:lineRule="auto"/>
        <w:jc w:val="both"/>
        <w:rPr>
          <w:rFonts w:ascii="Arial" w:hAnsi="Arial" w:cs="Arial"/>
          <w:iCs/>
          <w:sz w:val="24"/>
          <w:szCs w:val="24"/>
        </w:rPr>
      </w:pPr>
      <w:r w:rsidRPr="00E652DD">
        <w:rPr>
          <w:rFonts w:ascii="Arial" w:hAnsi="Arial" w:cs="Arial"/>
          <w:iCs/>
          <w:sz w:val="24"/>
          <w:szCs w:val="24"/>
        </w:rPr>
        <w:t xml:space="preserve">Local para comercio y/o trabajo; depósito comercial y/o industrial; vestuario colectivo en club y/o asociación; gimnasio y demás locales usados para practicar deportes; cocina de: hotel, restaurante, casa de comida, comedor colectivo y similares; garajes colectivos. Los locales “comerciales” no tendrán menos de Veinticuatro </w:t>
      </w:r>
      <w:r w:rsidR="006E7896" w:rsidRPr="00E652DD">
        <w:rPr>
          <w:rFonts w:ascii="Arial" w:hAnsi="Arial" w:cs="Arial"/>
          <w:iCs/>
          <w:sz w:val="24"/>
          <w:szCs w:val="24"/>
        </w:rPr>
        <w:t xml:space="preserve">Metros Cuadrados </w:t>
      </w:r>
      <w:r w:rsidRPr="00E652DD">
        <w:rPr>
          <w:rFonts w:ascii="Arial" w:hAnsi="Arial" w:cs="Arial"/>
          <w:iCs/>
          <w:sz w:val="24"/>
          <w:szCs w:val="24"/>
        </w:rPr>
        <w:t>(24,00 m2) de superficie libre útil.</w:t>
      </w:r>
    </w:p>
    <w:p w14:paraId="1C2150CD" w14:textId="77777777" w:rsidR="00A71ACF" w:rsidRPr="00E652DD" w:rsidRDefault="00A71ACF" w:rsidP="00A71ACF">
      <w:pPr>
        <w:spacing w:after="0" w:line="360" w:lineRule="auto"/>
        <w:jc w:val="both"/>
        <w:rPr>
          <w:rFonts w:ascii="Arial" w:hAnsi="Arial" w:cs="Arial"/>
          <w:b/>
          <w:bCs/>
          <w:iCs/>
          <w:sz w:val="24"/>
          <w:szCs w:val="24"/>
        </w:rPr>
      </w:pPr>
      <w:r w:rsidRPr="00E652DD">
        <w:rPr>
          <w:rFonts w:ascii="Arial" w:hAnsi="Arial" w:cs="Arial"/>
          <w:b/>
          <w:bCs/>
          <w:iCs/>
          <w:sz w:val="24"/>
          <w:szCs w:val="24"/>
        </w:rPr>
        <w:t>LOCALES DE CUARTA CLASE</w:t>
      </w:r>
    </w:p>
    <w:p w14:paraId="45257EDF" w14:textId="77777777" w:rsidR="00A71ACF" w:rsidRPr="00E652DD" w:rsidRDefault="00A71ACF" w:rsidP="00A71ACF">
      <w:pPr>
        <w:spacing w:after="0" w:line="360" w:lineRule="auto"/>
        <w:jc w:val="both"/>
        <w:rPr>
          <w:rFonts w:ascii="Arial" w:hAnsi="Arial" w:cs="Arial"/>
          <w:iCs/>
          <w:sz w:val="24"/>
          <w:szCs w:val="24"/>
        </w:rPr>
      </w:pPr>
      <w:r w:rsidRPr="00E652DD">
        <w:rPr>
          <w:rFonts w:ascii="Arial" w:hAnsi="Arial" w:cs="Arial"/>
          <w:iCs/>
          <w:sz w:val="24"/>
          <w:szCs w:val="24"/>
        </w:rPr>
        <w:t>Pasaje; corredor; vestuario; sala de espera anexa a oficina o consultorio; guardarropa; cuarto de roperos y/o de vestir anexo a dormitorio; tocador; despensa; antecomedor; espacio para cocinar; depósito no comercial ni industrial; depósito de no más que Doscientos Cincuenta Metros Cuadrados (250,00 m2) de área anexo o dependiente de local siempre que forme con éste una sola unidad de uso y no tenga acceso directo desde la vía pública; pequeño comercio sin acceso de público a su interior; sala de cirugía; sala de rayos X; sala de micrófonos para grabación de discos o cintas magnéticas; laboratorio para procesos fotográficos.</w:t>
      </w:r>
    </w:p>
    <w:p w14:paraId="4A8105E8" w14:textId="77777777" w:rsidR="00A71ACF" w:rsidRPr="00E652DD" w:rsidRDefault="00A71ACF" w:rsidP="00A71ACF">
      <w:pPr>
        <w:spacing w:after="0" w:line="360" w:lineRule="auto"/>
        <w:jc w:val="both"/>
        <w:rPr>
          <w:rFonts w:ascii="Arial" w:hAnsi="Arial" w:cs="Arial"/>
          <w:b/>
          <w:bCs/>
          <w:iCs/>
          <w:sz w:val="24"/>
          <w:szCs w:val="24"/>
        </w:rPr>
      </w:pPr>
      <w:r w:rsidRPr="00E652DD">
        <w:rPr>
          <w:rFonts w:ascii="Arial" w:hAnsi="Arial" w:cs="Arial"/>
          <w:b/>
          <w:bCs/>
          <w:iCs/>
          <w:sz w:val="24"/>
          <w:szCs w:val="24"/>
        </w:rPr>
        <w:t>LOCALES DE QUINTA CLASE</w:t>
      </w:r>
    </w:p>
    <w:p w14:paraId="52CC6767" w14:textId="7D486EBA" w:rsidR="00A71ACF" w:rsidRPr="00E652DD" w:rsidRDefault="00A71ACF" w:rsidP="00A71ACF">
      <w:pPr>
        <w:spacing w:after="0" w:line="360" w:lineRule="auto"/>
        <w:jc w:val="both"/>
        <w:rPr>
          <w:rFonts w:ascii="Arial" w:hAnsi="Arial" w:cs="Arial"/>
          <w:iCs/>
          <w:sz w:val="24"/>
          <w:szCs w:val="24"/>
        </w:rPr>
      </w:pPr>
      <w:r w:rsidRPr="00E652DD">
        <w:rPr>
          <w:rFonts w:ascii="Arial" w:hAnsi="Arial" w:cs="Arial"/>
          <w:iCs/>
          <w:sz w:val="24"/>
          <w:szCs w:val="24"/>
        </w:rPr>
        <w:t>Locales auxiliares para servicios generales del edificio, como ser: portería, administración, cuarto de máquinas, dependencias del personal de servicio, salas comunes de juegos infantiles. Estos locales tendrán medios de salida sobre pasajes y corredores generales o públicos y no directas sobre la vía pública.</w:t>
      </w:r>
      <w:r w:rsidR="00E652DD">
        <w:rPr>
          <w:rFonts w:ascii="Arial" w:hAnsi="Arial" w:cs="Arial"/>
          <w:iCs/>
          <w:sz w:val="24"/>
          <w:szCs w:val="24"/>
        </w:rPr>
        <w:t>-”</w:t>
      </w:r>
    </w:p>
    <w:p w14:paraId="6B2E1479" w14:textId="417991BE" w:rsidR="00A71ACF" w:rsidRDefault="00A71ACF" w:rsidP="00E652DD">
      <w:pPr>
        <w:spacing w:after="0" w:line="360" w:lineRule="auto"/>
        <w:jc w:val="both"/>
        <w:rPr>
          <w:rFonts w:ascii="Arial" w:hAnsi="Arial" w:cs="Arial"/>
          <w:sz w:val="24"/>
        </w:rPr>
      </w:pPr>
      <w:r>
        <w:rPr>
          <w:rFonts w:ascii="Arial" w:hAnsi="Arial" w:cs="Arial"/>
          <w:b/>
          <w:sz w:val="24"/>
          <w:u w:val="single"/>
        </w:rPr>
        <w:t>Artículo 15.-</w:t>
      </w:r>
      <w:r>
        <w:rPr>
          <w:rFonts w:ascii="Arial" w:hAnsi="Arial" w:cs="Arial"/>
          <w:sz w:val="24"/>
        </w:rPr>
        <w:t xml:space="preserve"> Sustit</w:t>
      </w:r>
      <w:r w:rsidR="00E652DD">
        <w:rPr>
          <w:rFonts w:ascii="Arial" w:hAnsi="Arial" w:cs="Arial"/>
          <w:sz w:val="24"/>
        </w:rPr>
        <w:t>u</w:t>
      </w:r>
      <w:r>
        <w:rPr>
          <w:rFonts w:ascii="Arial" w:hAnsi="Arial" w:cs="Arial"/>
          <w:sz w:val="24"/>
        </w:rPr>
        <w:t>y</w:t>
      </w:r>
      <w:r w:rsidR="00E652DD">
        <w:rPr>
          <w:rFonts w:ascii="Arial" w:hAnsi="Arial" w:cs="Arial"/>
          <w:sz w:val="24"/>
        </w:rPr>
        <w:t>e</w:t>
      </w:r>
      <w:r>
        <w:rPr>
          <w:rFonts w:ascii="Arial" w:hAnsi="Arial" w:cs="Arial"/>
          <w:sz w:val="24"/>
        </w:rPr>
        <w:t xml:space="preserve">se </w:t>
      </w:r>
      <w:r w:rsidR="00E652DD">
        <w:rPr>
          <w:rFonts w:ascii="Arial" w:hAnsi="Arial" w:cs="Arial"/>
          <w:sz w:val="24"/>
        </w:rPr>
        <w:t xml:space="preserve">el Artículo 90, del Anexo III - Código de Edificación, </w:t>
      </w:r>
      <w:r>
        <w:rPr>
          <w:rFonts w:ascii="Arial" w:hAnsi="Arial" w:cs="Arial"/>
          <w:sz w:val="24"/>
        </w:rPr>
        <w:t xml:space="preserve">de  </w:t>
      </w:r>
      <w:r w:rsidR="00E652DD">
        <w:rPr>
          <w:rFonts w:ascii="Arial" w:hAnsi="Arial" w:cs="Arial"/>
          <w:sz w:val="24"/>
        </w:rPr>
        <w:br/>
        <w:t xml:space="preserve">                      </w:t>
      </w:r>
      <w:r>
        <w:rPr>
          <w:rFonts w:ascii="Arial" w:hAnsi="Arial" w:cs="Arial"/>
          <w:sz w:val="24"/>
        </w:rPr>
        <w:t xml:space="preserve">la Ordenanza </w:t>
      </w:r>
      <w:r w:rsidR="00E652DD">
        <w:rPr>
          <w:rFonts w:ascii="Arial" w:hAnsi="Arial" w:cs="Arial"/>
          <w:sz w:val="24"/>
        </w:rPr>
        <w:t>Nº</w:t>
      </w:r>
      <w:r>
        <w:rPr>
          <w:rFonts w:ascii="Arial" w:hAnsi="Arial" w:cs="Arial"/>
          <w:sz w:val="24"/>
        </w:rPr>
        <w:t xml:space="preserve"> 9262, el </w:t>
      </w:r>
      <w:r w:rsidR="00E652DD">
        <w:rPr>
          <w:rFonts w:ascii="Arial" w:hAnsi="Arial" w:cs="Arial"/>
          <w:sz w:val="24"/>
        </w:rPr>
        <w:t>que</w:t>
      </w:r>
      <w:r>
        <w:rPr>
          <w:rFonts w:ascii="Arial" w:hAnsi="Arial" w:cs="Arial"/>
          <w:sz w:val="24"/>
        </w:rPr>
        <w:t xml:space="preserve"> quedará redactado de la siguiente manera:</w:t>
      </w:r>
    </w:p>
    <w:p w14:paraId="61D45A52" w14:textId="77777777" w:rsidR="00A71ACF" w:rsidRPr="00E652DD" w:rsidRDefault="00A71ACF" w:rsidP="00A71ACF">
      <w:pPr>
        <w:spacing w:after="0" w:line="360" w:lineRule="auto"/>
        <w:jc w:val="both"/>
        <w:rPr>
          <w:rFonts w:ascii="Arial" w:hAnsi="Arial" w:cs="Arial"/>
          <w:b/>
          <w:iCs/>
          <w:sz w:val="24"/>
          <w:szCs w:val="24"/>
        </w:rPr>
      </w:pPr>
      <w:r w:rsidRPr="00E652DD">
        <w:rPr>
          <w:rFonts w:ascii="Arial" w:hAnsi="Arial" w:cs="Arial"/>
          <w:iCs/>
          <w:sz w:val="24"/>
          <w:szCs w:val="24"/>
        </w:rPr>
        <w:t>“</w:t>
      </w:r>
      <w:r w:rsidRPr="00E652DD">
        <w:rPr>
          <w:rFonts w:ascii="Arial" w:hAnsi="Arial" w:cs="Arial"/>
          <w:b/>
          <w:iCs/>
          <w:sz w:val="24"/>
          <w:szCs w:val="24"/>
          <w:u w:val="single"/>
        </w:rPr>
        <w:t>Artículo 90.-</w:t>
      </w:r>
      <w:r w:rsidRPr="00E652DD">
        <w:rPr>
          <w:rFonts w:ascii="Arial" w:hAnsi="Arial" w:cs="Arial"/>
          <w:b/>
          <w:iCs/>
          <w:sz w:val="24"/>
          <w:szCs w:val="24"/>
        </w:rPr>
        <w:t xml:space="preserve"> ALTURA MÍNIMA DE LOCALES</w:t>
      </w:r>
    </w:p>
    <w:p w14:paraId="2A99D914" w14:textId="3EC7144E" w:rsidR="00A71ACF" w:rsidRPr="00E652DD" w:rsidRDefault="00A71ACF" w:rsidP="00A71ACF">
      <w:pPr>
        <w:spacing w:after="0" w:line="360" w:lineRule="auto"/>
        <w:jc w:val="both"/>
        <w:rPr>
          <w:rFonts w:ascii="Arial" w:hAnsi="Arial" w:cs="Arial"/>
          <w:iCs/>
          <w:sz w:val="24"/>
          <w:szCs w:val="24"/>
        </w:rPr>
      </w:pPr>
      <w:r w:rsidRPr="00E652DD">
        <w:rPr>
          <w:rFonts w:ascii="Arial" w:hAnsi="Arial" w:cs="Arial"/>
          <w:iCs/>
          <w:sz w:val="24"/>
          <w:szCs w:val="24"/>
        </w:rPr>
        <w:t xml:space="preserve">                      Se entiende por altura mínima de un local a la distancia comprendida entre el solado y el cielorraso terminados. En caso de existir vigas aparentes, el fondo del cielorraso ocupará una superficie no menor de los Dos Tercios (2/3) del área del local y las vigas dejarán una altura libre no menor que Dos Metros Diez (2,10 m). Cuando un local supere los Cinco Metros (5</w:t>
      </w:r>
      <w:r w:rsidR="006E7896">
        <w:rPr>
          <w:rFonts w:ascii="Arial" w:hAnsi="Arial" w:cs="Arial"/>
          <w:iCs/>
          <w:sz w:val="24"/>
          <w:szCs w:val="24"/>
        </w:rPr>
        <w:t xml:space="preserve">,00 </w:t>
      </w:r>
      <w:r w:rsidRPr="00E652DD">
        <w:rPr>
          <w:rFonts w:ascii="Arial" w:hAnsi="Arial" w:cs="Arial"/>
          <w:iCs/>
          <w:sz w:val="24"/>
          <w:szCs w:val="24"/>
        </w:rPr>
        <w:t>m) de altura mínima, se considerará como “doble altura” para el cómputo de superficies.</w:t>
      </w:r>
    </w:p>
    <w:p w14:paraId="6B298D35" w14:textId="77777777" w:rsidR="00A71ACF" w:rsidRPr="00E652DD" w:rsidRDefault="00A71ACF" w:rsidP="00A71ACF">
      <w:pPr>
        <w:spacing w:after="0" w:line="360" w:lineRule="auto"/>
        <w:jc w:val="both"/>
        <w:rPr>
          <w:rFonts w:ascii="Arial" w:hAnsi="Arial" w:cs="Arial"/>
          <w:iCs/>
          <w:sz w:val="24"/>
          <w:szCs w:val="24"/>
        </w:rPr>
      </w:pPr>
      <w:r w:rsidRPr="00E652DD">
        <w:rPr>
          <w:rFonts w:ascii="Arial" w:hAnsi="Arial" w:cs="Arial"/>
          <w:iCs/>
          <w:sz w:val="24"/>
          <w:szCs w:val="24"/>
        </w:rPr>
        <w:t>Se establecen las siguientes medidas mínimas:</w:t>
      </w:r>
    </w:p>
    <w:p w14:paraId="341B2C41" w14:textId="77777777" w:rsidR="00A71ACF" w:rsidRPr="00E652DD" w:rsidRDefault="00A71ACF" w:rsidP="00A71ACF">
      <w:pPr>
        <w:pStyle w:val="Prrafodelista"/>
        <w:widowControl w:val="0"/>
        <w:numPr>
          <w:ilvl w:val="0"/>
          <w:numId w:val="26"/>
        </w:numPr>
        <w:spacing w:after="0" w:line="360" w:lineRule="auto"/>
        <w:contextualSpacing w:val="0"/>
        <w:jc w:val="both"/>
        <w:rPr>
          <w:rFonts w:ascii="Arial" w:hAnsi="Arial" w:cs="Arial"/>
          <w:iCs/>
          <w:sz w:val="24"/>
          <w:szCs w:val="24"/>
        </w:rPr>
      </w:pPr>
      <w:r w:rsidRPr="00E652DD">
        <w:rPr>
          <w:rFonts w:ascii="Arial" w:hAnsi="Arial" w:cs="Arial"/>
          <w:iCs/>
          <w:sz w:val="24"/>
          <w:szCs w:val="24"/>
        </w:rPr>
        <w:t>Locales de Primera Clase: Dos Metros Cuarenta (2,40 m).</w:t>
      </w:r>
    </w:p>
    <w:p w14:paraId="117D9926" w14:textId="77777777" w:rsidR="00A71ACF" w:rsidRPr="00E652DD" w:rsidRDefault="00A71ACF" w:rsidP="00A71ACF">
      <w:pPr>
        <w:pStyle w:val="Prrafodelista"/>
        <w:widowControl w:val="0"/>
        <w:numPr>
          <w:ilvl w:val="0"/>
          <w:numId w:val="26"/>
        </w:numPr>
        <w:spacing w:after="0" w:line="360" w:lineRule="auto"/>
        <w:contextualSpacing w:val="0"/>
        <w:jc w:val="both"/>
        <w:rPr>
          <w:rFonts w:ascii="Arial" w:hAnsi="Arial" w:cs="Arial"/>
          <w:iCs/>
          <w:sz w:val="24"/>
          <w:szCs w:val="24"/>
        </w:rPr>
      </w:pPr>
      <w:r w:rsidRPr="00E652DD">
        <w:rPr>
          <w:rFonts w:ascii="Arial" w:hAnsi="Arial" w:cs="Arial"/>
          <w:iCs/>
          <w:sz w:val="24"/>
          <w:szCs w:val="24"/>
        </w:rPr>
        <w:t>Locales de Segunda Clase: Dos Metros Diez (2,10 m).</w:t>
      </w:r>
    </w:p>
    <w:p w14:paraId="1A6910FC" w14:textId="77777777" w:rsidR="00A71ACF" w:rsidRPr="00E652DD" w:rsidRDefault="00A71ACF" w:rsidP="00A71ACF">
      <w:pPr>
        <w:pStyle w:val="Prrafodelista"/>
        <w:widowControl w:val="0"/>
        <w:numPr>
          <w:ilvl w:val="0"/>
          <w:numId w:val="26"/>
        </w:numPr>
        <w:spacing w:after="0" w:line="360" w:lineRule="auto"/>
        <w:contextualSpacing w:val="0"/>
        <w:jc w:val="both"/>
        <w:rPr>
          <w:rFonts w:ascii="Arial" w:hAnsi="Arial" w:cs="Arial"/>
          <w:iCs/>
          <w:sz w:val="24"/>
          <w:szCs w:val="24"/>
        </w:rPr>
      </w:pPr>
      <w:r w:rsidRPr="00E652DD">
        <w:rPr>
          <w:rFonts w:ascii="Arial" w:hAnsi="Arial" w:cs="Arial"/>
          <w:iCs/>
          <w:sz w:val="24"/>
          <w:szCs w:val="24"/>
        </w:rPr>
        <w:t>Locales de Tercera Clase: Tres Metros (3,00 m).</w:t>
      </w:r>
    </w:p>
    <w:p w14:paraId="4BBD66A4" w14:textId="77777777" w:rsidR="00A71ACF" w:rsidRPr="00E652DD" w:rsidRDefault="00A71ACF" w:rsidP="00A71ACF">
      <w:pPr>
        <w:pStyle w:val="Prrafodelista"/>
        <w:widowControl w:val="0"/>
        <w:numPr>
          <w:ilvl w:val="0"/>
          <w:numId w:val="26"/>
        </w:numPr>
        <w:spacing w:after="0" w:line="360" w:lineRule="auto"/>
        <w:contextualSpacing w:val="0"/>
        <w:jc w:val="both"/>
        <w:rPr>
          <w:rFonts w:ascii="Arial" w:hAnsi="Arial" w:cs="Arial"/>
          <w:iCs/>
          <w:sz w:val="24"/>
          <w:szCs w:val="24"/>
        </w:rPr>
      </w:pPr>
      <w:r w:rsidRPr="00E652DD">
        <w:rPr>
          <w:rFonts w:ascii="Arial" w:hAnsi="Arial" w:cs="Arial"/>
          <w:iCs/>
          <w:sz w:val="24"/>
          <w:szCs w:val="24"/>
        </w:rPr>
        <w:t>Locales de Cuarta y Quinta Clase:</w:t>
      </w:r>
    </w:p>
    <w:p w14:paraId="3C178C47" w14:textId="77777777" w:rsidR="00A71ACF" w:rsidRPr="00E652DD" w:rsidRDefault="00A71ACF" w:rsidP="00A71ACF">
      <w:pPr>
        <w:pStyle w:val="Prrafodelista"/>
        <w:widowControl w:val="0"/>
        <w:numPr>
          <w:ilvl w:val="0"/>
          <w:numId w:val="27"/>
        </w:numPr>
        <w:spacing w:after="0" w:line="360" w:lineRule="auto"/>
        <w:ind w:left="1134"/>
        <w:contextualSpacing w:val="0"/>
        <w:jc w:val="both"/>
        <w:rPr>
          <w:rFonts w:ascii="Arial" w:hAnsi="Arial" w:cs="Arial"/>
          <w:iCs/>
          <w:sz w:val="24"/>
          <w:szCs w:val="24"/>
        </w:rPr>
      </w:pPr>
      <w:r w:rsidRPr="00E652DD">
        <w:rPr>
          <w:rFonts w:ascii="Arial" w:hAnsi="Arial" w:cs="Arial"/>
          <w:iCs/>
          <w:sz w:val="24"/>
          <w:szCs w:val="24"/>
        </w:rPr>
        <w:t>Corredores y pasajes: Dos Metros Diez (2,10 m).</w:t>
      </w:r>
    </w:p>
    <w:p w14:paraId="6E6D4C71" w14:textId="7662C1BC" w:rsidR="00A71ACF" w:rsidRPr="00E652DD" w:rsidRDefault="00A71ACF" w:rsidP="00A71ACF">
      <w:pPr>
        <w:pStyle w:val="Prrafodelista"/>
        <w:widowControl w:val="0"/>
        <w:numPr>
          <w:ilvl w:val="0"/>
          <w:numId w:val="27"/>
        </w:numPr>
        <w:spacing w:after="0" w:line="360" w:lineRule="auto"/>
        <w:ind w:left="1134"/>
        <w:contextualSpacing w:val="0"/>
        <w:jc w:val="both"/>
        <w:rPr>
          <w:rFonts w:ascii="Arial" w:hAnsi="Arial" w:cs="Arial"/>
          <w:iCs/>
          <w:sz w:val="24"/>
          <w:szCs w:val="24"/>
        </w:rPr>
      </w:pPr>
      <w:r w:rsidRPr="00E652DD">
        <w:rPr>
          <w:rFonts w:ascii="Arial" w:hAnsi="Arial" w:cs="Arial"/>
          <w:iCs/>
          <w:sz w:val="24"/>
          <w:szCs w:val="24"/>
        </w:rPr>
        <w:t>Hasta Diez Metros Cuadrados (10,00 m2): Dos Metros Cuarenta (2,40 m).</w:t>
      </w:r>
    </w:p>
    <w:p w14:paraId="721A8448" w14:textId="77777777" w:rsidR="00A71ACF" w:rsidRPr="00E652DD" w:rsidRDefault="00A71ACF" w:rsidP="00A71ACF">
      <w:pPr>
        <w:pStyle w:val="Prrafodelista"/>
        <w:widowControl w:val="0"/>
        <w:numPr>
          <w:ilvl w:val="0"/>
          <w:numId w:val="27"/>
        </w:numPr>
        <w:spacing w:after="0" w:line="360" w:lineRule="auto"/>
        <w:ind w:left="1134"/>
        <w:contextualSpacing w:val="0"/>
        <w:jc w:val="both"/>
        <w:rPr>
          <w:rFonts w:ascii="Arial" w:hAnsi="Arial" w:cs="Arial"/>
          <w:iCs/>
          <w:sz w:val="24"/>
          <w:szCs w:val="24"/>
        </w:rPr>
      </w:pPr>
      <w:r w:rsidRPr="00E652DD">
        <w:rPr>
          <w:rFonts w:ascii="Arial" w:hAnsi="Arial" w:cs="Arial"/>
          <w:iCs/>
          <w:sz w:val="24"/>
          <w:szCs w:val="24"/>
        </w:rPr>
        <w:t>Hasta Treinta Metros Cuadrados (30,00 m2): Dos Metros Sesenta (2,60 m).</w:t>
      </w:r>
    </w:p>
    <w:p w14:paraId="7E51BA75" w14:textId="45AF3B7D" w:rsidR="00A71ACF" w:rsidRPr="00E652DD" w:rsidRDefault="00A71ACF" w:rsidP="00A71ACF">
      <w:pPr>
        <w:pStyle w:val="Prrafodelista"/>
        <w:widowControl w:val="0"/>
        <w:numPr>
          <w:ilvl w:val="0"/>
          <w:numId w:val="27"/>
        </w:numPr>
        <w:spacing w:after="0" w:line="360" w:lineRule="auto"/>
        <w:ind w:left="1134"/>
        <w:contextualSpacing w:val="0"/>
        <w:jc w:val="both"/>
        <w:rPr>
          <w:rFonts w:ascii="Arial" w:hAnsi="Arial" w:cs="Arial"/>
          <w:iCs/>
          <w:sz w:val="24"/>
          <w:szCs w:val="24"/>
        </w:rPr>
      </w:pPr>
      <w:r w:rsidRPr="00E652DD">
        <w:rPr>
          <w:rFonts w:ascii="Arial" w:hAnsi="Arial" w:cs="Arial"/>
          <w:iCs/>
          <w:sz w:val="24"/>
          <w:szCs w:val="24"/>
        </w:rPr>
        <w:t>Superando Treinta Metros Cuadrados (30,00 m2): Tres Metros (3,00 m).</w:t>
      </w:r>
    </w:p>
    <w:p w14:paraId="206B27E5" w14:textId="77777777" w:rsidR="00A71ACF" w:rsidRPr="00E652DD" w:rsidRDefault="00A71ACF" w:rsidP="00A71ACF">
      <w:pPr>
        <w:pStyle w:val="Prrafodelista"/>
        <w:widowControl w:val="0"/>
        <w:numPr>
          <w:ilvl w:val="0"/>
          <w:numId w:val="26"/>
        </w:numPr>
        <w:spacing w:after="0" w:line="360" w:lineRule="auto"/>
        <w:contextualSpacing w:val="0"/>
        <w:jc w:val="both"/>
        <w:rPr>
          <w:rFonts w:ascii="Arial" w:hAnsi="Arial" w:cs="Arial"/>
          <w:iCs/>
          <w:sz w:val="24"/>
          <w:szCs w:val="24"/>
        </w:rPr>
      </w:pPr>
      <w:r w:rsidRPr="00E652DD">
        <w:rPr>
          <w:rFonts w:ascii="Arial" w:hAnsi="Arial" w:cs="Arial"/>
          <w:iCs/>
          <w:sz w:val="24"/>
          <w:szCs w:val="24"/>
        </w:rPr>
        <w:t>En edificios de sanidad (hospitales, sanatorios, clínicas, maternidades), las salas de internación, tendrán altura mínima no inferior a Dos Metros Sesenta (2,60 m).</w:t>
      </w:r>
    </w:p>
    <w:p w14:paraId="49E64CBD" w14:textId="0976F4C9" w:rsidR="00A71ACF" w:rsidRPr="00E652DD" w:rsidRDefault="00A71ACF" w:rsidP="00A71ACF">
      <w:pPr>
        <w:pStyle w:val="Prrafodelista"/>
        <w:widowControl w:val="0"/>
        <w:numPr>
          <w:ilvl w:val="0"/>
          <w:numId w:val="26"/>
        </w:numPr>
        <w:spacing w:after="0" w:line="360" w:lineRule="auto"/>
        <w:contextualSpacing w:val="0"/>
        <w:jc w:val="both"/>
        <w:rPr>
          <w:rFonts w:ascii="Arial" w:hAnsi="Arial" w:cs="Arial"/>
          <w:iCs/>
          <w:sz w:val="24"/>
          <w:szCs w:val="24"/>
        </w:rPr>
      </w:pPr>
      <w:r w:rsidRPr="00E652DD">
        <w:rPr>
          <w:rFonts w:ascii="Arial" w:hAnsi="Arial" w:cs="Arial"/>
          <w:iCs/>
          <w:sz w:val="24"/>
          <w:szCs w:val="24"/>
        </w:rPr>
        <w:t>Sótanos y subsuelos no habitables (depósitos): Un Metro Ochenta (1,80 m).</w:t>
      </w:r>
      <w:r w:rsidR="006E7896">
        <w:rPr>
          <w:rFonts w:ascii="Arial" w:hAnsi="Arial" w:cs="Arial"/>
          <w:iCs/>
          <w:sz w:val="24"/>
          <w:szCs w:val="24"/>
        </w:rPr>
        <w:t>-”</w:t>
      </w:r>
    </w:p>
    <w:p w14:paraId="570EB6B6" w14:textId="22E250D2" w:rsidR="00A71ACF" w:rsidRDefault="00A71ACF" w:rsidP="006E7896">
      <w:pPr>
        <w:spacing w:after="0" w:line="360" w:lineRule="auto"/>
        <w:jc w:val="both"/>
        <w:rPr>
          <w:rFonts w:ascii="Arial" w:hAnsi="Arial" w:cs="Arial"/>
          <w:sz w:val="24"/>
        </w:rPr>
      </w:pPr>
      <w:r>
        <w:rPr>
          <w:rFonts w:ascii="Arial" w:hAnsi="Arial" w:cs="Arial"/>
          <w:b/>
          <w:sz w:val="24"/>
          <w:u w:val="single"/>
        </w:rPr>
        <w:t>Artículo 16.-</w:t>
      </w:r>
      <w:r>
        <w:rPr>
          <w:rFonts w:ascii="Arial" w:hAnsi="Arial" w:cs="Arial"/>
          <w:sz w:val="24"/>
        </w:rPr>
        <w:t xml:space="preserve"> Sustit</w:t>
      </w:r>
      <w:r w:rsidR="006E7896">
        <w:rPr>
          <w:rFonts w:ascii="Arial" w:hAnsi="Arial" w:cs="Arial"/>
          <w:sz w:val="24"/>
        </w:rPr>
        <w:t>u</w:t>
      </w:r>
      <w:r>
        <w:rPr>
          <w:rFonts w:ascii="Arial" w:hAnsi="Arial" w:cs="Arial"/>
          <w:sz w:val="24"/>
        </w:rPr>
        <w:t>y</w:t>
      </w:r>
      <w:r w:rsidR="006E7896">
        <w:rPr>
          <w:rFonts w:ascii="Arial" w:hAnsi="Arial" w:cs="Arial"/>
          <w:sz w:val="24"/>
        </w:rPr>
        <w:t>e</w:t>
      </w:r>
      <w:r>
        <w:rPr>
          <w:rFonts w:ascii="Arial" w:hAnsi="Arial" w:cs="Arial"/>
          <w:sz w:val="24"/>
        </w:rPr>
        <w:t xml:space="preserve">se </w:t>
      </w:r>
      <w:r w:rsidR="006E7896">
        <w:rPr>
          <w:rFonts w:ascii="Arial" w:hAnsi="Arial" w:cs="Arial"/>
          <w:sz w:val="24"/>
        </w:rPr>
        <w:t xml:space="preserve">el Artículo 97, del Anexo III - Código de Edificación, </w:t>
      </w:r>
      <w:r>
        <w:rPr>
          <w:rFonts w:ascii="Arial" w:hAnsi="Arial" w:cs="Arial"/>
          <w:sz w:val="24"/>
        </w:rPr>
        <w:t xml:space="preserve">de  </w:t>
      </w:r>
      <w:r w:rsidR="006E7896">
        <w:rPr>
          <w:rFonts w:ascii="Arial" w:hAnsi="Arial" w:cs="Arial"/>
          <w:sz w:val="24"/>
        </w:rPr>
        <w:br/>
        <w:t xml:space="preserve">                      </w:t>
      </w:r>
      <w:r>
        <w:rPr>
          <w:rFonts w:ascii="Arial" w:hAnsi="Arial" w:cs="Arial"/>
          <w:sz w:val="24"/>
        </w:rPr>
        <w:t xml:space="preserve">la Ordenanza </w:t>
      </w:r>
      <w:r w:rsidR="006E7896">
        <w:rPr>
          <w:rFonts w:ascii="Arial" w:hAnsi="Arial" w:cs="Arial"/>
          <w:sz w:val="24"/>
        </w:rPr>
        <w:t>Nº</w:t>
      </w:r>
      <w:r>
        <w:rPr>
          <w:rFonts w:ascii="Arial" w:hAnsi="Arial" w:cs="Arial"/>
          <w:sz w:val="24"/>
        </w:rPr>
        <w:t xml:space="preserve"> 9262, el </w:t>
      </w:r>
      <w:r w:rsidR="006E7896">
        <w:rPr>
          <w:rFonts w:ascii="Arial" w:hAnsi="Arial" w:cs="Arial"/>
          <w:sz w:val="24"/>
        </w:rPr>
        <w:t>que</w:t>
      </w:r>
      <w:r>
        <w:rPr>
          <w:rFonts w:ascii="Arial" w:hAnsi="Arial" w:cs="Arial"/>
          <w:sz w:val="24"/>
        </w:rPr>
        <w:t xml:space="preserve"> quedará redactado de la siguiente manera:</w:t>
      </w:r>
    </w:p>
    <w:p w14:paraId="6A84509C" w14:textId="77777777" w:rsidR="00A71ACF" w:rsidRPr="006E7896" w:rsidRDefault="00A71ACF" w:rsidP="00A71ACF">
      <w:pPr>
        <w:spacing w:after="0" w:line="360" w:lineRule="auto"/>
        <w:jc w:val="both"/>
        <w:rPr>
          <w:rFonts w:ascii="Arial" w:hAnsi="Arial" w:cs="Arial"/>
          <w:b/>
          <w:iCs/>
          <w:sz w:val="24"/>
          <w:szCs w:val="24"/>
        </w:rPr>
      </w:pPr>
      <w:r w:rsidRPr="006E7896">
        <w:rPr>
          <w:rFonts w:ascii="Arial" w:hAnsi="Arial" w:cs="Arial"/>
          <w:iCs/>
          <w:sz w:val="24"/>
          <w:szCs w:val="24"/>
        </w:rPr>
        <w:t>“</w:t>
      </w:r>
      <w:r w:rsidRPr="006E7896">
        <w:rPr>
          <w:rFonts w:ascii="Arial" w:hAnsi="Arial" w:cs="Arial"/>
          <w:b/>
          <w:iCs/>
          <w:sz w:val="24"/>
          <w:szCs w:val="24"/>
          <w:u w:val="single"/>
        </w:rPr>
        <w:t>Artículo 97.-</w:t>
      </w:r>
      <w:r w:rsidRPr="006E7896">
        <w:rPr>
          <w:rFonts w:ascii="Arial" w:hAnsi="Arial" w:cs="Arial"/>
          <w:b/>
          <w:iCs/>
          <w:sz w:val="24"/>
          <w:szCs w:val="24"/>
        </w:rPr>
        <w:t xml:space="preserve"> ILUMINACIÓN Y VENTILACIÓN NATURAL DE LOCALES</w:t>
      </w:r>
    </w:p>
    <w:p w14:paraId="71157179" w14:textId="5F435D8E" w:rsidR="00A71ACF" w:rsidRPr="006E7896" w:rsidRDefault="00A71ACF" w:rsidP="00A71ACF">
      <w:pPr>
        <w:spacing w:after="0" w:line="360" w:lineRule="auto"/>
        <w:jc w:val="both"/>
        <w:rPr>
          <w:rFonts w:ascii="Arial" w:hAnsi="Arial" w:cs="Arial"/>
          <w:iCs/>
          <w:sz w:val="24"/>
          <w:szCs w:val="24"/>
        </w:rPr>
      </w:pPr>
      <w:r w:rsidRPr="006E7896">
        <w:rPr>
          <w:rFonts w:ascii="Arial" w:hAnsi="Arial" w:cs="Arial"/>
          <w:iCs/>
          <w:sz w:val="24"/>
          <w:szCs w:val="24"/>
        </w:rPr>
        <w:t xml:space="preserve">                      </w:t>
      </w:r>
      <w:r w:rsidR="006E7896">
        <w:rPr>
          <w:rFonts w:ascii="Arial" w:hAnsi="Arial" w:cs="Arial"/>
          <w:iCs/>
          <w:sz w:val="24"/>
          <w:szCs w:val="24"/>
        </w:rPr>
        <w:t xml:space="preserve"> </w:t>
      </w:r>
      <w:r w:rsidRPr="006E7896">
        <w:rPr>
          <w:rFonts w:ascii="Arial" w:hAnsi="Arial" w:cs="Arial"/>
          <w:iCs/>
          <w:sz w:val="24"/>
          <w:szCs w:val="24"/>
        </w:rPr>
        <w:t>Los locales recibirán luz natural y ventilación de la siguiente manera.</w:t>
      </w:r>
    </w:p>
    <w:p w14:paraId="7B2BD1DF" w14:textId="77777777" w:rsidR="006E7896" w:rsidRDefault="006E7896" w:rsidP="00A71ACF">
      <w:pPr>
        <w:spacing w:after="0" w:line="360" w:lineRule="auto"/>
        <w:jc w:val="both"/>
        <w:rPr>
          <w:rFonts w:ascii="Arial" w:hAnsi="Arial" w:cs="Arial"/>
          <w:b/>
          <w:bCs/>
          <w:iCs/>
          <w:sz w:val="24"/>
          <w:szCs w:val="24"/>
        </w:rPr>
      </w:pPr>
    </w:p>
    <w:p w14:paraId="5EAF1203" w14:textId="7606BA73" w:rsidR="00A71ACF" w:rsidRPr="006E7896" w:rsidRDefault="00A71ACF" w:rsidP="00A71ACF">
      <w:pPr>
        <w:spacing w:after="0" w:line="360" w:lineRule="auto"/>
        <w:jc w:val="both"/>
        <w:rPr>
          <w:rFonts w:ascii="Arial" w:hAnsi="Arial" w:cs="Arial"/>
          <w:b/>
          <w:bCs/>
          <w:iCs/>
          <w:sz w:val="24"/>
          <w:szCs w:val="24"/>
        </w:rPr>
      </w:pPr>
      <w:r w:rsidRPr="006E7896">
        <w:rPr>
          <w:rFonts w:ascii="Arial" w:hAnsi="Arial" w:cs="Arial"/>
          <w:b/>
          <w:bCs/>
          <w:iCs/>
          <w:sz w:val="24"/>
          <w:szCs w:val="24"/>
        </w:rPr>
        <w:t>LOCAL DE PRIMERA CLASE</w:t>
      </w:r>
    </w:p>
    <w:p w14:paraId="7D52DC05" w14:textId="3669058D" w:rsidR="00A71ACF" w:rsidRPr="006E7896" w:rsidRDefault="00A71ACF" w:rsidP="00A71ACF">
      <w:pPr>
        <w:spacing w:after="0" w:line="360" w:lineRule="auto"/>
        <w:jc w:val="both"/>
        <w:rPr>
          <w:rFonts w:ascii="Arial" w:hAnsi="Arial" w:cs="Arial"/>
          <w:iCs/>
          <w:sz w:val="24"/>
          <w:szCs w:val="24"/>
        </w:rPr>
      </w:pPr>
      <w:r w:rsidRPr="006E7896">
        <w:rPr>
          <w:rFonts w:ascii="Arial" w:hAnsi="Arial" w:cs="Arial"/>
          <w:iCs/>
          <w:sz w:val="24"/>
          <w:szCs w:val="24"/>
        </w:rPr>
        <w:t>A través de patio de primera categoría. El área de los vanos de iluminación para locales que den a patio interior no será menor de Un Octavo (1/8) del área libre de la planta del local; cuando den a patio de frente, contrafrente o vía pública, no será menor de Un Doceavo (1/12) del área libre de la planta del local. La abertura destinada a ventilación tendrá un área mínima equivalente a Un Tercio (1/3) de la mínima fijada para iluminación.</w:t>
      </w:r>
    </w:p>
    <w:p w14:paraId="6ECFB156" w14:textId="77777777" w:rsidR="00A71ACF" w:rsidRPr="006E7896" w:rsidRDefault="00A71ACF" w:rsidP="00A71ACF">
      <w:pPr>
        <w:spacing w:after="0" w:line="360" w:lineRule="auto"/>
        <w:jc w:val="both"/>
        <w:rPr>
          <w:rFonts w:ascii="Arial" w:hAnsi="Arial" w:cs="Arial"/>
          <w:b/>
          <w:bCs/>
          <w:iCs/>
          <w:sz w:val="24"/>
          <w:szCs w:val="24"/>
        </w:rPr>
      </w:pPr>
      <w:r w:rsidRPr="006E7896">
        <w:rPr>
          <w:rFonts w:ascii="Arial" w:hAnsi="Arial" w:cs="Arial"/>
          <w:b/>
          <w:bCs/>
          <w:iCs/>
          <w:sz w:val="24"/>
          <w:szCs w:val="24"/>
        </w:rPr>
        <w:t>LOCAL DE SEGUNDA CLASE</w:t>
      </w:r>
    </w:p>
    <w:p w14:paraId="30D32475" w14:textId="77777777" w:rsidR="00A71ACF" w:rsidRPr="006E7896" w:rsidRDefault="00A71ACF" w:rsidP="00A71ACF">
      <w:pPr>
        <w:spacing w:after="0" w:line="360" w:lineRule="auto"/>
        <w:jc w:val="both"/>
        <w:rPr>
          <w:rFonts w:ascii="Arial" w:hAnsi="Arial" w:cs="Arial"/>
          <w:iCs/>
          <w:sz w:val="24"/>
          <w:szCs w:val="24"/>
        </w:rPr>
      </w:pPr>
      <w:r w:rsidRPr="006E7896">
        <w:rPr>
          <w:rFonts w:ascii="Arial" w:hAnsi="Arial" w:cs="Arial"/>
          <w:iCs/>
          <w:sz w:val="24"/>
          <w:szCs w:val="24"/>
        </w:rPr>
        <w:t>Un local de segunda clase puede recibir luz de día y ventilación por vano o claraboya que dé por lo menos a patio de segunda categoría. El área mínima de los vanos de iluminación y ventilación de los locales de segunda clase se proyectará con la misma exigencia que para los de primera clase, con las limitaciones que siguen:</w:t>
      </w:r>
    </w:p>
    <w:p w14:paraId="2F2A6BDB" w14:textId="77777777" w:rsidR="00A71ACF" w:rsidRPr="006E7896" w:rsidRDefault="00A71ACF" w:rsidP="00A71ACF">
      <w:pPr>
        <w:spacing w:after="0" w:line="360" w:lineRule="auto"/>
        <w:jc w:val="both"/>
        <w:rPr>
          <w:rFonts w:ascii="Arial" w:hAnsi="Arial" w:cs="Arial"/>
          <w:iCs/>
          <w:sz w:val="24"/>
          <w:szCs w:val="24"/>
        </w:rPr>
      </w:pPr>
      <w:r w:rsidRPr="006E7896">
        <w:rPr>
          <w:rFonts w:ascii="Arial" w:hAnsi="Arial" w:cs="Arial"/>
          <w:iCs/>
          <w:sz w:val="24"/>
          <w:szCs w:val="24"/>
        </w:rPr>
        <w:t>Cocinas y lavaderos: el área mínima del total de los vanos de iluminación no será inferior a Cero con Cincuenta Metros Cuadrados (0,50 m2) y la destinada a ventilación no será inferior a los Dos Tercios (2/3) de la exigida para iluminación. Las cocinas ubicadas en subsuelos y pisos bajos con vanos a la vía pública, estarán provistos de campana y tubo de aspiración de Ciento Cincuenta Centímetros Cuadrados (150 cm2) de sección transversal mínima.</w:t>
      </w:r>
    </w:p>
    <w:p w14:paraId="097871C0" w14:textId="77777777" w:rsidR="00A71ACF" w:rsidRPr="006E7896" w:rsidRDefault="00A71ACF" w:rsidP="00A71ACF">
      <w:pPr>
        <w:spacing w:after="0" w:line="360" w:lineRule="auto"/>
        <w:jc w:val="both"/>
        <w:rPr>
          <w:rFonts w:ascii="Arial" w:hAnsi="Arial" w:cs="Arial"/>
          <w:iCs/>
          <w:sz w:val="24"/>
          <w:szCs w:val="24"/>
        </w:rPr>
      </w:pPr>
      <w:r w:rsidRPr="006E7896">
        <w:rPr>
          <w:rFonts w:ascii="Arial" w:hAnsi="Arial" w:cs="Arial"/>
          <w:iCs/>
          <w:sz w:val="24"/>
          <w:szCs w:val="24"/>
        </w:rPr>
        <w:t>La ventilación mínima en baños será Cero con Treinta y Cinco Metros Cuadrados (0,35 m2) y en retretes y orinales Cero con Veinticinco Metros Cuadrados (0,25 m2). Cuando los baños, retretes y orinales se ventilen desde el techo o azotea por claraboya, esta tendrá una abertura mínima de Cero con Cincuenta Metros Cuadrados (0,50 m2) y área de ventilación no menor de Cero con Quince Metros Cuadrados (0,15 m2), salvo que lo haga por un conducto.</w:t>
      </w:r>
    </w:p>
    <w:p w14:paraId="6CB08746" w14:textId="77777777" w:rsidR="00A71ACF" w:rsidRPr="006E7896" w:rsidRDefault="00A71ACF" w:rsidP="00A71ACF">
      <w:pPr>
        <w:spacing w:after="0" w:line="360" w:lineRule="auto"/>
        <w:jc w:val="both"/>
        <w:rPr>
          <w:rFonts w:ascii="Arial" w:hAnsi="Arial" w:cs="Arial"/>
          <w:iCs/>
          <w:sz w:val="24"/>
          <w:szCs w:val="24"/>
        </w:rPr>
      </w:pPr>
      <w:r w:rsidRPr="006E7896">
        <w:rPr>
          <w:rFonts w:ascii="Arial" w:hAnsi="Arial" w:cs="Arial"/>
          <w:iCs/>
          <w:sz w:val="24"/>
          <w:szCs w:val="24"/>
        </w:rPr>
        <w:t>Los baños, retretes y orinales, ubicados en sótanos o semisótanos no pueden ventilar a la vía pública sino mediante patio de frente; los locales ubicados en piso bajo, en caso de ventilar sobre la vía pública, tendrán alfeizar del baño a no menos que Dos Metros (2,00 m) sobre el nivel de la acera.</w:t>
      </w:r>
    </w:p>
    <w:p w14:paraId="5DE0F835" w14:textId="77777777" w:rsidR="006E7896" w:rsidRDefault="006E7896" w:rsidP="00A71ACF">
      <w:pPr>
        <w:spacing w:after="0" w:line="360" w:lineRule="auto"/>
        <w:jc w:val="both"/>
        <w:rPr>
          <w:rFonts w:ascii="Arial" w:hAnsi="Arial" w:cs="Arial"/>
          <w:b/>
          <w:bCs/>
          <w:iCs/>
          <w:sz w:val="24"/>
          <w:szCs w:val="24"/>
        </w:rPr>
      </w:pPr>
    </w:p>
    <w:p w14:paraId="5E15EEE5" w14:textId="77777777" w:rsidR="006E7896" w:rsidRDefault="006E7896" w:rsidP="00A71ACF">
      <w:pPr>
        <w:spacing w:after="0" w:line="360" w:lineRule="auto"/>
        <w:jc w:val="both"/>
        <w:rPr>
          <w:rFonts w:ascii="Arial" w:hAnsi="Arial" w:cs="Arial"/>
          <w:b/>
          <w:bCs/>
          <w:iCs/>
          <w:sz w:val="24"/>
          <w:szCs w:val="24"/>
        </w:rPr>
      </w:pPr>
    </w:p>
    <w:p w14:paraId="4B426EEE" w14:textId="1A9EEDCF" w:rsidR="00A71ACF" w:rsidRPr="006E7896" w:rsidRDefault="00A71ACF" w:rsidP="00A71ACF">
      <w:pPr>
        <w:spacing w:after="0" w:line="360" w:lineRule="auto"/>
        <w:jc w:val="both"/>
        <w:rPr>
          <w:rFonts w:ascii="Arial" w:hAnsi="Arial" w:cs="Arial"/>
          <w:b/>
          <w:bCs/>
          <w:iCs/>
          <w:sz w:val="24"/>
          <w:szCs w:val="24"/>
        </w:rPr>
      </w:pPr>
      <w:r w:rsidRPr="006E7896">
        <w:rPr>
          <w:rFonts w:ascii="Arial" w:hAnsi="Arial" w:cs="Arial"/>
          <w:b/>
          <w:bCs/>
          <w:iCs/>
          <w:sz w:val="24"/>
          <w:szCs w:val="24"/>
        </w:rPr>
        <w:t>LOCAL DE TERCERA CLASE</w:t>
      </w:r>
    </w:p>
    <w:p w14:paraId="4EA68CE2" w14:textId="77777777" w:rsidR="00A71ACF" w:rsidRPr="006E7896" w:rsidRDefault="00A71ACF" w:rsidP="00A71ACF">
      <w:pPr>
        <w:spacing w:after="0" w:line="360" w:lineRule="auto"/>
        <w:jc w:val="both"/>
        <w:rPr>
          <w:rFonts w:ascii="Arial" w:hAnsi="Arial" w:cs="Arial"/>
          <w:iCs/>
          <w:sz w:val="24"/>
          <w:szCs w:val="24"/>
        </w:rPr>
      </w:pPr>
      <w:r w:rsidRPr="006E7896">
        <w:rPr>
          <w:rFonts w:ascii="Arial" w:hAnsi="Arial" w:cs="Arial"/>
          <w:iCs/>
          <w:sz w:val="24"/>
          <w:szCs w:val="24"/>
        </w:rPr>
        <w:t>Un local de tercera clase recibirá luz de día y ventilación de igual forma a la establecida para los locales de primera clase, permitiéndose además iluminación central por claraboyas o por pisos vidriados que den al exterior.</w:t>
      </w:r>
    </w:p>
    <w:p w14:paraId="66778D92" w14:textId="77777777" w:rsidR="00A71ACF" w:rsidRPr="006E7896" w:rsidRDefault="00A71ACF" w:rsidP="00A71ACF">
      <w:pPr>
        <w:spacing w:after="0" w:line="360" w:lineRule="auto"/>
        <w:jc w:val="both"/>
        <w:rPr>
          <w:rFonts w:ascii="Arial" w:hAnsi="Arial" w:cs="Arial"/>
          <w:iCs/>
          <w:sz w:val="24"/>
          <w:szCs w:val="24"/>
        </w:rPr>
      </w:pPr>
      <w:r w:rsidRPr="006E7896">
        <w:rPr>
          <w:rFonts w:ascii="Arial" w:hAnsi="Arial" w:cs="Arial"/>
          <w:iCs/>
          <w:sz w:val="24"/>
          <w:szCs w:val="24"/>
        </w:rPr>
        <w:t>El área mínima de iluminación no será inferior a Un Décimo (1/10) de la superficie total del local y la ventilación, como mínimo, Un Tercio (1/3) de la anterior.</w:t>
      </w:r>
    </w:p>
    <w:p w14:paraId="137F0138" w14:textId="77777777" w:rsidR="00A71ACF" w:rsidRPr="006E7896" w:rsidRDefault="00A71ACF" w:rsidP="00A71ACF">
      <w:pPr>
        <w:spacing w:after="0" w:line="360" w:lineRule="auto"/>
        <w:jc w:val="both"/>
        <w:rPr>
          <w:rFonts w:ascii="Arial" w:hAnsi="Arial" w:cs="Arial"/>
          <w:iCs/>
          <w:sz w:val="24"/>
          <w:szCs w:val="24"/>
        </w:rPr>
      </w:pPr>
      <w:r w:rsidRPr="006E7896">
        <w:rPr>
          <w:rFonts w:ascii="Arial" w:hAnsi="Arial" w:cs="Arial"/>
          <w:iCs/>
          <w:sz w:val="24"/>
          <w:szCs w:val="24"/>
        </w:rPr>
        <w:t>La ventilación se hará por circulación natural de aire, con aberturas graduables por mecanismos fácilmente accesibles.</w:t>
      </w:r>
    </w:p>
    <w:p w14:paraId="0A5E7965" w14:textId="77777777" w:rsidR="00A71ACF" w:rsidRPr="006E7896" w:rsidRDefault="00A71ACF" w:rsidP="00A71ACF">
      <w:pPr>
        <w:spacing w:after="0" w:line="360" w:lineRule="auto"/>
        <w:jc w:val="both"/>
        <w:rPr>
          <w:rFonts w:ascii="Arial" w:hAnsi="Arial" w:cs="Arial"/>
          <w:iCs/>
          <w:sz w:val="24"/>
          <w:szCs w:val="24"/>
        </w:rPr>
      </w:pPr>
      <w:r w:rsidRPr="006E7896">
        <w:rPr>
          <w:rFonts w:ascii="Arial" w:hAnsi="Arial" w:cs="Arial"/>
          <w:iCs/>
          <w:sz w:val="24"/>
          <w:szCs w:val="24"/>
        </w:rPr>
        <w:t>Cuando se trate de locales de comercio, trabajo y depósito comercial y/o industrial, la profundidad del local sea mayor que Seis Metros Cuadrados (6,00 m2) e inferior a Diez Metros Cuadrados (10,00 m2), se complementará la ventilación mediante conducto.</w:t>
      </w:r>
    </w:p>
    <w:p w14:paraId="6563C612" w14:textId="77777777" w:rsidR="00A71ACF" w:rsidRPr="006E7896" w:rsidRDefault="00A71ACF" w:rsidP="00A71ACF">
      <w:pPr>
        <w:spacing w:after="0" w:line="360" w:lineRule="auto"/>
        <w:jc w:val="both"/>
        <w:rPr>
          <w:rFonts w:ascii="Arial" w:hAnsi="Arial" w:cs="Arial"/>
          <w:b/>
          <w:bCs/>
          <w:iCs/>
          <w:sz w:val="24"/>
          <w:szCs w:val="24"/>
        </w:rPr>
      </w:pPr>
      <w:r w:rsidRPr="006E7896">
        <w:rPr>
          <w:rFonts w:ascii="Arial" w:hAnsi="Arial" w:cs="Arial"/>
          <w:b/>
          <w:bCs/>
          <w:iCs/>
          <w:sz w:val="24"/>
          <w:szCs w:val="24"/>
        </w:rPr>
        <w:t>LOCAL DE CUARTA CLASE</w:t>
      </w:r>
    </w:p>
    <w:p w14:paraId="3FB28B16" w14:textId="77777777" w:rsidR="00A71ACF" w:rsidRPr="006E7896" w:rsidRDefault="00A71ACF" w:rsidP="00A71ACF">
      <w:pPr>
        <w:spacing w:after="0" w:line="360" w:lineRule="auto"/>
        <w:jc w:val="both"/>
        <w:rPr>
          <w:rFonts w:ascii="Arial" w:hAnsi="Arial" w:cs="Arial"/>
          <w:iCs/>
          <w:sz w:val="24"/>
          <w:szCs w:val="24"/>
        </w:rPr>
      </w:pPr>
      <w:r w:rsidRPr="006E7896">
        <w:rPr>
          <w:rFonts w:ascii="Arial" w:hAnsi="Arial" w:cs="Arial"/>
          <w:iCs/>
          <w:sz w:val="24"/>
          <w:szCs w:val="24"/>
        </w:rPr>
        <w:t>Un local de cuarta clase no requiere, en general, recibir luz de día y ventilación por patio.</w:t>
      </w:r>
    </w:p>
    <w:p w14:paraId="3F8EB012" w14:textId="77777777" w:rsidR="00A71ACF" w:rsidRPr="006E7896" w:rsidRDefault="00A71ACF" w:rsidP="00A71ACF">
      <w:pPr>
        <w:spacing w:after="0" w:line="360" w:lineRule="auto"/>
        <w:jc w:val="both"/>
        <w:rPr>
          <w:rFonts w:ascii="Arial" w:hAnsi="Arial" w:cs="Arial"/>
          <w:iCs/>
          <w:sz w:val="24"/>
          <w:szCs w:val="24"/>
        </w:rPr>
      </w:pPr>
      <w:r w:rsidRPr="006E7896">
        <w:rPr>
          <w:rFonts w:ascii="Arial" w:hAnsi="Arial" w:cs="Arial"/>
          <w:iCs/>
          <w:sz w:val="24"/>
          <w:szCs w:val="24"/>
        </w:rPr>
        <w:t>La ventilación de estos locales se hará por renovación natural de aire por medio de conductos cuyas aberturas de comunicación serán regulables con mecanismos de fácil acceso.</w:t>
      </w:r>
    </w:p>
    <w:p w14:paraId="60057DA6" w14:textId="77777777" w:rsidR="00A71ACF" w:rsidRPr="006E7896" w:rsidRDefault="00A71ACF" w:rsidP="00A71ACF">
      <w:pPr>
        <w:spacing w:after="0" w:line="360" w:lineRule="auto"/>
        <w:jc w:val="both"/>
        <w:rPr>
          <w:rFonts w:ascii="Arial" w:hAnsi="Arial" w:cs="Arial"/>
          <w:b/>
          <w:bCs/>
          <w:iCs/>
          <w:sz w:val="24"/>
          <w:szCs w:val="24"/>
        </w:rPr>
      </w:pPr>
      <w:r w:rsidRPr="006E7896">
        <w:rPr>
          <w:rFonts w:ascii="Arial" w:hAnsi="Arial" w:cs="Arial"/>
          <w:b/>
          <w:bCs/>
          <w:iCs/>
          <w:sz w:val="24"/>
          <w:szCs w:val="24"/>
        </w:rPr>
        <w:t>LOCAL DE QUINTA CLASE</w:t>
      </w:r>
    </w:p>
    <w:p w14:paraId="4DB244B6" w14:textId="0032C85A" w:rsidR="00A71ACF" w:rsidRPr="0069102A" w:rsidRDefault="00A71ACF" w:rsidP="00A71ACF">
      <w:pPr>
        <w:spacing w:after="0" w:line="360" w:lineRule="auto"/>
        <w:jc w:val="both"/>
        <w:rPr>
          <w:rFonts w:ascii="Arial" w:hAnsi="Arial" w:cs="Arial"/>
          <w:sz w:val="24"/>
          <w:szCs w:val="24"/>
        </w:rPr>
      </w:pPr>
      <w:r w:rsidRPr="006E7896">
        <w:rPr>
          <w:rFonts w:ascii="Arial" w:hAnsi="Arial" w:cs="Arial"/>
          <w:iCs/>
          <w:sz w:val="24"/>
          <w:szCs w:val="24"/>
        </w:rPr>
        <w:t>Un local de quinta clase habitable con altura menor que Tres Metros (3,00 m) solo recibirá luz de día y ventilación por la vía pública, patios o fondo. Para los demás locales de quinta clase se aplicarán las exigencias de patio por analogía, según el uso o destino de cada uno. Cuando un local de quinta clase sea habitable tendrá vanos de iluminación y ventilación como si fuera de primera clase.</w:t>
      </w:r>
      <w:r w:rsidR="00184CC9">
        <w:rPr>
          <w:rFonts w:ascii="Arial" w:hAnsi="Arial" w:cs="Arial"/>
          <w:iCs/>
          <w:sz w:val="24"/>
          <w:szCs w:val="24"/>
        </w:rPr>
        <w:t>-”</w:t>
      </w:r>
    </w:p>
    <w:p w14:paraId="4778C4F1" w14:textId="71A9B14A" w:rsidR="00A71ACF" w:rsidRDefault="00A71ACF" w:rsidP="00EC4359">
      <w:pPr>
        <w:spacing w:after="0" w:line="360" w:lineRule="auto"/>
        <w:jc w:val="both"/>
        <w:rPr>
          <w:rFonts w:ascii="Arial" w:hAnsi="Arial" w:cs="Arial"/>
          <w:sz w:val="24"/>
        </w:rPr>
      </w:pPr>
      <w:r>
        <w:rPr>
          <w:rFonts w:ascii="Arial" w:hAnsi="Arial" w:cs="Arial"/>
          <w:b/>
          <w:sz w:val="24"/>
          <w:u w:val="single"/>
        </w:rPr>
        <w:t>Artículo 17.-</w:t>
      </w:r>
      <w:r>
        <w:rPr>
          <w:rFonts w:ascii="Arial" w:hAnsi="Arial" w:cs="Arial"/>
          <w:sz w:val="24"/>
        </w:rPr>
        <w:t xml:space="preserve"> Sustit</w:t>
      </w:r>
      <w:r w:rsidR="00EC4359">
        <w:rPr>
          <w:rFonts w:ascii="Arial" w:hAnsi="Arial" w:cs="Arial"/>
          <w:sz w:val="24"/>
        </w:rPr>
        <w:t>u</w:t>
      </w:r>
      <w:r>
        <w:rPr>
          <w:rFonts w:ascii="Arial" w:hAnsi="Arial" w:cs="Arial"/>
          <w:sz w:val="24"/>
        </w:rPr>
        <w:t>y</w:t>
      </w:r>
      <w:r w:rsidR="00EC4359">
        <w:rPr>
          <w:rFonts w:ascii="Arial" w:hAnsi="Arial" w:cs="Arial"/>
          <w:sz w:val="24"/>
        </w:rPr>
        <w:t>e</w:t>
      </w:r>
      <w:r>
        <w:rPr>
          <w:rFonts w:ascii="Arial" w:hAnsi="Arial" w:cs="Arial"/>
          <w:sz w:val="24"/>
        </w:rPr>
        <w:t xml:space="preserve">se </w:t>
      </w:r>
      <w:r w:rsidR="00EC4359">
        <w:rPr>
          <w:rFonts w:ascii="Arial" w:hAnsi="Arial" w:cs="Arial"/>
          <w:sz w:val="24"/>
        </w:rPr>
        <w:t>el Artículo 108,</w:t>
      </w:r>
      <w:r w:rsidR="00EC4359" w:rsidRPr="00EC4359">
        <w:rPr>
          <w:rFonts w:ascii="Arial" w:hAnsi="Arial" w:cs="Arial"/>
          <w:sz w:val="24"/>
        </w:rPr>
        <w:t xml:space="preserve"> </w:t>
      </w:r>
      <w:r w:rsidR="00EC4359">
        <w:rPr>
          <w:rFonts w:ascii="Arial" w:hAnsi="Arial" w:cs="Arial"/>
          <w:sz w:val="24"/>
        </w:rPr>
        <w:t xml:space="preserve">del Anexo III - Código de Edificación, </w:t>
      </w:r>
      <w:r>
        <w:rPr>
          <w:rFonts w:ascii="Arial" w:hAnsi="Arial" w:cs="Arial"/>
          <w:sz w:val="24"/>
        </w:rPr>
        <w:t xml:space="preserve">de  </w:t>
      </w:r>
      <w:r w:rsidR="00EC4359">
        <w:rPr>
          <w:rFonts w:ascii="Arial" w:hAnsi="Arial" w:cs="Arial"/>
          <w:sz w:val="24"/>
        </w:rPr>
        <w:br/>
        <w:t xml:space="preserve">                      </w:t>
      </w:r>
      <w:r>
        <w:rPr>
          <w:rFonts w:ascii="Arial" w:hAnsi="Arial" w:cs="Arial"/>
          <w:sz w:val="24"/>
        </w:rPr>
        <w:t xml:space="preserve">la Ordenanza </w:t>
      </w:r>
      <w:r w:rsidR="00EC4359">
        <w:rPr>
          <w:rFonts w:ascii="Arial" w:hAnsi="Arial" w:cs="Arial"/>
          <w:sz w:val="24"/>
        </w:rPr>
        <w:t>Nº</w:t>
      </w:r>
      <w:r>
        <w:rPr>
          <w:rFonts w:ascii="Arial" w:hAnsi="Arial" w:cs="Arial"/>
          <w:sz w:val="24"/>
        </w:rPr>
        <w:t xml:space="preserve"> 9262</w:t>
      </w:r>
      <w:r w:rsidR="00EC4359">
        <w:rPr>
          <w:rFonts w:ascii="Arial" w:hAnsi="Arial" w:cs="Arial"/>
          <w:sz w:val="24"/>
        </w:rPr>
        <w:t xml:space="preserve">, </w:t>
      </w:r>
      <w:r>
        <w:rPr>
          <w:rFonts w:ascii="Arial" w:hAnsi="Arial" w:cs="Arial"/>
          <w:sz w:val="24"/>
        </w:rPr>
        <w:t xml:space="preserve">el </w:t>
      </w:r>
      <w:r w:rsidR="00EC4359">
        <w:rPr>
          <w:rFonts w:ascii="Arial" w:hAnsi="Arial" w:cs="Arial"/>
          <w:sz w:val="24"/>
        </w:rPr>
        <w:t>que</w:t>
      </w:r>
      <w:r>
        <w:rPr>
          <w:rFonts w:ascii="Arial" w:hAnsi="Arial" w:cs="Arial"/>
          <w:sz w:val="24"/>
        </w:rPr>
        <w:t xml:space="preserve"> quedará redactado de la siguiente manera:</w:t>
      </w:r>
    </w:p>
    <w:p w14:paraId="7F282E29" w14:textId="77777777" w:rsidR="00A71ACF" w:rsidRPr="00EC4359" w:rsidRDefault="00A71ACF" w:rsidP="00A71ACF">
      <w:pPr>
        <w:spacing w:after="0" w:line="360" w:lineRule="auto"/>
        <w:jc w:val="both"/>
        <w:rPr>
          <w:rFonts w:ascii="Arial" w:hAnsi="Arial" w:cs="Arial"/>
          <w:b/>
          <w:bCs/>
          <w:iCs/>
          <w:sz w:val="24"/>
          <w:szCs w:val="24"/>
        </w:rPr>
      </w:pPr>
      <w:r w:rsidRPr="00EC4359">
        <w:rPr>
          <w:rFonts w:ascii="Arial" w:hAnsi="Arial" w:cs="Arial"/>
          <w:bCs/>
          <w:iCs/>
          <w:sz w:val="24"/>
          <w:szCs w:val="24"/>
        </w:rPr>
        <w:t>“</w:t>
      </w:r>
      <w:r w:rsidRPr="00EC4359">
        <w:rPr>
          <w:rFonts w:ascii="Arial" w:hAnsi="Arial" w:cs="Arial"/>
          <w:b/>
          <w:bCs/>
          <w:iCs/>
          <w:sz w:val="24"/>
          <w:szCs w:val="24"/>
          <w:u w:val="single"/>
        </w:rPr>
        <w:t>Artículo 108.-</w:t>
      </w:r>
      <w:r w:rsidRPr="00EC4359">
        <w:rPr>
          <w:rFonts w:ascii="Arial" w:hAnsi="Arial" w:cs="Arial"/>
          <w:b/>
          <w:bCs/>
          <w:iCs/>
          <w:sz w:val="24"/>
          <w:szCs w:val="24"/>
        </w:rPr>
        <w:t xml:space="preserve"> SALIDA PARA VEHÍCULOS</w:t>
      </w:r>
    </w:p>
    <w:p w14:paraId="437FC837" w14:textId="1C1D8691" w:rsidR="00A71ACF" w:rsidRPr="00EC4359" w:rsidRDefault="00A71ACF" w:rsidP="00A71ACF">
      <w:pPr>
        <w:spacing w:after="0" w:line="360" w:lineRule="auto"/>
        <w:jc w:val="both"/>
        <w:rPr>
          <w:rFonts w:ascii="Arial" w:hAnsi="Arial" w:cs="Arial"/>
          <w:iCs/>
          <w:sz w:val="24"/>
          <w:szCs w:val="24"/>
        </w:rPr>
      </w:pPr>
      <w:r w:rsidRPr="00EC4359">
        <w:rPr>
          <w:rFonts w:ascii="Arial" w:hAnsi="Arial" w:cs="Arial"/>
          <w:iCs/>
          <w:sz w:val="24"/>
          <w:szCs w:val="24"/>
        </w:rPr>
        <w:t xml:space="preserve">                        El ancho libre mínimo de una salida para vehículos es: Tres Metros (3</w:t>
      </w:r>
      <w:r w:rsidR="00EC4359">
        <w:rPr>
          <w:rFonts w:ascii="Arial" w:hAnsi="Arial" w:cs="Arial"/>
          <w:iCs/>
          <w:sz w:val="24"/>
          <w:szCs w:val="24"/>
        </w:rPr>
        <w:t>,</w:t>
      </w:r>
      <w:r w:rsidRPr="00EC4359">
        <w:rPr>
          <w:rFonts w:ascii="Arial" w:hAnsi="Arial" w:cs="Arial"/>
          <w:iCs/>
          <w:sz w:val="24"/>
          <w:szCs w:val="24"/>
        </w:rPr>
        <w:t>00 m). En vivienda unifamiliar el ancho no será inferior a Dos Metros con Cincuenta (2,50 m). Cuando se trate de predios en donde se maniobra con vehículos como a título de ejemplo se cita: playa de carga y descarga de comercio, de industria o de depósito, el ancho mínimo de la salida es de Cuatro Metros (4,00 m).</w:t>
      </w:r>
    </w:p>
    <w:p w14:paraId="1830C06C" w14:textId="77777777" w:rsidR="00A71ACF" w:rsidRPr="00EC4359" w:rsidRDefault="00A71ACF" w:rsidP="00A71ACF">
      <w:pPr>
        <w:spacing w:after="0" w:line="360" w:lineRule="auto"/>
        <w:jc w:val="both"/>
        <w:rPr>
          <w:rFonts w:ascii="Arial" w:hAnsi="Arial" w:cs="Arial"/>
          <w:iCs/>
          <w:sz w:val="24"/>
          <w:szCs w:val="24"/>
        </w:rPr>
      </w:pPr>
      <w:r w:rsidRPr="00EC4359">
        <w:rPr>
          <w:rFonts w:ascii="Arial" w:hAnsi="Arial" w:cs="Arial"/>
          <w:iCs/>
          <w:sz w:val="24"/>
          <w:szCs w:val="24"/>
        </w:rPr>
        <w:t>Asimismo, una salida para vehículos no puede ubicarse en la línea Municipal de esquina y cuando esto no exista, el eje medio de la salida distará no menos de Nueve Metros (9,00 m) del encuentro de las L.M. de las calles concurrentes.</w:t>
      </w:r>
    </w:p>
    <w:p w14:paraId="2152ABEE" w14:textId="3D9771D5" w:rsidR="00A71ACF" w:rsidRPr="00140FC9" w:rsidRDefault="00A71ACF" w:rsidP="00A71ACF">
      <w:pPr>
        <w:spacing w:after="0" w:line="360" w:lineRule="auto"/>
        <w:jc w:val="both"/>
        <w:rPr>
          <w:i/>
          <w:lang w:val="es-MX"/>
        </w:rPr>
      </w:pPr>
      <w:r w:rsidRPr="00EC4359">
        <w:rPr>
          <w:rFonts w:ascii="Arial" w:hAnsi="Arial" w:cs="Arial"/>
          <w:iCs/>
          <w:sz w:val="24"/>
          <w:szCs w:val="24"/>
        </w:rPr>
        <w:t>Cuando se utilicen rampas, las mismas tendrán una pendiente máxima del Veinte por Ciento (20%) debiendo ubicarse junto a la L.M. un rellano no inferior a Tres Metros (3,00 m) de longitud mínima cuya pendiente no exceda del Dos por Ciento (2%).</w:t>
      </w:r>
      <w:r w:rsidR="00EC4359">
        <w:rPr>
          <w:rFonts w:ascii="Arial" w:hAnsi="Arial" w:cs="Arial"/>
          <w:iCs/>
          <w:sz w:val="24"/>
          <w:szCs w:val="24"/>
        </w:rPr>
        <w:t>-”</w:t>
      </w:r>
    </w:p>
    <w:p w14:paraId="71758C52" w14:textId="0087CD34" w:rsidR="00A71ACF" w:rsidRDefault="00A71ACF" w:rsidP="00EC4359">
      <w:pPr>
        <w:spacing w:after="0" w:line="360" w:lineRule="auto"/>
        <w:jc w:val="both"/>
        <w:rPr>
          <w:rFonts w:ascii="Arial" w:hAnsi="Arial" w:cs="Arial"/>
          <w:sz w:val="24"/>
        </w:rPr>
      </w:pPr>
      <w:r>
        <w:rPr>
          <w:rFonts w:ascii="Arial" w:hAnsi="Arial" w:cs="Arial"/>
          <w:b/>
          <w:sz w:val="24"/>
          <w:u w:val="single"/>
        </w:rPr>
        <w:t>Artículo 18.-</w:t>
      </w:r>
      <w:r>
        <w:rPr>
          <w:rFonts w:ascii="Arial" w:hAnsi="Arial" w:cs="Arial"/>
          <w:sz w:val="24"/>
        </w:rPr>
        <w:t xml:space="preserve"> </w:t>
      </w:r>
      <w:r w:rsidR="00EC4359">
        <w:rPr>
          <w:rFonts w:ascii="Arial" w:hAnsi="Arial" w:cs="Arial"/>
          <w:sz w:val="24"/>
        </w:rPr>
        <w:t xml:space="preserve">Sustituyense las Tablas Nº 1 - Indicadores Urbanísticos Generales, </w:t>
      </w:r>
      <w:r w:rsidR="00EC4359">
        <w:rPr>
          <w:rFonts w:ascii="Arial" w:hAnsi="Arial" w:cs="Arial"/>
          <w:sz w:val="24"/>
        </w:rPr>
        <w:br/>
        <w:t xml:space="preserve">                      N° 2 - Planilla de Usos y N° 3 - Estacionamientos, del Anexo II - Código Urbano Rawson, </w:t>
      </w:r>
      <w:r>
        <w:rPr>
          <w:rFonts w:ascii="Arial" w:hAnsi="Arial" w:cs="Arial"/>
          <w:sz w:val="24"/>
        </w:rPr>
        <w:t xml:space="preserve">de la Ordenanza </w:t>
      </w:r>
      <w:r w:rsidR="00EC4359">
        <w:rPr>
          <w:rFonts w:ascii="Arial" w:hAnsi="Arial" w:cs="Arial"/>
          <w:sz w:val="24"/>
        </w:rPr>
        <w:t xml:space="preserve">Nº </w:t>
      </w:r>
      <w:r>
        <w:rPr>
          <w:rFonts w:ascii="Arial" w:hAnsi="Arial" w:cs="Arial"/>
          <w:sz w:val="24"/>
        </w:rPr>
        <w:t>9262, por los adjuntos mediante Anexo I de la presente</w:t>
      </w:r>
      <w:r w:rsidRPr="0039398D">
        <w:rPr>
          <w:rFonts w:ascii="Arial" w:hAnsi="Arial" w:cs="Arial"/>
          <w:sz w:val="24"/>
        </w:rPr>
        <w:t>.</w:t>
      </w:r>
      <w:r>
        <w:rPr>
          <w:rFonts w:ascii="Arial" w:hAnsi="Arial" w:cs="Arial"/>
          <w:sz w:val="24"/>
        </w:rPr>
        <w:t>-</w:t>
      </w:r>
    </w:p>
    <w:p w14:paraId="0549D9C0" w14:textId="3B8998C8" w:rsidR="00A71ACF" w:rsidRDefault="00A71ACF" w:rsidP="00EC4359">
      <w:pPr>
        <w:spacing w:after="0" w:line="360" w:lineRule="auto"/>
        <w:jc w:val="both"/>
        <w:rPr>
          <w:rFonts w:ascii="Arial" w:hAnsi="Arial" w:cs="Arial"/>
          <w:sz w:val="24"/>
        </w:rPr>
      </w:pPr>
      <w:r>
        <w:rPr>
          <w:rFonts w:ascii="Arial" w:hAnsi="Arial" w:cs="Arial"/>
          <w:b/>
          <w:sz w:val="24"/>
          <w:u w:val="single"/>
        </w:rPr>
        <w:t>Artículo 19.-</w:t>
      </w:r>
      <w:r>
        <w:rPr>
          <w:rFonts w:ascii="Arial" w:hAnsi="Arial" w:cs="Arial"/>
          <w:sz w:val="24"/>
        </w:rPr>
        <w:t xml:space="preserve"> </w:t>
      </w:r>
      <w:r w:rsidR="00EC4359">
        <w:rPr>
          <w:rFonts w:ascii="Arial" w:hAnsi="Arial" w:cs="Arial"/>
          <w:sz w:val="24"/>
        </w:rPr>
        <w:t xml:space="preserve">Sustituyense los Planos 2 Zonificación y 2-1 Zonificación, del Anexo </w:t>
      </w:r>
      <w:r w:rsidR="00EC4359">
        <w:rPr>
          <w:rFonts w:ascii="Arial" w:hAnsi="Arial" w:cs="Arial"/>
          <w:sz w:val="24"/>
        </w:rPr>
        <w:br/>
        <w:t xml:space="preserve">                      II - Código Urbano Rawson, </w:t>
      </w:r>
      <w:r>
        <w:rPr>
          <w:rFonts w:ascii="Arial" w:hAnsi="Arial" w:cs="Arial"/>
          <w:sz w:val="24"/>
        </w:rPr>
        <w:t xml:space="preserve">de la Ordenanza </w:t>
      </w:r>
      <w:r w:rsidR="00EC4359">
        <w:rPr>
          <w:rFonts w:ascii="Arial" w:hAnsi="Arial" w:cs="Arial"/>
          <w:sz w:val="24"/>
        </w:rPr>
        <w:t xml:space="preserve">Nº </w:t>
      </w:r>
      <w:r>
        <w:rPr>
          <w:rFonts w:ascii="Arial" w:hAnsi="Arial" w:cs="Arial"/>
          <w:sz w:val="24"/>
        </w:rPr>
        <w:t>9262, por los adjuntos mediante Anexo II de la presente</w:t>
      </w:r>
      <w:r w:rsidRPr="0039398D">
        <w:rPr>
          <w:rFonts w:ascii="Arial" w:hAnsi="Arial" w:cs="Arial"/>
          <w:sz w:val="24"/>
        </w:rPr>
        <w:t>.</w:t>
      </w:r>
      <w:r>
        <w:rPr>
          <w:rFonts w:ascii="Arial" w:hAnsi="Arial" w:cs="Arial"/>
          <w:sz w:val="24"/>
        </w:rPr>
        <w:t>-</w:t>
      </w:r>
    </w:p>
    <w:p w14:paraId="595B71B2" w14:textId="2AA951C0" w:rsidR="00A71ACF" w:rsidRDefault="00A71ACF" w:rsidP="00A71ACF">
      <w:pPr>
        <w:spacing w:after="0" w:line="360" w:lineRule="auto"/>
        <w:jc w:val="both"/>
        <w:rPr>
          <w:rFonts w:ascii="Arial" w:hAnsi="Arial" w:cs="Arial"/>
          <w:b/>
          <w:sz w:val="24"/>
          <w:u w:val="single"/>
        </w:rPr>
      </w:pPr>
      <w:r>
        <w:rPr>
          <w:rFonts w:ascii="Arial" w:hAnsi="Arial" w:cs="Arial"/>
          <w:b/>
          <w:sz w:val="24"/>
          <w:u w:val="single"/>
        </w:rPr>
        <w:t>Artículo 20.-</w:t>
      </w:r>
      <w:r w:rsidRPr="007445CD">
        <w:rPr>
          <w:rFonts w:ascii="Arial" w:hAnsi="Arial" w:cs="Arial"/>
          <w:bCs/>
          <w:sz w:val="24"/>
        </w:rPr>
        <w:t xml:space="preserve"> </w:t>
      </w:r>
      <w:r w:rsidRPr="002638D3">
        <w:rPr>
          <w:rFonts w:ascii="Arial" w:hAnsi="Arial" w:cs="Arial"/>
          <w:sz w:val="24"/>
        </w:rPr>
        <w:t>Dispóngase</w:t>
      </w:r>
      <w:r>
        <w:rPr>
          <w:rFonts w:ascii="Arial" w:hAnsi="Arial" w:cs="Arial"/>
          <w:sz w:val="24"/>
        </w:rPr>
        <w:t xml:space="preserve"> </w:t>
      </w:r>
      <w:r w:rsidRPr="002638D3">
        <w:rPr>
          <w:rFonts w:ascii="Arial" w:hAnsi="Arial" w:cs="Arial"/>
          <w:sz w:val="24"/>
        </w:rPr>
        <w:t>a</w:t>
      </w:r>
      <w:r>
        <w:rPr>
          <w:rFonts w:ascii="Arial" w:hAnsi="Arial" w:cs="Arial"/>
          <w:sz w:val="24"/>
        </w:rPr>
        <w:t xml:space="preserve"> </w:t>
      </w:r>
      <w:r w:rsidRPr="002638D3">
        <w:rPr>
          <w:rFonts w:ascii="Arial" w:hAnsi="Arial" w:cs="Arial"/>
          <w:sz w:val="24"/>
        </w:rPr>
        <w:t>los fines</w:t>
      </w:r>
      <w:r>
        <w:rPr>
          <w:rFonts w:ascii="Arial" w:hAnsi="Arial" w:cs="Arial"/>
          <w:sz w:val="24"/>
        </w:rPr>
        <w:t xml:space="preserve"> </w:t>
      </w:r>
      <w:r w:rsidRPr="002638D3">
        <w:rPr>
          <w:rFonts w:ascii="Arial" w:hAnsi="Arial" w:cs="Arial"/>
          <w:sz w:val="24"/>
        </w:rPr>
        <w:t xml:space="preserve">de su ordenamiento administrativo, la </w:t>
      </w:r>
      <w:r w:rsidR="00E10698">
        <w:rPr>
          <w:rFonts w:ascii="Arial" w:hAnsi="Arial" w:cs="Arial"/>
          <w:sz w:val="24"/>
        </w:rPr>
        <w:br/>
        <w:t xml:space="preserve">                        </w:t>
      </w:r>
      <w:r w:rsidRPr="002638D3">
        <w:rPr>
          <w:rFonts w:ascii="Arial" w:hAnsi="Arial" w:cs="Arial"/>
          <w:sz w:val="24"/>
        </w:rPr>
        <w:t>inclusión de la presente en el Texto Ordenado Correspondiente.-</w:t>
      </w:r>
    </w:p>
    <w:p w14:paraId="3A09010E" w14:textId="31CC9F08" w:rsidR="00A71ACF" w:rsidRDefault="00A71ACF" w:rsidP="00A71ACF">
      <w:pPr>
        <w:spacing w:after="0" w:line="360" w:lineRule="auto"/>
        <w:rPr>
          <w:rFonts w:ascii="Arial" w:hAnsi="Arial" w:cs="Arial"/>
          <w:sz w:val="24"/>
        </w:rPr>
      </w:pPr>
      <w:r>
        <w:rPr>
          <w:rFonts w:ascii="Arial" w:hAnsi="Arial" w:cs="Arial"/>
          <w:b/>
          <w:sz w:val="24"/>
          <w:u w:val="single"/>
        </w:rPr>
        <w:t>Artículo 21.-</w:t>
      </w:r>
      <w:r w:rsidRPr="00A71ACF">
        <w:rPr>
          <w:rFonts w:ascii="Arial" w:hAnsi="Arial" w:cs="Arial"/>
          <w:sz w:val="24"/>
        </w:rPr>
        <w:t xml:space="preserve"> </w:t>
      </w:r>
      <w:r>
        <w:rPr>
          <w:rFonts w:ascii="Arial" w:hAnsi="Arial" w:cs="Arial"/>
          <w:sz w:val="24"/>
        </w:rPr>
        <w:t>Regístrese, Comuníquese al Poder Ejecutivo</w:t>
      </w:r>
      <w:r w:rsidRPr="00E10698">
        <w:rPr>
          <w:rFonts w:ascii="Arial" w:hAnsi="Arial" w:cs="Arial"/>
          <w:sz w:val="16"/>
          <w:szCs w:val="14"/>
        </w:rPr>
        <w:t xml:space="preserve"> </w:t>
      </w:r>
      <w:r>
        <w:rPr>
          <w:rFonts w:ascii="Arial" w:hAnsi="Arial" w:cs="Arial"/>
          <w:sz w:val="24"/>
        </w:rPr>
        <w:t>Municipal,</w:t>
      </w:r>
      <w:r w:rsidRPr="00E10698">
        <w:rPr>
          <w:rFonts w:ascii="Arial" w:hAnsi="Arial" w:cs="Arial"/>
          <w:sz w:val="16"/>
          <w:szCs w:val="14"/>
        </w:rPr>
        <w:t xml:space="preserve"> </w:t>
      </w:r>
      <w:r>
        <w:rPr>
          <w:rFonts w:ascii="Arial" w:hAnsi="Arial" w:cs="Arial"/>
          <w:sz w:val="24"/>
        </w:rPr>
        <w:t>Publíquese</w:t>
      </w:r>
    </w:p>
    <w:p w14:paraId="234ABE7E" w14:textId="057AB82D" w:rsidR="00A71ACF" w:rsidRDefault="00A71ACF" w:rsidP="00A71ACF">
      <w:pPr>
        <w:spacing w:after="0" w:line="360" w:lineRule="auto"/>
        <w:jc w:val="both"/>
        <w:rPr>
          <w:rFonts w:ascii="Arial" w:hAnsi="Arial" w:cs="Arial"/>
          <w:sz w:val="24"/>
        </w:rPr>
      </w:pPr>
      <w:r>
        <w:rPr>
          <w:rFonts w:ascii="Arial" w:hAnsi="Arial" w:cs="Arial"/>
          <w:sz w:val="24"/>
        </w:rPr>
        <w:tab/>
      </w:r>
      <w:r>
        <w:rPr>
          <w:rFonts w:ascii="Arial" w:hAnsi="Arial" w:cs="Arial"/>
          <w:sz w:val="24"/>
        </w:rPr>
        <w:tab/>
        <w:t>y cumplido Archívese.-</w:t>
      </w:r>
    </w:p>
    <w:p w14:paraId="02A25BED" w14:textId="359CC7BC" w:rsidR="00A71ACF" w:rsidRDefault="00A71ACF" w:rsidP="00A71ACF">
      <w:pPr>
        <w:spacing w:after="0" w:line="360" w:lineRule="auto"/>
        <w:jc w:val="both"/>
        <w:rPr>
          <w:rFonts w:ascii="Arial" w:hAnsi="Arial" w:cs="Arial"/>
          <w:sz w:val="24"/>
        </w:rPr>
      </w:pPr>
      <w:r>
        <w:rPr>
          <w:rFonts w:ascii="Arial" w:hAnsi="Arial" w:cs="Arial"/>
          <w:sz w:val="24"/>
        </w:rPr>
        <w:tab/>
      </w:r>
      <w:r>
        <w:rPr>
          <w:rFonts w:ascii="Arial" w:hAnsi="Arial" w:cs="Arial"/>
          <w:sz w:val="24"/>
        </w:rPr>
        <w:tab/>
        <w:t xml:space="preserve">Dada en la Sala de Sesiones "Enriqueta Elena Mare" del Concejo Deliberante de la Ciudad de Rawson, Capital de la Provincia del Chubut, a los </w:t>
      </w:r>
      <w:r w:rsidR="00E10698">
        <w:rPr>
          <w:rFonts w:ascii="Arial" w:hAnsi="Arial" w:cs="Arial"/>
          <w:sz w:val="24"/>
        </w:rPr>
        <w:t>treinta</w:t>
      </w:r>
      <w:r>
        <w:rPr>
          <w:rFonts w:ascii="Arial" w:hAnsi="Arial" w:cs="Arial"/>
          <w:sz w:val="24"/>
        </w:rPr>
        <w:t xml:space="preserve"> </w:t>
      </w:r>
      <w:r w:rsidR="00E10698">
        <w:rPr>
          <w:rFonts w:ascii="Arial" w:hAnsi="Arial" w:cs="Arial"/>
          <w:sz w:val="24"/>
        </w:rPr>
        <w:t>días</w:t>
      </w:r>
      <w:r>
        <w:rPr>
          <w:rFonts w:ascii="Arial" w:hAnsi="Arial" w:cs="Arial"/>
          <w:sz w:val="24"/>
        </w:rPr>
        <w:t xml:space="preserve"> del mes de </w:t>
      </w:r>
      <w:r w:rsidR="00E10698">
        <w:rPr>
          <w:rFonts w:ascii="Arial" w:hAnsi="Arial" w:cs="Arial"/>
          <w:sz w:val="24"/>
        </w:rPr>
        <w:t>junio</w:t>
      </w:r>
      <w:r>
        <w:rPr>
          <w:rFonts w:ascii="Arial" w:hAnsi="Arial" w:cs="Arial"/>
          <w:sz w:val="24"/>
        </w:rPr>
        <w:t xml:space="preserve"> del año dos mil</w:t>
      </w:r>
      <w:r w:rsidR="00E10698">
        <w:rPr>
          <w:rFonts w:ascii="Arial" w:hAnsi="Arial" w:cs="Arial"/>
          <w:sz w:val="24"/>
        </w:rPr>
        <w:t xml:space="preserve"> veintiséis</w:t>
      </w:r>
      <w:r>
        <w:rPr>
          <w:rFonts w:ascii="Arial" w:hAnsi="Arial" w:cs="Arial"/>
          <w:sz w:val="24"/>
        </w:rPr>
        <w:t>.-</w:t>
      </w:r>
    </w:p>
    <w:p w14:paraId="0A8308FF" w14:textId="77777777" w:rsidR="00A71ACF" w:rsidRDefault="00A71ACF" w:rsidP="00A71ACF">
      <w:pPr>
        <w:jc w:val="both"/>
        <w:rPr>
          <w:rFonts w:ascii="Arial" w:hAnsi="Arial" w:cs="Arial"/>
          <w:sz w:val="24"/>
        </w:rPr>
      </w:pPr>
    </w:p>
    <w:p w14:paraId="56326D26" w14:textId="77777777" w:rsidR="00E10698" w:rsidRDefault="00E10698" w:rsidP="00A71ACF">
      <w:pPr>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E10698" w14:paraId="40398C18" w14:textId="77777777" w:rsidTr="00E10698">
        <w:tc>
          <w:tcPr>
            <w:tcW w:w="4304" w:type="dxa"/>
          </w:tcPr>
          <w:p w14:paraId="34C53A78" w14:textId="289DCE13" w:rsidR="00E10698" w:rsidRDefault="00E10698" w:rsidP="00E10698">
            <w:pPr>
              <w:jc w:val="center"/>
              <w:rPr>
                <w:rFonts w:ascii="Arial" w:hAnsi="Arial" w:cs="Arial"/>
                <w:b/>
                <w:sz w:val="16"/>
              </w:rPr>
            </w:pPr>
            <w:r>
              <w:rPr>
                <w:rFonts w:ascii="Arial" w:hAnsi="Arial" w:cs="Arial"/>
                <w:b/>
                <w:sz w:val="16"/>
              </w:rPr>
              <w:t>BRIAN AXEL WIRZ</w:t>
            </w:r>
          </w:p>
          <w:p w14:paraId="7A081C7C" w14:textId="77777777" w:rsidR="00E10698" w:rsidRDefault="00E10698" w:rsidP="00E10698">
            <w:pPr>
              <w:jc w:val="center"/>
              <w:rPr>
                <w:rFonts w:ascii="Arial" w:hAnsi="Arial" w:cs="Arial"/>
                <w:b/>
                <w:sz w:val="14"/>
              </w:rPr>
            </w:pPr>
            <w:r>
              <w:rPr>
                <w:rFonts w:ascii="Arial" w:hAnsi="Arial" w:cs="Arial"/>
                <w:b/>
                <w:sz w:val="14"/>
              </w:rPr>
              <w:t>SECRETARIO LEGISLATIVO</w:t>
            </w:r>
          </w:p>
          <w:p w14:paraId="7DB41868" w14:textId="2439A7B3" w:rsidR="00E10698" w:rsidRPr="00E10698" w:rsidRDefault="00E10698" w:rsidP="00E10698">
            <w:pPr>
              <w:jc w:val="center"/>
              <w:rPr>
                <w:rFonts w:ascii="Arial" w:hAnsi="Arial" w:cs="Arial"/>
                <w:sz w:val="12"/>
              </w:rPr>
            </w:pPr>
            <w:r>
              <w:rPr>
                <w:rFonts w:ascii="Arial" w:hAnsi="Arial" w:cs="Arial"/>
                <w:sz w:val="12"/>
              </w:rPr>
              <w:t>CONCEJO DELIBERANTE</w:t>
            </w:r>
          </w:p>
        </w:tc>
        <w:tc>
          <w:tcPr>
            <w:tcW w:w="4304" w:type="dxa"/>
          </w:tcPr>
          <w:p w14:paraId="69EE007C" w14:textId="77777777" w:rsidR="00E10698" w:rsidRDefault="00E10698" w:rsidP="00E10698">
            <w:pPr>
              <w:jc w:val="center"/>
              <w:rPr>
                <w:rFonts w:ascii="Arial" w:hAnsi="Arial" w:cs="Arial"/>
                <w:b/>
                <w:sz w:val="16"/>
              </w:rPr>
            </w:pPr>
            <w:r>
              <w:rPr>
                <w:rFonts w:ascii="Arial" w:hAnsi="Arial" w:cs="Arial"/>
                <w:b/>
                <w:sz w:val="16"/>
              </w:rPr>
              <w:t>DULIO DANILO MONTI</w:t>
            </w:r>
          </w:p>
          <w:p w14:paraId="1529E288" w14:textId="77777777" w:rsidR="00E10698" w:rsidRDefault="00E10698" w:rsidP="00E10698">
            <w:pPr>
              <w:jc w:val="center"/>
              <w:rPr>
                <w:rFonts w:ascii="Arial" w:hAnsi="Arial" w:cs="Arial"/>
                <w:b/>
                <w:sz w:val="14"/>
              </w:rPr>
            </w:pPr>
            <w:r>
              <w:rPr>
                <w:rFonts w:ascii="Arial" w:hAnsi="Arial" w:cs="Arial"/>
                <w:b/>
                <w:sz w:val="14"/>
              </w:rPr>
              <w:t>PRESIDENTE</w:t>
            </w:r>
          </w:p>
          <w:p w14:paraId="01193CAE" w14:textId="02E44165" w:rsidR="00E10698" w:rsidRPr="00E10698" w:rsidRDefault="00E10698" w:rsidP="00E10698">
            <w:pPr>
              <w:jc w:val="center"/>
              <w:rPr>
                <w:rFonts w:ascii="Arial" w:hAnsi="Arial" w:cs="Arial"/>
                <w:sz w:val="12"/>
              </w:rPr>
            </w:pPr>
            <w:r>
              <w:rPr>
                <w:rFonts w:ascii="Arial" w:hAnsi="Arial" w:cs="Arial"/>
                <w:sz w:val="12"/>
              </w:rPr>
              <w:t>CONCEJO DELIBERANTE</w:t>
            </w:r>
          </w:p>
        </w:tc>
      </w:tr>
    </w:tbl>
    <w:p w14:paraId="03293C49" w14:textId="3DDC599E" w:rsidR="00A71ACF" w:rsidRPr="000B1A90" w:rsidRDefault="000B1A90" w:rsidP="000B1A90">
      <w:pPr>
        <w:spacing w:after="0" w:line="360" w:lineRule="auto"/>
        <w:jc w:val="right"/>
        <w:rPr>
          <w:rFonts w:ascii="Arial" w:hAnsi="Arial" w:cs="Arial"/>
          <w:b/>
          <w:sz w:val="24"/>
          <w:szCs w:val="24"/>
        </w:rPr>
      </w:pPr>
      <w:bookmarkStart w:id="0" w:name="_GoBack"/>
      <w:r w:rsidRPr="000B1A90">
        <w:rPr>
          <w:rFonts w:ascii="Arial" w:hAnsi="Arial" w:cs="Arial"/>
          <w:b/>
          <w:sz w:val="24"/>
          <w:szCs w:val="24"/>
        </w:rPr>
        <w:t>17 JUL 2026</w:t>
      </w:r>
    </w:p>
    <w:bookmarkEnd w:id="0"/>
    <w:p w14:paraId="2650F3AF" w14:textId="0AA13DA5" w:rsidR="00A71ACF" w:rsidRDefault="00A71ACF" w:rsidP="00E10698">
      <w:pPr>
        <w:spacing w:after="0" w:line="360" w:lineRule="auto"/>
        <w:jc w:val="both"/>
        <w:rPr>
          <w:rFonts w:ascii="Arial" w:hAnsi="Arial" w:cs="Arial"/>
          <w:b/>
          <w:sz w:val="24"/>
          <w:u w:val="single"/>
        </w:rPr>
      </w:pPr>
      <w:r>
        <w:rPr>
          <w:rFonts w:ascii="Arial" w:hAnsi="Arial" w:cs="Arial"/>
          <w:b/>
          <w:sz w:val="24"/>
          <w:u w:val="single"/>
        </w:rPr>
        <w:t>POR ELLO:</w:t>
      </w:r>
    </w:p>
    <w:p w14:paraId="6E00C1FE" w14:textId="77777777" w:rsidR="00E10698" w:rsidRDefault="00E10698" w:rsidP="00E10698">
      <w:pPr>
        <w:spacing w:after="0" w:line="360" w:lineRule="auto"/>
        <w:jc w:val="center"/>
        <w:rPr>
          <w:rFonts w:ascii="Arial" w:hAnsi="Arial" w:cs="Arial"/>
          <w:b/>
          <w:sz w:val="24"/>
        </w:rPr>
      </w:pPr>
    </w:p>
    <w:p w14:paraId="6BBBF615" w14:textId="59FA2F98" w:rsidR="00A71ACF" w:rsidRDefault="00A71ACF" w:rsidP="00E10698">
      <w:pPr>
        <w:spacing w:after="0" w:line="360" w:lineRule="auto"/>
        <w:jc w:val="center"/>
        <w:rPr>
          <w:rFonts w:ascii="Arial" w:hAnsi="Arial" w:cs="Arial"/>
          <w:b/>
          <w:sz w:val="24"/>
        </w:rPr>
      </w:pPr>
      <w:r>
        <w:rPr>
          <w:rFonts w:ascii="Arial" w:hAnsi="Arial" w:cs="Arial"/>
          <w:b/>
          <w:sz w:val="24"/>
        </w:rPr>
        <w:t>EL INTENDENTE MUNICIPAL DE LA CIUDAD DE RAWSON</w:t>
      </w:r>
    </w:p>
    <w:p w14:paraId="77CA2510" w14:textId="20FCC14A" w:rsidR="00A71ACF" w:rsidRDefault="00A71ACF" w:rsidP="00E10698">
      <w:pPr>
        <w:spacing w:after="0" w:line="360" w:lineRule="auto"/>
        <w:jc w:val="center"/>
        <w:rPr>
          <w:rFonts w:ascii="Arial" w:hAnsi="Arial" w:cs="Arial"/>
          <w:b/>
          <w:sz w:val="36"/>
          <w:u w:val="single"/>
        </w:rPr>
      </w:pPr>
      <w:r>
        <w:rPr>
          <w:rFonts w:ascii="Arial" w:hAnsi="Arial" w:cs="Arial"/>
          <w:b/>
          <w:sz w:val="36"/>
          <w:u w:val="single"/>
        </w:rPr>
        <w:t>R E S U E L V E:</w:t>
      </w:r>
    </w:p>
    <w:p w14:paraId="7B523E97" w14:textId="58D524DC" w:rsidR="00A71ACF" w:rsidRDefault="00A71ACF" w:rsidP="00E10698">
      <w:pPr>
        <w:spacing w:after="0" w:line="360" w:lineRule="auto"/>
        <w:rPr>
          <w:rFonts w:ascii="Arial" w:hAnsi="Arial" w:cs="Arial"/>
          <w:sz w:val="24"/>
        </w:rPr>
      </w:pPr>
      <w:r>
        <w:rPr>
          <w:rFonts w:ascii="Arial" w:hAnsi="Arial" w:cs="Arial"/>
          <w:b/>
          <w:sz w:val="24"/>
          <w:u w:val="single"/>
        </w:rPr>
        <w:t>Artículo 1º.-</w:t>
      </w:r>
      <w:r w:rsidRPr="00E10698">
        <w:rPr>
          <w:rFonts w:ascii="Arial" w:hAnsi="Arial" w:cs="Arial"/>
          <w:bCs/>
          <w:sz w:val="24"/>
        </w:rPr>
        <w:t xml:space="preserve"> </w:t>
      </w:r>
      <w:r>
        <w:rPr>
          <w:rFonts w:ascii="Arial" w:hAnsi="Arial" w:cs="Arial"/>
          <w:sz w:val="24"/>
        </w:rPr>
        <w:t xml:space="preserve">Téngase por Ordenanza </w:t>
      </w:r>
      <w:r>
        <w:rPr>
          <w:rFonts w:ascii="Arial" w:hAnsi="Arial" w:cs="Arial"/>
          <w:b/>
          <w:sz w:val="24"/>
          <w:u w:val="single"/>
        </w:rPr>
        <w:t xml:space="preserve">Nº  </w:t>
      </w:r>
      <w:r w:rsidR="00E10698">
        <w:rPr>
          <w:rFonts w:ascii="Arial" w:hAnsi="Arial" w:cs="Arial"/>
          <w:b/>
          <w:sz w:val="24"/>
          <w:u w:val="single"/>
        </w:rPr>
        <w:t xml:space="preserve">  </w:t>
      </w:r>
      <w:r w:rsidR="000B1A90">
        <w:rPr>
          <w:rFonts w:ascii="Arial" w:hAnsi="Arial" w:cs="Arial"/>
          <w:b/>
          <w:sz w:val="24"/>
          <w:u w:val="single"/>
        </w:rPr>
        <w:t>9511</w:t>
      </w:r>
      <w:r>
        <w:rPr>
          <w:rFonts w:ascii="Arial" w:hAnsi="Arial" w:cs="Arial"/>
          <w:b/>
          <w:sz w:val="24"/>
          <w:u w:val="single"/>
        </w:rPr>
        <w:t xml:space="preserve">            /26.-</w:t>
      </w:r>
    </w:p>
    <w:p w14:paraId="31A73964" w14:textId="0F2F43F8" w:rsidR="00A71ACF" w:rsidRDefault="00A71ACF" w:rsidP="00E10698">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14:paraId="31D14901" w14:textId="44EA75EB" w:rsidR="00A71ACF" w:rsidRPr="00A71ACF" w:rsidRDefault="00A71ACF" w:rsidP="00E10698">
      <w:pPr>
        <w:spacing w:after="0" w:line="360" w:lineRule="auto"/>
        <w:rPr>
          <w:rFonts w:ascii="Arial" w:hAnsi="Arial" w:cs="Arial"/>
          <w:sz w:val="24"/>
        </w:rPr>
      </w:pPr>
      <w:r>
        <w:rPr>
          <w:rFonts w:ascii="Arial" w:hAnsi="Arial" w:cs="Arial"/>
          <w:sz w:val="24"/>
        </w:rPr>
        <w:tab/>
      </w:r>
      <w:r>
        <w:rPr>
          <w:rFonts w:ascii="Arial" w:hAnsi="Arial" w:cs="Arial"/>
          <w:sz w:val="24"/>
        </w:rPr>
        <w:tab/>
        <w:t>y cumplido Archívese.-</w:t>
      </w:r>
    </w:p>
    <w:sectPr w:rsidR="00A71ACF" w:rsidRPr="00A71ACF" w:rsidSect="00A71ACF">
      <w:headerReference w:type="default" r:id="rId10"/>
      <w:footerReference w:type="even" r:id="rId11"/>
      <w:footerReference w:type="default" r:id="rId12"/>
      <w:pgSz w:w="11906" w:h="16838"/>
      <w:pgMar w:top="1417" w:right="1020" w:bottom="1417" w:left="2268" w:header="10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3F437" w14:textId="77777777" w:rsidR="00FB62BC" w:rsidRDefault="00FB62BC" w:rsidP="00A71ACF">
      <w:pPr>
        <w:spacing w:after="0" w:line="240" w:lineRule="auto"/>
      </w:pPr>
      <w:r>
        <w:separator/>
      </w:r>
    </w:p>
  </w:endnote>
  <w:endnote w:type="continuationSeparator" w:id="0">
    <w:p w14:paraId="308E4FAB" w14:textId="77777777" w:rsidR="00FB62BC" w:rsidRDefault="00FB62BC" w:rsidP="00A71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B9299" w14:textId="77777777" w:rsidR="00A71ACF" w:rsidRDefault="00A71ACF" w:rsidP="000A39A4">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7360383B" w14:textId="77777777" w:rsidR="00A71ACF" w:rsidRDefault="00A71ACF" w:rsidP="00A71AC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3B1A7" w14:textId="4D1324BD" w:rsidR="00A71ACF" w:rsidRDefault="00A71ACF" w:rsidP="000A39A4">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0B1A90">
      <w:rPr>
        <w:rStyle w:val="Nmerodepgina"/>
        <w:noProof/>
      </w:rPr>
      <w:t>36</w:t>
    </w:r>
    <w:r>
      <w:rPr>
        <w:rStyle w:val="Nmerodepgina"/>
      </w:rPr>
      <w:fldChar w:fldCharType="end"/>
    </w:r>
  </w:p>
  <w:p w14:paraId="14617A50" w14:textId="77777777" w:rsidR="00A71ACF" w:rsidRDefault="00A71ACF" w:rsidP="00A71AC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0E787" w14:textId="77777777" w:rsidR="00FB62BC" w:rsidRDefault="00FB62BC" w:rsidP="00A71ACF">
      <w:pPr>
        <w:spacing w:after="0" w:line="240" w:lineRule="auto"/>
      </w:pPr>
      <w:r>
        <w:separator/>
      </w:r>
    </w:p>
  </w:footnote>
  <w:footnote w:type="continuationSeparator" w:id="0">
    <w:p w14:paraId="2A19F458" w14:textId="77777777" w:rsidR="00FB62BC" w:rsidRDefault="00FB62BC" w:rsidP="00A71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2B408" w14:textId="6E58B334" w:rsidR="00A71ACF" w:rsidRDefault="00A71ACF" w:rsidP="00A71ACF">
    <w:pPr>
      <w:pStyle w:val="Encabezado"/>
      <w:tabs>
        <w:tab w:val="clear" w:pos="4252"/>
        <w:tab w:val="clear" w:pos="8504"/>
      </w:tabs>
      <w:ind w:firstLine="708"/>
      <w:rPr>
        <w:rFonts w:ascii="Arial" w:hAnsi="Arial" w:cs="Arial"/>
        <w:i/>
      </w:rPr>
    </w:pPr>
    <w:r>
      <w:rPr>
        <w:noProof/>
        <w:lang w:eastAsia="es-AR"/>
      </w:rPr>
      <w:drawing>
        <wp:anchor distT="0" distB="0" distL="114300" distR="114300" simplePos="0" relativeHeight="251660288" behindDoc="1" locked="0" layoutInCell="1" allowOverlap="1" wp14:anchorId="3F117330" wp14:editId="4BBEB5FE">
          <wp:simplePos x="0" y="0"/>
          <wp:positionH relativeFrom="column">
            <wp:posOffset>4648200</wp:posOffset>
          </wp:positionH>
          <wp:positionV relativeFrom="paragraph">
            <wp:posOffset>-470535</wp:posOffset>
          </wp:positionV>
          <wp:extent cx="1323975" cy="1374140"/>
          <wp:effectExtent l="0" t="0" r="0" b="0"/>
          <wp:wrapNone/>
          <wp:docPr id="19518624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59264" behindDoc="1" locked="0" layoutInCell="1" allowOverlap="1" wp14:anchorId="1B7CC65E" wp14:editId="555BCAD6">
          <wp:simplePos x="0" y="0"/>
          <wp:positionH relativeFrom="column">
            <wp:posOffset>-1036955</wp:posOffset>
          </wp:positionH>
          <wp:positionV relativeFrom="paragraph">
            <wp:posOffset>-231775</wp:posOffset>
          </wp:positionV>
          <wp:extent cx="2055495" cy="1392555"/>
          <wp:effectExtent l="0" t="0" r="0" b="0"/>
          <wp:wrapThrough wrapText="bothSides">
            <wp:wrapPolygon edited="0">
              <wp:start x="8608" y="0"/>
              <wp:lineTo x="7407" y="1182"/>
              <wp:lineTo x="5805" y="3841"/>
              <wp:lineTo x="5605" y="6205"/>
              <wp:lineTo x="5805" y="10637"/>
              <wp:lineTo x="8608" y="14183"/>
              <wp:lineTo x="601" y="14183"/>
              <wp:lineTo x="601" y="18616"/>
              <wp:lineTo x="5405" y="18911"/>
              <wp:lineTo x="5405" y="20093"/>
              <wp:lineTo x="6606" y="20093"/>
              <wp:lineTo x="7006" y="18911"/>
              <wp:lineTo x="20819" y="18320"/>
              <wp:lineTo x="21019" y="15661"/>
              <wp:lineTo x="12011" y="14183"/>
              <wp:lineTo x="13012" y="14183"/>
              <wp:lineTo x="15614" y="10637"/>
              <wp:lineTo x="15815" y="9456"/>
              <wp:lineTo x="15815" y="4137"/>
              <wp:lineTo x="13813" y="886"/>
              <wp:lineTo x="12812" y="0"/>
              <wp:lineTo x="8608" y="0"/>
            </wp:wrapPolygon>
          </wp:wrapThrough>
          <wp:docPr id="8027839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5495" cy="1392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rPr>
      <w:t xml:space="preserve">      </w:t>
    </w:r>
  </w:p>
  <w:p w14:paraId="5A514D01" w14:textId="77777777" w:rsidR="00A71ACF" w:rsidRPr="006054E7" w:rsidRDefault="00A71ACF" w:rsidP="00A71ACF">
    <w:pPr>
      <w:pStyle w:val="Encabezado"/>
      <w:tabs>
        <w:tab w:val="clear" w:pos="4252"/>
        <w:tab w:val="clear" w:pos="8504"/>
      </w:tabs>
      <w:ind w:left="1701" w:firstLine="423"/>
      <w:rPr>
        <w:rFonts w:ascii="Arial" w:hAnsi="Arial" w:cs="Arial"/>
        <w:i/>
        <w:sz w:val="20"/>
      </w:rPr>
    </w:pPr>
    <w:r w:rsidRPr="006054E7">
      <w:rPr>
        <w:rFonts w:ascii="Arial" w:hAnsi="Arial" w:cs="Arial"/>
        <w:i/>
        <w:sz w:val="20"/>
      </w:rPr>
      <w:t>“Año 2026: A 50 años del último Golpe de Estado:</w:t>
    </w:r>
  </w:p>
  <w:p w14:paraId="7C03FEBE" w14:textId="45CFF163" w:rsidR="00A71ACF" w:rsidRDefault="00A71ACF" w:rsidP="00A71ACF">
    <w:pPr>
      <w:pStyle w:val="Encabezado"/>
      <w:tabs>
        <w:tab w:val="clear" w:pos="4252"/>
        <w:tab w:val="clear" w:pos="8504"/>
      </w:tabs>
      <w:ind w:left="1701" w:firstLine="423"/>
      <w:rPr>
        <w:rFonts w:ascii="Arial" w:hAnsi="Arial" w:cs="Arial"/>
        <w:sz w:val="20"/>
      </w:rPr>
    </w:pPr>
    <w:r>
      <w:rPr>
        <w:rFonts w:ascii="Arial" w:hAnsi="Arial" w:cs="Arial"/>
        <w:i/>
        <w:sz w:val="20"/>
      </w:rPr>
      <w:t xml:space="preserve"> </w:t>
    </w:r>
    <w:r w:rsidRPr="006054E7">
      <w:rPr>
        <w:rFonts w:ascii="Arial" w:hAnsi="Arial" w:cs="Arial"/>
        <w:i/>
        <w:sz w:val="20"/>
      </w:rPr>
      <w:t xml:space="preserve">    Memoria, Verdad y Justicia - NUNCA MÁS”</w:t>
    </w:r>
    <w:r w:rsidRPr="006054E7">
      <w:rPr>
        <w:rFonts w:ascii="Arial" w:hAnsi="Arial" w:cs="Arial"/>
        <w:i/>
        <w:sz w:val="20"/>
      </w:rPr>
      <w:tab/>
    </w:r>
    <w:r>
      <w:rPr>
        <w:rFonts w:ascii="Arial" w:hAnsi="Arial" w:cs="Arial"/>
        <w:i/>
      </w:rPr>
      <w:tab/>
    </w:r>
  </w:p>
  <w:p w14:paraId="4050C7FE" w14:textId="77777777" w:rsidR="00A71ACF" w:rsidRDefault="00A71ACF" w:rsidP="00A71ACF">
    <w:pPr>
      <w:pStyle w:val="Encabezado"/>
      <w:tabs>
        <w:tab w:val="clear" w:pos="4252"/>
        <w:tab w:val="clear" w:pos="8504"/>
      </w:tabs>
      <w:jc w:val="center"/>
      <w:rPr>
        <w:rFonts w:ascii="Arial" w:hAnsi="Arial" w:cs="Arial"/>
        <w:sz w:val="20"/>
      </w:rPr>
    </w:pPr>
  </w:p>
  <w:p w14:paraId="7615369C" w14:textId="77777777" w:rsidR="00A71ACF" w:rsidRDefault="00A71ACF" w:rsidP="00A71ACF">
    <w:pPr>
      <w:pStyle w:val="Encabezado"/>
      <w:tabs>
        <w:tab w:val="clear" w:pos="4252"/>
        <w:tab w:val="clear" w:pos="8504"/>
      </w:tabs>
      <w:jc w:val="center"/>
      <w:rPr>
        <w:rFonts w:ascii="Arial" w:hAnsi="Arial" w:cs="Arial"/>
        <w:sz w:val="20"/>
      </w:rPr>
    </w:pPr>
  </w:p>
  <w:p w14:paraId="26DCE89F" w14:textId="77777777" w:rsidR="00A71ACF" w:rsidRPr="00347D98" w:rsidRDefault="00A71ACF" w:rsidP="00A71ACF">
    <w:pPr>
      <w:pStyle w:val="Encabezado"/>
      <w:tabs>
        <w:tab w:val="clear" w:pos="4252"/>
        <w:tab w:val="clear" w:pos="8504"/>
      </w:tabs>
      <w:jc w:val="center"/>
      <w:rPr>
        <w:sz w:val="20"/>
      </w:rPr>
    </w:pPr>
  </w:p>
  <w:p w14:paraId="2F470CF9" w14:textId="77777777" w:rsidR="00A71ACF" w:rsidRDefault="00A71A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3724B"/>
    <w:multiLevelType w:val="multilevel"/>
    <w:tmpl w:val="06D3724B"/>
    <w:lvl w:ilvl="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DF3633"/>
    <w:multiLevelType w:val="hybridMultilevel"/>
    <w:tmpl w:val="A2BA2CA6"/>
    <w:styleLink w:val="Estiloimportado18"/>
    <w:lvl w:ilvl="0" w:tplc="A2BA2C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82C9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FA62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808F5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D473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3E74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86C7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FC2C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5A5E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8F2696B"/>
    <w:multiLevelType w:val="hybridMultilevel"/>
    <w:tmpl w:val="47B43098"/>
    <w:numStyleLink w:val="Estiloimportado1"/>
  </w:abstractNum>
  <w:abstractNum w:abstractNumId="3" w15:restartNumberingAfterBreak="0">
    <w:nsid w:val="0A5C275F"/>
    <w:multiLevelType w:val="hybridMultilevel"/>
    <w:tmpl w:val="47B43098"/>
    <w:numStyleLink w:val="Estiloimportado1"/>
  </w:abstractNum>
  <w:abstractNum w:abstractNumId="4" w15:restartNumberingAfterBreak="0">
    <w:nsid w:val="0E5B70FD"/>
    <w:multiLevelType w:val="multilevel"/>
    <w:tmpl w:val="4FD8791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800B3B"/>
    <w:multiLevelType w:val="multilevel"/>
    <w:tmpl w:val="11800B3B"/>
    <w:lvl w:ilvl="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176658C"/>
    <w:multiLevelType w:val="multilevel"/>
    <w:tmpl w:val="2176658C"/>
    <w:lvl w:ilvl="0">
      <w:start w:val="1"/>
      <w:numFmt w:val="bullet"/>
      <w:lvlText w:val="-"/>
      <w:lvlJc w:val="left"/>
      <w:pPr>
        <w:tabs>
          <w:tab w:val="left" w:pos="708"/>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1416"/>
        </w:tabs>
        <w:ind w:left="1428" w:hanging="34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2832"/>
        </w:tabs>
        <w:ind w:left="2844" w:hanging="32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3540"/>
        </w:tabs>
        <w:ind w:left="3552" w:hanging="31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4956"/>
        </w:tabs>
        <w:ind w:left="4968" w:hanging="28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5664"/>
        </w:tabs>
        <w:ind w:left="5676" w:hanging="2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997078"/>
    <w:multiLevelType w:val="multilevel"/>
    <w:tmpl w:val="229970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0A0420"/>
    <w:multiLevelType w:val="multilevel"/>
    <w:tmpl w:val="310A0420"/>
    <w:lvl w:ilvl="0">
      <w:start w:val="1"/>
      <w:numFmt w:val="bullet"/>
      <w:lvlText w:val="-"/>
      <w:lvlJc w:val="left"/>
      <w:pPr>
        <w:tabs>
          <w:tab w:val="left" w:pos="708"/>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1416"/>
        </w:tabs>
        <w:ind w:left="1428" w:hanging="34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2832"/>
        </w:tabs>
        <w:ind w:left="2844" w:hanging="32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3540"/>
        </w:tabs>
        <w:ind w:left="3552" w:hanging="31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4956"/>
        </w:tabs>
        <w:ind w:left="4968" w:hanging="28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5664"/>
        </w:tabs>
        <w:ind w:left="5676" w:hanging="2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8E19A3"/>
    <w:multiLevelType w:val="multilevel"/>
    <w:tmpl w:val="338E19A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343FDE"/>
    <w:multiLevelType w:val="multilevel"/>
    <w:tmpl w:val="39343FDE"/>
    <w:lvl w:ilvl="0">
      <w:start w:val="1"/>
      <w:numFmt w:val="bullet"/>
      <w:lvlText w:val="-"/>
      <w:lvlJc w:val="left"/>
      <w:pPr>
        <w:tabs>
          <w:tab w:val="left" w:pos="708"/>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1416"/>
        </w:tabs>
        <w:ind w:left="1428" w:hanging="34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2832"/>
        </w:tabs>
        <w:ind w:left="2844" w:hanging="32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3540"/>
        </w:tabs>
        <w:ind w:left="3552" w:hanging="31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4956"/>
        </w:tabs>
        <w:ind w:left="4968" w:hanging="28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5664"/>
        </w:tabs>
        <w:ind w:left="5676" w:hanging="2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09C5A5E"/>
    <w:multiLevelType w:val="hybridMultilevel"/>
    <w:tmpl w:val="47B43098"/>
    <w:numStyleLink w:val="Estiloimportado1"/>
  </w:abstractNum>
  <w:abstractNum w:abstractNumId="12" w15:restartNumberingAfterBreak="0">
    <w:nsid w:val="425C7D19"/>
    <w:multiLevelType w:val="multilevel"/>
    <w:tmpl w:val="425C7D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673771"/>
    <w:multiLevelType w:val="multilevel"/>
    <w:tmpl w:val="42673771"/>
    <w:lvl w:ilvl="0">
      <w:start w:val="1"/>
      <w:numFmt w:val="bullet"/>
      <w:lvlText w:val="-"/>
      <w:lvlJc w:val="left"/>
      <w:pPr>
        <w:tabs>
          <w:tab w:val="left" w:pos="708"/>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1416"/>
        </w:tabs>
        <w:ind w:left="1428" w:hanging="34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2832"/>
        </w:tabs>
        <w:ind w:left="2844" w:hanging="32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3540"/>
        </w:tabs>
        <w:ind w:left="3552" w:hanging="31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4956"/>
        </w:tabs>
        <w:ind w:left="4968" w:hanging="28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5664"/>
        </w:tabs>
        <w:ind w:left="5676" w:hanging="2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91D2EC4"/>
    <w:multiLevelType w:val="multilevel"/>
    <w:tmpl w:val="491D2EC4"/>
    <w:lvl w:ilvl="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4BD0CBB"/>
    <w:multiLevelType w:val="hybridMultilevel"/>
    <w:tmpl w:val="47B43098"/>
    <w:numStyleLink w:val="Estiloimportado1"/>
  </w:abstractNum>
  <w:abstractNum w:abstractNumId="16" w15:restartNumberingAfterBreak="0">
    <w:nsid w:val="59E20F1D"/>
    <w:multiLevelType w:val="multilevel"/>
    <w:tmpl w:val="59E20F1D"/>
    <w:lvl w:ilvl="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F12024F"/>
    <w:multiLevelType w:val="multilevel"/>
    <w:tmpl w:val="5F12024F"/>
    <w:lvl w:ilvl="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8E60C76"/>
    <w:multiLevelType w:val="hybridMultilevel"/>
    <w:tmpl w:val="A2BA2CA6"/>
    <w:numStyleLink w:val="Estiloimportado18"/>
  </w:abstractNum>
  <w:abstractNum w:abstractNumId="19" w15:restartNumberingAfterBreak="0">
    <w:nsid w:val="69761B02"/>
    <w:multiLevelType w:val="multilevel"/>
    <w:tmpl w:val="69761B02"/>
    <w:lvl w:ilvl="0">
      <w:start w:val="1"/>
      <w:numFmt w:val="bullet"/>
      <w:lvlText w:val="-"/>
      <w:lvlJc w:val="left"/>
      <w:pPr>
        <w:tabs>
          <w:tab w:val="left" w:pos="708"/>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1416"/>
        </w:tabs>
        <w:ind w:left="1428" w:hanging="34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2832"/>
        </w:tabs>
        <w:ind w:left="2844" w:hanging="32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3540"/>
        </w:tabs>
        <w:ind w:left="3552" w:hanging="31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4956"/>
        </w:tabs>
        <w:ind w:left="4968" w:hanging="28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5664"/>
        </w:tabs>
        <w:ind w:left="5676" w:hanging="2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A5F0F76"/>
    <w:multiLevelType w:val="multilevel"/>
    <w:tmpl w:val="6A5F0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DF244A"/>
    <w:multiLevelType w:val="hybridMultilevel"/>
    <w:tmpl w:val="47B43098"/>
    <w:numStyleLink w:val="Estiloimportado1"/>
  </w:abstractNum>
  <w:abstractNum w:abstractNumId="22" w15:restartNumberingAfterBreak="0">
    <w:nsid w:val="700F4F03"/>
    <w:multiLevelType w:val="hybridMultilevel"/>
    <w:tmpl w:val="47B43098"/>
    <w:numStyleLink w:val="Estiloimportado1"/>
  </w:abstractNum>
  <w:abstractNum w:abstractNumId="23" w15:restartNumberingAfterBreak="0">
    <w:nsid w:val="72864221"/>
    <w:multiLevelType w:val="multilevel"/>
    <w:tmpl w:val="7286422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256607"/>
    <w:multiLevelType w:val="hybridMultilevel"/>
    <w:tmpl w:val="47B43098"/>
    <w:styleLink w:val="Estiloimportado1"/>
    <w:lvl w:ilvl="0" w:tplc="47B43098">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4DA8874">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112448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98564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EDC2BC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2A24880">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D802B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188651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DDAE16E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5FF7D60"/>
    <w:multiLevelType w:val="multilevel"/>
    <w:tmpl w:val="75FF7D60"/>
    <w:lvl w:ilvl="0">
      <w:start w:val="1"/>
      <w:numFmt w:val="bullet"/>
      <w:lvlText w:val="-"/>
      <w:lvlJc w:val="left"/>
      <w:pPr>
        <w:tabs>
          <w:tab w:val="left" w:pos="708"/>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1416"/>
        </w:tabs>
        <w:ind w:left="1428" w:hanging="34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2832"/>
        </w:tabs>
        <w:ind w:left="2844" w:hanging="32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3540"/>
        </w:tabs>
        <w:ind w:left="3552" w:hanging="31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4956"/>
        </w:tabs>
        <w:ind w:left="4968" w:hanging="28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5664"/>
        </w:tabs>
        <w:ind w:left="5676" w:hanging="2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FC878A8"/>
    <w:multiLevelType w:val="multilevel"/>
    <w:tmpl w:val="7FC878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3"/>
  </w:num>
  <w:num w:numId="3">
    <w:abstractNumId w:val="15"/>
  </w:num>
  <w:num w:numId="4">
    <w:abstractNumId w:val="2"/>
  </w:num>
  <w:num w:numId="5">
    <w:abstractNumId w:val="19"/>
  </w:num>
  <w:num w:numId="6">
    <w:abstractNumId w:val="8"/>
  </w:num>
  <w:num w:numId="7">
    <w:abstractNumId w:val="0"/>
  </w:num>
  <w:num w:numId="8">
    <w:abstractNumId w:val="6"/>
  </w:num>
  <w:num w:numId="9">
    <w:abstractNumId w:val="10"/>
  </w:num>
  <w:num w:numId="10">
    <w:abstractNumId w:val="1"/>
  </w:num>
  <w:num w:numId="11">
    <w:abstractNumId w:val="21"/>
  </w:num>
  <w:num w:numId="12">
    <w:abstractNumId w:val="11"/>
  </w:num>
  <w:num w:numId="13">
    <w:abstractNumId w:val="22"/>
  </w:num>
  <w:num w:numId="14">
    <w:abstractNumId w:val="18"/>
    <w:lvlOverride w:ilvl="1">
      <w:lvl w:ilvl="1" w:tplc="F43E99B4">
        <w:start w:val="1"/>
        <w:numFmt w:val="bullet"/>
        <w:lvlText w:val="o"/>
        <w:lvlJc w:val="left"/>
        <w:pPr>
          <w:ind w:left="14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13"/>
  </w:num>
  <w:num w:numId="16">
    <w:abstractNumId w:val="20"/>
  </w:num>
  <w:num w:numId="17">
    <w:abstractNumId w:val="9"/>
  </w:num>
  <w:num w:numId="18">
    <w:abstractNumId w:val="12"/>
  </w:num>
  <w:num w:numId="19">
    <w:abstractNumId w:val="4"/>
  </w:num>
  <w:num w:numId="20">
    <w:abstractNumId w:val="25"/>
  </w:num>
  <w:num w:numId="21">
    <w:abstractNumId w:val="7"/>
  </w:num>
  <w:num w:numId="22">
    <w:abstractNumId w:val="26"/>
  </w:num>
  <w:num w:numId="23">
    <w:abstractNumId w:val="5"/>
  </w:num>
  <w:num w:numId="24">
    <w:abstractNumId w:val="14"/>
  </w:num>
  <w:num w:numId="25">
    <w:abstractNumId w:val="16"/>
  </w:num>
  <w:num w:numId="26">
    <w:abstractNumId w:val="2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ACF"/>
    <w:rsid w:val="0001500E"/>
    <w:rsid w:val="000235E5"/>
    <w:rsid w:val="0002515F"/>
    <w:rsid w:val="000263E0"/>
    <w:rsid w:val="0002679B"/>
    <w:rsid w:val="0003293E"/>
    <w:rsid w:val="00033641"/>
    <w:rsid w:val="00036524"/>
    <w:rsid w:val="00052BA5"/>
    <w:rsid w:val="00061A70"/>
    <w:rsid w:val="00066F5E"/>
    <w:rsid w:val="000A6948"/>
    <w:rsid w:val="000B1A90"/>
    <w:rsid w:val="000D5105"/>
    <w:rsid w:val="0012406A"/>
    <w:rsid w:val="00127FDC"/>
    <w:rsid w:val="001429E3"/>
    <w:rsid w:val="001802BB"/>
    <w:rsid w:val="00182EEC"/>
    <w:rsid w:val="00184CC9"/>
    <w:rsid w:val="001D4E64"/>
    <w:rsid w:val="001F7216"/>
    <w:rsid w:val="002047F6"/>
    <w:rsid w:val="00236292"/>
    <w:rsid w:val="00237E18"/>
    <w:rsid w:val="0024539C"/>
    <w:rsid w:val="00257FA9"/>
    <w:rsid w:val="00260F79"/>
    <w:rsid w:val="002678C9"/>
    <w:rsid w:val="0027580F"/>
    <w:rsid w:val="00276ED0"/>
    <w:rsid w:val="002774E0"/>
    <w:rsid w:val="0029039B"/>
    <w:rsid w:val="002938E0"/>
    <w:rsid w:val="002A2650"/>
    <w:rsid w:val="002A394E"/>
    <w:rsid w:val="002D2993"/>
    <w:rsid w:val="002E406D"/>
    <w:rsid w:val="0031220E"/>
    <w:rsid w:val="00394E23"/>
    <w:rsid w:val="003954ED"/>
    <w:rsid w:val="003A7010"/>
    <w:rsid w:val="003B46F7"/>
    <w:rsid w:val="003E2C1A"/>
    <w:rsid w:val="004065F6"/>
    <w:rsid w:val="0043400A"/>
    <w:rsid w:val="00460AE0"/>
    <w:rsid w:val="0046314E"/>
    <w:rsid w:val="00467744"/>
    <w:rsid w:val="00481182"/>
    <w:rsid w:val="00485A3B"/>
    <w:rsid w:val="004A3D4E"/>
    <w:rsid w:val="004B5774"/>
    <w:rsid w:val="004C2B5B"/>
    <w:rsid w:val="004D783E"/>
    <w:rsid w:val="004E31D5"/>
    <w:rsid w:val="004E3DC2"/>
    <w:rsid w:val="00512A93"/>
    <w:rsid w:val="005472B3"/>
    <w:rsid w:val="00550212"/>
    <w:rsid w:val="00551819"/>
    <w:rsid w:val="00563DBB"/>
    <w:rsid w:val="005739B3"/>
    <w:rsid w:val="005C3A75"/>
    <w:rsid w:val="00607563"/>
    <w:rsid w:val="00613CA4"/>
    <w:rsid w:val="006274F0"/>
    <w:rsid w:val="00632B1F"/>
    <w:rsid w:val="00646F21"/>
    <w:rsid w:val="006560DD"/>
    <w:rsid w:val="00691B73"/>
    <w:rsid w:val="00694BF0"/>
    <w:rsid w:val="006B046F"/>
    <w:rsid w:val="006B7B14"/>
    <w:rsid w:val="006C5206"/>
    <w:rsid w:val="006E194D"/>
    <w:rsid w:val="006E7896"/>
    <w:rsid w:val="006F7F27"/>
    <w:rsid w:val="00701D75"/>
    <w:rsid w:val="007031EE"/>
    <w:rsid w:val="00732CA2"/>
    <w:rsid w:val="0073543F"/>
    <w:rsid w:val="00742DFA"/>
    <w:rsid w:val="007510EC"/>
    <w:rsid w:val="007611F2"/>
    <w:rsid w:val="00764428"/>
    <w:rsid w:val="0076736D"/>
    <w:rsid w:val="00770649"/>
    <w:rsid w:val="007B32B3"/>
    <w:rsid w:val="007C2B37"/>
    <w:rsid w:val="007C67D6"/>
    <w:rsid w:val="007D420D"/>
    <w:rsid w:val="007E24F0"/>
    <w:rsid w:val="007F0BFC"/>
    <w:rsid w:val="00806566"/>
    <w:rsid w:val="008154FC"/>
    <w:rsid w:val="0082608E"/>
    <w:rsid w:val="008274A7"/>
    <w:rsid w:val="00827A3A"/>
    <w:rsid w:val="0083038C"/>
    <w:rsid w:val="0085797B"/>
    <w:rsid w:val="00881F47"/>
    <w:rsid w:val="008A7810"/>
    <w:rsid w:val="008B2467"/>
    <w:rsid w:val="008B6B37"/>
    <w:rsid w:val="008C6544"/>
    <w:rsid w:val="008D024F"/>
    <w:rsid w:val="008F5069"/>
    <w:rsid w:val="009152D6"/>
    <w:rsid w:val="00926467"/>
    <w:rsid w:val="009302BD"/>
    <w:rsid w:val="00930E87"/>
    <w:rsid w:val="00941554"/>
    <w:rsid w:val="00950BD8"/>
    <w:rsid w:val="00985877"/>
    <w:rsid w:val="009A0F36"/>
    <w:rsid w:val="009D1CCD"/>
    <w:rsid w:val="009E7AC7"/>
    <w:rsid w:val="009F3383"/>
    <w:rsid w:val="00A239C3"/>
    <w:rsid w:val="00A24C06"/>
    <w:rsid w:val="00A31EE2"/>
    <w:rsid w:val="00A35A0E"/>
    <w:rsid w:val="00A36A5C"/>
    <w:rsid w:val="00A567A2"/>
    <w:rsid w:val="00A672B5"/>
    <w:rsid w:val="00A71ACF"/>
    <w:rsid w:val="00A97762"/>
    <w:rsid w:val="00AA1792"/>
    <w:rsid w:val="00AB11F6"/>
    <w:rsid w:val="00AC409E"/>
    <w:rsid w:val="00AF7164"/>
    <w:rsid w:val="00B10BDC"/>
    <w:rsid w:val="00B45AB9"/>
    <w:rsid w:val="00B5265A"/>
    <w:rsid w:val="00B531AC"/>
    <w:rsid w:val="00B740FF"/>
    <w:rsid w:val="00B819F5"/>
    <w:rsid w:val="00B902A0"/>
    <w:rsid w:val="00BA093E"/>
    <w:rsid w:val="00BD1166"/>
    <w:rsid w:val="00BF7E79"/>
    <w:rsid w:val="00C0616A"/>
    <w:rsid w:val="00C15320"/>
    <w:rsid w:val="00C311FD"/>
    <w:rsid w:val="00C42B03"/>
    <w:rsid w:val="00C7499D"/>
    <w:rsid w:val="00C76A7C"/>
    <w:rsid w:val="00C92751"/>
    <w:rsid w:val="00CA719A"/>
    <w:rsid w:val="00CC5DEF"/>
    <w:rsid w:val="00CE1906"/>
    <w:rsid w:val="00D11451"/>
    <w:rsid w:val="00D1648D"/>
    <w:rsid w:val="00D35F78"/>
    <w:rsid w:val="00D568FE"/>
    <w:rsid w:val="00D66F3C"/>
    <w:rsid w:val="00D70CFE"/>
    <w:rsid w:val="00D97782"/>
    <w:rsid w:val="00DA23B6"/>
    <w:rsid w:val="00DA51EE"/>
    <w:rsid w:val="00DA6E2E"/>
    <w:rsid w:val="00DF108B"/>
    <w:rsid w:val="00E014DC"/>
    <w:rsid w:val="00E10698"/>
    <w:rsid w:val="00E43F05"/>
    <w:rsid w:val="00E6353B"/>
    <w:rsid w:val="00E652DD"/>
    <w:rsid w:val="00E74C23"/>
    <w:rsid w:val="00EC4359"/>
    <w:rsid w:val="00ED1868"/>
    <w:rsid w:val="00ED4D7F"/>
    <w:rsid w:val="00F22560"/>
    <w:rsid w:val="00F7346C"/>
    <w:rsid w:val="00F83D21"/>
    <w:rsid w:val="00FB1EE5"/>
    <w:rsid w:val="00FB62BC"/>
    <w:rsid w:val="00FB674A"/>
    <w:rsid w:val="00FB747C"/>
    <w:rsid w:val="00FC3088"/>
    <w:rsid w:val="00FD7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62C6E"/>
  <w15:chartTrackingRefBased/>
  <w15:docId w15:val="{84BE560C-6431-4D74-8A60-B47A3001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71AC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uiPriority w:val="9"/>
    <w:semiHidden/>
    <w:unhideWhenUsed/>
    <w:qFormat/>
    <w:rsid w:val="00A71AC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A71ACF"/>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A71ACF"/>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ar"/>
    <w:uiPriority w:val="9"/>
    <w:semiHidden/>
    <w:unhideWhenUsed/>
    <w:qFormat/>
    <w:rsid w:val="00A71ACF"/>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ar"/>
    <w:uiPriority w:val="9"/>
    <w:semiHidden/>
    <w:unhideWhenUsed/>
    <w:qFormat/>
    <w:rsid w:val="00A71A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1A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1A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1AC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1ACF"/>
    <w:rPr>
      <w:rFonts w:asciiTheme="majorHAnsi" w:eastAsiaTheme="majorEastAsia" w:hAnsiTheme="majorHAnsi" w:cstheme="majorBidi"/>
      <w:color w:val="365F91" w:themeColor="accent1" w:themeShade="BF"/>
      <w:sz w:val="40"/>
      <w:szCs w:val="40"/>
    </w:rPr>
  </w:style>
  <w:style w:type="character" w:customStyle="1" w:styleId="Ttulo2Car">
    <w:name w:val="Título 2 Car"/>
    <w:basedOn w:val="Fuentedeprrafopredeter"/>
    <w:link w:val="Ttulo2"/>
    <w:uiPriority w:val="9"/>
    <w:semiHidden/>
    <w:rsid w:val="00A71ACF"/>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A71ACF"/>
    <w:rPr>
      <w:rFonts w:eastAsiaTheme="majorEastAsia" w:cstheme="majorBidi"/>
      <w:color w:val="365F91" w:themeColor="accent1" w:themeShade="BF"/>
      <w:sz w:val="28"/>
      <w:szCs w:val="28"/>
    </w:rPr>
  </w:style>
  <w:style w:type="character" w:customStyle="1" w:styleId="Ttulo4Car">
    <w:name w:val="Título 4 Car"/>
    <w:basedOn w:val="Fuentedeprrafopredeter"/>
    <w:link w:val="Ttulo4"/>
    <w:uiPriority w:val="9"/>
    <w:semiHidden/>
    <w:rsid w:val="00A71ACF"/>
    <w:rPr>
      <w:rFonts w:eastAsiaTheme="majorEastAsia" w:cstheme="majorBidi"/>
      <w:i/>
      <w:iCs/>
      <w:color w:val="365F91" w:themeColor="accent1" w:themeShade="BF"/>
    </w:rPr>
  </w:style>
  <w:style w:type="character" w:customStyle="1" w:styleId="Ttulo5Car">
    <w:name w:val="Título 5 Car"/>
    <w:basedOn w:val="Fuentedeprrafopredeter"/>
    <w:link w:val="Ttulo5"/>
    <w:uiPriority w:val="9"/>
    <w:semiHidden/>
    <w:rsid w:val="00A71ACF"/>
    <w:rPr>
      <w:rFonts w:eastAsiaTheme="majorEastAsia" w:cstheme="majorBidi"/>
      <w:color w:val="365F91" w:themeColor="accent1" w:themeShade="BF"/>
    </w:rPr>
  </w:style>
  <w:style w:type="character" w:customStyle="1" w:styleId="Ttulo6Car">
    <w:name w:val="Título 6 Car"/>
    <w:basedOn w:val="Fuentedeprrafopredeter"/>
    <w:link w:val="Ttulo6"/>
    <w:uiPriority w:val="9"/>
    <w:semiHidden/>
    <w:rsid w:val="00A71A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1A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1A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1ACF"/>
    <w:rPr>
      <w:rFonts w:eastAsiaTheme="majorEastAsia" w:cstheme="majorBidi"/>
      <w:color w:val="272727" w:themeColor="text1" w:themeTint="D8"/>
    </w:rPr>
  </w:style>
  <w:style w:type="paragraph" w:styleId="Puesto">
    <w:name w:val="Title"/>
    <w:basedOn w:val="Normal"/>
    <w:next w:val="Normal"/>
    <w:link w:val="PuestoCar"/>
    <w:uiPriority w:val="10"/>
    <w:qFormat/>
    <w:rsid w:val="00A71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71A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1ACF"/>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1A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1ACF"/>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71ACF"/>
    <w:rPr>
      <w:i/>
      <w:iCs/>
      <w:color w:val="404040" w:themeColor="text1" w:themeTint="BF"/>
    </w:rPr>
  </w:style>
  <w:style w:type="paragraph" w:styleId="Prrafodelista">
    <w:name w:val="List Paragraph"/>
    <w:basedOn w:val="Normal"/>
    <w:uiPriority w:val="34"/>
    <w:qFormat/>
    <w:rsid w:val="00A71ACF"/>
    <w:pPr>
      <w:ind w:left="720"/>
      <w:contextualSpacing/>
    </w:pPr>
  </w:style>
  <w:style w:type="character" w:styleId="nfasisintenso">
    <w:name w:val="Intense Emphasis"/>
    <w:basedOn w:val="Fuentedeprrafopredeter"/>
    <w:uiPriority w:val="21"/>
    <w:qFormat/>
    <w:rsid w:val="00A71ACF"/>
    <w:rPr>
      <w:i/>
      <w:iCs/>
      <w:color w:val="365F91" w:themeColor="accent1" w:themeShade="BF"/>
    </w:rPr>
  </w:style>
  <w:style w:type="paragraph" w:styleId="Citadestacada">
    <w:name w:val="Intense Quote"/>
    <w:basedOn w:val="Normal"/>
    <w:next w:val="Normal"/>
    <w:link w:val="CitadestacadaCar"/>
    <w:uiPriority w:val="30"/>
    <w:qFormat/>
    <w:rsid w:val="00A71AC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A71ACF"/>
    <w:rPr>
      <w:i/>
      <w:iCs/>
      <w:color w:val="365F91" w:themeColor="accent1" w:themeShade="BF"/>
    </w:rPr>
  </w:style>
  <w:style w:type="character" w:styleId="Referenciaintensa">
    <w:name w:val="Intense Reference"/>
    <w:basedOn w:val="Fuentedeprrafopredeter"/>
    <w:uiPriority w:val="32"/>
    <w:qFormat/>
    <w:rsid w:val="00A71ACF"/>
    <w:rPr>
      <w:b/>
      <w:bCs/>
      <w:smallCaps/>
      <w:color w:val="365F91" w:themeColor="accent1" w:themeShade="BF"/>
      <w:spacing w:val="5"/>
    </w:rPr>
  </w:style>
  <w:style w:type="paragraph" w:styleId="Encabezado">
    <w:name w:val="header"/>
    <w:basedOn w:val="Normal"/>
    <w:link w:val="EncabezadoCar"/>
    <w:unhideWhenUsed/>
    <w:rsid w:val="00A71ACF"/>
    <w:pPr>
      <w:tabs>
        <w:tab w:val="center" w:pos="4252"/>
        <w:tab w:val="right" w:pos="8504"/>
      </w:tabs>
      <w:spacing w:after="0" w:line="240" w:lineRule="auto"/>
    </w:pPr>
  </w:style>
  <w:style w:type="character" w:customStyle="1" w:styleId="EncabezadoCar">
    <w:name w:val="Encabezado Car"/>
    <w:basedOn w:val="Fuentedeprrafopredeter"/>
    <w:link w:val="Encabezado"/>
    <w:rsid w:val="00A71ACF"/>
  </w:style>
  <w:style w:type="paragraph" w:styleId="Piedepgina">
    <w:name w:val="footer"/>
    <w:basedOn w:val="Normal"/>
    <w:link w:val="PiedepginaCar"/>
    <w:uiPriority w:val="99"/>
    <w:unhideWhenUsed/>
    <w:rsid w:val="00A71A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1ACF"/>
  </w:style>
  <w:style w:type="character" w:styleId="Nmerodepgina">
    <w:name w:val="page number"/>
    <w:basedOn w:val="Fuentedeprrafopredeter"/>
    <w:uiPriority w:val="99"/>
    <w:semiHidden/>
    <w:unhideWhenUsed/>
    <w:rsid w:val="00A71ACF"/>
  </w:style>
  <w:style w:type="table" w:styleId="Tablaconcuadrcula">
    <w:name w:val="Table Grid"/>
    <w:basedOn w:val="Tablanormal"/>
    <w:uiPriority w:val="59"/>
    <w:rsid w:val="00A71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
    <w:name w:val="Estilo importado 1"/>
    <w:rsid w:val="00A71ACF"/>
    <w:pPr>
      <w:numPr>
        <w:numId w:val="1"/>
      </w:numPr>
    </w:pPr>
  </w:style>
  <w:style w:type="numbering" w:customStyle="1" w:styleId="Estiloimportado18">
    <w:name w:val="Estilo importado 18"/>
    <w:rsid w:val="00A71ACF"/>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7DC24597</Template>
  <TotalTime>0</TotalTime>
  <Pages>39</Pages>
  <Words>9627</Words>
  <Characters>52950</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lorena</cp:lastModifiedBy>
  <cp:revision>2</cp:revision>
  <dcterms:created xsi:type="dcterms:W3CDTF">2026-07-17T16:10:00Z</dcterms:created>
  <dcterms:modified xsi:type="dcterms:W3CDTF">2026-07-17T16:10:00Z</dcterms:modified>
</cp:coreProperties>
</file>