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805CC" w14:textId="3FC46A8A" w:rsidR="00930C0F" w:rsidRDefault="00D57582" w:rsidP="00D57582">
      <w:pPr>
        <w:spacing w:after="0" w:line="360" w:lineRule="auto"/>
        <w:jc w:val="both"/>
        <w:rPr>
          <w:rFonts w:ascii="Arial" w:hAnsi="Arial" w:cs="Arial"/>
          <w:sz w:val="24"/>
        </w:rPr>
      </w:pPr>
      <w:r>
        <w:rPr>
          <w:rFonts w:ascii="Arial" w:hAnsi="Arial" w:cs="Arial"/>
          <w:b/>
          <w:sz w:val="24"/>
          <w:u w:val="single"/>
        </w:rPr>
        <w:t>FUNDAMENTOS:</w:t>
      </w:r>
    </w:p>
    <w:p w14:paraId="2F94F4E8" w14:textId="40D327BF" w:rsidR="00D57582" w:rsidRPr="00D57582" w:rsidRDefault="00D57582" w:rsidP="00D57582">
      <w:pPr>
        <w:spacing w:after="0" w:line="360" w:lineRule="auto"/>
        <w:jc w:val="both"/>
        <w:rPr>
          <w:rFonts w:ascii="Arial" w:hAnsi="Arial" w:cs="Arial"/>
          <w:sz w:val="24"/>
        </w:rPr>
      </w:pPr>
      <w:r>
        <w:rPr>
          <w:rFonts w:ascii="Arial" w:hAnsi="Arial" w:cs="Arial"/>
          <w:sz w:val="24"/>
        </w:rPr>
        <w:t xml:space="preserve">                     </w:t>
      </w:r>
      <w:r w:rsidRPr="00D57582">
        <w:rPr>
          <w:rFonts w:ascii="Arial" w:hAnsi="Arial" w:cs="Arial"/>
          <w:sz w:val="24"/>
        </w:rPr>
        <w:t>La presente tiene por objeto aprobar el Régimen Tributario de Impuestos para el Ejercicio 2026, en un contexto de severas dificultades económicas, incluyendo la reducción en los recursos provenientes de parámetros nacionales y provinciales, lo cual exige una gestión fiscal más eficiente y sustentable para garantizar la continuidad en la prestación de servicios esenciales a la comunidad de Rawson.</w:t>
      </w:r>
    </w:p>
    <w:p w14:paraId="0084444C" w14:textId="24C12BAC" w:rsidR="00D57582" w:rsidRPr="00D57582" w:rsidRDefault="00D57582" w:rsidP="00D57582">
      <w:pPr>
        <w:spacing w:after="0" w:line="360" w:lineRule="auto"/>
        <w:jc w:val="both"/>
        <w:rPr>
          <w:rFonts w:ascii="Arial" w:hAnsi="Arial" w:cs="Arial"/>
          <w:sz w:val="24"/>
          <w:lang w:val="es-ES"/>
        </w:rPr>
      </w:pPr>
      <w:r>
        <w:rPr>
          <w:rFonts w:ascii="Arial" w:hAnsi="Arial" w:cs="Arial"/>
          <w:sz w:val="24"/>
          <w:lang w:val="es-ES"/>
        </w:rPr>
        <w:t xml:space="preserve">                      </w:t>
      </w:r>
      <w:r w:rsidRPr="00D57582">
        <w:rPr>
          <w:rFonts w:ascii="Arial" w:hAnsi="Arial" w:cs="Arial"/>
          <w:sz w:val="24"/>
          <w:lang w:val="es-ES"/>
        </w:rPr>
        <w:t xml:space="preserve">A través de la Ordenanza Nº 5862, la Municipalidad de Rawson reafirma su compromiso con la Responsabilidad Fiscal, entendiendo que, en un escenario de crisis, la participación del Consejo en la definición de los </w:t>
      </w:r>
      <w:r w:rsidR="003325C7" w:rsidRPr="00D57582">
        <w:rPr>
          <w:rFonts w:ascii="Arial" w:hAnsi="Arial" w:cs="Arial"/>
          <w:sz w:val="24"/>
          <w:lang w:val="es-ES"/>
        </w:rPr>
        <w:t xml:space="preserve">Impuestos </w:t>
      </w:r>
      <w:r w:rsidRPr="00D57582">
        <w:rPr>
          <w:rFonts w:ascii="Arial" w:hAnsi="Arial" w:cs="Arial"/>
          <w:sz w:val="24"/>
          <w:lang w:val="es-ES"/>
        </w:rPr>
        <w:t>y las modalidades de cobro se vuelve crucial. La normativa, en su Artículo 6°, establece que el Consejo debe intervenir en las cuestiones relacionadas con la armonización fiscal, buscando mantener un equilibrio que asegure recursos propios adecuados.</w:t>
      </w:r>
    </w:p>
    <w:p w14:paraId="6D3CCD2E" w14:textId="40BB6B4A" w:rsidR="00D57582" w:rsidRPr="00D57582" w:rsidRDefault="00D57582" w:rsidP="00D57582">
      <w:pPr>
        <w:spacing w:after="0" w:line="360" w:lineRule="auto"/>
        <w:jc w:val="both"/>
        <w:rPr>
          <w:rFonts w:ascii="Arial" w:hAnsi="Arial" w:cs="Arial"/>
          <w:sz w:val="24"/>
          <w:lang w:val="es-ES"/>
        </w:rPr>
      </w:pPr>
      <w:r>
        <w:rPr>
          <w:rFonts w:ascii="Arial" w:hAnsi="Arial" w:cs="Arial"/>
          <w:sz w:val="24"/>
          <w:lang w:val="es-ES"/>
        </w:rPr>
        <w:t xml:space="preserve">                     </w:t>
      </w:r>
      <w:r w:rsidRPr="00D57582">
        <w:rPr>
          <w:rFonts w:ascii="Arial" w:hAnsi="Arial" w:cs="Arial"/>
          <w:sz w:val="24"/>
          <w:lang w:val="es-ES"/>
        </w:rPr>
        <w:t xml:space="preserve">Para 2026, se buscará mantener y ajustar las </w:t>
      </w:r>
      <w:r w:rsidR="003325C7" w:rsidRPr="00D57582">
        <w:rPr>
          <w:rFonts w:ascii="Arial" w:hAnsi="Arial" w:cs="Arial"/>
          <w:sz w:val="24"/>
          <w:lang w:val="es-ES"/>
        </w:rPr>
        <w:t xml:space="preserve">Tasas </w:t>
      </w:r>
      <w:r w:rsidRPr="00D57582">
        <w:rPr>
          <w:rFonts w:ascii="Arial" w:hAnsi="Arial" w:cs="Arial"/>
          <w:sz w:val="24"/>
          <w:lang w:val="es-ES"/>
        </w:rPr>
        <w:t>impositivas en función de la realidad económica local, priorizando la sostenibilidad financiera sin sobrecargar a los vecinos. La situación actual exige que los ajustes sean prudentes, de modo que permitan cubrir gastos básicos y mantener los servicios urbanos y sociales esenciales.</w:t>
      </w:r>
    </w:p>
    <w:p w14:paraId="5098590B" w14:textId="77802AE1" w:rsidR="00D57582" w:rsidRPr="00D57582" w:rsidRDefault="00D57582" w:rsidP="00D57582">
      <w:pPr>
        <w:spacing w:after="0" w:line="360" w:lineRule="auto"/>
        <w:jc w:val="both"/>
        <w:rPr>
          <w:rFonts w:ascii="Arial" w:hAnsi="Arial" w:cs="Arial"/>
          <w:sz w:val="24"/>
          <w:lang w:val="es-ES"/>
        </w:rPr>
      </w:pPr>
      <w:r>
        <w:rPr>
          <w:rFonts w:ascii="Arial" w:hAnsi="Arial" w:cs="Arial"/>
          <w:sz w:val="24"/>
          <w:lang w:val="es-ES"/>
        </w:rPr>
        <w:t xml:space="preserve">                     </w:t>
      </w:r>
      <w:r w:rsidRPr="00D57582">
        <w:rPr>
          <w:rFonts w:ascii="Arial" w:hAnsi="Arial" w:cs="Arial"/>
          <w:sz w:val="24"/>
          <w:lang w:val="es-ES"/>
        </w:rPr>
        <w:t xml:space="preserve">Respecto al Impuesto Automotor, se mantiene la alícuota del Dos coma Cinco por </w:t>
      </w:r>
      <w:r w:rsidR="003325C7" w:rsidRPr="00D57582">
        <w:rPr>
          <w:rFonts w:ascii="Arial" w:hAnsi="Arial" w:cs="Arial"/>
          <w:sz w:val="24"/>
          <w:lang w:val="es-ES"/>
        </w:rPr>
        <w:t xml:space="preserve">Ciento </w:t>
      </w:r>
      <w:r w:rsidRPr="00D57582">
        <w:rPr>
          <w:rFonts w:ascii="Arial" w:hAnsi="Arial" w:cs="Arial"/>
          <w:sz w:val="24"/>
          <w:lang w:val="es-ES"/>
        </w:rPr>
        <w:t xml:space="preserve">(2,5%) sobre el valor fiscal oficial, con una diferenciación del Dos por </w:t>
      </w:r>
      <w:r w:rsidR="003325C7" w:rsidRPr="00D57582">
        <w:rPr>
          <w:rFonts w:ascii="Arial" w:hAnsi="Arial" w:cs="Arial"/>
          <w:sz w:val="24"/>
          <w:lang w:val="es-ES"/>
        </w:rPr>
        <w:t xml:space="preserve">Ciento </w:t>
      </w:r>
      <w:r w:rsidRPr="00D57582">
        <w:rPr>
          <w:rFonts w:ascii="Arial" w:hAnsi="Arial" w:cs="Arial"/>
          <w:sz w:val="24"/>
          <w:lang w:val="es-ES"/>
        </w:rPr>
        <w:t>(2%) para vehículos utilitarios. Los valores se determinan según la tabla publicada por la Asociación de Concesionarios de Automotores de la República Argentina (A</w:t>
      </w:r>
      <w:r w:rsidR="003325C7">
        <w:rPr>
          <w:rFonts w:ascii="Arial" w:hAnsi="Arial" w:cs="Arial"/>
          <w:sz w:val="24"/>
          <w:lang w:val="es-ES"/>
        </w:rPr>
        <w:t>.</w:t>
      </w:r>
      <w:r w:rsidRPr="00D57582">
        <w:rPr>
          <w:rFonts w:ascii="Arial" w:hAnsi="Arial" w:cs="Arial"/>
          <w:sz w:val="24"/>
          <w:lang w:val="es-ES"/>
        </w:rPr>
        <w:t>C</w:t>
      </w:r>
      <w:r w:rsidR="003325C7">
        <w:rPr>
          <w:rFonts w:ascii="Arial" w:hAnsi="Arial" w:cs="Arial"/>
          <w:sz w:val="24"/>
          <w:lang w:val="es-ES"/>
        </w:rPr>
        <w:t>.</w:t>
      </w:r>
      <w:r w:rsidRPr="00D57582">
        <w:rPr>
          <w:rFonts w:ascii="Arial" w:hAnsi="Arial" w:cs="Arial"/>
          <w:sz w:val="24"/>
          <w:lang w:val="es-ES"/>
        </w:rPr>
        <w:t>A</w:t>
      </w:r>
      <w:r w:rsidR="003325C7">
        <w:rPr>
          <w:rFonts w:ascii="Arial" w:hAnsi="Arial" w:cs="Arial"/>
          <w:sz w:val="24"/>
          <w:lang w:val="es-ES"/>
        </w:rPr>
        <w:t>.</w:t>
      </w:r>
      <w:r w:rsidRPr="00D57582">
        <w:rPr>
          <w:rFonts w:ascii="Arial" w:hAnsi="Arial" w:cs="Arial"/>
          <w:sz w:val="24"/>
          <w:lang w:val="es-ES"/>
        </w:rPr>
        <w:t>R</w:t>
      </w:r>
      <w:r w:rsidR="003325C7">
        <w:rPr>
          <w:rFonts w:ascii="Arial" w:hAnsi="Arial" w:cs="Arial"/>
          <w:sz w:val="24"/>
          <w:lang w:val="es-ES"/>
        </w:rPr>
        <w:t>.</w:t>
      </w:r>
      <w:r w:rsidRPr="00D57582">
        <w:rPr>
          <w:rFonts w:ascii="Arial" w:hAnsi="Arial" w:cs="Arial"/>
          <w:sz w:val="24"/>
          <w:lang w:val="es-ES"/>
        </w:rPr>
        <w:t>A</w:t>
      </w:r>
      <w:r w:rsidR="003325C7">
        <w:rPr>
          <w:rFonts w:ascii="Arial" w:hAnsi="Arial" w:cs="Arial"/>
          <w:sz w:val="24"/>
          <w:lang w:val="es-ES"/>
        </w:rPr>
        <w:t>.</w:t>
      </w:r>
      <w:r w:rsidRPr="00D57582">
        <w:rPr>
          <w:rFonts w:ascii="Arial" w:hAnsi="Arial" w:cs="Arial"/>
          <w:sz w:val="24"/>
          <w:lang w:val="es-ES"/>
        </w:rPr>
        <w:t>), aprobada mediante la Resolución N° 74/2025 del Consejo Provincial de Responsabilidad Fiscal; buscando garantizar la equidad tributaria y fomentar la movilidad sustentable, mediante incentivos específicos para vehículos híbridos y eléctricos.</w:t>
      </w:r>
    </w:p>
    <w:p w14:paraId="7F9CDF9F" w14:textId="54A85292" w:rsidR="00D57582" w:rsidRPr="00D57582" w:rsidRDefault="00D57582" w:rsidP="00D57582">
      <w:pPr>
        <w:spacing w:after="0" w:line="360" w:lineRule="auto"/>
        <w:jc w:val="both"/>
        <w:rPr>
          <w:rFonts w:ascii="Arial" w:hAnsi="Arial" w:cs="Arial"/>
          <w:sz w:val="24"/>
          <w:lang w:val="es-ES"/>
        </w:rPr>
      </w:pPr>
      <w:r>
        <w:rPr>
          <w:rFonts w:ascii="Arial" w:hAnsi="Arial" w:cs="Arial"/>
          <w:sz w:val="24"/>
          <w:lang w:val="es-ES"/>
        </w:rPr>
        <w:t xml:space="preserve">                     </w:t>
      </w:r>
      <w:r w:rsidRPr="00D57582">
        <w:rPr>
          <w:rFonts w:ascii="Arial" w:hAnsi="Arial" w:cs="Arial"/>
          <w:sz w:val="24"/>
          <w:lang w:val="es-ES"/>
        </w:rPr>
        <w:t xml:space="preserve">En lo que respecta a la Tasa de Recolección de Residuos y Mantenimiento de la Vía Pública, los valores se actualizarán considerando las particularidades de zonas rurales y urbanas, buscando una distribución justa que </w:t>
      </w:r>
      <w:r w:rsidRPr="00D57582">
        <w:rPr>
          <w:rFonts w:ascii="Arial" w:hAnsi="Arial" w:cs="Arial"/>
          <w:sz w:val="24"/>
          <w:lang w:val="es-ES"/>
        </w:rPr>
        <w:lastRenderedPageBreak/>
        <w:t>tenga en cuenta las dificultades económicas de ciertos sectores. Se aplicarán criterios que permitan ajustar los costos de manera responsable y equitativa.</w:t>
      </w:r>
    </w:p>
    <w:p w14:paraId="403BD4CB" w14:textId="0B610E7B" w:rsidR="00D57582" w:rsidRPr="00D57582" w:rsidRDefault="00D57582" w:rsidP="00D57582">
      <w:pPr>
        <w:spacing w:after="0" w:line="360" w:lineRule="auto"/>
        <w:jc w:val="both"/>
        <w:rPr>
          <w:rFonts w:ascii="Arial" w:hAnsi="Arial" w:cs="Arial"/>
          <w:sz w:val="24"/>
          <w:lang w:val="es-ES"/>
        </w:rPr>
      </w:pPr>
      <w:r>
        <w:rPr>
          <w:rFonts w:ascii="Arial" w:hAnsi="Arial" w:cs="Arial"/>
          <w:sz w:val="24"/>
          <w:lang w:val="es-ES"/>
        </w:rPr>
        <w:t xml:space="preserve">                     </w:t>
      </w:r>
      <w:r w:rsidRPr="00D57582">
        <w:rPr>
          <w:rFonts w:ascii="Arial" w:hAnsi="Arial" w:cs="Arial"/>
          <w:sz w:val="24"/>
          <w:lang w:val="es-ES"/>
        </w:rPr>
        <w:t>Asimismo, se continuará con acciones para normalizar baldíos en áreas urbanas, promoviendo un uso ordenado del suelo y evitando la especulación inmobiliaria, en línea con un desarrollo urbano planificado y sustentable.</w:t>
      </w:r>
    </w:p>
    <w:p w14:paraId="525F374D" w14:textId="4F8CB417" w:rsidR="00D57582" w:rsidRPr="00D57582" w:rsidRDefault="00D57582" w:rsidP="00D57582">
      <w:pPr>
        <w:spacing w:after="0" w:line="360" w:lineRule="auto"/>
        <w:jc w:val="both"/>
        <w:rPr>
          <w:rFonts w:ascii="Arial" w:hAnsi="Arial" w:cs="Arial"/>
          <w:sz w:val="24"/>
          <w:lang w:val="es-ES"/>
        </w:rPr>
      </w:pPr>
      <w:r>
        <w:rPr>
          <w:rFonts w:ascii="Arial" w:hAnsi="Arial" w:cs="Arial"/>
          <w:sz w:val="24"/>
          <w:lang w:val="es-ES"/>
        </w:rPr>
        <w:t xml:space="preserve">                     </w:t>
      </w:r>
      <w:r w:rsidRPr="00D57582">
        <w:rPr>
          <w:rFonts w:ascii="Arial" w:hAnsi="Arial" w:cs="Arial"/>
          <w:sz w:val="24"/>
          <w:lang w:val="es-ES"/>
        </w:rPr>
        <w:t xml:space="preserve">Dado el debilitamiento de los recursos provenientes de fuentes nacionales, la </w:t>
      </w:r>
      <w:r w:rsidR="003325C7" w:rsidRPr="00D57582">
        <w:rPr>
          <w:rFonts w:ascii="Arial" w:hAnsi="Arial" w:cs="Arial"/>
          <w:sz w:val="24"/>
          <w:lang w:val="es-ES"/>
        </w:rPr>
        <w:t xml:space="preserve">Gestión Municipal </w:t>
      </w:r>
      <w:r w:rsidRPr="00D57582">
        <w:rPr>
          <w:rFonts w:ascii="Arial" w:hAnsi="Arial" w:cs="Arial"/>
          <w:sz w:val="24"/>
          <w:lang w:val="es-ES"/>
        </w:rPr>
        <w:t>ha decidido readecuar los tributos para que reflejen mejor la realidad socioeconómica actual, garantizando así la sostenibilidad financiera y el mantenimiento de los servicios públicos.</w:t>
      </w:r>
    </w:p>
    <w:p w14:paraId="29D970B9" w14:textId="00C17C04" w:rsidR="00D57582" w:rsidRPr="00D57582" w:rsidRDefault="00D57582" w:rsidP="00D57582">
      <w:pPr>
        <w:spacing w:after="0" w:line="360" w:lineRule="auto"/>
        <w:jc w:val="both"/>
        <w:rPr>
          <w:rFonts w:ascii="Arial" w:hAnsi="Arial" w:cs="Arial"/>
          <w:sz w:val="24"/>
          <w:lang w:val="es-ES"/>
        </w:rPr>
      </w:pPr>
      <w:r>
        <w:rPr>
          <w:rFonts w:ascii="Arial" w:hAnsi="Arial" w:cs="Arial"/>
          <w:sz w:val="24"/>
          <w:lang w:val="es-ES"/>
        </w:rPr>
        <w:t xml:space="preserve">                     </w:t>
      </w:r>
      <w:r w:rsidRPr="00D57582">
        <w:rPr>
          <w:rFonts w:ascii="Arial" w:hAnsi="Arial" w:cs="Arial"/>
          <w:sz w:val="24"/>
          <w:lang w:val="es-ES"/>
        </w:rPr>
        <w:t xml:space="preserve">Se ha basado en experiencias de otros </w:t>
      </w:r>
      <w:r w:rsidR="003325C7" w:rsidRPr="00D57582">
        <w:rPr>
          <w:rFonts w:ascii="Arial" w:hAnsi="Arial" w:cs="Arial"/>
          <w:sz w:val="24"/>
          <w:lang w:val="es-ES"/>
        </w:rPr>
        <w:t xml:space="preserve">Municipios </w:t>
      </w:r>
      <w:r w:rsidRPr="00D57582">
        <w:rPr>
          <w:rFonts w:ascii="Arial" w:hAnsi="Arial" w:cs="Arial"/>
          <w:sz w:val="24"/>
          <w:lang w:val="es-ES"/>
        </w:rPr>
        <w:t>y en estimaciones locales para fundamentar estos ajustes, priorizando la justicia fiscal y la solidaridad en tiempos de restricción de recursos.</w:t>
      </w:r>
    </w:p>
    <w:p w14:paraId="15C62454" w14:textId="40F5EB30" w:rsidR="00D57582" w:rsidRPr="00D57582" w:rsidRDefault="00D57582" w:rsidP="00D57582">
      <w:pPr>
        <w:spacing w:after="0" w:line="360" w:lineRule="auto"/>
        <w:jc w:val="both"/>
        <w:rPr>
          <w:rFonts w:ascii="Arial" w:hAnsi="Arial" w:cs="Arial"/>
          <w:sz w:val="24"/>
          <w:lang w:val="es-ES"/>
        </w:rPr>
      </w:pPr>
      <w:r>
        <w:rPr>
          <w:rFonts w:ascii="Arial" w:hAnsi="Arial" w:cs="Arial"/>
          <w:sz w:val="24"/>
          <w:lang w:val="es-ES"/>
        </w:rPr>
        <w:t xml:space="preserve">                     </w:t>
      </w:r>
      <w:r w:rsidRPr="00D57582">
        <w:rPr>
          <w:rFonts w:ascii="Arial" w:hAnsi="Arial" w:cs="Arial"/>
          <w:sz w:val="24"/>
          <w:lang w:val="es-ES"/>
        </w:rPr>
        <w:t>Por último, se hace un llamado a los vecinos a cumplir con sus obligaciones tributarias, resaltando que cada aporte es fundamental para sostener la infraestructura y los programas sociales. La cultura del cumplimiento y la responsabilidad cívica serán indispensables para afrontar esta etapa con responsabilidad y solidaridad.</w:t>
      </w:r>
    </w:p>
    <w:p w14:paraId="41598F61" w14:textId="5D7A5C47" w:rsidR="00D57582" w:rsidRDefault="00D57582" w:rsidP="00D57582">
      <w:pPr>
        <w:spacing w:after="0" w:line="360" w:lineRule="auto"/>
        <w:jc w:val="both"/>
        <w:rPr>
          <w:rFonts w:ascii="Arial" w:hAnsi="Arial" w:cs="Arial"/>
          <w:sz w:val="24"/>
        </w:rPr>
      </w:pPr>
      <w:r>
        <w:rPr>
          <w:rFonts w:ascii="Arial" w:hAnsi="Arial" w:cs="Arial"/>
          <w:sz w:val="24"/>
        </w:rPr>
        <w:t xml:space="preserve">                     </w:t>
      </w:r>
      <w:r w:rsidRPr="00D57582">
        <w:rPr>
          <w:rFonts w:ascii="Arial" w:hAnsi="Arial" w:cs="Arial"/>
          <w:sz w:val="24"/>
        </w:rPr>
        <w:t>Se mantendrá la normativa sancionatoria vigente ante incumplimientos, fortaleciendo la importancia del compromiso colectivo en estos momentos de dificultad.</w:t>
      </w:r>
    </w:p>
    <w:p w14:paraId="5E1984BE" w14:textId="77777777" w:rsidR="003325C7" w:rsidRDefault="003325C7" w:rsidP="00D57582">
      <w:pPr>
        <w:spacing w:after="0" w:line="360" w:lineRule="auto"/>
        <w:jc w:val="both"/>
        <w:rPr>
          <w:rFonts w:ascii="Arial" w:hAnsi="Arial" w:cs="Arial"/>
          <w:sz w:val="24"/>
        </w:rPr>
      </w:pPr>
    </w:p>
    <w:p w14:paraId="508FA29F" w14:textId="77777777" w:rsidR="00D57582" w:rsidRDefault="00D57582" w:rsidP="00D57582">
      <w:pPr>
        <w:spacing w:after="0" w:line="360" w:lineRule="auto"/>
        <w:jc w:val="both"/>
        <w:rPr>
          <w:rFonts w:ascii="Arial" w:hAnsi="Arial" w:cs="Arial"/>
          <w:sz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4"/>
        <w:gridCol w:w="4304"/>
      </w:tblGrid>
      <w:tr w:rsidR="00D57582" w14:paraId="1FFD1942" w14:textId="77777777" w:rsidTr="004C7AB4">
        <w:tc>
          <w:tcPr>
            <w:tcW w:w="4304" w:type="dxa"/>
          </w:tcPr>
          <w:p w14:paraId="743D8FC1" w14:textId="05D8C47F" w:rsidR="00D57582" w:rsidRDefault="00D57582" w:rsidP="00D57582">
            <w:pPr>
              <w:jc w:val="center"/>
              <w:rPr>
                <w:rFonts w:ascii="Arial" w:hAnsi="Arial" w:cs="Arial"/>
                <w:b/>
                <w:sz w:val="16"/>
              </w:rPr>
            </w:pPr>
            <w:r>
              <w:rPr>
                <w:rFonts w:ascii="Arial" w:hAnsi="Arial" w:cs="Arial"/>
                <w:b/>
                <w:sz w:val="16"/>
              </w:rPr>
              <w:t>BRIAN AXEL WIRZ</w:t>
            </w:r>
          </w:p>
          <w:p w14:paraId="1778BA5A" w14:textId="77777777" w:rsidR="00D57582" w:rsidRDefault="00D57582" w:rsidP="00D57582">
            <w:pPr>
              <w:jc w:val="center"/>
              <w:rPr>
                <w:rFonts w:ascii="Arial" w:hAnsi="Arial" w:cs="Arial"/>
                <w:b/>
                <w:sz w:val="14"/>
              </w:rPr>
            </w:pPr>
            <w:r>
              <w:rPr>
                <w:rFonts w:ascii="Arial" w:hAnsi="Arial" w:cs="Arial"/>
                <w:b/>
                <w:sz w:val="14"/>
              </w:rPr>
              <w:t>SECRETARIO LEGISLATIVO</w:t>
            </w:r>
          </w:p>
          <w:p w14:paraId="32A59932" w14:textId="0D91C8B1" w:rsidR="00D57582" w:rsidRPr="00D57582" w:rsidRDefault="00D57582" w:rsidP="00D57582">
            <w:pPr>
              <w:jc w:val="center"/>
              <w:rPr>
                <w:rFonts w:ascii="Arial" w:hAnsi="Arial" w:cs="Arial"/>
                <w:sz w:val="12"/>
              </w:rPr>
            </w:pPr>
            <w:r>
              <w:rPr>
                <w:rFonts w:ascii="Arial" w:hAnsi="Arial" w:cs="Arial"/>
                <w:sz w:val="12"/>
              </w:rPr>
              <w:t>CONCEJO DELIBERANTE</w:t>
            </w:r>
          </w:p>
        </w:tc>
        <w:tc>
          <w:tcPr>
            <w:tcW w:w="4304" w:type="dxa"/>
          </w:tcPr>
          <w:p w14:paraId="32EBA81A" w14:textId="77777777" w:rsidR="00D57582" w:rsidRDefault="00D57582" w:rsidP="00D57582">
            <w:pPr>
              <w:jc w:val="center"/>
              <w:rPr>
                <w:rFonts w:ascii="Arial" w:hAnsi="Arial" w:cs="Arial"/>
                <w:b/>
                <w:sz w:val="16"/>
              </w:rPr>
            </w:pPr>
            <w:r>
              <w:rPr>
                <w:rFonts w:ascii="Arial" w:hAnsi="Arial" w:cs="Arial"/>
                <w:b/>
                <w:sz w:val="16"/>
              </w:rPr>
              <w:t>DULIO DANILO MONTI</w:t>
            </w:r>
          </w:p>
          <w:p w14:paraId="31BC0BFB" w14:textId="77777777" w:rsidR="00D57582" w:rsidRDefault="00D57582" w:rsidP="00D57582">
            <w:pPr>
              <w:jc w:val="center"/>
              <w:rPr>
                <w:rFonts w:ascii="Arial" w:hAnsi="Arial" w:cs="Arial"/>
                <w:b/>
                <w:sz w:val="14"/>
              </w:rPr>
            </w:pPr>
            <w:r>
              <w:rPr>
                <w:rFonts w:ascii="Arial" w:hAnsi="Arial" w:cs="Arial"/>
                <w:b/>
                <w:sz w:val="14"/>
              </w:rPr>
              <w:t>PRESIDENTE</w:t>
            </w:r>
          </w:p>
          <w:p w14:paraId="15F2D5B4" w14:textId="16247354" w:rsidR="00D57582" w:rsidRPr="00D57582" w:rsidRDefault="00D57582" w:rsidP="00D57582">
            <w:pPr>
              <w:jc w:val="center"/>
              <w:rPr>
                <w:rFonts w:ascii="Arial" w:hAnsi="Arial" w:cs="Arial"/>
                <w:sz w:val="12"/>
              </w:rPr>
            </w:pPr>
            <w:r>
              <w:rPr>
                <w:rFonts w:ascii="Arial" w:hAnsi="Arial" w:cs="Arial"/>
                <w:sz w:val="12"/>
              </w:rPr>
              <w:t>CONCEJO DELIBERANTE</w:t>
            </w:r>
          </w:p>
        </w:tc>
      </w:tr>
    </w:tbl>
    <w:p w14:paraId="163985F1" w14:textId="77777777" w:rsidR="00D57582" w:rsidRDefault="00D57582" w:rsidP="00D57582">
      <w:pPr>
        <w:spacing w:after="0" w:line="360" w:lineRule="auto"/>
        <w:jc w:val="both"/>
        <w:rPr>
          <w:rFonts w:ascii="Arial" w:hAnsi="Arial" w:cs="Arial"/>
          <w:sz w:val="24"/>
        </w:rPr>
      </w:pPr>
    </w:p>
    <w:p w14:paraId="198D2B03" w14:textId="23DE64EA" w:rsidR="00D57582" w:rsidRDefault="00D57582">
      <w:pPr>
        <w:rPr>
          <w:rFonts w:ascii="Arial" w:hAnsi="Arial" w:cs="Arial"/>
          <w:sz w:val="24"/>
        </w:rPr>
      </w:pPr>
      <w:r>
        <w:rPr>
          <w:rFonts w:ascii="Arial" w:hAnsi="Arial" w:cs="Arial"/>
          <w:sz w:val="24"/>
        </w:rPr>
        <w:br w:type="page"/>
      </w:r>
    </w:p>
    <w:p w14:paraId="25D23555" w14:textId="356C94FB" w:rsidR="00D57582" w:rsidRDefault="00D57582" w:rsidP="00A03CE1">
      <w:pPr>
        <w:spacing w:after="0" w:line="360" w:lineRule="auto"/>
        <w:jc w:val="both"/>
        <w:rPr>
          <w:rFonts w:ascii="Arial" w:hAnsi="Arial" w:cs="Arial"/>
          <w:sz w:val="24"/>
        </w:rPr>
      </w:pPr>
      <w:r>
        <w:rPr>
          <w:rFonts w:ascii="Arial" w:hAnsi="Arial" w:cs="Arial"/>
          <w:b/>
          <w:sz w:val="24"/>
        </w:rPr>
        <w:lastRenderedPageBreak/>
        <w:t xml:space="preserve">EL CONCEJO DELIBERANTE DE LA CIUDAD DE RAWSON, CAPITAL DE LA PROVINCIA DEL CHUBUT, </w:t>
      </w:r>
      <w:r>
        <w:rPr>
          <w:rFonts w:ascii="Arial" w:hAnsi="Arial" w:cs="Arial"/>
          <w:sz w:val="24"/>
        </w:rPr>
        <w:t>en uso de sus facultades legales, sanciona la siguiente:</w:t>
      </w:r>
    </w:p>
    <w:p w14:paraId="2CEA4EC8" w14:textId="33DD27E6" w:rsidR="00D57582" w:rsidRDefault="00D57582" w:rsidP="00A03CE1">
      <w:pPr>
        <w:spacing w:after="0" w:line="360" w:lineRule="auto"/>
        <w:jc w:val="center"/>
        <w:rPr>
          <w:rFonts w:ascii="Arial" w:hAnsi="Arial" w:cs="Arial"/>
          <w:b/>
          <w:sz w:val="44"/>
          <w:u w:val="double"/>
        </w:rPr>
      </w:pPr>
      <w:r>
        <w:rPr>
          <w:rFonts w:ascii="Arial" w:hAnsi="Arial" w:cs="Arial"/>
          <w:b/>
          <w:sz w:val="44"/>
          <w:u w:val="double"/>
        </w:rPr>
        <w:t>O  R  D  E  N  A  N  Z  A:</w:t>
      </w:r>
    </w:p>
    <w:p w14:paraId="148DE212" w14:textId="77777777" w:rsidR="00A03CE1" w:rsidRPr="00A03CE1" w:rsidRDefault="00D57582" w:rsidP="00A03CE1">
      <w:pPr>
        <w:pStyle w:val="Normal1"/>
        <w:spacing w:line="360" w:lineRule="auto"/>
        <w:jc w:val="center"/>
        <w:rPr>
          <w:b/>
          <w:sz w:val="24"/>
          <w:u w:val="single"/>
        </w:rPr>
      </w:pPr>
      <w:r>
        <w:rPr>
          <w:b/>
          <w:sz w:val="24"/>
          <w:u w:val="single"/>
        </w:rPr>
        <w:t xml:space="preserve">TITULO -I- </w:t>
      </w:r>
      <w:r w:rsidR="00A03CE1" w:rsidRPr="00A03CE1">
        <w:rPr>
          <w:b/>
          <w:sz w:val="24"/>
          <w:u w:val="single"/>
        </w:rPr>
        <w:t>RÉGIMEN TRIBUTARIO - EJERCICIO FISCAL 2026</w:t>
      </w:r>
    </w:p>
    <w:p w14:paraId="1DA83735" w14:textId="670BC0EA" w:rsidR="00A03CE1" w:rsidRPr="00A03CE1" w:rsidRDefault="00A03CE1" w:rsidP="00616A49">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1º.-</w:t>
      </w:r>
      <w:r w:rsidRPr="00A03CE1">
        <w:rPr>
          <w:rFonts w:ascii="Arial" w:eastAsia="Arial" w:hAnsi="Arial" w:cs="Arial"/>
          <w:b/>
          <w:sz w:val="24"/>
          <w:szCs w:val="24"/>
          <w:lang w:val="es-ES" w:eastAsia="es-ES"/>
        </w:rPr>
        <w:t xml:space="preserve"> </w:t>
      </w:r>
      <w:proofErr w:type="spellStart"/>
      <w:r w:rsidRPr="00A03CE1">
        <w:rPr>
          <w:rFonts w:ascii="Arial" w:eastAsia="Arial" w:hAnsi="Arial" w:cs="Arial"/>
          <w:sz w:val="24"/>
          <w:szCs w:val="24"/>
          <w:lang w:val="es-ES" w:eastAsia="es-ES"/>
        </w:rPr>
        <w:t>Establécese</w:t>
      </w:r>
      <w:proofErr w:type="spellEnd"/>
      <w:r w:rsidRPr="00A03CE1">
        <w:rPr>
          <w:rFonts w:ascii="Arial" w:eastAsia="Arial" w:hAnsi="Arial" w:cs="Arial"/>
          <w:sz w:val="24"/>
          <w:szCs w:val="24"/>
          <w:lang w:val="es-ES" w:eastAsia="es-ES"/>
        </w:rPr>
        <w:t xml:space="preserve"> el Régimen Tributario para el Ejercicio Fiscal 2026, en</w:t>
      </w:r>
      <w:r w:rsidR="00616A49">
        <w:rPr>
          <w:rFonts w:ascii="Arial" w:eastAsia="Arial" w:hAnsi="Arial" w:cs="Arial"/>
          <w:sz w:val="24"/>
          <w:szCs w:val="24"/>
          <w:lang w:val="es-ES" w:eastAsia="es-ES"/>
        </w:rPr>
        <w:t xml:space="preserve"> </w:t>
      </w:r>
      <w:r w:rsidR="00616A49">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el Ejido de la ciudad de Rawson, de los Impuestos, Tasas, Derechos y Gravámenes que se establecen en la presente Ordenanza.-</w:t>
      </w:r>
    </w:p>
    <w:p w14:paraId="05697234" w14:textId="77777777" w:rsidR="00A03CE1" w:rsidRPr="00A03CE1" w:rsidRDefault="00A03CE1" w:rsidP="00A03CE1">
      <w:pPr>
        <w:spacing w:after="0" w:line="360" w:lineRule="auto"/>
        <w:jc w:val="center"/>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CAPÍTULO I</w:t>
      </w:r>
    </w:p>
    <w:p w14:paraId="394EE898" w14:textId="77777777" w:rsidR="00A03CE1" w:rsidRPr="00A03CE1" w:rsidRDefault="00A03CE1" w:rsidP="00A03CE1">
      <w:pPr>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IMPUESTO INMOBILIARIO</w:t>
      </w:r>
    </w:p>
    <w:p w14:paraId="154BA25A" w14:textId="3B194557" w:rsidR="00A03CE1" w:rsidRPr="00A03CE1" w:rsidRDefault="00A03CE1" w:rsidP="00616A49">
      <w:pPr>
        <w:tabs>
          <w:tab w:val="left" w:pos="1418"/>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2°.-</w:t>
      </w:r>
      <w:r w:rsidRPr="00A03CE1">
        <w:rPr>
          <w:rFonts w:ascii="Arial" w:eastAsia="Arial" w:hAnsi="Arial" w:cs="Arial"/>
          <w:bCs/>
          <w:sz w:val="24"/>
          <w:szCs w:val="24"/>
          <w:lang w:val="es-ES" w:eastAsia="es-ES"/>
        </w:rPr>
        <w:t xml:space="preserve"> </w:t>
      </w:r>
      <w:r w:rsidRPr="00A03CE1">
        <w:rPr>
          <w:rFonts w:ascii="Arial" w:eastAsia="Arial" w:hAnsi="Arial" w:cs="Arial"/>
          <w:sz w:val="24"/>
          <w:szCs w:val="24"/>
          <w:lang w:val="es-ES" w:eastAsia="es-ES"/>
        </w:rPr>
        <w:t>Fíjese para el Impuesto Inmobiliario, en virtud de lo establecido en</w:t>
      </w:r>
      <w:r w:rsidR="00616A49">
        <w:rPr>
          <w:rFonts w:ascii="Arial" w:eastAsia="Arial" w:hAnsi="Arial" w:cs="Arial"/>
          <w:sz w:val="24"/>
          <w:szCs w:val="24"/>
          <w:lang w:val="es-ES" w:eastAsia="es-ES"/>
        </w:rPr>
        <w:t xml:space="preserve"> </w:t>
      </w:r>
      <w:r w:rsidR="00616A49">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el Artículo 157º del Código Fiscal Municipal, las alícuotas anuales sobre la valuación de los inmuebles que surjan de las Ordenanzas en vigencia y Módulo Impositivo Municipal, que a continuación se mencionan:</w:t>
      </w:r>
    </w:p>
    <w:tbl>
      <w:tblPr>
        <w:tblW w:w="8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638"/>
        <w:gridCol w:w="2459"/>
        <w:gridCol w:w="2483"/>
      </w:tblGrid>
      <w:tr w:rsidR="00A03CE1" w:rsidRPr="00A03CE1" w14:paraId="007EE904" w14:textId="77777777" w:rsidTr="00DE5721">
        <w:trPr>
          <w:trHeight w:val="534"/>
          <w:jc w:val="center"/>
        </w:trPr>
        <w:tc>
          <w:tcPr>
            <w:tcW w:w="3638" w:type="dxa"/>
            <w:shd w:val="clear" w:color="auto" w:fill="BFBFBF"/>
          </w:tcPr>
          <w:p w14:paraId="0524E4C0" w14:textId="39D528A0" w:rsidR="00A03CE1" w:rsidRPr="00A03CE1" w:rsidRDefault="00A03CE1" w:rsidP="00616A49">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PARTICULARES</w:t>
            </w:r>
          </w:p>
        </w:tc>
        <w:tc>
          <w:tcPr>
            <w:tcW w:w="2459" w:type="dxa"/>
            <w:shd w:val="clear" w:color="auto" w:fill="BFBFBF"/>
            <w:hideMark/>
          </w:tcPr>
          <w:p w14:paraId="736859E3"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ALÍCUOTA POR MIL</w:t>
            </w:r>
          </w:p>
        </w:tc>
        <w:tc>
          <w:tcPr>
            <w:tcW w:w="2483" w:type="dxa"/>
            <w:shd w:val="clear" w:color="auto" w:fill="BFBFBF"/>
            <w:hideMark/>
          </w:tcPr>
          <w:p w14:paraId="054D45E4" w14:textId="1E89132A" w:rsidR="00A03CE1" w:rsidRPr="00A03CE1" w:rsidRDefault="00A03CE1" w:rsidP="00616A49">
            <w:pPr>
              <w:tabs>
                <w:tab w:val="left" w:pos="3861"/>
              </w:tabs>
              <w:spacing w:after="0" w:line="360" w:lineRule="auto"/>
              <w:ind w:right="-27"/>
              <w:jc w:val="center"/>
              <w:rPr>
                <w:rFonts w:ascii="Arial" w:eastAsia="Arial" w:hAnsi="Arial" w:cs="Arial"/>
                <w:b/>
                <w:lang w:val="es-ES" w:eastAsia="es-ES"/>
              </w:rPr>
            </w:pPr>
            <w:r w:rsidRPr="00A03CE1">
              <w:rPr>
                <w:rFonts w:ascii="Arial" w:eastAsia="Arial" w:hAnsi="Arial" w:cs="Arial"/>
                <w:b/>
                <w:lang w:val="es-ES" w:eastAsia="es-ES"/>
              </w:rPr>
              <w:t>MÍNIMO</w:t>
            </w:r>
          </w:p>
        </w:tc>
      </w:tr>
      <w:tr w:rsidR="00A03CE1" w:rsidRPr="00A03CE1" w14:paraId="5242484D" w14:textId="77777777" w:rsidTr="00DE5721">
        <w:trPr>
          <w:jc w:val="center"/>
        </w:trPr>
        <w:tc>
          <w:tcPr>
            <w:tcW w:w="8580" w:type="dxa"/>
            <w:gridSpan w:val="3"/>
            <w:shd w:val="clear" w:color="auto" w:fill="BFBFBF"/>
            <w:hideMark/>
          </w:tcPr>
          <w:p w14:paraId="1FBDDFE0"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INMUEBLES EDIFICADOS</w:t>
            </w:r>
          </w:p>
        </w:tc>
      </w:tr>
      <w:tr w:rsidR="00A03CE1" w:rsidRPr="00A03CE1" w14:paraId="767D9C11" w14:textId="77777777" w:rsidTr="00DE5721">
        <w:trPr>
          <w:jc w:val="center"/>
        </w:trPr>
        <w:tc>
          <w:tcPr>
            <w:tcW w:w="3638" w:type="dxa"/>
            <w:hideMark/>
          </w:tcPr>
          <w:p w14:paraId="53DC9298"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Playa Unión - Zona A</w:t>
            </w:r>
          </w:p>
        </w:tc>
        <w:tc>
          <w:tcPr>
            <w:tcW w:w="2459" w:type="dxa"/>
            <w:hideMark/>
          </w:tcPr>
          <w:p w14:paraId="4FF0A07E"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18,00</w:t>
            </w:r>
          </w:p>
        </w:tc>
        <w:tc>
          <w:tcPr>
            <w:tcW w:w="2483" w:type="dxa"/>
            <w:hideMark/>
          </w:tcPr>
          <w:p w14:paraId="5D49E25B"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146</w:t>
            </w:r>
          </w:p>
        </w:tc>
      </w:tr>
      <w:tr w:rsidR="00A03CE1" w:rsidRPr="00A03CE1" w14:paraId="7BF380D2" w14:textId="77777777" w:rsidTr="00DE5721">
        <w:trPr>
          <w:jc w:val="center"/>
        </w:trPr>
        <w:tc>
          <w:tcPr>
            <w:tcW w:w="3638" w:type="dxa"/>
            <w:hideMark/>
          </w:tcPr>
          <w:p w14:paraId="4BD91E4D"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Playa Unión - Zona B</w:t>
            </w:r>
          </w:p>
        </w:tc>
        <w:tc>
          <w:tcPr>
            <w:tcW w:w="2459" w:type="dxa"/>
            <w:hideMark/>
          </w:tcPr>
          <w:p w14:paraId="636C5FFD"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12,00</w:t>
            </w:r>
          </w:p>
        </w:tc>
        <w:tc>
          <w:tcPr>
            <w:tcW w:w="2483" w:type="dxa"/>
            <w:hideMark/>
          </w:tcPr>
          <w:p w14:paraId="4FAB5BF4"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117</w:t>
            </w:r>
          </w:p>
        </w:tc>
      </w:tr>
      <w:tr w:rsidR="00A03CE1" w:rsidRPr="00A03CE1" w14:paraId="466D6B47" w14:textId="77777777" w:rsidTr="00DE5721">
        <w:trPr>
          <w:jc w:val="center"/>
        </w:trPr>
        <w:tc>
          <w:tcPr>
            <w:tcW w:w="3638" w:type="dxa"/>
            <w:hideMark/>
          </w:tcPr>
          <w:p w14:paraId="47A1E8AE"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Puerto Rawson - Zona C</w:t>
            </w:r>
          </w:p>
        </w:tc>
        <w:tc>
          <w:tcPr>
            <w:tcW w:w="2459" w:type="dxa"/>
            <w:hideMark/>
          </w:tcPr>
          <w:p w14:paraId="296846BC"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10,00</w:t>
            </w:r>
          </w:p>
        </w:tc>
        <w:tc>
          <w:tcPr>
            <w:tcW w:w="2483" w:type="dxa"/>
            <w:hideMark/>
          </w:tcPr>
          <w:p w14:paraId="206E66E0"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82</w:t>
            </w:r>
          </w:p>
        </w:tc>
      </w:tr>
      <w:tr w:rsidR="00A03CE1" w:rsidRPr="00A03CE1" w14:paraId="44FFCAD6" w14:textId="77777777" w:rsidTr="00DE5721">
        <w:trPr>
          <w:jc w:val="center"/>
        </w:trPr>
        <w:tc>
          <w:tcPr>
            <w:tcW w:w="3638" w:type="dxa"/>
            <w:hideMark/>
          </w:tcPr>
          <w:p w14:paraId="6EB95CB4"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Rawson - Zona 1</w:t>
            </w:r>
          </w:p>
        </w:tc>
        <w:tc>
          <w:tcPr>
            <w:tcW w:w="2459" w:type="dxa"/>
            <w:hideMark/>
          </w:tcPr>
          <w:p w14:paraId="58266465"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12,00</w:t>
            </w:r>
          </w:p>
        </w:tc>
        <w:tc>
          <w:tcPr>
            <w:tcW w:w="2483" w:type="dxa"/>
            <w:hideMark/>
          </w:tcPr>
          <w:p w14:paraId="53E64C09"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87</w:t>
            </w:r>
          </w:p>
        </w:tc>
      </w:tr>
      <w:tr w:rsidR="00A03CE1" w:rsidRPr="00A03CE1" w14:paraId="7930B485" w14:textId="77777777" w:rsidTr="00DE5721">
        <w:trPr>
          <w:jc w:val="center"/>
        </w:trPr>
        <w:tc>
          <w:tcPr>
            <w:tcW w:w="3638" w:type="dxa"/>
            <w:hideMark/>
          </w:tcPr>
          <w:p w14:paraId="24155E38"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Rawson - Zona 2</w:t>
            </w:r>
          </w:p>
        </w:tc>
        <w:tc>
          <w:tcPr>
            <w:tcW w:w="2459" w:type="dxa"/>
            <w:hideMark/>
          </w:tcPr>
          <w:p w14:paraId="62CC4217"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9,50</w:t>
            </w:r>
          </w:p>
        </w:tc>
        <w:tc>
          <w:tcPr>
            <w:tcW w:w="2483" w:type="dxa"/>
            <w:hideMark/>
          </w:tcPr>
          <w:p w14:paraId="51104B97"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82</w:t>
            </w:r>
          </w:p>
        </w:tc>
      </w:tr>
      <w:tr w:rsidR="00A03CE1" w:rsidRPr="00A03CE1" w14:paraId="0FFEE474" w14:textId="77777777" w:rsidTr="00DE5721">
        <w:trPr>
          <w:jc w:val="center"/>
        </w:trPr>
        <w:tc>
          <w:tcPr>
            <w:tcW w:w="3638" w:type="dxa"/>
            <w:hideMark/>
          </w:tcPr>
          <w:p w14:paraId="5C8A5C42"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Rawson - Zona 3</w:t>
            </w:r>
          </w:p>
        </w:tc>
        <w:tc>
          <w:tcPr>
            <w:tcW w:w="2459" w:type="dxa"/>
            <w:hideMark/>
          </w:tcPr>
          <w:p w14:paraId="43023940"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9,50</w:t>
            </w:r>
          </w:p>
        </w:tc>
        <w:tc>
          <w:tcPr>
            <w:tcW w:w="2483" w:type="dxa"/>
            <w:hideMark/>
          </w:tcPr>
          <w:p w14:paraId="475B2DF5"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38</w:t>
            </w:r>
          </w:p>
        </w:tc>
      </w:tr>
      <w:tr w:rsidR="00A03CE1" w:rsidRPr="00A03CE1" w14:paraId="494A8D79" w14:textId="77777777" w:rsidTr="00DE5721">
        <w:trPr>
          <w:jc w:val="center"/>
        </w:trPr>
        <w:tc>
          <w:tcPr>
            <w:tcW w:w="3638" w:type="dxa"/>
            <w:hideMark/>
          </w:tcPr>
          <w:p w14:paraId="408EDE74"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Rawson - Zona 4</w:t>
            </w:r>
          </w:p>
        </w:tc>
        <w:tc>
          <w:tcPr>
            <w:tcW w:w="2459" w:type="dxa"/>
            <w:hideMark/>
          </w:tcPr>
          <w:p w14:paraId="43F8D757"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9,50</w:t>
            </w:r>
          </w:p>
        </w:tc>
        <w:tc>
          <w:tcPr>
            <w:tcW w:w="2483" w:type="dxa"/>
            <w:hideMark/>
          </w:tcPr>
          <w:p w14:paraId="3C69FE38"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38</w:t>
            </w:r>
          </w:p>
        </w:tc>
      </w:tr>
      <w:tr w:rsidR="00A03CE1" w:rsidRPr="00A03CE1" w14:paraId="2CA173D3" w14:textId="77777777" w:rsidTr="00DE5721">
        <w:trPr>
          <w:jc w:val="center"/>
        </w:trPr>
        <w:tc>
          <w:tcPr>
            <w:tcW w:w="3638" w:type="dxa"/>
            <w:hideMark/>
          </w:tcPr>
          <w:p w14:paraId="4C2240B6"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Rawson - Zona 5</w:t>
            </w:r>
          </w:p>
        </w:tc>
        <w:tc>
          <w:tcPr>
            <w:tcW w:w="2459" w:type="dxa"/>
            <w:hideMark/>
          </w:tcPr>
          <w:p w14:paraId="59195338"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9,50</w:t>
            </w:r>
          </w:p>
        </w:tc>
        <w:tc>
          <w:tcPr>
            <w:tcW w:w="2483" w:type="dxa"/>
            <w:hideMark/>
          </w:tcPr>
          <w:p w14:paraId="3B9A61A9"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38</w:t>
            </w:r>
          </w:p>
        </w:tc>
      </w:tr>
      <w:tr w:rsidR="00A03CE1" w:rsidRPr="00A03CE1" w14:paraId="1DF833FE" w14:textId="77777777" w:rsidTr="00DE5721">
        <w:trPr>
          <w:jc w:val="center"/>
        </w:trPr>
        <w:tc>
          <w:tcPr>
            <w:tcW w:w="8580" w:type="dxa"/>
            <w:gridSpan w:val="3"/>
            <w:shd w:val="clear" w:color="auto" w:fill="BFBFBF"/>
            <w:hideMark/>
          </w:tcPr>
          <w:p w14:paraId="48E540EA"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COMERCIO</w:t>
            </w:r>
          </w:p>
        </w:tc>
      </w:tr>
      <w:tr w:rsidR="00A03CE1" w:rsidRPr="00A03CE1" w14:paraId="39733BE0" w14:textId="77777777" w:rsidTr="00DE5721">
        <w:trPr>
          <w:jc w:val="center"/>
        </w:trPr>
        <w:tc>
          <w:tcPr>
            <w:tcW w:w="3638" w:type="dxa"/>
            <w:hideMark/>
          </w:tcPr>
          <w:p w14:paraId="55EF48BA"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Clase I</w:t>
            </w:r>
          </w:p>
        </w:tc>
        <w:tc>
          <w:tcPr>
            <w:tcW w:w="2459" w:type="dxa"/>
            <w:hideMark/>
          </w:tcPr>
          <w:p w14:paraId="57C5DCEA"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12,00</w:t>
            </w:r>
          </w:p>
        </w:tc>
        <w:tc>
          <w:tcPr>
            <w:tcW w:w="2483" w:type="dxa"/>
            <w:hideMark/>
          </w:tcPr>
          <w:p w14:paraId="5CB8D293"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104</w:t>
            </w:r>
          </w:p>
        </w:tc>
      </w:tr>
      <w:tr w:rsidR="00A03CE1" w:rsidRPr="00A03CE1" w14:paraId="73FB523B" w14:textId="77777777" w:rsidTr="00DE5721">
        <w:trPr>
          <w:jc w:val="center"/>
        </w:trPr>
        <w:tc>
          <w:tcPr>
            <w:tcW w:w="3638" w:type="dxa"/>
            <w:hideMark/>
          </w:tcPr>
          <w:p w14:paraId="14CCDE7D"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Clase II</w:t>
            </w:r>
          </w:p>
        </w:tc>
        <w:tc>
          <w:tcPr>
            <w:tcW w:w="2459" w:type="dxa"/>
            <w:hideMark/>
          </w:tcPr>
          <w:p w14:paraId="12801A49"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12,00</w:t>
            </w:r>
          </w:p>
        </w:tc>
        <w:tc>
          <w:tcPr>
            <w:tcW w:w="2483" w:type="dxa"/>
            <w:hideMark/>
          </w:tcPr>
          <w:p w14:paraId="577D10D3"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120</w:t>
            </w:r>
          </w:p>
        </w:tc>
      </w:tr>
      <w:tr w:rsidR="00A03CE1" w:rsidRPr="00A03CE1" w14:paraId="67128DAF" w14:textId="77777777" w:rsidTr="00DE5721">
        <w:trPr>
          <w:jc w:val="center"/>
        </w:trPr>
        <w:tc>
          <w:tcPr>
            <w:tcW w:w="3638" w:type="dxa"/>
            <w:hideMark/>
          </w:tcPr>
          <w:p w14:paraId="0B8E8AA3"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Clase III</w:t>
            </w:r>
          </w:p>
        </w:tc>
        <w:tc>
          <w:tcPr>
            <w:tcW w:w="2459" w:type="dxa"/>
            <w:hideMark/>
          </w:tcPr>
          <w:p w14:paraId="76694396"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14,00</w:t>
            </w:r>
          </w:p>
        </w:tc>
        <w:tc>
          <w:tcPr>
            <w:tcW w:w="2483" w:type="dxa"/>
            <w:hideMark/>
          </w:tcPr>
          <w:p w14:paraId="3F52D06C"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191</w:t>
            </w:r>
          </w:p>
        </w:tc>
      </w:tr>
      <w:tr w:rsidR="00A03CE1" w:rsidRPr="00A03CE1" w14:paraId="467A0C1F" w14:textId="77777777" w:rsidTr="00DE5721">
        <w:trPr>
          <w:jc w:val="center"/>
        </w:trPr>
        <w:tc>
          <w:tcPr>
            <w:tcW w:w="3638" w:type="dxa"/>
            <w:hideMark/>
          </w:tcPr>
          <w:p w14:paraId="4DD2533B"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lastRenderedPageBreak/>
              <w:t>Comercios Clase I, II, y III en Zona Rural - Sub-rural - Sub-urbana</w:t>
            </w:r>
          </w:p>
        </w:tc>
        <w:tc>
          <w:tcPr>
            <w:tcW w:w="2459" w:type="dxa"/>
            <w:hideMark/>
          </w:tcPr>
          <w:p w14:paraId="18CFE46A"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5</w:t>
            </w:r>
          </w:p>
        </w:tc>
        <w:tc>
          <w:tcPr>
            <w:tcW w:w="2483" w:type="dxa"/>
            <w:hideMark/>
          </w:tcPr>
          <w:p w14:paraId="7A7A7226"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65</w:t>
            </w:r>
          </w:p>
        </w:tc>
      </w:tr>
      <w:tr w:rsidR="00A03CE1" w:rsidRPr="00A03CE1" w14:paraId="6F93337E" w14:textId="77777777" w:rsidTr="00DE5721">
        <w:trPr>
          <w:trHeight w:val="220"/>
          <w:jc w:val="center"/>
        </w:trPr>
        <w:tc>
          <w:tcPr>
            <w:tcW w:w="8580" w:type="dxa"/>
            <w:gridSpan w:val="3"/>
            <w:shd w:val="clear" w:color="auto" w:fill="B7B7B7"/>
            <w:hideMark/>
          </w:tcPr>
          <w:p w14:paraId="532FE5E4"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INDUSTRIAS</w:t>
            </w:r>
          </w:p>
        </w:tc>
      </w:tr>
      <w:tr w:rsidR="00A03CE1" w:rsidRPr="00A03CE1" w14:paraId="330BD05E" w14:textId="77777777" w:rsidTr="00DE5721">
        <w:trPr>
          <w:jc w:val="center"/>
        </w:trPr>
        <w:tc>
          <w:tcPr>
            <w:tcW w:w="3638" w:type="dxa"/>
            <w:hideMark/>
          </w:tcPr>
          <w:p w14:paraId="7D2B568A"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Industrias (General)</w:t>
            </w:r>
          </w:p>
        </w:tc>
        <w:tc>
          <w:tcPr>
            <w:tcW w:w="2459" w:type="dxa"/>
            <w:hideMark/>
          </w:tcPr>
          <w:p w14:paraId="02A3F063"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18</w:t>
            </w:r>
          </w:p>
        </w:tc>
        <w:tc>
          <w:tcPr>
            <w:tcW w:w="2483" w:type="dxa"/>
            <w:hideMark/>
          </w:tcPr>
          <w:p w14:paraId="6649AA01"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220</w:t>
            </w:r>
          </w:p>
        </w:tc>
      </w:tr>
      <w:tr w:rsidR="00A03CE1" w:rsidRPr="00A03CE1" w14:paraId="21D3F625" w14:textId="77777777" w:rsidTr="00DE5721">
        <w:trPr>
          <w:jc w:val="center"/>
        </w:trPr>
        <w:tc>
          <w:tcPr>
            <w:tcW w:w="3638" w:type="dxa"/>
            <w:hideMark/>
          </w:tcPr>
          <w:p w14:paraId="6745751F"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Industrias (Pesqueras)</w:t>
            </w:r>
          </w:p>
        </w:tc>
        <w:tc>
          <w:tcPr>
            <w:tcW w:w="2459" w:type="dxa"/>
            <w:hideMark/>
          </w:tcPr>
          <w:p w14:paraId="6EAB1155"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20</w:t>
            </w:r>
          </w:p>
        </w:tc>
        <w:tc>
          <w:tcPr>
            <w:tcW w:w="2483" w:type="dxa"/>
            <w:hideMark/>
          </w:tcPr>
          <w:p w14:paraId="33C4D960"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440</w:t>
            </w:r>
          </w:p>
        </w:tc>
      </w:tr>
      <w:tr w:rsidR="00A03CE1" w:rsidRPr="00A03CE1" w14:paraId="5A1491DA" w14:textId="77777777" w:rsidTr="00DE5721">
        <w:trPr>
          <w:jc w:val="center"/>
        </w:trPr>
        <w:tc>
          <w:tcPr>
            <w:tcW w:w="3638" w:type="dxa"/>
            <w:hideMark/>
          </w:tcPr>
          <w:p w14:paraId="5B969ABE"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 xml:space="preserve">Industrias </w:t>
            </w:r>
          </w:p>
          <w:p w14:paraId="3BBB58CB"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(Energías Renovables)</w:t>
            </w:r>
          </w:p>
        </w:tc>
        <w:tc>
          <w:tcPr>
            <w:tcW w:w="2459" w:type="dxa"/>
            <w:hideMark/>
          </w:tcPr>
          <w:p w14:paraId="1D4A418F"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25</w:t>
            </w:r>
          </w:p>
        </w:tc>
        <w:tc>
          <w:tcPr>
            <w:tcW w:w="2483" w:type="dxa"/>
            <w:hideMark/>
          </w:tcPr>
          <w:p w14:paraId="44C1CE4F"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880</w:t>
            </w:r>
          </w:p>
        </w:tc>
      </w:tr>
      <w:tr w:rsidR="00A03CE1" w:rsidRPr="00A03CE1" w14:paraId="5C56B414" w14:textId="77777777" w:rsidTr="00DE5721">
        <w:trPr>
          <w:jc w:val="center"/>
        </w:trPr>
        <w:tc>
          <w:tcPr>
            <w:tcW w:w="3638" w:type="dxa"/>
            <w:hideMark/>
          </w:tcPr>
          <w:p w14:paraId="622C3A46"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Industrias (General) en Zona Rural - Sub-rural - Sub-urbana</w:t>
            </w:r>
          </w:p>
        </w:tc>
        <w:tc>
          <w:tcPr>
            <w:tcW w:w="2459" w:type="dxa"/>
            <w:hideMark/>
          </w:tcPr>
          <w:p w14:paraId="55C486B7"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8</w:t>
            </w:r>
          </w:p>
        </w:tc>
        <w:tc>
          <w:tcPr>
            <w:tcW w:w="2483" w:type="dxa"/>
            <w:hideMark/>
          </w:tcPr>
          <w:p w14:paraId="6F70FAE9"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880</w:t>
            </w:r>
          </w:p>
        </w:tc>
      </w:tr>
      <w:tr w:rsidR="00A03CE1" w:rsidRPr="00A03CE1" w14:paraId="47D5FD17" w14:textId="77777777" w:rsidTr="00DE5721">
        <w:trPr>
          <w:jc w:val="center"/>
        </w:trPr>
        <w:tc>
          <w:tcPr>
            <w:tcW w:w="3638" w:type="dxa"/>
            <w:hideMark/>
          </w:tcPr>
          <w:p w14:paraId="054751CA"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Industrias (Pesqueras) en Zona Rural - Sub-rural - Sub-urbana</w:t>
            </w:r>
          </w:p>
        </w:tc>
        <w:tc>
          <w:tcPr>
            <w:tcW w:w="2459" w:type="dxa"/>
            <w:hideMark/>
          </w:tcPr>
          <w:p w14:paraId="1C1962CA"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15</w:t>
            </w:r>
          </w:p>
        </w:tc>
        <w:tc>
          <w:tcPr>
            <w:tcW w:w="2483" w:type="dxa"/>
            <w:hideMark/>
          </w:tcPr>
          <w:p w14:paraId="14EF9FE6"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880</w:t>
            </w:r>
          </w:p>
        </w:tc>
      </w:tr>
      <w:tr w:rsidR="00A03CE1" w:rsidRPr="00A03CE1" w14:paraId="120FB425" w14:textId="77777777" w:rsidTr="00DE5721">
        <w:trPr>
          <w:jc w:val="center"/>
        </w:trPr>
        <w:tc>
          <w:tcPr>
            <w:tcW w:w="3638" w:type="dxa"/>
            <w:hideMark/>
          </w:tcPr>
          <w:p w14:paraId="775B4095" w14:textId="77777777" w:rsidR="00A03CE1" w:rsidRPr="00A03CE1" w:rsidRDefault="00A03CE1" w:rsidP="00A03CE1">
            <w:pPr>
              <w:spacing w:after="0" w:line="360" w:lineRule="auto"/>
              <w:jc w:val="center"/>
              <w:rPr>
                <w:rFonts w:ascii="Arial" w:eastAsia="Arial" w:hAnsi="Arial" w:cs="Arial"/>
                <w:b/>
                <w:highlight w:val="yellow"/>
                <w:lang w:val="es-ES" w:eastAsia="es-ES"/>
              </w:rPr>
            </w:pPr>
            <w:r w:rsidRPr="00A03CE1">
              <w:rPr>
                <w:rFonts w:ascii="Arial" w:eastAsia="Arial" w:hAnsi="Arial" w:cs="Arial"/>
                <w:b/>
                <w:lang w:val="es-ES" w:eastAsia="es-ES"/>
              </w:rPr>
              <w:t>Industrias (Energías Renovables) en Zona Rural - Sub-rural - Sub-urbana</w:t>
            </w:r>
          </w:p>
        </w:tc>
        <w:tc>
          <w:tcPr>
            <w:tcW w:w="2459" w:type="dxa"/>
            <w:hideMark/>
          </w:tcPr>
          <w:p w14:paraId="02C97D2F"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22</w:t>
            </w:r>
          </w:p>
        </w:tc>
        <w:tc>
          <w:tcPr>
            <w:tcW w:w="2483" w:type="dxa"/>
            <w:hideMark/>
          </w:tcPr>
          <w:p w14:paraId="06D41AAB"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880</w:t>
            </w:r>
          </w:p>
        </w:tc>
      </w:tr>
      <w:tr w:rsidR="00A03CE1" w:rsidRPr="00A03CE1" w14:paraId="389B62CD" w14:textId="77777777" w:rsidTr="00DE5721">
        <w:trPr>
          <w:jc w:val="center"/>
        </w:trPr>
        <w:tc>
          <w:tcPr>
            <w:tcW w:w="8580" w:type="dxa"/>
            <w:gridSpan w:val="3"/>
            <w:shd w:val="clear" w:color="auto" w:fill="BFBFBF"/>
            <w:hideMark/>
          </w:tcPr>
          <w:p w14:paraId="7F7EA560"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INMUEBLES BALDÍOS</w:t>
            </w:r>
          </w:p>
        </w:tc>
      </w:tr>
      <w:tr w:rsidR="00A03CE1" w:rsidRPr="00A03CE1" w14:paraId="1A937723" w14:textId="77777777" w:rsidTr="00DE5721">
        <w:trPr>
          <w:jc w:val="center"/>
        </w:trPr>
        <w:tc>
          <w:tcPr>
            <w:tcW w:w="3638" w:type="dxa"/>
            <w:hideMark/>
          </w:tcPr>
          <w:p w14:paraId="3C2A2B90"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Playa Unión - Zona A</w:t>
            </w:r>
          </w:p>
        </w:tc>
        <w:tc>
          <w:tcPr>
            <w:tcW w:w="2459" w:type="dxa"/>
            <w:hideMark/>
          </w:tcPr>
          <w:p w14:paraId="38D60C07"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203,00</w:t>
            </w:r>
          </w:p>
        </w:tc>
        <w:tc>
          <w:tcPr>
            <w:tcW w:w="2483" w:type="dxa"/>
            <w:hideMark/>
          </w:tcPr>
          <w:p w14:paraId="069844C9"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300</w:t>
            </w:r>
          </w:p>
        </w:tc>
      </w:tr>
      <w:tr w:rsidR="00A03CE1" w:rsidRPr="00A03CE1" w14:paraId="5675BEBC" w14:textId="77777777" w:rsidTr="00DE5721">
        <w:trPr>
          <w:jc w:val="center"/>
        </w:trPr>
        <w:tc>
          <w:tcPr>
            <w:tcW w:w="3638" w:type="dxa"/>
            <w:hideMark/>
          </w:tcPr>
          <w:p w14:paraId="264E4252"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Playa Unión - Zona B</w:t>
            </w:r>
          </w:p>
        </w:tc>
        <w:tc>
          <w:tcPr>
            <w:tcW w:w="2459" w:type="dxa"/>
            <w:hideMark/>
          </w:tcPr>
          <w:p w14:paraId="23531E01"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183,00</w:t>
            </w:r>
          </w:p>
        </w:tc>
        <w:tc>
          <w:tcPr>
            <w:tcW w:w="2483" w:type="dxa"/>
            <w:hideMark/>
          </w:tcPr>
          <w:p w14:paraId="46B2DA83"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218</w:t>
            </w:r>
          </w:p>
        </w:tc>
      </w:tr>
      <w:tr w:rsidR="00A03CE1" w:rsidRPr="00A03CE1" w14:paraId="3F107DBE" w14:textId="77777777" w:rsidTr="00DE5721">
        <w:trPr>
          <w:jc w:val="center"/>
        </w:trPr>
        <w:tc>
          <w:tcPr>
            <w:tcW w:w="3638" w:type="dxa"/>
            <w:hideMark/>
          </w:tcPr>
          <w:p w14:paraId="7E2328C1"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Puerto Rawson - Zona C</w:t>
            </w:r>
          </w:p>
        </w:tc>
        <w:tc>
          <w:tcPr>
            <w:tcW w:w="2459" w:type="dxa"/>
            <w:hideMark/>
          </w:tcPr>
          <w:p w14:paraId="25DF7AFC"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150,00</w:t>
            </w:r>
          </w:p>
        </w:tc>
        <w:tc>
          <w:tcPr>
            <w:tcW w:w="2483" w:type="dxa"/>
            <w:hideMark/>
          </w:tcPr>
          <w:p w14:paraId="097DED97"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218</w:t>
            </w:r>
          </w:p>
        </w:tc>
      </w:tr>
      <w:tr w:rsidR="00A03CE1" w:rsidRPr="00A03CE1" w14:paraId="317301E7" w14:textId="77777777" w:rsidTr="00DE5721">
        <w:trPr>
          <w:jc w:val="center"/>
        </w:trPr>
        <w:tc>
          <w:tcPr>
            <w:tcW w:w="3638" w:type="dxa"/>
            <w:hideMark/>
          </w:tcPr>
          <w:p w14:paraId="76B4AB3A"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Rawson - Zona 1</w:t>
            </w:r>
          </w:p>
        </w:tc>
        <w:tc>
          <w:tcPr>
            <w:tcW w:w="2459" w:type="dxa"/>
            <w:hideMark/>
          </w:tcPr>
          <w:p w14:paraId="0C19BBAC"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183,00</w:t>
            </w:r>
          </w:p>
        </w:tc>
        <w:tc>
          <w:tcPr>
            <w:tcW w:w="2483" w:type="dxa"/>
            <w:hideMark/>
          </w:tcPr>
          <w:p w14:paraId="524162AA"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326</w:t>
            </w:r>
          </w:p>
        </w:tc>
      </w:tr>
      <w:tr w:rsidR="00A03CE1" w:rsidRPr="00A03CE1" w14:paraId="18A4D49C" w14:textId="77777777" w:rsidTr="00DE5721">
        <w:trPr>
          <w:jc w:val="center"/>
        </w:trPr>
        <w:tc>
          <w:tcPr>
            <w:tcW w:w="3638" w:type="dxa"/>
            <w:hideMark/>
          </w:tcPr>
          <w:p w14:paraId="241CD535"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Rawson - Zona 2</w:t>
            </w:r>
          </w:p>
        </w:tc>
        <w:tc>
          <w:tcPr>
            <w:tcW w:w="2459" w:type="dxa"/>
            <w:hideMark/>
          </w:tcPr>
          <w:p w14:paraId="012C2760"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153,00</w:t>
            </w:r>
          </w:p>
        </w:tc>
        <w:tc>
          <w:tcPr>
            <w:tcW w:w="2483" w:type="dxa"/>
            <w:hideMark/>
          </w:tcPr>
          <w:p w14:paraId="15EF4E8A"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163</w:t>
            </w:r>
          </w:p>
        </w:tc>
      </w:tr>
      <w:tr w:rsidR="00A03CE1" w:rsidRPr="00A03CE1" w14:paraId="2595A3FC" w14:textId="77777777" w:rsidTr="00DE5721">
        <w:trPr>
          <w:jc w:val="center"/>
        </w:trPr>
        <w:tc>
          <w:tcPr>
            <w:tcW w:w="3638" w:type="dxa"/>
            <w:hideMark/>
          </w:tcPr>
          <w:p w14:paraId="067D26CD"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Rawson - Zona 3</w:t>
            </w:r>
          </w:p>
        </w:tc>
        <w:tc>
          <w:tcPr>
            <w:tcW w:w="2459" w:type="dxa"/>
            <w:hideMark/>
          </w:tcPr>
          <w:p w14:paraId="0A463232"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93,00</w:t>
            </w:r>
          </w:p>
        </w:tc>
        <w:tc>
          <w:tcPr>
            <w:tcW w:w="2483" w:type="dxa"/>
            <w:hideMark/>
          </w:tcPr>
          <w:p w14:paraId="42006E56"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109</w:t>
            </w:r>
          </w:p>
        </w:tc>
      </w:tr>
      <w:tr w:rsidR="00A03CE1" w:rsidRPr="00A03CE1" w14:paraId="767C28C2" w14:textId="77777777" w:rsidTr="00DE5721">
        <w:trPr>
          <w:jc w:val="center"/>
        </w:trPr>
        <w:tc>
          <w:tcPr>
            <w:tcW w:w="3638" w:type="dxa"/>
            <w:hideMark/>
          </w:tcPr>
          <w:p w14:paraId="78C0C852"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Rawson - Zona 4</w:t>
            </w:r>
          </w:p>
        </w:tc>
        <w:tc>
          <w:tcPr>
            <w:tcW w:w="2459" w:type="dxa"/>
            <w:hideMark/>
          </w:tcPr>
          <w:p w14:paraId="16D1E076"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13,00</w:t>
            </w:r>
          </w:p>
        </w:tc>
        <w:tc>
          <w:tcPr>
            <w:tcW w:w="2483" w:type="dxa"/>
            <w:hideMark/>
          </w:tcPr>
          <w:p w14:paraId="0C9CCD49"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65</w:t>
            </w:r>
          </w:p>
        </w:tc>
      </w:tr>
      <w:tr w:rsidR="00A03CE1" w:rsidRPr="00A03CE1" w14:paraId="519D12B4" w14:textId="77777777" w:rsidTr="00DE5721">
        <w:trPr>
          <w:jc w:val="center"/>
        </w:trPr>
        <w:tc>
          <w:tcPr>
            <w:tcW w:w="3638" w:type="dxa"/>
            <w:hideMark/>
          </w:tcPr>
          <w:p w14:paraId="14348002"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Rawson - Zona 5</w:t>
            </w:r>
          </w:p>
        </w:tc>
        <w:tc>
          <w:tcPr>
            <w:tcW w:w="2459" w:type="dxa"/>
            <w:hideMark/>
          </w:tcPr>
          <w:p w14:paraId="3D1F8500"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9,50</w:t>
            </w:r>
          </w:p>
        </w:tc>
        <w:tc>
          <w:tcPr>
            <w:tcW w:w="2483" w:type="dxa"/>
            <w:hideMark/>
          </w:tcPr>
          <w:p w14:paraId="7D3E1448"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65</w:t>
            </w:r>
          </w:p>
        </w:tc>
      </w:tr>
      <w:tr w:rsidR="00A03CE1" w:rsidRPr="00A03CE1" w14:paraId="5C599CA3" w14:textId="77777777" w:rsidTr="00DE5721">
        <w:trPr>
          <w:jc w:val="center"/>
        </w:trPr>
        <w:tc>
          <w:tcPr>
            <w:tcW w:w="8580" w:type="dxa"/>
            <w:gridSpan w:val="3"/>
            <w:shd w:val="clear" w:color="auto" w:fill="BFBFBF"/>
            <w:hideMark/>
          </w:tcPr>
          <w:p w14:paraId="11E369AC"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OFICIALES</w:t>
            </w:r>
          </w:p>
        </w:tc>
      </w:tr>
      <w:tr w:rsidR="00A03CE1" w:rsidRPr="00A03CE1" w14:paraId="466F806E" w14:textId="77777777" w:rsidTr="00DE5721">
        <w:trPr>
          <w:jc w:val="center"/>
        </w:trPr>
        <w:tc>
          <w:tcPr>
            <w:tcW w:w="3638" w:type="dxa"/>
            <w:hideMark/>
          </w:tcPr>
          <w:p w14:paraId="74DAF90C"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Inmuebles Edificados</w:t>
            </w:r>
          </w:p>
          <w:p w14:paraId="0F91276A"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 xml:space="preserve"> (Ejido Total)</w:t>
            </w:r>
          </w:p>
        </w:tc>
        <w:tc>
          <w:tcPr>
            <w:tcW w:w="2459" w:type="dxa"/>
            <w:hideMark/>
          </w:tcPr>
          <w:p w14:paraId="4EA1D045"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28,00</w:t>
            </w:r>
          </w:p>
        </w:tc>
        <w:tc>
          <w:tcPr>
            <w:tcW w:w="2483" w:type="dxa"/>
            <w:hideMark/>
          </w:tcPr>
          <w:p w14:paraId="30BFBAD6"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400</w:t>
            </w:r>
          </w:p>
        </w:tc>
      </w:tr>
      <w:tr w:rsidR="00A03CE1" w:rsidRPr="00A03CE1" w14:paraId="3EC9B599" w14:textId="77777777" w:rsidTr="00DE5721">
        <w:trPr>
          <w:jc w:val="center"/>
        </w:trPr>
        <w:tc>
          <w:tcPr>
            <w:tcW w:w="3638" w:type="dxa"/>
            <w:hideMark/>
          </w:tcPr>
          <w:p w14:paraId="3E9EC9E3"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Inmuebles Baldíos</w:t>
            </w:r>
          </w:p>
          <w:p w14:paraId="4B99FF37" w14:textId="2D26B3DD" w:rsidR="00A03CE1" w:rsidRPr="00A03CE1" w:rsidRDefault="00A03CE1" w:rsidP="00A5503E">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 xml:space="preserve">Playa Unión </w:t>
            </w:r>
            <w:r w:rsidR="00A5503E">
              <w:rPr>
                <w:rFonts w:ascii="Arial" w:eastAsia="Arial" w:hAnsi="Arial" w:cs="Arial"/>
                <w:b/>
                <w:lang w:val="es-ES" w:eastAsia="es-ES"/>
              </w:rPr>
              <w:t>-</w:t>
            </w:r>
            <w:r w:rsidRPr="00A03CE1">
              <w:rPr>
                <w:rFonts w:ascii="Arial" w:eastAsia="Arial" w:hAnsi="Arial" w:cs="Arial"/>
                <w:b/>
                <w:lang w:val="es-ES" w:eastAsia="es-ES"/>
              </w:rPr>
              <w:t xml:space="preserve"> Rawson</w:t>
            </w:r>
            <w:r w:rsidR="00A5503E">
              <w:rPr>
                <w:rFonts w:ascii="Arial" w:eastAsia="Arial" w:hAnsi="Arial" w:cs="Arial"/>
                <w:b/>
                <w:lang w:val="es-ES" w:eastAsia="es-ES"/>
              </w:rPr>
              <w:t xml:space="preserve"> </w:t>
            </w:r>
            <w:r w:rsidRPr="00A03CE1">
              <w:rPr>
                <w:rFonts w:ascii="Arial" w:eastAsia="Arial" w:hAnsi="Arial" w:cs="Arial"/>
                <w:b/>
                <w:lang w:val="es-ES" w:eastAsia="es-ES"/>
              </w:rPr>
              <w:t>- Zona 1</w:t>
            </w:r>
          </w:p>
        </w:tc>
        <w:tc>
          <w:tcPr>
            <w:tcW w:w="2459" w:type="dxa"/>
            <w:hideMark/>
          </w:tcPr>
          <w:p w14:paraId="6DE0C083"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119,00</w:t>
            </w:r>
          </w:p>
        </w:tc>
        <w:tc>
          <w:tcPr>
            <w:tcW w:w="2483" w:type="dxa"/>
            <w:hideMark/>
          </w:tcPr>
          <w:p w14:paraId="62465221"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272</w:t>
            </w:r>
          </w:p>
        </w:tc>
      </w:tr>
      <w:tr w:rsidR="00A03CE1" w:rsidRPr="00A03CE1" w14:paraId="38C40B63" w14:textId="77777777" w:rsidTr="00DE5721">
        <w:trPr>
          <w:jc w:val="center"/>
        </w:trPr>
        <w:tc>
          <w:tcPr>
            <w:tcW w:w="3638" w:type="dxa"/>
            <w:hideMark/>
          </w:tcPr>
          <w:p w14:paraId="5B4880DA"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Inmuebles Baldíos</w:t>
            </w:r>
          </w:p>
          <w:p w14:paraId="078415F9" w14:textId="5EE20E85"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 xml:space="preserve">Playa Unión </w:t>
            </w:r>
            <w:r w:rsidR="00A5503E">
              <w:rPr>
                <w:rFonts w:ascii="Arial" w:eastAsia="Arial" w:hAnsi="Arial" w:cs="Arial"/>
                <w:b/>
                <w:lang w:val="es-ES" w:eastAsia="es-ES"/>
              </w:rPr>
              <w:t>-</w:t>
            </w:r>
            <w:r w:rsidRPr="00A03CE1">
              <w:rPr>
                <w:rFonts w:ascii="Arial" w:eastAsia="Arial" w:hAnsi="Arial" w:cs="Arial"/>
                <w:b/>
                <w:lang w:val="es-ES" w:eastAsia="es-ES"/>
              </w:rPr>
              <w:t xml:space="preserve"> Rawson </w:t>
            </w:r>
          </w:p>
          <w:p w14:paraId="714B9EB6" w14:textId="77777777" w:rsidR="00A03CE1" w:rsidRPr="00A03CE1" w:rsidRDefault="00A03CE1" w:rsidP="00A03CE1">
            <w:pPr>
              <w:spacing w:after="0" w:line="360" w:lineRule="auto"/>
              <w:ind w:left="1080"/>
              <w:rPr>
                <w:rFonts w:ascii="Arial" w:eastAsia="Arial" w:hAnsi="Arial" w:cs="Arial"/>
                <w:b/>
                <w:lang w:val="es-ES" w:eastAsia="es-ES"/>
              </w:rPr>
            </w:pPr>
            <w:r w:rsidRPr="00A03CE1">
              <w:rPr>
                <w:rFonts w:ascii="Arial" w:eastAsia="Arial" w:hAnsi="Arial" w:cs="Arial"/>
                <w:b/>
                <w:lang w:val="es-ES" w:eastAsia="es-ES"/>
              </w:rPr>
              <w:t>- Zona 2-3-4-5 -</w:t>
            </w:r>
          </w:p>
        </w:tc>
        <w:tc>
          <w:tcPr>
            <w:tcW w:w="2459" w:type="dxa"/>
            <w:hideMark/>
          </w:tcPr>
          <w:p w14:paraId="7D14A13A"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119,00</w:t>
            </w:r>
          </w:p>
        </w:tc>
        <w:tc>
          <w:tcPr>
            <w:tcW w:w="2483" w:type="dxa"/>
            <w:hideMark/>
          </w:tcPr>
          <w:p w14:paraId="1B7A2AAE"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136</w:t>
            </w:r>
          </w:p>
        </w:tc>
      </w:tr>
      <w:tr w:rsidR="00A03CE1" w:rsidRPr="00A03CE1" w14:paraId="347C7FAC" w14:textId="77777777" w:rsidTr="00DE5721">
        <w:trPr>
          <w:jc w:val="center"/>
        </w:trPr>
        <w:tc>
          <w:tcPr>
            <w:tcW w:w="3638" w:type="dxa"/>
            <w:hideMark/>
          </w:tcPr>
          <w:p w14:paraId="53F594F4"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lastRenderedPageBreak/>
              <w:t>Zona Rural, Sub-rural y Sub-urbana</w:t>
            </w:r>
          </w:p>
        </w:tc>
        <w:tc>
          <w:tcPr>
            <w:tcW w:w="2459" w:type="dxa"/>
            <w:hideMark/>
          </w:tcPr>
          <w:p w14:paraId="0F603321"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9,00</w:t>
            </w:r>
          </w:p>
        </w:tc>
        <w:tc>
          <w:tcPr>
            <w:tcW w:w="2483" w:type="dxa"/>
            <w:hideMark/>
          </w:tcPr>
          <w:p w14:paraId="78962E56"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66</w:t>
            </w:r>
          </w:p>
        </w:tc>
      </w:tr>
    </w:tbl>
    <w:p w14:paraId="1064C6DE" w14:textId="4E57D318"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Para aquellos inmuebles (</w:t>
      </w:r>
      <w:r w:rsidR="00A5503E" w:rsidRPr="00A03CE1">
        <w:rPr>
          <w:rFonts w:ascii="Arial" w:eastAsia="Arial" w:hAnsi="Arial" w:cs="Arial"/>
          <w:sz w:val="24"/>
          <w:szCs w:val="24"/>
          <w:lang w:val="es-ES" w:eastAsia="es-ES"/>
        </w:rPr>
        <w:t>Unidad Funcional</w:t>
      </w:r>
      <w:r w:rsidRPr="00A03CE1">
        <w:rPr>
          <w:rFonts w:ascii="Arial" w:eastAsia="Arial" w:hAnsi="Arial" w:cs="Arial"/>
          <w:sz w:val="24"/>
          <w:szCs w:val="24"/>
          <w:lang w:val="es-ES" w:eastAsia="es-ES"/>
        </w:rPr>
        <w:t xml:space="preserve">, </w:t>
      </w:r>
      <w:r w:rsidR="00A5503E" w:rsidRPr="00A03CE1">
        <w:rPr>
          <w:rFonts w:ascii="Arial" w:eastAsia="Arial" w:hAnsi="Arial" w:cs="Arial"/>
          <w:sz w:val="24"/>
          <w:szCs w:val="24"/>
          <w:lang w:val="es-ES" w:eastAsia="es-ES"/>
        </w:rPr>
        <w:t>Parcela</w:t>
      </w:r>
      <w:r w:rsidRPr="00A03CE1">
        <w:rPr>
          <w:rFonts w:ascii="Arial" w:eastAsia="Arial" w:hAnsi="Arial" w:cs="Arial"/>
          <w:sz w:val="24"/>
          <w:szCs w:val="24"/>
          <w:lang w:val="es-ES" w:eastAsia="es-ES"/>
        </w:rPr>
        <w:t xml:space="preserve">, </w:t>
      </w:r>
      <w:r w:rsidR="00A5503E" w:rsidRPr="00A03CE1">
        <w:rPr>
          <w:rFonts w:ascii="Arial" w:eastAsia="Arial" w:hAnsi="Arial" w:cs="Arial"/>
          <w:sz w:val="24"/>
          <w:szCs w:val="24"/>
          <w:lang w:val="es-ES" w:eastAsia="es-ES"/>
        </w:rPr>
        <w:t>Lote</w:t>
      </w:r>
      <w:r w:rsidRPr="00A03CE1">
        <w:rPr>
          <w:rFonts w:ascii="Arial" w:eastAsia="Arial" w:hAnsi="Arial" w:cs="Arial"/>
          <w:sz w:val="24"/>
          <w:szCs w:val="24"/>
          <w:lang w:val="es-ES" w:eastAsia="es-ES"/>
        </w:rPr>
        <w:t xml:space="preserve">, </w:t>
      </w:r>
      <w:r w:rsidR="00A5503E" w:rsidRPr="00A03CE1">
        <w:rPr>
          <w:rFonts w:ascii="Arial" w:eastAsia="Arial" w:hAnsi="Arial" w:cs="Arial"/>
          <w:sz w:val="24"/>
          <w:szCs w:val="24"/>
          <w:lang w:val="es-ES" w:eastAsia="es-ES"/>
        </w:rPr>
        <w:t>Manzana</w:t>
      </w:r>
      <w:r w:rsidRPr="00A03CE1">
        <w:rPr>
          <w:rFonts w:ascii="Arial" w:eastAsia="Arial" w:hAnsi="Arial" w:cs="Arial"/>
          <w:sz w:val="24"/>
          <w:szCs w:val="24"/>
          <w:lang w:val="es-ES" w:eastAsia="es-ES"/>
        </w:rPr>
        <w:t xml:space="preserve">, </w:t>
      </w:r>
      <w:r w:rsidR="00A5503E" w:rsidRPr="00A03CE1">
        <w:rPr>
          <w:rFonts w:ascii="Arial" w:eastAsia="Arial" w:hAnsi="Arial" w:cs="Arial"/>
          <w:sz w:val="24"/>
          <w:szCs w:val="24"/>
          <w:lang w:val="es-ES" w:eastAsia="es-ES"/>
        </w:rPr>
        <w:t>Macizo</w:t>
      </w:r>
      <w:r w:rsidRPr="00A03CE1">
        <w:rPr>
          <w:rFonts w:ascii="Arial" w:eastAsia="Arial" w:hAnsi="Arial" w:cs="Arial"/>
          <w:sz w:val="24"/>
          <w:szCs w:val="24"/>
          <w:lang w:val="es-ES" w:eastAsia="es-ES"/>
        </w:rPr>
        <w:t xml:space="preserve">, </w:t>
      </w:r>
      <w:r w:rsidR="00A5503E" w:rsidRPr="00A03CE1">
        <w:rPr>
          <w:rFonts w:ascii="Arial" w:eastAsia="Arial" w:hAnsi="Arial" w:cs="Arial"/>
          <w:sz w:val="24"/>
          <w:szCs w:val="24"/>
          <w:lang w:val="es-ES" w:eastAsia="es-ES"/>
        </w:rPr>
        <w:t>Fracción</w:t>
      </w:r>
      <w:r w:rsidRPr="00A03CE1">
        <w:rPr>
          <w:rFonts w:ascii="Arial" w:eastAsia="Arial" w:hAnsi="Arial" w:cs="Arial"/>
          <w:sz w:val="24"/>
          <w:szCs w:val="24"/>
          <w:lang w:val="es-ES" w:eastAsia="es-ES"/>
        </w:rPr>
        <w:t xml:space="preserve">, </w:t>
      </w:r>
      <w:r w:rsidR="00A5503E" w:rsidRPr="00A03CE1">
        <w:rPr>
          <w:rFonts w:ascii="Arial" w:eastAsia="Arial" w:hAnsi="Arial" w:cs="Arial"/>
          <w:sz w:val="24"/>
          <w:szCs w:val="24"/>
          <w:lang w:val="es-ES" w:eastAsia="es-ES"/>
        </w:rPr>
        <w:t xml:space="preserve">Quinta </w:t>
      </w:r>
      <w:r w:rsidRPr="00A03CE1">
        <w:rPr>
          <w:rFonts w:ascii="Arial" w:eastAsia="Arial" w:hAnsi="Arial" w:cs="Arial"/>
          <w:sz w:val="24"/>
          <w:szCs w:val="24"/>
          <w:lang w:val="es-ES" w:eastAsia="es-ES"/>
        </w:rPr>
        <w:t xml:space="preserve">y/o </w:t>
      </w:r>
      <w:r w:rsidR="00A5503E" w:rsidRPr="00A03CE1">
        <w:rPr>
          <w:rFonts w:ascii="Arial" w:eastAsia="Arial" w:hAnsi="Arial" w:cs="Arial"/>
          <w:sz w:val="24"/>
          <w:szCs w:val="24"/>
          <w:lang w:val="es-ES" w:eastAsia="es-ES"/>
        </w:rPr>
        <w:t>Chacra</w:t>
      </w:r>
      <w:r w:rsidRPr="00A03CE1">
        <w:rPr>
          <w:rFonts w:ascii="Arial" w:eastAsia="Arial" w:hAnsi="Arial" w:cs="Arial"/>
          <w:sz w:val="24"/>
          <w:szCs w:val="24"/>
          <w:lang w:val="es-ES" w:eastAsia="es-ES"/>
        </w:rPr>
        <w:t>), que cuenten con edificaciones y posean destino para vivienda juntamente con local comercial y/o industrial, el Impuesto Inmobiliario que deban tributar, será determinado como si se tratase de destino Comercial y/o Industrial, el que correspondiere acorde a los tipos de actividad según lo establecido por la presente Ordenanza Impositiva.-</w:t>
      </w:r>
    </w:p>
    <w:p w14:paraId="052DEEF8" w14:textId="2E6811CB"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3º.-</w:t>
      </w:r>
      <w:r w:rsidRPr="00A03CE1">
        <w:rPr>
          <w:rFonts w:ascii="Arial" w:eastAsia="Arial" w:hAnsi="Arial" w:cs="Arial"/>
          <w:bCs/>
          <w:sz w:val="24"/>
          <w:szCs w:val="24"/>
          <w:lang w:val="es-ES" w:eastAsia="es-ES"/>
        </w:rPr>
        <w:t xml:space="preserve"> </w:t>
      </w:r>
      <w:r w:rsidRPr="00A03CE1">
        <w:rPr>
          <w:rFonts w:ascii="Arial" w:eastAsia="Arial" w:hAnsi="Arial" w:cs="Arial"/>
          <w:sz w:val="24"/>
          <w:szCs w:val="24"/>
          <w:lang w:val="es-ES" w:eastAsia="es-ES"/>
        </w:rPr>
        <w:t>A efectos de la determinación del Impuesto Inmobiliario en lo</w:t>
      </w:r>
      <w:r w:rsidR="00A5503E">
        <w:rPr>
          <w:rFonts w:ascii="Arial" w:eastAsia="Arial" w:hAnsi="Arial" w:cs="Arial"/>
          <w:sz w:val="24"/>
          <w:szCs w:val="24"/>
          <w:lang w:val="es-ES" w:eastAsia="es-ES"/>
        </w:rPr>
        <w:t xml:space="preserve">s </w:t>
      </w:r>
      <w:r w:rsidR="00A5503E">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terrenos baldíos se considerará lo establecido en los Artículos 166º y siguientes del Código Fiscal:</w:t>
      </w:r>
    </w:p>
    <w:p w14:paraId="4E355C09" w14:textId="697F6C5D" w:rsidR="00A03CE1" w:rsidRPr="00A5503E" w:rsidRDefault="00A03CE1" w:rsidP="00A5503E">
      <w:pPr>
        <w:pStyle w:val="Prrafodelista"/>
        <w:numPr>
          <w:ilvl w:val="0"/>
          <w:numId w:val="47"/>
        </w:numPr>
        <w:spacing w:after="0" w:line="360" w:lineRule="auto"/>
        <w:jc w:val="both"/>
        <w:rPr>
          <w:rFonts w:ascii="Arial" w:eastAsia="Arial" w:hAnsi="Arial" w:cs="Arial"/>
          <w:sz w:val="24"/>
          <w:szCs w:val="24"/>
          <w:lang w:val="es-ES" w:eastAsia="es-ES"/>
        </w:rPr>
      </w:pPr>
      <w:r w:rsidRPr="00A5503E">
        <w:rPr>
          <w:rFonts w:ascii="Arial" w:eastAsia="Arial" w:hAnsi="Arial" w:cs="Arial"/>
          <w:sz w:val="24"/>
          <w:szCs w:val="24"/>
          <w:lang w:val="es-ES" w:eastAsia="es-ES"/>
        </w:rPr>
        <w:t>Los contribuyentes titulares de Dos (2) o más inmuebles baldíos abonarán con un incremento del Treinta por Ciento (30%) sobre lo establecido en el Artículo 2º de la presente.-</w:t>
      </w:r>
    </w:p>
    <w:p w14:paraId="7018AB18" w14:textId="6F7248E6" w:rsidR="00A03CE1" w:rsidRPr="00A03CE1" w:rsidRDefault="00A03CE1" w:rsidP="00A5503E">
      <w:pPr>
        <w:spacing w:after="0" w:line="360" w:lineRule="auto"/>
        <w:ind w:right="-29"/>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4º.-</w:t>
      </w:r>
      <w:r w:rsidRPr="00A03CE1">
        <w:rPr>
          <w:rFonts w:ascii="Arial" w:eastAsia="Arial" w:hAnsi="Arial" w:cs="Arial"/>
          <w:sz w:val="24"/>
          <w:szCs w:val="24"/>
          <w:lang w:val="es-ES" w:eastAsia="es-ES"/>
        </w:rPr>
        <w:t xml:space="preserve"> A los fines del presente Capítulo, se considerarán las zonas</w:t>
      </w:r>
      <w:r w:rsidR="00A5503E">
        <w:rPr>
          <w:rFonts w:ascii="Arial" w:eastAsia="Arial" w:hAnsi="Arial" w:cs="Arial"/>
          <w:sz w:val="24"/>
          <w:szCs w:val="24"/>
          <w:lang w:val="es-ES" w:eastAsia="es-ES"/>
        </w:rPr>
        <w:t xml:space="preserve"> </w:t>
      </w:r>
      <w:r w:rsidR="00DE5721">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dispuestas</w:t>
      </w:r>
      <w:r w:rsidR="00A5503E">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en las Ordenanzas aquellas que reglamente el Poder Ejecutivo.</w:t>
      </w:r>
    </w:p>
    <w:p w14:paraId="7D68B226" w14:textId="77777777" w:rsidR="00A03CE1" w:rsidRPr="00A03CE1" w:rsidRDefault="00A03CE1" w:rsidP="00A5503E">
      <w:pPr>
        <w:spacing w:after="0" w:line="360" w:lineRule="auto"/>
        <w:ind w:right="-29"/>
        <w:jc w:val="both"/>
        <w:rPr>
          <w:rFonts w:ascii="Arial" w:eastAsia="Arial" w:hAnsi="Arial" w:cs="Arial"/>
          <w:sz w:val="24"/>
          <w:szCs w:val="24"/>
          <w:lang w:val="es-ES" w:eastAsia="es-ES"/>
        </w:rPr>
      </w:pPr>
      <w:r w:rsidRPr="00A03CE1">
        <w:rPr>
          <w:rFonts w:ascii="Arial" w:eastAsia="Arial" w:hAnsi="Arial" w:cs="Arial"/>
          <w:sz w:val="24"/>
          <w:szCs w:val="24"/>
          <w:lang w:val="es-ES" w:eastAsia="es-ES"/>
        </w:rPr>
        <w:t>En caso de adjudicación de tierras fiscales efectuadas a instituciones públicas, Cooperativas o Asociaciones Mutualistas, Gremiales, Clubes, etc. que participen, organicen o ejecuten planes de edificación colectiva o barrios de viviendas individuales, el Impuesto comenzará a devengarse a partir de la adjudicación a los titulares. Si no realizara la tramitación y aprobación de los planos en el término de Veinticuatro (24) meses, el Impuesto comenzará a devengarse a partir de la adjudicación a las Instituciones, Cooperativas, Asociaciones, etc. antes mencionadas.-</w:t>
      </w:r>
    </w:p>
    <w:p w14:paraId="34875484" w14:textId="304DC4CC" w:rsidR="00A03CE1" w:rsidRPr="00A03CE1" w:rsidRDefault="00A03CE1" w:rsidP="00A5503E">
      <w:pPr>
        <w:spacing w:after="0" w:line="360" w:lineRule="auto"/>
        <w:ind w:right="-29"/>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5º.-</w:t>
      </w:r>
      <w:r w:rsidRPr="00A03CE1">
        <w:rPr>
          <w:rFonts w:ascii="Arial" w:eastAsia="Arial" w:hAnsi="Arial" w:cs="Arial"/>
          <w:sz w:val="24"/>
          <w:szCs w:val="24"/>
          <w:lang w:val="es-ES" w:eastAsia="es-ES"/>
        </w:rPr>
        <w:t xml:space="preserve"> Las viviendas de propiedad del Estado que sean destinadas</w:t>
      </w:r>
      <w:r w:rsidR="00A5503E">
        <w:rPr>
          <w:rFonts w:ascii="Arial" w:eastAsia="Arial" w:hAnsi="Arial" w:cs="Arial"/>
          <w:sz w:val="24"/>
          <w:szCs w:val="24"/>
          <w:lang w:val="es-ES" w:eastAsia="es-ES"/>
        </w:rPr>
        <w:t xml:space="preserve"> </w:t>
      </w:r>
      <w:r w:rsidR="00A5503E">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 xml:space="preserve">exclusivamente a viviendas particulares, cuyos ocupantes deban hacerse cargo del pago del Impuesto, serán consideradas como inmuebles particulares y los inmuebles particulares que sean alquilados por el Estado, </w:t>
      </w:r>
      <w:r w:rsidRPr="00A03CE1">
        <w:rPr>
          <w:rFonts w:ascii="Arial" w:eastAsia="Arial" w:hAnsi="Arial" w:cs="Arial"/>
          <w:sz w:val="24"/>
          <w:szCs w:val="24"/>
          <w:lang w:val="es-ES" w:eastAsia="es-ES"/>
        </w:rPr>
        <w:lastRenderedPageBreak/>
        <w:t xml:space="preserve">abonarán el Impuesto con los valores establecidos en el Artículo 2º de la presente, para los Comercios </w:t>
      </w:r>
      <w:r w:rsidR="00A5503E" w:rsidRPr="00A03CE1">
        <w:rPr>
          <w:rFonts w:ascii="Arial" w:eastAsia="Arial" w:hAnsi="Arial" w:cs="Arial"/>
          <w:sz w:val="24"/>
          <w:szCs w:val="24"/>
          <w:lang w:val="es-ES" w:eastAsia="es-ES"/>
        </w:rPr>
        <w:t xml:space="preserve">Categoría </w:t>
      </w:r>
      <w:r w:rsidRPr="00A03CE1">
        <w:rPr>
          <w:rFonts w:ascii="Arial" w:eastAsia="Arial" w:hAnsi="Arial" w:cs="Arial"/>
          <w:sz w:val="24"/>
          <w:szCs w:val="24"/>
          <w:lang w:val="es-ES" w:eastAsia="es-ES"/>
        </w:rPr>
        <w:t>Clase III.-</w:t>
      </w:r>
    </w:p>
    <w:p w14:paraId="46C21768" w14:textId="5541B403" w:rsidR="00A03CE1" w:rsidRPr="00A03CE1" w:rsidRDefault="00A03CE1" w:rsidP="00A5503E">
      <w:pPr>
        <w:spacing w:after="0" w:line="360" w:lineRule="auto"/>
        <w:ind w:right="-29"/>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6º.-</w:t>
      </w:r>
      <w:r w:rsidRPr="00A03CE1">
        <w:rPr>
          <w:rFonts w:ascii="Arial" w:eastAsia="Arial" w:hAnsi="Arial" w:cs="Arial"/>
          <w:sz w:val="24"/>
          <w:szCs w:val="24"/>
          <w:lang w:val="es-ES" w:eastAsia="es-ES"/>
        </w:rPr>
        <w:t xml:space="preserve"> El Impuesto Inmobiliario será abonado por los contribuyentes en </w:t>
      </w:r>
      <w:r w:rsidR="00A5503E">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cuotas mensuales dentro de cada año fiscal con vencimiento los días Quince (15) de cada mes y de conformidad con lo establecido en la presente Ordenanza.-</w:t>
      </w:r>
    </w:p>
    <w:p w14:paraId="1F08C740" w14:textId="4C7B5142" w:rsidR="00A03CE1" w:rsidRPr="00A03CE1" w:rsidRDefault="00A03CE1" w:rsidP="00A5503E">
      <w:pPr>
        <w:spacing w:after="0" w:line="360" w:lineRule="auto"/>
        <w:ind w:right="-29"/>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7º.-</w:t>
      </w:r>
      <w:r w:rsidRPr="00A03CE1">
        <w:rPr>
          <w:rFonts w:ascii="Arial" w:eastAsia="Arial" w:hAnsi="Arial" w:cs="Arial"/>
          <w:sz w:val="24"/>
          <w:szCs w:val="24"/>
          <w:lang w:val="es-ES" w:eastAsia="es-ES"/>
        </w:rPr>
        <w:t xml:space="preserve"> Para aquellos inmuebles “Particulares” ubicados en zona rural fijar el</w:t>
      </w:r>
      <w:r w:rsidR="00A5503E">
        <w:rPr>
          <w:rFonts w:ascii="Arial" w:eastAsia="Arial" w:hAnsi="Arial" w:cs="Arial"/>
          <w:sz w:val="24"/>
          <w:szCs w:val="24"/>
          <w:lang w:val="es-ES" w:eastAsia="es-ES"/>
        </w:rPr>
        <w:t xml:space="preserve"> </w:t>
      </w:r>
      <w:r w:rsidR="00A5503E">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 xml:space="preserve">valor máximo en Módulo Impositivo Municipal de: Mil Trescientos Sesenta </w:t>
      </w:r>
      <w:r w:rsidRPr="00A03CE1">
        <w:rPr>
          <w:rFonts w:ascii="Arial" w:eastAsia="Arial" w:hAnsi="Arial" w:cs="Arial"/>
          <w:bCs/>
          <w:sz w:val="24"/>
          <w:szCs w:val="24"/>
          <w:lang w:val="es-ES" w:eastAsia="es-ES"/>
        </w:rPr>
        <w:t>(1.360)</w:t>
      </w:r>
      <w:r w:rsidRPr="00A03CE1">
        <w:rPr>
          <w:rFonts w:ascii="Arial" w:eastAsia="Arial" w:hAnsi="Arial" w:cs="Arial"/>
          <w:sz w:val="24"/>
          <w:szCs w:val="24"/>
          <w:lang w:val="es-ES" w:eastAsia="es-ES"/>
        </w:rPr>
        <w:t xml:space="preserve"> por cada hectárea de superficie, cuyos suelos se hallen encuadrados en la óptima categoría de aptitud para cultivos, correspondiendo el coeficiente de valor </w:t>
      </w:r>
      <w:r w:rsidR="00A5503E" w:rsidRPr="00A03CE1">
        <w:rPr>
          <w:rFonts w:ascii="Arial" w:eastAsia="Arial" w:hAnsi="Arial" w:cs="Arial"/>
          <w:sz w:val="24"/>
          <w:szCs w:val="24"/>
          <w:lang w:val="es-ES" w:eastAsia="es-ES"/>
        </w:rPr>
        <w:t>Uno</w:t>
      </w:r>
      <w:r w:rsidR="00A5503E">
        <w:rPr>
          <w:rFonts w:ascii="Arial" w:eastAsia="Arial" w:hAnsi="Arial" w:cs="Arial"/>
          <w:sz w:val="24"/>
          <w:szCs w:val="24"/>
          <w:lang w:val="es-ES" w:eastAsia="es-ES"/>
        </w:rPr>
        <w:t xml:space="preserve"> (1)</w:t>
      </w:r>
      <w:r w:rsidRPr="00A03CE1">
        <w:rPr>
          <w:rFonts w:ascii="Arial" w:eastAsia="Arial" w:hAnsi="Arial" w:cs="Arial"/>
          <w:sz w:val="24"/>
          <w:szCs w:val="24"/>
          <w:lang w:val="es-ES" w:eastAsia="es-ES"/>
        </w:rPr>
        <w:t>.</w:t>
      </w:r>
    </w:p>
    <w:p w14:paraId="2ED0AD41" w14:textId="77777777" w:rsidR="00A03CE1" w:rsidRPr="00A03CE1" w:rsidRDefault="00A03CE1" w:rsidP="00A5503E">
      <w:pPr>
        <w:spacing w:after="0" w:line="360" w:lineRule="auto"/>
        <w:ind w:right="-29"/>
        <w:jc w:val="both"/>
        <w:rPr>
          <w:rFonts w:ascii="Arial" w:eastAsia="Arial" w:hAnsi="Arial" w:cs="Arial"/>
          <w:sz w:val="24"/>
          <w:szCs w:val="24"/>
          <w:lang w:val="es-ES" w:eastAsia="es-ES"/>
        </w:rPr>
      </w:pPr>
      <w:r w:rsidRPr="00A03CE1">
        <w:rPr>
          <w:rFonts w:ascii="Arial" w:eastAsia="Arial" w:hAnsi="Arial" w:cs="Arial"/>
          <w:sz w:val="24"/>
          <w:szCs w:val="24"/>
          <w:lang w:val="es-ES" w:eastAsia="es-ES"/>
        </w:rPr>
        <w:t>Establézcanse los importes mensuales en concepto de Impuesto Inmobiliario para aquellos inmuebles particulares ubicados en zona rural, los cuales serán:</w:t>
      </w:r>
    </w:p>
    <w:tbl>
      <w:tblPr>
        <w:tblW w:w="5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375"/>
        <w:gridCol w:w="2565"/>
      </w:tblGrid>
      <w:tr w:rsidR="00A03CE1" w:rsidRPr="00A03CE1" w14:paraId="6121D7E6" w14:textId="77777777" w:rsidTr="00DE5721">
        <w:trPr>
          <w:trHeight w:val="315"/>
          <w:jc w:val="center"/>
        </w:trPr>
        <w:tc>
          <w:tcPr>
            <w:tcW w:w="3372" w:type="dxa"/>
            <w:shd w:val="clear" w:color="auto" w:fill="A6A6A6"/>
            <w:hideMark/>
          </w:tcPr>
          <w:p w14:paraId="169369A3"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CANTIDAD DE HECTÁREAS</w:t>
            </w:r>
          </w:p>
        </w:tc>
        <w:tc>
          <w:tcPr>
            <w:tcW w:w="2563" w:type="dxa"/>
            <w:shd w:val="clear" w:color="auto" w:fill="A6A6A6"/>
            <w:hideMark/>
          </w:tcPr>
          <w:p w14:paraId="30484F95"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CANTIDAD DE MÓDULOS</w:t>
            </w:r>
          </w:p>
        </w:tc>
      </w:tr>
      <w:tr w:rsidR="00A03CE1" w:rsidRPr="00A03CE1" w14:paraId="30EE77E9" w14:textId="77777777" w:rsidTr="00DE5721">
        <w:trPr>
          <w:trHeight w:val="315"/>
          <w:jc w:val="center"/>
        </w:trPr>
        <w:tc>
          <w:tcPr>
            <w:tcW w:w="3372" w:type="dxa"/>
            <w:hideMark/>
          </w:tcPr>
          <w:p w14:paraId="6A648B69" w14:textId="2C5A4264" w:rsidR="00A03CE1" w:rsidRPr="00A03CE1" w:rsidRDefault="00A03CE1" w:rsidP="00A03CE1">
            <w:pPr>
              <w:spacing w:after="0" w:line="360" w:lineRule="auto"/>
              <w:jc w:val="both"/>
              <w:rPr>
                <w:rFonts w:ascii="Arial" w:eastAsia="Arial" w:hAnsi="Arial" w:cs="Arial"/>
                <w:lang w:val="es-ES" w:eastAsia="es-ES"/>
              </w:rPr>
            </w:pPr>
            <w:r w:rsidRPr="00A03CE1">
              <w:rPr>
                <w:rFonts w:ascii="Arial" w:eastAsia="Arial" w:hAnsi="Arial" w:cs="Arial"/>
                <w:lang w:val="es-ES" w:eastAsia="es-ES"/>
              </w:rPr>
              <w:t>De 0,1 ha. a 5,99 ha.</w:t>
            </w:r>
          </w:p>
        </w:tc>
        <w:tc>
          <w:tcPr>
            <w:tcW w:w="2563" w:type="dxa"/>
            <w:hideMark/>
          </w:tcPr>
          <w:p w14:paraId="2E453AD3"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8</w:t>
            </w:r>
          </w:p>
        </w:tc>
      </w:tr>
      <w:tr w:rsidR="00A03CE1" w:rsidRPr="00A03CE1" w14:paraId="02F4ADC7" w14:textId="77777777" w:rsidTr="00DE5721">
        <w:trPr>
          <w:trHeight w:val="315"/>
          <w:jc w:val="center"/>
        </w:trPr>
        <w:tc>
          <w:tcPr>
            <w:tcW w:w="3372" w:type="dxa"/>
            <w:hideMark/>
          </w:tcPr>
          <w:p w14:paraId="477AF585" w14:textId="631EB2B9" w:rsidR="00A03CE1" w:rsidRPr="00A03CE1" w:rsidRDefault="00A03CE1" w:rsidP="00A03CE1">
            <w:pPr>
              <w:spacing w:after="0" w:line="360" w:lineRule="auto"/>
              <w:jc w:val="both"/>
              <w:rPr>
                <w:rFonts w:ascii="Arial" w:eastAsia="Arial" w:hAnsi="Arial" w:cs="Arial"/>
                <w:lang w:val="es-ES" w:eastAsia="es-ES"/>
              </w:rPr>
            </w:pPr>
            <w:r w:rsidRPr="00A03CE1">
              <w:rPr>
                <w:rFonts w:ascii="Arial" w:eastAsia="Arial" w:hAnsi="Arial" w:cs="Arial"/>
                <w:lang w:val="es-ES" w:eastAsia="es-ES"/>
              </w:rPr>
              <w:t>De 6 ha. a 10,99 ha.</w:t>
            </w:r>
          </w:p>
        </w:tc>
        <w:tc>
          <w:tcPr>
            <w:tcW w:w="2563" w:type="dxa"/>
            <w:hideMark/>
          </w:tcPr>
          <w:p w14:paraId="5329BAEB"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14</w:t>
            </w:r>
          </w:p>
        </w:tc>
      </w:tr>
      <w:tr w:rsidR="00A03CE1" w:rsidRPr="00A03CE1" w14:paraId="6300DF52" w14:textId="77777777" w:rsidTr="00DE5721">
        <w:trPr>
          <w:trHeight w:val="315"/>
          <w:jc w:val="center"/>
        </w:trPr>
        <w:tc>
          <w:tcPr>
            <w:tcW w:w="3372" w:type="dxa"/>
            <w:hideMark/>
          </w:tcPr>
          <w:p w14:paraId="7FBB6E0D" w14:textId="1BE47AC2" w:rsidR="00A03CE1" w:rsidRPr="00A03CE1" w:rsidRDefault="00A03CE1" w:rsidP="00A03CE1">
            <w:pPr>
              <w:spacing w:after="0" w:line="360" w:lineRule="auto"/>
              <w:jc w:val="both"/>
              <w:rPr>
                <w:rFonts w:ascii="Arial" w:eastAsia="Arial" w:hAnsi="Arial" w:cs="Arial"/>
                <w:lang w:val="es-ES" w:eastAsia="es-ES"/>
              </w:rPr>
            </w:pPr>
            <w:r w:rsidRPr="00A03CE1">
              <w:rPr>
                <w:rFonts w:ascii="Arial" w:eastAsia="Arial" w:hAnsi="Arial" w:cs="Arial"/>
                <w:lang w:val="es-ES" w:eastAsia="es-ES"/>
              </w:rPr>
              <w:t>De 11 ha. a 15,99 ha.</w:t>
            </w:r>
          </w:p>
        </w:tc>
        <w:tc>
          <w:tcPr>
            <w:tcW w:w="2563" w:type="dxa"/>
            <w:hideMark/>
          </w:tcPr>
          <w:p w14:paraId="5479E2DB"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21</w:t>
            </w:r>
          </w:p>
        </w:tc>
      </w:tr>
      <w:tr w:rsidR="00A03CE1" w:rsidRPr="00A03CE1" w14:paraId="4F9F2CC0" w14:textId="77777777" w:rsidTr="00DE5721">
        <w:trPr>
          <w:trHeight w:val="315"/>
          <w:jc w:val="center"/>
        </w:trPr>
        <w:tc>
          <w:tcPr>
            <w:tcW w:w="3372" w:type="dxa"/>
            <w:hideMark/>
          </w:tcPr>
          <w:p w14:paraId="33843EFB" w14:textId="225816BC" w:rsidR="00A03CE1" w:rsidRPr="00A03CE1" w:rsidRDefault="00A03CE1" w:rsidP="00A03CE1">
            <w:pPr>
              <w:spacing w:after="0" w:line="360" w:lineRule="auto"/>
              <w:jc w:val="both"/>
              <w:rPr>
                <w:rFonts w:ascii="Arial" w:eastAsia="Arial" w:hAnsi="Arial" w:cs="Arial"/>
                <w:lang w:val="es-ES" w:eastAsia="es-ES"/>
              </w:rPr>
            </w:pPr>
            <w:r w:rsidRPr="00A03CE1">
              <w:rPr>
                <w:rFonts w:ascii="Arial" w:eastAsia="Arial" w:hAnsi="Arial" w:cs="Arial"/>
                <w:lang w:val="es-ES" w:eastAsia="es-ES"/>
              </w:rPr>
              <w:t>De 16 ha. a 20,99 ha.</w:t>
            </w:r>
          </w:p>
        </w:tc>
        <w:tc>
          <w:tcPr>
            <w:tcW w:w="2563" w:type="dxa"/>
            <w:hideMark/>
          </w:tcPr>
          <w:p w14:paraId="7370F620"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26</w:t>
            </w:r>
          </w:p>
        </w:tc>
      </w:tr>
      <w:tr w:rsidR="00A03CE1" w:rsidRPr="00A03CE1" w14:paraId="03DFB86F" w14:textId="77777777" w:rsidTr="00DE5721">
        <w:trPr>
          <w:trHeight w:val="315"/>
          <w:jc w:val="center"/>
        </w:trPr>
        <w:tc>
          <w:tcPr>
            <w:tcW w:w="3372" w:type="dxa"/>
            <w:hideMark/>
          </w:tcPr>
          <w:p w14:paraId="288496CC" w14:textId="48744CCB" w:rsidR="00A03CE1" w:rsidRPr="00A03CE1" w:rsidRDefault="00A03CE1" w:rsidP="00A03CE1">
            <w:pPr>
              <w:spacing w:after="0" w:line="360" w:lineRule="auto"/>
              <w:jc w:val="both"/>
              <w:rPr>
                <w:rFonts w:ascii="Arial" w:eastAsia="Arial" w:hAnsi="Arial" w:cs="Arial"/>
                <w:lang w:val="es-ES" w:eastAsia="es-ES"/>
              </w:rPr>
            </w:pPr>
            <w:r w:rsidRPr="00A03CE1">
              <w:rPr>
                <w:rFonts w:ascii="Arial" w:eastAsia="Arial" w:hAnsi="Arial" w:cs="Arial"/>
                <w:lang w:val="es-ES" w:eastAsia="es-ES"/>
              </w:rPr>
              <w:t>De 21 ha. a 30,99 ha.</w:t>
            </w:r>
          </w:p>
        </w:tc>
        <w:tc>
          <w:tcPr>
            <w:tcW w:w="2563" w:type="dxa"/>
            <w:hideMark/>
          </w:tcPr>
          <w:p w14:paraId="0199C9CF"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33</w:t>
            </w:r>
          </w:p>
        </w:tc>
      </w:tr>
      <w:tr w:rsidR="00A03CE1" w:rsidRPr="00A03CE1" w14:paraId="422D37F7" w14:textId="77777777" w:rsidTr="00DE5721">
        <w:trPr>
          <w:trHeight w:val="315"/>
          <w:jc w:val="center"/>
        </w:trPr>
        <w:tc>
          <w:tcPr>
            <w:tcW w:w="3372" w:type="dxa"/>
            <w:hideMark/>
          </w:tcPr>
          <w:p w14:paraId="38B33093" w14:textId="18F7F564" w:rsidR="00A03CE1" w:rsidRPr="00A03CE1" w:rsidRDefault="00A03CE1" w:rsidP="00A03CE1">
            <w:pPr>
              <w:spacing w:after="0" w:line="360" w:lineRule="auto"/>
              <w:jc w:val="both"/>
              <w:rPr>
                <w:rFonts w:ascii="Arial" w:eastAsia="Arial" w:hAnsi="Arial" w:cs="Arial"/>
                <w:lang w:val="es-ES" w:eastAsia="es-ES"/>
              </w:rPr>
            </w:pPr>
            <w:r w:rsidRPr="00A03CE1">
              <w:rPr>
                <w:rFonts w:ascii="Arial" w:eastAsia="Arial" w:hAnsi="Arial" w:cs="Arial"/>
                <w:lang w:val="es-ES" w:eastAsia="es-ES"/>
              </w:rPr>
              <w:t>De 31 ha. a 40,99 ha.</w:t>
            </w:r>
          </w:p>
        </w:tc>
        <w:tc>
          <w:tcPr>
            <w:tcW w:w="2563" w:type="dxa"/>
            <w:hideMark/>
          </w:tcPr>
          <w:p w14:paraId="4D5B49DB"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38</w:t>
            </w:r>
          </w:p>
        </w:tc>
      </w:tr>
      <w:tr w:rsidR="00A03CE1" w:rsidRPr="00A03CE1" w14:paraId="680C8212" w14:textId="77777777" w:rsidTr="00DE5721">
        <w:trPr>
          <w:trHeight w:val="315"/>
          <w:jc w:val="center"/>
        </w:trPr>
        <w:tc>
          <w:tcPr>
            <w:tcW w:w="3372" w:type="dxa"/>
            <w:hideMark/>
          </w:tcPr>
          <w:p w14:paraId="5BC8DDAA" w14:textId="4FB6E3B7" w:rsidR="00A03CE1" w:rsidRPr="00A03CE1" w:rsidRDefault="00A03CE1" w:rsidP="00A03CE1">
            <w:pPr>
              <w:spacing w:after="0" w:line="360" w:lineRule="auto"/>
              <w:jc w:val="both"/>
              <w:rPr>
                <w:rFonts w:ascii="Arial" w:eastAsia="Arial" w:hAnsi="Arial" w:cs="Arial"/>
                <w:lang w:val="es-ES" w:eastAsia="es-ES"/>
              </w:rPr>
            </w:pPr>
            <w:r w:rsidRPr="00A03CE1">
              <w:rPr>
                <w:rFonts w:ascii="Arial" w:eastAsia="Arial" w:hAnsi="Arial" w:cs="Arial"/>
                <w:lang w:val="es-ES" w:eastAsia="es-ES"/>
              </w:rPr>
              <w:t>De 41 ha. a 50,99 ha.</w:t>
            </w:r>
          </w:p>
        </w:tc>
        <w:tc>
          <w:tcPr>
            <w:tcW w:w="2563" w:type="dxa"/>
            <w:hideMark/>
          </w:tcPr>
          <w:p w14:paraId="43ECA1EB"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45</w:t>
            </w:r>
          </w:p>
        </w:tc>
      </w:tr>
      <w:tr w:rsidR="00A03CE1" w:rsidRPr="00A03CE1" w14:paraId="55BD71CE" w14:textId="77777777" w:rsidTr="00DE5721">
        <w:trPr>
          <w:trHeight w:val="315"/>
          <w:jc w:val="center"/>
        </w:trPr>
        <w:tc>
          <w:tcPr>
            <w:tcW w:w="3372" w:type="dxa"/>
            <w:hideMark/>
          </w:tcPr>
          <w:p w14:paraId="42E6D43D" w14:textId="5FA7F74E" w:rsidR="00A03CE1" w:rsidRPr="00A03CE1" w:rsidRDefault="00A03CE1" w:rsidP="00A03CE1">
            <w:pPr>
              <w:spacing w:after="0" w:line="360" w:lineRule="auto"/>
              <w:jc w:val="both"/>
              <w:rPr>
                <w:rFonts w:ascii="Arial" w:eastAsia="Arial" w:hAnsi="Arial" w:cs="Arial"/>
                <w:lang w:val="es-ES" w:eastAsia="es-ES"/>
              </w:rPr>
            </w:pPr>
            <w:r w:rsidRPr="00A03CE1">
              <w:rPr>
                <w:rFonts w:ascii="Arial" w:eastAsia="Arial" w:hAnsi="Arial" w:cs="Arial"/>
                <w:lang w:val="es-ES" w:eastAsia="es-ES"/>
              </w:rPr>
              <w:t>De 51 ha. a 70,99 ha.</w:t>
            </w:r>
          </w:p>
        </w:tc>
        <w:tc>
          <w:tcPr>
            <w:tcW w:w="2563" w:type="dxa"/>
            <w:hideMark/>
          </w:tcPr>
          <w:p w14:paraId="2C6910FD"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50</w:t>
            </w:r>
          </w:p>
        </w:tc>
      </w:tr>
      <w:tr w:rsidR="00A03CE1" w:rsidRPr="00A03CE1" w14:paraId="0F853280" w14:textId="77777777" w:rsidTr="00DE5721">
        <w:trPr>
          <w:trHeight w:val="315"/>
          <w:jc w:val="center"/>
        </w:trPr>
        <w:tc>
          <w:tcPr>
            <w:tcW w:w="3372" w:type="dxa"/>
            <w:hideMark/>
          </w:tcPr>
          <w:p w14:paraId="5FC3D901" w14:textId="6851AEC0" w:rsidR="00A03CE1" w:rsidRPr="00A03CE1" w:rsidRDefault="00A03CE1" w:rsidP="00A03CE1">
            <w:pPr>
              <w:spacing w:after="0" w:line="360" w:lineRule="auto"/>
              <w:jc w:val="both"/>
              <w:rPr>
                <w:rFonts w:ascii="Arial" w:eastAsia="Arial" w:hAnsi="Arial" w:cs="Arial"/>
                <w:lang w:val="es-ES" w:eastAsia="es-ES"/>
              </w:rPr>
            </w:pPr>
            <w:r w:rsidRPr="00A03CE1">
              <w:rPr>
                <w:rFonts w:ascii="Arial" w:eastAsia="Arial" w:hAnsi="Arial" w:cs="Arial"/>
                <w:lang w:val="es-ES" w:eastAsia="es-ES"/>
              </w:rPr>
              <w:t>De 71 ha. a 90,99 ha.</w:t>
            </w:r>
          </w:p>
        </w:tc>
        <w:tc>
          <w:tcPr>
            <w:tcW w:w="2563" w:type="dxa"/>
            <w:hideMark/>
          </w:tcPr>
          <w:p w14:paraId="7768EE26"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57</w:t>
            </w:r>
          </w:p>
        </w:tc>
      </w:tr>
      <w:tr w:rsidR="00A03CE1" w:rsidRPr="00A03CE1" w14:paraId="78B0D9EA" w14:textId="77777777" w:rsidTr="00DE5721">
        <w:trPr>
          <w:trHeight w:val="315"/>
          <w:jc w:val="center"/>
        </w:trPr>
        <w:tc>
          <w:tcPr>
            <w:tcW w:w="3372" w:type="dxa"/>
            <w:hideMark/>
          </w:tcPr>
          <w:p w14:paraId="03EF145F" w14:textId="78E9C700" w:rsidR="00A03CE1" w:rsidRPr="00A03CE1" w:rsidRDefault="00A03CE1" w:rsidP="00A03CE1">
            <w:pPr>
              <w:spacing w:after="0" w:line="360" w:lineRule="auto"/>
              <w:jc w:val="both"/>
              <w:rPr>
                <w:rFonts w:ascii="Arial" w:eastAsia="Arial" w:hAnsi="Arial" w:cs="Arial"/>
                <w:lang w:val="es-ES" w:eastAsia="es-ES"/>
              </w:rPr>
            </w:pPr>
            <w:r w:rsidRPr="00A03CE1">
              <w:rPr>
                <w:rFonts w:ascii="Arial" w:eastAsia="Arial" w:hAnsi="Arial" w:cs="Arial"/>
                <w:lang w:val="es-ES" w:eastAsia="es-ES"/>
              </w:rPr>
              <w:t>De 91 ha a 120,99 ha.</w:t>
            </w:r>
          </w:p>
        </w:tc>
        <w:tc>
          <w:tcPr>
            <w:tcW w:w="2563" w:type="dxa"/>
            <w:hideMark/>
          </w:tcPr>
          <w:p w14:paraId="05ED3903"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62</w:t>
            </w:r>
          </w:p>
        </w:tc>
      </w:tr>
      <w:tr w:rsidR="00A03CE1" w:rsidRPr="00A03CE1" w14:paraId="591EE8F8" w14:textId="77777777" w:rsidTr="00DE5721">
        <w:trPr>
          <w:trHeight w:val="315"/>
          <w:jc w:val="center"/>
        </w:trPr>
        <w:tc>
          <w:tcPr>
            <w:tcW w:w="3372" w:type="dxa"/>
            <w:hideMark/>
          </w:tcPr>
          <w:p w14:paraId="33A4DE32" w14:textId="1348A05B" w:rsidR="00A03CE1" w:rsidRPr="00A03CE1" w:rsidRDefault="00A03CE1" w:rsidP="00A03CE1">
            <w:pPr>
              <w:spacing w:after="0" w:line="360" w:lineRule="auto"/>
              <w:jc w:val="both"/>
              <w:rPr>
                <w:rFonts w:ascii="Arial" w:eastAsia="Arial" w:hAnsi="Arial" w:cs="Arial"/>
                <w:lang w:val="es-ES" w:eastAsia="es-ES"/>
              </w:rPr>
            </w:pPr>
            <w:r w:rsidRPr="00A03CE1">
              <w:rPr>
                <w:rFonts w:ascii="Arial" w:eastAsia="Arial" w:hAnsi="Arial" w:cs="Arial"/>
                <w:lang w:val="es-ES" w:eastAsia="es-ES"/>
              </w:rPr>
              <w:t>De 121 ha. a 300,99 ha.</w:t>
            </w:r>
          </w:p>
        </w:tc>
        <w:tc>
          <w:tcPr>
            <w:tcW w:w="2563" w:type="dxa"/>
            <w:hideMark/>
          </w:tcPr>
          <w:p w14:paraId="56ECE520"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69</w:t>
            </w:r>
          </w:p>
        </w:tc>
      </w:tr>
      <w:tr w:rsidR="00A03CE1" w:rsidRPr="00A03CE1" w14:paraId="320AC602" w14:textId="77777777" w:rsidTr="00DE5721">
        <w:trPr>
          <w:trHeight w:val="315"/>
          <w:jc w:val="center"/>
        </w:trPr>
        <w:tc>
          <w:tcPr>
            <w:tcW w:w="3372" w:type="dxa"/>
            <w:hideMark/>
          </w:tcPr>
          <w:p w14:paraId="11DC64F6" w14:textId="2B468400" w:rsidR="00A03CE1" w:rsidRPr="00A03CE1" w:rsidRDefault="00A03CE1" w:rsidP="00A03CE1">
            <w:pPr>
              <w:spacing w:after="0" w:line="360" w:lineRule="auto"/>
              <w:jc w:val="both"/>
              <w:rPr>
                <w:rFonts w:ascii="Arial" w:eastAsia="Arial" w:hAnsi="Arial" w:cs="Arial"/>
                <w:lang w:val="es-ES" w:eastAsia="es-ES"/>
              </w:rPr>
            </w:pPr>
            <w:r w:rsidRPr="00A03CE1">
              <w:rPr>
                <w:rFonts w:ascii="Arial" w:eastAsia="Arial" w:hAnsi="Arial" w:cs="Arial"/>
                <w:lang w:val="es-ES" w:eastAsia="es-ES"/>
              </w:rPr>
              <w:t>De 301 ha. a 500,99 ha.</w:t>
            </w:r>
          </w:p>
        </w:tc>
        <w:tc>
          <w:tcPr>
            <w:tcW w:w="2563" w:type="dxa"/>
            <w:hideMark/>
          </w:tcPr>
          <w:p w14:paraId="4F19F64D"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75</w:t>
            </w:r>
          </w:p>
        </w:tc>
      </w:tr>
      <w:tr w:rsidR="00A03CE1" w:rsidRPr="00A03CE1" w14:paraId="6EEF1004" w14:textId="77777777" w:rsidTr="00DE5721">
        <w:trPr>
          <w:trHeight w:val="315"/>
          <w:jc w:val="center"/>
        </w:trPr>
        <w:tc>
          <w:tcPr>
            <w:tcW w:w="3372" w:type="dxa"/>
            <w:hideMark/>
          </w:tcPr>
          <w:p w14:paraId="625B12FE" w14:textId="4360A343" w:rsidR="00A03CE1" w:rsidRPr="00A03CE1" w:rsidRDefault="00A03CE1" w:rsidP="00A03CE1">
            <w:pPr>
              <w:spacing w:after="0" w:line="360" w:lineRule="auto"/>
              <w:jc w:val="both"/>
              <w:rPr>
                <w:rFonts w:ascii="Arial" w:eastAsia="Arial" w:hAnsi="Arial" w:cs="Arial"/>
                <w:lang w:val="es-ES" w:eastAsia="es-ES"/>
              </w:rPr>
            </w:pPr>
            <w:r w:rsidRPr="00A03CE1">
              <w:rPr>
                <w:rFonts w:ascii="Arial" w:eastAsia="Arial" w:hAnsi="Arial" w:cs="Arial"/>
                <w:lang w:val="es-ES" w:eastAsia="es-ES"/>
              </w:rPr>
              <w:t>De 501 ha. a 1000,99 ha.</w:t>
            </w:r>
          </w:p>
        </w:tc>
        <w:tc>
          <w:tcPr>
            <w:tcW w:w="2563" w:type="dxa"/>
            <w:hideMark/>
          </w:tcPr>
          <w:p w14:paraId="5AF47310"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82</w:t>
            </w:r>
          </w:p>
        </w:tc>
      </w:tr>
      <w:tr w:rsidR="00A03CE1" w:rsidRPr="00A03CE1" w14:paraId="29F5DE14" w14:textId="77777777" w:rsidTr="00DE5721">
        <w:trPr>
          <w:trHeight w:val="315"/>
          <w:jc w:val="center"/>
        </w:trPr>
        <w:tc>
          <w:tcPr>
            <w:tcW w:w="3372" w:type="dxa"/>
            <w:hideMark/>
          </w:tcPr>
          <w:p w14:paraId="6446562C" w14:textId="0CA51A99" w:rsidR="00A03CE1" w:rsidRPr="00A03CE1" w:rsidRDefault="00A03CE1" w:rsidP="00A03CE1">
            <w:pPr>
              <w:spacing w:after="0" w:line="360" w:lineRule="auto"/>
              <w:jc w:val="both"/>
              <w:rPr>
                <w:rFonts w:ascii="Arial" w:eastAsia="Arial" w:hAnsi="Arial" w:cs="Arial"/>
                <w:lang w:val="es-ES" w:eastAsia="es-ES"/>
              </w:rPr>
            </w:pPr>
            <w:r w:rsidRPr="00A03CE1">
              <w:rPr>
                <w:rFonts w:ascii="Arial" w:eastAsia="Arial" w:hAnsi="Arial" w:cs="Arial"/>
                <w:lang w:val="es-ES" w:eastAsia="es-ES"/>
              </w:rPr>
              <w:t>De 1001 ha. a 2500,99 ha.</w:t>
            </w:r>
          </w:p>
        </w:tc>
        <w:tc>
          <w:tcPr>
            <w:tcW w:w="2563" w:type="dxa"/>
            <w:hideMark/>
          </w:tcPr>
          <w:p w14:paraId="7964C566"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87</w:t>
            </w:r>
          </w:p>
        </w:tc>
      </w:tr>
      <w:tr w:rsidR="00A03CE1" w:rsidRPr="00A03CE1" w14:paraId="3BA4DD03" w14:textId="77777777" w:rsidTr="00DE5721">
        <w:trPr>
          <w:trHeight w:val="315"/>
          <w:jc w:val="center"/>
        </w:trPr>
        <w:tc>
          <w:tcPr>
            <w:tcW w:w="3372" w:type="dxa"/>
            <w:hideMark/>
          </w:tcPr>
          <w:p w14:paraId="58558134" w14:textId="78F95CA0" w:rsidR="00A03CE1" w:rsidRPr="00A03CE1" w:rsidRDefault="00A03CE1" w:rsidP="00A03CE1">
            <w:pPr>
              <w:spacing w:after="0" w:line="360" w:lineRule="auto"/>
              <w:jc w:val="both"/>
              <w:rPr>
                <w:rFonts w:ascii="Arial" w:eastAsia="Arial" w:hAnsi="Arial" w:cs="Arial"/>
                <w:lang w:val="es-ES" w:eastAsia="es-ES"/>
              </w:rPr>
            </w:pPr>
            <w:r w:rsidRPr="00A03CE1">
              <w:rPr>
                <w:rFonts w:ascii="Arial" w:eastAsia="Arial" w:hAnsi="Arial" w:cs="Arial"/>
                <w:lang w:val="es-ES" w:eastAsia="es-ES"/>
              </w:rPr>
              <w:t>De 2501 ha. a 5000,99 ha.</w:t>
            </w:r>
          </w:p>
        </w:tc>
        <w:tc>
          <w:tcPr>
            <w:tcW w:w="2563" w:type="dxa"/>
            <w:hideMark/>
          </w:tcPr>
          <w:p w14:paraId="634A7CDC"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94</w:t>
            </w:r>
          </w:p>
        </w:tc>
      </w:tr>
      <w:tr w:rsidR="00A03CE1" w:rsidRPr="00A03CE1" w14:paraId="1863C662" w14:textId="77777777" w:rsidTr="00DE5721">
        <w:trPr>
          <w:trHeight w:val="315"/>
          <w:jc w:val="center"/>
        </w:trPr>
        <w:tc>
          <w:tcPr>
            <w:tcW w:w="3372" w:type="dxa"/>
            <w:hideMark/>
          </w:tcPr>
          <w:p w14:paraId="3EBF94CE" w14:textId="077AEE4E" w:rsidR="00A03CE1" w:rsidRPr="00A03CE1" w:rsidRDefault="00A03CE1" w:rsidP="00A03CE1">
            <w:pPr>
              <w:spacing w:after="0" w:line="360" w:lineRule="auto"/>
              <w:jc w:val="both"/>
              <w:rPr>
                <w:rFonts w:ascii="Arial" w:eastAsia="Arial" w:hAnsi="Arial" w:cs="Arial"/>
                <w:lang w:val="es-ES" w:eastAsia="es-ES"/>
              </w:rPr>
            </w:pPr>
            <w:r w:rsidRPr="00A03CE1">
              <w:rPr>
                <w:rFonts w:ascii="Arial" w:eastAsia="Arial" w:hAnsi="Arial" w:cs="Arial"/>
                <w:lang w:val="es-ES" w:eastAsia="es-ES"/>
              </w:rPr>
              <w:t>De 5001 ha. en adelante</w:t>
            </w:r>
          </w:p>
        </w:tc>
        <w:tc>
          <w:tcPr>
            <w:tcW w:w="2563" w:type="dxa"/>
            <w:hideMark/>
          </w:tcPr>
          <w:p w14:paraId="56BC7F12"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103</w:t>
            </w:r>
          </w:p>
        </w:tc>
      </w:tr>
    </w:tbl>
    <w:p w14:paraId="3E9A9EBF" w14:textId="638DE414"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lastRenderedPageBreak/>
        <w:t>Artículo 8º.-</w:t>
      </w:r>
      <w:r w:rsidRPr="00A03CE1">
        <w:rPr>
          <w:rFonts w:ascii="Arial" w:eastAsia="Arial" w:hAnsi="Arial" w:cs="Arial"/>
          <w:b/>
          <w:sz w:val="24"/>
          <w:szCs w:val="24"/>
          <w:lang w:val="es-ES" w:eastAsia="es-ES"/>
        </w:rPr>
        <w:t xml:space="preserve"> </w:t>
      </w:r>
      <w:r w:rsidRPr="00A03CE1">
        <w:rPr>
          <w:rFonts w:ascii="Arial" w:eastAsia="Arial" w:hAnsi="Arial" w:cs="Arial"/>
          <w:sz w:val="24"/>
          <w:szCs w:val="24"/>
          <w:lang w:val="es-ES" w:eastAsia="es-ES"/>
        </w:rPr>
        <w:t>Para aquellos inmuebles “Particulares”, ubicados en zona</w:t>
      </w:r>
      <w:r w:rsidR="00A5503E">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sub-</w:t>
      </w:r>
      <w:r w:rsidR="00A5503E">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 xml:space="preserve">urbana y/o sub-rural, fijar el valor máximo en Módulo Impositivo Municipal: Mil Novecientos Cuatro </w:t>
      </w:r>
      <w:r w:rsidRPr="00A03CE1">
        <w:rPr>
          <w:rFonts w:ascii="Arial" w:eastAsia="Arial" w:hAnsi="Arial" w:cs="Arial"/>
          <w:bCs/>
          <w:sz w:val="24"/>
          <w:szCs w:val="24"/>
          <w:lang w:val="es-ES" w:eastAsia="es-ES"/>
        </w:rPr>
        <w:t>(1.904)</w:t>
      </w:r>
      <w:r w:rsidRPr="00A03CE1">
        <w:rPr>
          <w:rFonts w:ascii="Arial" w:eastAsia="Arial" w:hAnsi="Arial" w:cs="Arial"/>
          <w:sz w:val="24"/>
          <w:szCs w:val="24"/>
          <w:lang w:val="es-ES" w:eastAsia="es-ES"/>
        </w:rPr>
        <w:t xml:space="preserve"> por cada hectárea de superficie, cuyos suelos se hallen encuadrados en la óptima categoría de aptitud para cultivos, correspondientes al coeficiente de valor </w:t>
      </w:r>
      <w:r w:rsidR="00EA5C39" w:rsidRPr="00A03CE1">
        <w:rPr>
          <w:rFonts w:ascii="Arial" w:eastAsia="Arial" w:hAnsi="Arial" w:cs="Arial"/>
          <w:sz w:val="24"/>
          <w:szCs w:val="24"/>
          <w:lang w:val="es-ES" w:eastAsia="es-ES"/>
        </w:rPr>
        <w:t>Uno</w:t>
      </w:r>
      <w:r w:rsidR="00EA5C39">
        <w:rPr>
          <w:rFonts w:ascii="Arial" w:eastAsia="Arial" w:hAnsi="Arial" w:cs="Arial"/>
          <w:sz w:val="24"/>
          <w:szCs w:val="24"/>
          <w:lang w:val="es-ES" w:eastAsia="es-ES"/>
        </w:rPr>
        <w:t xml:space="preserve"> (1)</w:t>
      </w:r>
      <w:r w:rsidRPr="00A03CE1">
        <w:rPr>
          <w:rFonts w:ascii="Arial" w:eastAsia="Arial" w:hAnsi="Arial" w:cs="Arial"/>
          <w:sz w:val="24"/>
          <w:szCs w:val="24"/>
          <w:lang w:val="es-ES" w:eastAsia="es-ES"/>
        </w:rPr>
        <w:t>.</w:t>
      </w:r>
    </w:p>
    <w:p w14:paraId="4CC8CA2C" w14:textId="5573C229" w:rsidR="00A03CE1" w:rsidRPr="00A03CE1" w:rsidRDefault="00A03CE1" w:rsidP="00A03CE1">
      <w:pPr>
        <w:spacing w:after="0" w:line="360" w:lineRule="auto"/>
        <w:jc w:val="both"/>
        <w:rPr>
          <w:rFonts w:ascii="Arial" w:eastAsia="Arial" w:hAnsi="Arial" w:cs="Arial"/>
          <w:sz w:val="24"/>
          <w:szCs w:val="24"/>
          <w:lang w:val="es-ES" w:eastAsia="es-ES"/>
        </w:rPr>
      </w:pPr>
      <w:proofErr w:type="spellStart"/>
      <w:r w:rsidRPr="00A03CE1">
        <w:rPr>
          <w:rFonts w:ascii="Arial" w:eastAsia="Arial" w:hAnsi="Arial" w:cs="Arial"/>
          <w:sz w:val="24"/>
          <w:szCs w:val="24"/>
          <w:lang w:val="es-ES" w:eastAsia="es-ES"/>
        </w:rPr>
        <w:t>Establécense</w:t>
      </w:r>
      <w:proofErr w:type="spellEnd"/>
      <w:r w:rsidRPr="00A03CE1">
        <w:rPr>
          <w:rFonts w:ascii="Arial" w:eastAsia="Arial" w:hAnsi="Arial" w:cs="Arial"/>
          <w:sz w:val="24"/>
          <w:szCs w:val="24"/>
          <w:lang w:val="es-ES" w:eastAsia="es-ES"/>
        </w:rPr>
        <w:t xml:space="preserve"> los importes mensuales en concepto de Impuesto Inmobiliario para aquellos inmuebles particulares ubicados en </w:t>
      </w:r>
      <w:r w:rsidRPr="00A03CE1">
        <w:rPr>
          <w:rFonts w:ascii="Arial" w:eastAsia="Arial" w:hAnsi="Arial" w:cs="Arial"/>
          <w:bCs/>
          <w:sz w:val="24"/>
          <w:szCs w:val="24"/>
          <w:lang w:val="es-ES" w:eastAsia="es-ES"/>
        </w:rPr>
        <w:t>zona sub</w:t>
      </w:r>
      <w:r w:rsidR="00EA5C39">
        <w:rPr>
          <w:rFonts w:ascii="Arial" w:eastAsia="Arial" w:hAnsi="Arial" w:cs="Arial"/>
          <w:bCs/>
          <w:sz w:val="24"/>
          <w:szCs w:val="24"/>
          <w:lang w:val="es-ES" w:eastAsia="es-ES"/>
        </w:rPr>
        <w:t>-</w:t>
      </w:r>
      <w:r w:rsidRPr="00A03CE1">
        <w:rPr>
          <w:rFonts w:ascii="Arial" w:eastAsia="Arial" w:hAnsi="Arial" w:cs="Arial"/>
          <w:bCs/>
          <w:sz w:val="24"/>
          <w:szCs w:val="24"/>
          <w:lang w:val="es-ES" w:eastAsia="es-ES"/>
        </w:rPr>
        <w:t xml:space="preserve">urbana y/o sub-rural, los </w:t>
      </w:r>
      <w:r w:rsidRPr="00A03CE1">
        <w:rPr>
          <w:rFonts w:ascii="Arial" w:eastAsia="Arial" w:hAnsi="Arial" w:cs="Arial"/>
          <w:sz w:val="24"/>
          <w:szCs w:val="24"/>
          <w:lang w:val="es-ES" w:eastAsia="es-ES"/>
        </w:rPr>
        <w:t>cuales serán:</w:t>
      </w:r>
    </w:p>
    <w:tbl>
      <w:tblPr>
        <w:tblW w:w="5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375"/>
        <w:gridCol w:w="2565"/>
      </w:tblGrid>
      <w:tr w:rsidR="00A03CE1" w:rsidRPr="00A03CE1" w14:paraId="5A88DEC1" w14:textId="77777777" w:rsidTr="00DE5721">
        <w:trPr>
          <w:trHeight w:val="315"/>
          <w:jc w:val="center"/>
        </w:trPr>
        <w:tc>
          <w:tcPr>
            <w:tcW w:w="3372" w:type="dxa"/>
            <w:shd w:val="clear" w:color="auto" w:fill="A6A6A6"/>
            <w:hideMark/>
          </w:tcPr>
          <w:p w14:paraId="4E00CA15" w14:textId="77777777" w:rsidR="00A03CE1" w:rsidRPr="00A03CE1" w:rsidRDefault="00A03CE1" w:rsidP="00A03CE1">
            <w:pPr>
              <w:spacing w:after="0" w:line="360" w:lineRule="auto"/>
              <w:jc w:val="both"/>
              <w:rPr>
                <w:rFonts w:ascii="Arial" w:eastAsia="Calibri" w:hAnsi="Arial" w:cs="Arial"/>
                <w:b/>
                <w:lang w:val="es-ES" w:eastAsia="es-AR"/>
              </w:rPr>
            </w:pPr>
            <w:r w:rsidRPr="00A03CE1">
              <w:rPr>
                <w:rFonts w:ascii="Arial" w:eastAsia="Calibri" w:hAnsi="Arial" w:cs="Arial"/>
                <w:b/>
                <w:lang w:val="es-ES" w:eastAsia="es-AR"/>
              </w:rPr>
              <w:t>CANTIDAD DE HECTÁREAS</w:t>
            </w:r>
          </w:p>
        </w:tc>
        <w:tc>
          <w:tcPr>
            <w:tcW w:w="2563" w:type="dxa"/>
            <w:shd w:val="clear" w:color="auto" w:fill="A6A6A6"/>
            <w:hideMark/>
          </w:tcPr>
          <w:p w14:paraId="0F556824" w14:textId="77777777" w:rsidR="00A03CE1" w:rsidRPr="00A03CE1" w:rsidRDefault="00A03CE1" w:rsidP="00A03CE1">
            <w:pPr>
              <w:spacing w:after="0" w:line="360" w:lineRule="auto"/>
              <w:jc w:val="center"/>
              <w:rPr>
                <w:rFonts w:ascii="Arial" w:eastAsia="Calibri" w:hAnsi="Arial" w:cs="Arial"/>
                <w:b/>
                <w:lang w:val="es-ES" w:eastAsia="es-AR"/>
              </w:rPr>
            </w:pPr>
            <w:r w:rsidRPr="00A03CE1">
              <w:rPr>
                <w:rFonts w:ascii="Arial" w:eastAsia="Calibri" w:hAnsi="Arial" w:cs="Arial"/>
                <w:b/>
                <w:lang w:val="es-ES" w:eastAsia="es-AR"/>
              </w:rPr>
              <w:t>CANTIDAD DE MÓDULOS</w:t>
            </w:r>
          </w:p>
        </w:tc>
      </w:tr>
      <w:tr w:rsidR="00A03CE1" w:rsidRPr="00A03CE1" w14:paraId="782B0981" w14:textId="77777777" w:rsidTr="00DE5721">
        <w:trPr>
          <w:trHeight w:val="315"/>
          <w:jc w:val="center"/>
        </w:trPr>
        <w:tc>
          <w:tcPr>
            <w:tcW w:w="3372" w:type="dxa"/>
            <w:hideMark/>
          </w:tcPr>
          <w:p w14:paraId="4FD67C5C" w14:textId="7786D7C6" w:rsidR="00A03CE1" w:rsidRPr="00A03CE1" w:rsidRDefault="00A03CE1" w:rsidP="00A03CE1">
            <w:pPr>
              <w:spacing w:after="0" w:line="360" w:lineRule="auto"/>
              <w:jc w:val="both"/>
              <w:rPr>
                <w:rFonts w:ascii="Arial" w:eastAsia="Calibri" w:hAnsi="Arial" w:cs="Arial"/>
                <w:lang w:val="es-ES" w:eastAsia="es-AR"/>
              </w:rPr>
            </w:pPr>
            <w:r w:rsidRPr="00A03CE1">
              <w:rPr>
                <w:rFonts w:ascii="Arial" w:eastAsia="Calibri" w:hAnsi="Arial" w:cs="Arial"/>
                <w:lang w:val="es-ES" w:eastAsia="es-AR"/>
              </w:rPr>
              <w:t>De 0,1 ha. a 5,99 ha.</w:t>
            </w:r>
          </w:p>
        </w:tc>
        <w:tc>
          <w:tcPr>
            <w:tcW w:w="2563" w:type="dxa"/>
            <w:hideMark/>
          </w:tcPr>
          <w:p w14:paraId="726DC4FD" w14:textId="77777777" w:rsidR="00A03CE1" w:rsidRPr="00A03CE1" w:rsidRDefault="00A03CE1" w:rsidP="00A03CE1">
            <w:pPr>
              <w:spacing w:after="0" w:line="360" w:lineRule="auto"/>
              <w:jc w:val="center"/>
              <w:rPr>
                <w:rFonts w:ascii="Arial" w:eastAsia="Calibri" w:hAnsi="Arial" w:cs="Arial"/>
                <w:b/>
                <w:lang w:val="es-ES" w:eastAsia="es-AR"/>
              </w:rPr>
            </w:pPr>
            <w:r w:rsidRPr="00A03CE1">
              <w:rPr>
                <w:rFonts w:ascii="Arial" w:eastAsia="Calibri" w:hAnsi="Arial" w:cs="Arial"/>
                <w:b/>
                <w:lang w:val="es-ES" w:eastAsia="es-AR"/>
              </w:rPr>
              <w:t>10</w:t>
            </w:r>
          </w:p>
        </w:tc>
      </w:tr>
      <w:tr w:rsidR="00A03CE1" w:rsidRPr="00A03CE1" w14:paraId="017B3248" w14:textId="77777777" w:rsidTr="00DE5721">
        <w:trPr>
          <w:trHeight w:val="315"/>
          <w:jc w:val="center"/>
        </w:trPr>
        <w:tc>
          <w:tcPr>
            <w:tcW w:w="3372" w:type="dxa"/>
            <w:hideMark/>
          </w:tcPr>
          <w:p w14:paraId="261893C6" w14:textId="116BC263" w:rsidR="00A03CE1" w:rsidRPr="00A03CE1" w:rsidRDefault="00A03CE1" w:rsidP="00A03CE1">
            <w:pPr>
              <w:spacing w:after="0" w:line="360" w:lineRule="auto"/>
              <w:jc w:val="both"/>
              <w:rPr>
                <w:rFonts w:ascii="Arial" w:eastAsia="Calibri" w:hAnsi="Arial" w:cs="Arial"/>
                <w:lang w:val="es-ES" w:eastAsia="es-AR"/>
              </w:rPr>
            </w:pPr>
            <w:r w:rsidRPr="00A03CE1">
              <w:rPr>
                <w:rFonts w:ascii="Arial" w:eastAsia="Calibri" w:hAnsi="Arial" w:cs="Arial"/>
                <w:lang w:val="es-ES" w:eastAsia="es-AR"/>
              </w:rPr>
              <w:t>De 6 ha. a 10,99 ha.</w:t>
            </w:r>
          </w:p>
        </w:tc>
        <w:tc>
          <w:tcPr>
            <w:tcW w:w="2563" w:type="dxa"/>
            <w:hideMark/>
          </w:tcPr>
          <w:p w14:paraId="17E9DACA" w14:textId="77777777" w:rsidR="00A03CE1" w:rsidRPr="00A03CE1" w:rsidRDefault="00A03CE1" w:rsidP="00A03CE1">
            <w:pPr>
              <w:spacing w:after="0" w:line="360" w:lineRule="auto"/>
              <w:jc w:val="center"/>
              <w:rPr>
                <w:rFonts w:ascii="Arial" w:eastAsia="Calibri" w:hAnsi="Arial" w:cs="Arial"/>
                <w:b/>
                <w:lang w:val="es-ES" w:eastAsia="es-AR"/>
              </w:rPr>
            </w:pPr>
            <w:r w:rsidRPr="00A03CE1">
              <w:rPr>
                <w:rFonts w:ascii="Arial" w:eastAsia="Calibri" w:hAnsi="Arial" w:cs="Arial"/>
                <w:b/>
                <w:lang w:val="es-ES" w:eastAsia="es-AR"/>
              </w:rPr>
              <w:t>16</w:t>
            </w:r>
          </w:p>
        </w:tc>
      </w:tr>
      <w:tr w:rsidR="00A03CE1" w:rsidRPr="00A03CE1" w14:paraId="00E80184" w14:textId="77777777" w:rsidTr="00DE5721">
        <w:trPr>
          <w:trHeight w:val="315"/>
          <w:jc w:val="center"/>
        </w:trPr>
        <w:tc>
          <w:tcPr>
            <w:tcW w:w="3372" w:type="dxa"/>
            <w:hideMark/>
          </w:tcPr>
          <w:p w14:paraId="6E449ECA" w14:textId="13F52867" w:rsidR="00A03CE1" w:rsidRPr="00A03CE1" w:rsidRDefault="00A03CE1" w:rsidP="00A03CE1">
            <w:pPr>
              <w:spacing w:after="0" w:line="360" w:lineRule="auto"/>
              <w:jc w:val="both"/>
              <w:rPr>
                <w:rFonts w:ascii="Arial" w:eastAsia="Calibri" w:hAnsi="Arial" w:cs="Arial"/>
                <w:lang w:val="es-ES" w:eastAsia="es-AR"/>
              </w:rPr>
            </w:pPr>
            <w:r w:rsidRPr="00A03CE1">
              <w:rPr>
                <w:rFonts w:ascii="Arial" w:eastAsia="Calibri" w:hAnsi="Arial" w:cs="Arial"/>
                <w:lang w:val="es-ES" w:eastAsia="es-AR"/>
              </w:rPr>
              <w:t>De 11 ha. a 15,99 ha.</w:t>
            </w:r>
          </w:p>
        </w:tc>
        <w:tc>
          <w:tcPr>
            <w:tcW w:w="2563" w:type="dxa"/>
            <w:hideMark/>
          </w:tcPr>
          <w:p w14:paraId="598C92C9" w14:textId="77777777" w:rsidR="00A03CE1" w:rsidRPr="00A03CE1" w:rsidRDefault="00A03CE1" w:rsidP="00A03CE1">
            <w:pPr>
              <w:spacing w:after="0" w:line="360" w:lineRule="auto"/>
              <w:jc w:val="center"/>
              <w:rPr>
                <w:rFonts w:ascii="Arial" w:eastAsia="Calibri" w:hAnsi="Arial" w:cs="Arial"/>
                <w:b/>
                <w:lang w:val="es-ES" w:eastAsia="es-AR"/>
              </w:rPr>
            </w:pPr>
            <w:r w:rsidRPr="00A03CE1">
              <w:rPr>
                <w:rFonts w:ascii="Arial" w:eastAsia="Calibri" w:hAnsi="Arial" w:cs="Arial"/>
                <w:b/>
                <w:lang w:val="es-ES" w:eastAsia="es-AR"/>
              </w:rPr>
              <w:t>23</w:t>
            </w:r>
          </w:p>
        </w:tc>
      </w:tr>
      <w:tr w:rsidR="00A03CE1" w:rsidRPr="00A03CE1" w14:paraId="0CE791B7" w14:textId="77777777" w:rsidTr="00DE5721">
        <w:trPr>
          <w:trHeight w:val="315"/>
          <w:jc w:val="center"/>
        </w:trPr>
        <w:tc>
          <w:tcPr>
            <w:tcW w:w="3372" w:type="dxa"/>
            <w:hideMark/>
          </w:tcPr>
          <w:p w14:paraId="5F8EC5EC" w14:textId="535C9E42" w:rsidR="00A03CE1" w:rsidRPr="00A03CE1" w:rsidRDefault="00A03CE1" w:rsidP="00A03CE1">
            <w:pPr>
              <w:spacing w:after="0" w:line="360" w:lineRule="auto"/>
              <w:jc w:val="both"/>
              <w:rPr>
                <w:rFonts w:ascii="Arial" w:eastAsia="Calibri" w:hAnsi="Arial" w:cs="Arial"/>
                <w:lang w:val="es-ES" w:eastAsia="es-AR"/>
              </w:rPr>
            </w:pPr>
            <w:r w:rsidRPr="00A03CE1">
              <w:rPr>
                <w:rFonts w:ascii="Arial" w:eastAsia="Calibri" w:hAnsi="Arial" w:cs="Arial"/>
                <w:lang w:val="es-ES" w:eastAsia="es-AR"/>
              </w:rPr>
              <w:t>De 16 ha. a 20,99 ha.</w:t>
            </w:r>
          </w:p>
        </w:tc>
        <w:tc>
          <w:tcPr>
            <w:tcW w:w="2563" w:type="dxa"/>
            <w:hideMark/>
          </w:tcPr>
          <w:p w14:paraId="034BC595" w14:textId="77777777" w:rsidR="00A03CE1" w:rsidRPr="00A03CE1" w:rsidRDefault="00A03CE1" w:rsidP="00A03CE1">
            <w:pPr>
              <w:spacing w:after="0" w:line="360" w:lineRule="auto"/>
              <w:jc w:val="center"/>
              <w:rPr>
                <w:rFonts w:ascii="Arial" w:eastAsia="Calibri" w:hAnsi="Arial" w:cs="Arial"/>
                <w:b/>
                <w:lang w:val="es-ES" w:eastAsia="es-AR"/>
              </w:rPr>
            </w:pPr>
            <w:r w:rsidRPr="00A03CE1">
              <w:rPr>
                <w:rFonts w:ascii="Arial" w:eastAsia="Calibri" w:hAnsi="Arial" w:cs="Arial"/>
                <w:b/>
                <w:lang w:val="es-ES" w:eastAsia="es-AR"/>
              </w:rPr>
              <w:t>28</w:t>
            </w:r>
          </w:p>
        </w:tc>
      </w:tr>
      <w:tr w:rsidR="00A03CE1" w:rsidRPr="00A03CE1" w14:paraId="65B2984B" w14:textId="77777777" w:rsidTr="00DE5721">
        <w:trPr>
          <w:trHeight w:val="315"/>
          <w:jc w:val="center"/>
        </w:trPr>
        <w:tc>
          <w:tcPr>
            <w:tcW w:w="3372" w:type="dxa"/>
            <w:hideMark/>
          </w:tcPr>
          <w:p w14:paraId="2ACDCFE2" w14:textId="200BF595" w:rsidR="00A03CE1" w:rsidRPr="00A03CE1" w:rsidRDefault="00A03CE1" w:rsidP="00A03CE1">
            <w:pPr>
              <w:spacing w:after="0" w:line="360" w:lineRule="auto"/>
              <w:jc w:val="both"/>
              <w:rPr>
                <w:rFonts w:ascii="Arial" w:eastAsia="Calibri" w:hAnsi="Arial" w:cs="Arial"/>
                <w:lang w:val="es-ES" w:eastAsia="es-AR"/>
              </w:rPr>
            </w:pPr>
            <w:r w:rsidRPr="00A03CE1">
              <w:rPr>
                <w:rFonts w:ascii="Arial" w:eastAsia="Calibri" w:hAnsi="Arial" w:cs="Arial"/>
                <w:lang w:val="es-ES" w:eastAsia="es-AR"/>
              </w:rPr>
              <w:t>De 21 ha. a 30,99 ha.</w:t>
            </w:r>
          </w:p>
        </w:tc>
        <w:tc>
          <w:tcPr>
            <w:tcW w:w="2563" w:type="dxa"/>
            <w:hideMark/>
          </w:tcPr>
          <w:p w14:paraId="34ACD6A0" w14:textId="77777777" w:rsidR="00A03CE1" w:rsidRPr="00A03CE1" w:rsidRDefault="00A03CE1" w:rsidP="00A03CE1">
            <w:pPr>
              <w:spacing w:after="0" w:line="360" w:lineRule="auto"/>
              <w:jc w:val="center"/>
              <w:rPr>
                <w:rFonts w:ascii="Arial" w:eastAsia="Calibri" w:hAnsi="Arial" w:cs="Arial"/>
                <w:b/>
                <w:lang w:val="es-ES" w:eastAsia="es-AR"/>
              </w:rPr>
            </w:pPr>
            <w:r w:rsidRPr="00A03CE1">
              <w:rPr>
                <w:rFonts w:ascii="Arial" w:eastAsia="Calibri" w:hAnsi="Arial" w:cs="Arial"/>
                <w:b/>
                <w:lang w:val="es-ES" w:eastAsia="es-AR"/>
              </w:rPr>
              <w:t>35</w:t>
            </w:r>
          </w:p>
        </w:tc>
      </w:tr>
      <w:tr w:rsidR="00A03CE1" w:rsidRPr="00A03CE1" w14:paraId="0DF9F67F" w14:textId="77777777" w:rsidTr="00DE5721">
        <w:trPr>
          <w:trHeight w:val="315"/>
          <w:jc w:val="center"/>
        </w:trPr>
        <w:tc>
          <w:tcPr>
            <w:tcW w:w="3372" w:type="dxa"/>
            <w:hideMark/>
          </w:tcPr>
          <w:p w14:paraId="0F89677A" w14:textId="07285B51" w:rsidR="00A03CE1" w:rsidRPr="00A03CE1" w:rsidRDefault="00A03CE1" w:rsidP="00A03CE1">
            <w:pPr>
              <w:spacing w:after="0" w:line="360" w:lineRule="auto"/>
              <w:jc w:val="both"/>
              <w:rPr>
                <w:rFonts w:ascii="Arial" w:eastAsia="Calibri" w:hAnsi="Arial" w:cs="Arial"/>
                <w:lang w:val="es-ES" w:eastAsia="es-AR"/>
              </w:rPr>
            </w:pPr>
            <w:r w:rsidRPr="00A03CE1">
              <w:rPr>
                <w:rFonts w:ascii="Arial" w:eastAsia="Calibri" w:hAnsi="Arial" w:cs="Arial"/>
                <w:lang w:val="es-ES" w:eastAsia="es-AR"/>
              </w:rPr>
              <w:t>De 31 ha. a 40,99 ha.</w:t>
            </w:r>
          </w:p>
        </w:tc>
        <w:tc>
          <w:tcPr>
            <w:tcW w:w="2563" w:type="dxa"/>
            <w:hideMark/>
          </w:tcPr>
          <w:p w14:paraId="2553769C" w14:textId="77777777" w:rsidR="00A03CE1" w:rsidRPr="00A03CE1" w:rsidRDefault="00A03CE1" w:rsidP="00A03CE1">
            <w:pPr>
              <w:spacing w:after="0" w:line="360" w:lineRule="auto"/>
              <w:jc w:val="center"/>
              <w:rPr>
                <w:rFonts w:ascii="Arial" w:eastAsia="Calibri" w:hAnsi="Arial" w:cs="Arial"/>
                <w:b/>
                <w:lang w:val="es-ES" w:eastAsia="es-AR"/>
              </w:rPr>
            </w:pPr>
            <w:r w:rsidRPr="00A03CE1">
              <w:rPr>
                <w:rFonts w:ascii="Arial" w:eastAsia="Calibri" w:hAnsi="Arial" w:cs="Arial"/>
                <w:b/>
                <w:lang w:val="es-ES" w:eastAsia="es-AR"/>
              </w:rPr>
              <w:t>40</w:t>
            </w:r>
          </w:p>
        </w:tc>
      </w:tr>
      <w:tr w:rsidR="00A03CE1" w:rsidRPr="00A03CE1" w14:paraId="7DD8D219" w14:textId="77777777" w:rsidTr="00DE5721">
        <w:trPr>
          <w:trHeight w:val="315"/>
          <w:jc w:val="center"/>
        </w:trPr>
        <w:tc>
          <w:tcPr>
            <w:tcW w:w="3372" w:type="dxa"/>
            <w:hideMark/>
          </w:tcPr>
          <w:p w14:paraId="497225FA" w14:textId="5AF591F4" w:rsidR="00A03CE1" w:rsidRPr="00A03CE1" w:rsidRDefault="00A03CE1" w:rsidP="00A03CE1">
            <w:pPr>
              <w:spacing w:after="0" w:line="360" w:lineRule="auto"/>
              <w:jc w:val="both"/>
              <w:rPr>
                <w:rFonts w:ascii="Arial" w:eastAsia="Calibri" w:hAnsi="Arial" w:cs="Arial"/>
                <w:lang w:val="es-ES" w:eastAsia="es-AR"/>
              </w:rPr>
            </w:pPr>
            <w:r w:rsidRPr="00A03CE1">
              <w:rPr>
                <w:rFonts w:ascii="Arial" w:eastAsia="Calibri" w:hAnsi="Arial" w:cs="Arial"/>
                <w:lang w:val="es-ES" w:eastAsia="es-AR"/>
              </w:rPr>
              <w:t>De 41 ha. a 50,99 ha.</w:t>
            </w:r>
          </w:p>
        </w:tc>
        <w:tc>
          <w:tcPr>
            <w:tcW w:w="2563" w:type="dxa"/>
            <w:hideMark/>
          </w:tcPr>
          <w:p w14:paraId="3B27B85E" w14:textId="77777777" w:rsidR="00A03CE1" w:rsidRPr="00A03CE1" w:rsidRDefault="00A03CE1" w:rsidP="00A03CE1">
            <w:pPr>
              <w:spacing w:after="0" w:line="360" w:lineRule="auto"/>
              <w:jc w:val="center"/>
              <w:rPr>
                <w:rFonts w:ascii="Arial" w:eastAsia="Calibri" w:hAnsi="Arial" w:cs="Arial"/>
                <w:b/>
                <w:lang w:val="es-ES" w:eastAsia="es-AR"/>
              </w:rPr>
            </w:pPr>
            <w:r w:rsidRPr="00A03CE1">
              <w:rPr>
                <w:rFonts w:ascii="Arial" w:eastAsia="Calibri" w:hAnsi="Arial" w:cs="Arial"/>
                <w:b/>
                <w:lang w:val="es-ES" w:eastAsia="es-AR"/>
              </w:rPr>
              <w:t>47</w:t>
            </w:r>
          </w:p>
        </w:tc>
      </w:tr>
      <w:tr w:rsidR="00A03CE1" w:rsidRPr="00A03CE1" w14:paraId="166EF6CA" w14:textId="77777777" w:rsidTr="00DE5721">
        <w:trPr>
          <w:trHeight w:val="315"/>
          <w:jc w:val="center"/>
        </w:trPr>
        <w:tc>
          <w:tcPr>
            <w:tcW w:w="3372" w:type="dxa"/>
            <w:hideMark/>
          </w:tcPr>
          <w:p w14:paraId="02011521" w14:textId="5B5A5AA7" w:rsidR="00A03CE1" w:rsidRPr="00A03CE1" w:rsidRDefault="00A03CE1" w:rsidP="00A03CE1">
            <w:pPr>
              <w:spacing w:after="0" w:line="360" w:lineRule="auto"/>
              <w:jc w:val="both"/>
              <w:rPr>
                <w:rFonts w:ascii="Arial" w:eastAsia="Calibri" w:hAnsi="Arial" w:cs="Arial"/>
                <w:lang w:val="es-ES" w:eastAsia="es-AR"/>
              </w:rPr>
            </w:pPr>
            <w:r w:rsidRPr="00A03CE1">
              <w:rPr>
                <w:rFonts w:ascii="Arial" w:eastAsia="Calibri" w:hAnsi="Arial" w:cs="Arial"/>
                <w:lang w:val="es-ES" w:eastAsia="es-AR"/>
              </w:rPr>
              <w:t>De 51 ha. a 70,99 ha.</w:t>
            </w:r>
          </w:p>
        </w:tc>
        <w:tc>
          <w:tcPr>
            <w:tcW w:w="2563" w:type="dxa"/>
            <w:hideMark/>
          </w:tcPr>
          <w:p w14:paraId="7E9432D4" w14:textId="77777777" w:rsidR="00A03CE1" w:rsidRPr="00A03CE1" w:rsidRDefault="00A03CE1" w:rsidP="00A03CE1">
            <w:pPr>
              <w:spacing w:after="0" w:line="360" w:lineRule="auto"/>
              <w:jc w:val="center"/>
              <w:rPr>
                <w:rFonts w:ascii="Arial" w:eastAsia="Calibri" w:hAnsi="Arial" w:cs="Arial"/>
                <w:b/>
                <w:lang w:val="es-ES" w:eastAsia="es-AR"/>
              </w:rPr>
            </w:pPr>
            <w:r w:rsidRPr="00A03CE1">
              <w:rPr>
                <w:rFonts w:ascii="Arial" w:eastAsia="Calibri" w:hAnsi="Arial" w:cs="Arial"/>
                <w:b/>
                <w:lang w:val="es-ES" w:eastAsia="es-AR"/>
              </w:rPr>
              <w:t>52</w:t>
            </w:r>
          </w:p>
        </w:tc>
      </w:tr>
      <w:tr w:rsidR="00A03CE1" w:rsidRPr="00A03CE1" w14:paraId="3636B280" w14:textId="77777777" w:rsidTr="00DE5721">
        <w:trPr>
          <w:trHeight w:val="315"/>
          <w:jc w:val="center"/>
        </w:trPr>
        <w:tc>
          <w:tcPr>
            <w:tcW w:w="3372" w:type="dxa"/>
            <w:hideMark/>
          </w:tcPr>
          <w:p w14:paraId="39FE7308" w14:textId="35662005" w:rsidR="00A03CE1" w:rsidRPr="00A03CE1" w:rsidRDefault="00A03CE1" w:rsidP="00A03CE1">
            <w:pPr>
              <w:spacing w:after="0" w:line="360" w:lineRule="auto"/>
              <w:jc w:val="both"/>
              <w:rPr>
                <w:rFonts w:ascii="Arial" w:eastAsia="Calibri" w:hAnsi="Arial" w:cs="Arial"/>
                <w:lang w:val="es-ES" w:eastAsia="es-AR"/>
              </w:rPr>
            </w:pPr>
            <w:r w:rsidRPr="00A03CE1">
              <w:rPr>
                <w:rFonts w:ascii="Arial" w:eastAsia="Calibri" w:hAnsi="Arial" w:cs="Arial"/>
                <w:lang w:val="es-ES" w:eastAsia="es-AR"/>
              </w:rPr>
              <w:t>De 71 ha. a 90,99 ha.</w:t>
            </w:r>
          </w:p>
        </w:tc>
        <w:tc>
          <w:tcPr>
            <w:tcW w:w="2563" w:type="dxa"/>
            <w:hideMark/>
          </w:tcPr>
          <w:p w14:paraId="718FD6F7" w14:textId="77777777" w:rsidR="00A03CE1" w:rsidRPr="00A03CE1" w:rsidRDefault="00A03CE1" w:rsidP="00A03CE1">
            <w:pPr>
              <w:spacing w:after="0" w:line="360" w:lineRule="auto"/>
              <w:jc w:val="center"/>
              <w:rPr>
                <w:rFonts w:ascii="Arial" w:eastAsia="Calibri" w:hAnsi="Arial" w:cs="Arial"/>
                <w:b/>
                <w:lang w:val="es-ES" w:eastAsia="es-AR"/>
              </w:rPr>
            </w:pPr>
            <w:r w:rsidRPr="00A03CE1">
              <w:rPr>
                <w:rFonts w:ascii="Arial" w:eastAsia="Calibri" w:hAnsi="Arial" w:cs="Arial"/>
                <w:b/>
                <w:lang w:val="es-ES" w:eastAsia="es-AR"/>
              </w:rPr>
              <w:t>59</w:t>
            </w:r>
          </w:p>
        </w:tc>
      </w:tr>
      <w:tr w:rsidR="00A03CE1" w:rsidRPr="00A03CE1" w14:paraId="7F9C9D63" w14:textId="77777777" w:rsidTr="00DE5721">
        <w:trPr>
          <w:trHeight w:val="315"/>
          <w:jc w:val="center"/>
        </w:trPr>
        <w:tc>
          <w:tcPr>
            <w:tcW w:w="3372" w:type="dxa"/>
            <w:hideMark/>
          </w:tcPr>
          <w:p w14:paraId="6B6A9A36" w14:textId="3105C47B" w:rsidR="00A03CE1" w:rsidRPr="00A03CE1" w:rsidRDefault="00A03CE1" w:rsidP="00A03CE1">
            <w:pPr>
              <w:spacing w:after="0" w:line="360" w:lineRule="auto"/>
              <w:jc w:val="both"/>
              <w:rPr>
                <w:rFonts w:ascii="Arial" w:eastAsia="Calibri" w:hAnsi="Arial" w:cs="Arial"/>
                <w:lang w:val="es-ES" w:eastAsia="es-AR"/>
              </w:rPr>
            </w:pPr>
            <w:r w:rsidRPr="00A03CE1">
              <w:rPr>
                <w:rFonts w:ascii="Arial" w:eastAsia="Calibri" w:hAnsi="Arial" w:cs="Arial"/>
                <w:lang w:val="es-ES" w:eastAsia="es-AR"/>
              </w:rPr>
              <w:t>De 91 ha. a 120,99 ha.</w:t>
            </w:r>
          </w:p>
        </w:tc>
        <w:tc>
          <w:tcPr>
            <w:tcW w:w="2563" w:type="dxa"/>
            <w:hideMark/>
          </w:tcPr>
          <w:p w14:paraId="73AAEEEB" w14:textId="77777777" w:rsidR="00A03CE1" w:rsidRPr="00A03CE1" w:rsidRDefault="00A03CE1" w:rsidP="00A03CE1">
            <w:pPr>
              <w:spacing w:after="0" w:line="360" w:lineRule="auto"/>
              <w:jc w:val="center"/>
              <w:rPr>
                <w:rFonts w:ascii="Arial" w:eastAsia="Calibri" w:hAnsi="Arial" w:cs="Arial"/>
                <w:b/>
                <w:lang w:val="es-ES" w:eastAsia="es-AR"/>
              </w:rPr>
            </w:pPr>
            <w:r w:rsidRPr="00A03CE1">
              <w:rPr>
                <w:rFonts w:ascii="Arial" w:eastAsia="Calibri" w:hAnsi="Arial" w:cs="Arial"/>
                <w:b/>
                <w:lang w:val="es-ES" w:eastAsia="es-AR"/>
              </w:rPr>
              <w:t>64</w:t>
            </w:r>
          </w:p>
        </w:tc>
      </w:tr>
      <w:tr w:rsidR="00A03CE1" w:rsidRPr="00A03CE1" w14:paraId="55E6156F" w14:textId="77777777" w:rsidTr="00DE5721">
        <w:trPr>
          <w:trHeight w:val="315"/>
          <w:jc w:val="center"/>
        </w:trPr>
        <w:tc>
          <w:tcPr>
            <w:tcW w:w="3372" w:type="dxa"/>
            <w:hideMark/>
          </w:tcPr>
          <w:p w14:paraId="364ECE16" w14:textId="28DB3528" w:rsidR="00A03CE1" w:rsidRPr="00A03CE1" w:rsidRDefault="00A03CE1" w:rsidP="00A03CE1">
            <w:pPr>
              <w:spacing w:after="0" w:line="360" w:lineRule="auto"/>
              <w:jc w:val="both"/>
              <w:rPr>
                <w:rFonts w:ascii="Arial" w:eastAsia="Calibri" w:hAnsi="Arial" w:cs="Arial"/>
                <w:lang w:val="es-ES" w:eastAsia="es-AR"/>
              </w:rPr>
            </w:pPr>
            <w:r w:rsidRPr="00A03CE1">
              <w:rPr>
                <w:rFonts w:ascii="Arial" w:eastAsia="Calibri" w:hAnsi="Arial" w:cs="Arial"/>
                <w:lang w:val="es-ES" w:eastAsia="es-AR"/>
              </w:rPr>
              <w:t>De 121 ha. a 300,99 ha.</w:t>
            </w:r>
          </w:p>
        </w:tc>
        <w:tc>
          <w:tcPr>
            <w:tcW w:w="2563" w:type="dxa"/>
            <w:hideMark/>
          </w:tcPr>
          <w:p w14:paraId="0844E3DC" w14:textId="77777777" w:rsidR="00A03CE1" w:rsidRPr="00A03CE1" w:rsidRDefault="00A03CE1" w:rsidP="00A03CE1">
            <w:pPr>
              <w:spacing w:after="0" w:line="360" w:lineRule="auto"/>
              <w:jc w:val="center"/>
              <w:rPr>
                <w:rFonts w:ascii="Arial" w:eastAsia="Calibri" w:hAnsi="Arial" w:cs="Arial"/>
                <w:b/>
                <w:lang w:val="es-ES" w:eastAsia="es-AR"/>
              </w:rPr>
            </w:pPr>
            <w:r w:rsidRPr="00A03CE1">
              <w:rPr>
                <w:rFonts w:ascii="Arial" w:eastAsia="Calibri" w:hAnsi="Arial" w:cs="Arial"/>
                <w:b/>
                <w:lang w:val="es-ES" w:eastAsia="es-AR"/>
              </w:rPr>
              <w:t>71</w:t>
            </w:r>
          </w:p>
        </w:tc>
      </w:tr>
      <w:tr w:rsidR="00A03CE1" w:rsidRPr="00A03CE1" w14:paraId="360B6484" w14:textId="77777777" w:rsidTr="00DE5721">
        <w:trPr>
          <w:trHeight w:val="315"/>
          <w:jc w:val="center"/>
        </w:trPr>
        <w:tc>
          <w:tcPr>
            <w:tcW w:w="3372" w:type="dxa"/>
            <w:hideMark/>
          </w:tcPr>
          <w:p w14:paraId="76D12B19" w14:textId="62D18CFA" w:rsidR="00A03CE1" w:rsidRPr="00A03CE1" w:rsidRDefault="00A03CE1" w:rsidP="00A03CE1">
            <w:pPr>
              <w:spacing w:after="0" w:line="360" w:lineRule="auto"/>
              <w:jc w:val="both"/>
              <w:rPr>
                <w:rFonts w:ascii="Arial" w:eastAsia="Calibri" w:hAnsi="Arial" w:cs="Arial"/>
                <w:lang w:val="es-ES" w:eastAsia="es-AR"/>
              </w:rPr>
            </w:pPr>
            <w:r w:rsidRPr="00A03CE1">
              <w:rPr>
                <w:rFonts w:ascii="Arial" w:eastAsia="Calibri" w:hAnsi="Arial" w:cs="Arial"/>
                <w:lang w:val="es-ES" w:eastAsia="es-AR"/>
              </w:rPr>
              <w:t>De 301 ha. a 500,99 ha.</w:t>
            </w:r>
          </w:p>
        </w:tc>
        <w:tc>
          <w:tcPr>
            <w:tcW w:w="2563" w:type="dxa"/>
            <w:hideMark/>
          </w:tcPr>
          <w:p w14:paraId="516F4DE0" w14:textId="77777777" w:rsidR="00A03CE1" w:rsidRPr="00A03CE1" w:rsidRDefault="00A03CE1" w:rsidP="00A03CE1">
            <w:pPr>
              <w:spacing w:after="0" w:line="360" w:lineRule="auto"/>
              <w:jc w:val="center"/>
              <w:rPr>
                <w:rFonts w:ascii="Arial" w:eastAsia="Calibri" w:hAnsi="Arial" w:cs="Arial"/>
                <w:b/>
                <w:lang w:val="es-ES" w:eastAsia="es-AR"/>
              </w:rPr>
            </w:pPr>
            <w:r w:rsidRPr="00A03CE1">
              <w:rPr>
                <w:rFonts w:ascii="Arial" w:eastAsia="Calibri" w:hAnsi="Arial" w:cs="Arial"/>
                <w:b/>
                <w:lang w:val="es-ES" w:eastAsia="es-AR"/>
              </w:rPr>
              <w:t>77</w:t>
            </w:r>
          </w:p>
        </w:tc>
      </w:tr>
      <w:tr w:rsidR="00A03CE1" w:rsidRPr="00A03CE1" w14:paraId="05376990" w14:textId="77777777" w:rsidTr="00DE5721">
        <w:trPr>
          <w:trHeight w:val="315"/>
          <w:jc w:val="center"/>
        </w:trPr>
        <w:tc>
          <w:tcPr>
            <w:tcW w:w="3372" w:type="dxa"/>
            <w:hideMark/>
          </w:tcPr>
          <w:p w14:paraId="6E1BE322" w14:textId="7B6E06F7" w:rsidR="00A03CE1" w:rsidRPr="00A03CE1" w:rsidRDefault="00A03CE1" w:rsidP="00A03CE1">
            <w:pPr>
              <w:spacing w:after="0" w:line="360" w:lineRule="auto"/>
              <w:jc w:val="both"/>
              <w:rPr>
                <w:rFonts w:ascii="Arial" w:eastAsia="Calibri" w:hAnsi="Arial" w:cs="Arial"/>
                <w:lang w:val="es-ES" w:eastAsia="es-AR"/>
              </w:rPr>
            </w:pPr>
            <w:r w:rsidRPr="00A03CE1">
              <w:rPr>
                <w:rFonts w:ascii="Arial" w:eastAsia="Calibri" w:hAnsi="Arial" w:cs="Arial"/>
                <w:lang w:val="es-ES" w:eastAsia="es-AR"/>
              </w:rPr>
              <w:t>De 501 ha. a 1000,99 ha.</w:t>
            </w:r>
          </w:p>
        </w:tc>
        <w:tc>
          <w:tcPr>
            <w:tcW w:w="2563" w:type="dxa"/>
            <w:hideMark/>
          </w:tcPr>
          <w:p w14:paraId="3EE57E9F" w14:textId="77777777" w:rsidR="00A03CE1" w:rsidRPr="00A03CE1" w:rsidRDefault="00A03CE1" w:rsidP="00A03CE1">
            <w:pPr>
              <w:spacing w:after="0" w:line="360" w:lineRule="auto"/>
              <w:jc w:val="center"/>
              <w:rPr>
                <w:rFonts w:ascii="Arial" w:eastAsia="Calibri" w:hAnsi="Arial" w:cs="Arial"/>
                <w:b/>
                <w:lang w:val="es-ES" w:eastAsia="es-AR"/>
              </w:rPr>
            </w:pPr>
            <w:r w:rsidRPr="00A03CE1">
              <w:rPr>
                <w:rFonts w:ascii="Arial" w:eastAsia="Calibri" w:hAnsi="Arial" w:cs="Arial"/>
                <w:b/>
                <w:lang w:val="es-ES" w:eastAsia="es-AR"/>
              </w:rPr>
              <w:t>84</w:t>
            </w:r>
          </w:p>
        </w:tc>
      </w:tr>
      <w:tr w:rsidR="00A03CE1" w:rsidRPr="00A03CE1" w14:paraId="088ED271" w14:textId="77777777" w:rsidTr="00DE5721">
        <w:trPr>
          <w:trHeight w:val="315"/>
          <w:jc w:val="center"/>
        </w:trPr>
        <w:tc>
          <w:tcPr>
            <w:tcW w:w="3372" w:type="dxa"/>
            <w:hideMark/>
          </w:tcPr>
          <w:p w14:paraId="39D97DF3" w14:textId="3F32B6C2" w:rsidR="00A03CE1" w:rsidRPr="00A03CE1" w:rsidRDefault="00A03CE1" w:rsidP="00A03CE1">
            <w:pPr>
              <w:spacing w:after="0" w:line="360" w:lineRule="auto"/>
              <w:jc w:val="both"/>
              <w:rPr>
                <w:rFonts w:ascii="Arial" w:eastAsia="Calibri" w:hAnsi="Arial" w:cs="Arial"/>
                <w:lang w:val="es-ES" w:eastAsia="es-AR"/>
              </w:rPr>
            </w:pPr>
            <w:r w:rsidRPr="00A03CE1">
              <w:rPr>
                <w:rFonts w:ascii="Arial" w:eastAsia="Calibri" w:hAnsi="Arial" w:cs="Arial"/>
                <w:lang w:val="es-ES" w:eastAsia="es-AR"/>
              </w:rPr>
              <w:t>De 1001 ha. a 2500,99 ha.</w:t>
            </w:r>
          </w:p>
        </w:tc>
        <w:tc>
          <w:tcPr>
            <w:tcW w:w="2563" w:type="dxa"/>
            <w:hideMark/>
          </w:tcPr>
          <w:p w14:paraId="67C19570" w14:textId="77777777" w:rsidR="00A03CE1" w:rsidRPr="00A03CE1" w:rsidRDefault="00A03CE1" w:rsidP="00A03CE1">
            <w:pPr>
              <w:spacing w:after="0" w:line="360" w:lineRule="auto"/>
              <w:jc w:val="center"/>
              <w:rPr>
                <w:rFonts w:ascii="Arial" w:eastAsia="Calibri" w:hAnsi="Arial" w:cs="Arial"/>
                <w:b/>
                <w:lang w:val="es-ES" w:eastAsia="es-AR"/>
              </w:rPr>
            </w:pPr>
            <w:r w:rsidRPr="00A03CE1">
              <w:rPr>
                <w:rFonts w:ascii="Arial" w:eastAsia="Calibri" w:hAnsi="Arial" w:cs="Arial"/>
                <w:b/>
                <w:lang w:val="es-ES" w:eastAsia="es-AR"/>
              </w:rPr>
              <w:t>89</w:t>
            </w:r>
          </w:p>
        </w:tc>
      </w:tr>
      <w:tr w:rsidR="00A03CE1" w:rsidRPr="00A03CE1" w14:paraId="164FDD97" w14:textId="77777777" w:rsidTr="00DE5721">
        <w:trPr>
          <w:trHeight w:val="315"/>
          <w:jc w:val="center"/>
        </w:trPr>
        <w:tc>
          <w:tcPr>
            <w:tcW w:w="3372" w:type="dxa"/>
            <w:hideMark/>
          </w:tcPr>
          <w:p w14:paraId="6A2BE9FA" w14:textId="2C9E2BD9" w:rsidR="00A03CE1" w:rsidRPr="00A03CE1" w:rsidRDefault="00A03CE1" w:rsidP="00A03CE1">
            <w:pPr>
              <w:spacing w:after="0" w:line="360" w:lineRule="auto"/>
              <w:jc w:val="both"/>
              <w:rPr>
                <w:rFonts w:ascii="Arial" w:eastAsia="Calibri" w:hAnsi="Arial" w:cs="Arial"/>
                <w:lang w:val="es-ES" w:eastAsia="es-AR"/>
              </w:rPr>
            </w:pPr>
            <w:r w:rsidRPr="00A03CE1">
              <w:rPr>
                <w:rFonts w:ascii="Arial" w:eastAsia="Calibri" w:hAnsi="Arial" w:cs="Arial"/>
                <w:lang w:val="es-ES" w:eastAsia="es-AR"/>
              </w:rPr>
              <w:t>De 2501 ha. a 5000,99 ha.</w:t>
            </w:r>
          </w:p>
        </w:tc>
        <w:tc>
          <w:tcPr>
            <w:tcW w:w="2563" w:type="dxa"/>
            <w:hideMark/>
          </w:tcPr>
          <w:p w14:paraId="31BC0D1D" w14:textId="77777777" w:rsidR="00A03CE1" w:rsidRPr="00A03CE1" w:rsidRDefault="00A03CE1" w:rsidP="00A03CE1">
            <w:pPr>
              <w:spacing w:after="0" w:line="360" w:lineRule="auto"/>
              <w:jc w:val="center"/>
              <w:rPr>
                <w:rFonts w:ascii="Arial" w:eastAsia="Calibri" w:hAnsi="Arial" w:cs="Arial"/>
                <w:b/>
                <w:lang w:val="es-ES" w:eastAsia="es-AR"/>
              </w:rPr>
            </w:pPr>
            <w:r w:rsidRPr="00A03CE1">
              <w:rPr>
                <w:rFonts w:ascii="Arial" w:eastAsia="Calibri" w:hAnsi="Arial" w:cs="Arial"/>
                <w:b/>
                <w:lang w:val="es-ES" w:eastAsia="es-AR"/>
              </w:rPr>
              <w:t>96</w:t>
            </w:r>
          </w:p>
        </w:tc>
      </w:tr>
      <w:tr w:rsidR="00A03CE1" w:rsidRPr="00A03CE1" w14:paraId="56E62F2A" w14:textId="77777777" w:rsidTr="00DE5721">
        <w:trPr>
          <w:trHeight w:val="315"/>
          <w:jc w:val="center"/>
        </w:trPr>
        <w:tc>
          <w:tcPr>
            <w:tcW w:w="3372" w:type="dxa"/>
            <w:hideMark/>
          </w:tcPr>
          <w:p w14:paraId="10F4AB59" w14:textId="6BED6044" w:rsidR="00A03CE1" w:rsidRPr="00A03CE1" w:rsidRDefault="00A03CE1" w:rsidP="00A03CE1">
            <w:pPr>
              <w:spacing w:after="0" w:line="360" w:lineRule="auto"/>
              <w:rPr>
                <w:rFonts w:ascii="Arial" w:eastAsia="Calibri" w:hAnsi="Arial" w:cs="Arial"/>
                <w:lang w:val="es-ES" w:eastAsia="es-AR"/>
              </w:rPr>
            </w:pPr>
            <w:r w:rsidRPr="00A03CE1">
              <w:rPr>
                <w:rFonts w:ascii="Arial" w:eastAsia="Calibri" w:hAnsi="Arial" w:cs="Arial"/>
                <w:lang w:val="es-ES" w:eastAsia="es-AR"/>
              </w:rPr>
              <w:t>De 5001 ha. en adelante</w:t>
            </w:r>
          </w:p>
        </w:tc>
        <w:tc>
          <w:tcPr>
            <w:tcW w:w="2563" w:type="dxa"/>
            <w:hideMark/>
          </w:tcPr>
          <w:p w14:paraId="155E1F5F" w14:textId="77777777" w:rsidR="00A03CE1" w:rsidRPr="00A03CE1" w:rsidRDefault="00A03CE1" w:rsidP="00A03CE1">
            <w:pPr>
              <w:spacing w:after="0" w:line="360" w:lineRule="auto"/>
              <w:jc w:val="center"/>
              <w:rPr>
                <w:rFonts w:ascii="Arial" w:eastAsia="Calibri" w:hAnsi="Arial" w:cs="Arial"/>
                <w:b/>
                <w:lang w:val="es-ES" w:eastAsia="es-AR"/>
              </w:rPr>
            </w:pPr>
            <w:r w:rsidRPr="00A03CE1">
              <w:rPr>
                <w:rFonts w:ascii="Arial" w:eastAsia="Calibri" w:hAnsi="Arial" w:cs="Arial"/>
                <w:b/>
                <w:lang w:val="es-ES" w:eastAsia="es-AR"/>
              </w:rPr>
              <w:t>105</w:t>
            </w:r>
          </w:p>
        </w:tc>
      </w:tr>
    </w:tbl>
    <w:p w14:paraId="07F34619" w14:textId="77777777" w:rsidR="00A03CE1" w:rsidRPr="00A03CE1" w:rsidRDefault="00A03CE1" w:rsidP="00A03CE1">
      <w:pPr>
        <w:spacing w:after="0" w:line="360" w:lineRule="auto"/>
        <w:ind w:right="-380"/>
        <w:jc w:val="center"/>
        <w:rPr>
          <w:rFonts w:ascii="Times New Roman" w:eastAsia="Times New Roman" w:hAnsi="Times New Roman" w:cs="Times New Roman"/>
          <w:sz w:val="24"/>
          <w:szCs w:val="24"/>
          <w:lang w:eastAsia="es-AR"/>
        </w:rPr>
      </w:pPr>
      <w:r w:rsidRPr="00A03CE1">
        <w:rPr>
          <w:rFonts w:ascii="Arial" w:eastAsia="Times New Roman" w:hAnsi="Arial" w:cs="Arial"/>
          <w:b/>
          <w:bCs/>
          <w:color w:val="000000"/>
          <w:sz w:val="24"/>
          <w:szCs w:val="24"/>
          <w:u w:val="single"/>
          <w:lang w:eastAsia="es-AR"/>
        </w:rPr>
        <w:t>CAPÍTULO II</w:t>
      </w:r>
    </w:p>
    <w:p w14:paraId="1AD4E834" w14:textId="77777777" w:rsidR="00A03CE1" w:rsidRPr="00A03CE1" w:rsidRDefault="00A03CE1" w:rsidP="00A03CE1">
      <w:pPr>
        <w:spacing w:after="0" w:line="360" w:lineRule="auto"/>
        <w:jc w:val="center"/>
        <w:rPr>
          <w:rFonts w:ascii="Arial" w:eastAsia="Times New Roman" w:hAnsi="Arial" w:cs="Arial"/>
          <w:b/>
          <w:bCs/>
          <w:color w:val="000000"/>
          <w:sz w:val="24"/>
          <w:szCs w:val="24"/>
          <w:u w:val="single"/>
          <w:lang w:eastAsia="es-AR"/>
        </w:rPr>
      </w:pPr>
      <w:r w:rsidRPr="00A03CE1">
        <w:rPr>
          <w:rFonts w:ascii="Arial" w:eastAsia="Times New Roman" w:hAnsi="Arial" w:cs="Arial"/>
          <w:b/>
          <w:bCs/>
          <w:color w:val="000000"/>
          <w:sz w:val="24"/>
          <w:szCs w:val="24"/>
          <w:u w:val="single"/>
          <w:lang w:eastAsia="es-AR"/>
        </w:rPr>
        <w:t>RECOLECCIÓN DE RESIDUOS DOMICILIARIOS</w:t>
      </w:r>
    </w:p>
    <w:p w14:paraId="5681A0FF" w14:textId="4FA55E0B"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9°.-</w:t>
      </w:r>
      <w:r w:rsidR="00EA5C39" w:rsidRPr="00EA5C39">
        <w:rPr>
          <w:rFonts w:ascii="Arial" w:eastAsia="Arial" w:hAnsi="Arial" w:cs="Arial"/>
          <w:bCs/>
          <w:sz w:val="24"/>
          <w:szCs w:val="24"/>
          <w:lang w:val="es-ES" w:eastAsia="es-ES"/>
        </w:rPr>
        <w:t xml:space="preserve"> </w:t>
      </w:r>
      <w:r w:rsidRPr="00A03CE1">
        <w:rPr>
          <w:rFonts w:ascii="Arial" w:eastAsia="Arial" w:hAnsi="Arial" w:cs="Arial"/>
          <w:sz w:val="24"/>
          <w:szCs w:val="24"/>
          <w:lang w:val="es-ES" w:eastAsia="es-ES"/>
        </w:rPr>
        <w:t>Los propietarios de inmuebles edificados o baldíos deberán pagar</w:t>
      </w:r>
      <w:r w:rsidR="00EA5C39">
        <w:rPr>
          <w:rFonts w:ascii="Arial" w:eastAsia="Arial" w:hAnsi="Arial" w:cs="Arial"/>
          <w:sz w:val="24"/>
          <w:szCs w:val="24"/>
          <w:lang w:val="es-ES" w:eastAsia="es-ES"/>
        </w:rPr>
        <w:t xml:space="preserve"> </w:t>
      </w:r>
      <w:r w:rsidR="00EA5C39">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 xml:space="preserve">por los servicios previstos en el Artículo 167º del Código Fiscal, una Tasa Anual de Limpieza Domiciliaria por cada unidad fiscal, la que se determinará </w:t>
      </w:r>
      <w:r w:rsidRPr="00A03CE1">
        <w:rPr>
          <w:rFonts w:ascii="Arial" w:eastAsia="Arial" w:hAnsi="Arial" w:cs="Arial"/>
          <w:sz w:val="24"/>
          <w:szCs w:val="24"/>
          <w:lang w:val="es-ES" w:eastAsia="es-ES"/>
        </w:rPr>
        <w:lastRenderedPageBreak/>
        <w:t>conforme con las alícuotas sobre la Valuación Fiscal de los inmuebles y los valores Módulo Impositivo Municipal, que seguidamente se indican.</w:t>
      </w:r>
    </w:p>
    <w:p w14:paraId="460A4B26" w14:textId="58064EB9"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En caso de adjudicación de tierras fiscales efectuadas a instituciones públicas, Cooperativas, Asociaciones Mutualistas, Gremiales, etc. que participen, organicen o ejecuten planes de edificación colectiva o barrios de viviendas individuales, esta Tasa comenzará a devengarse a partir de la adjudicación a los titulares. Si no se realizar</w:t>
      </w:r>
      <w:r w:rsidR="00EA5C39">
        <w:rPr>
          <w:rFonts w:ascii="Arial" w:eastAsia="Arial" w:hAnsi="Arial" w:cs="Arial"/>
          <w:sz w:val="24"/>
          <w:szCs w:val="24"/>
          <w:lang w:val="es-ES" w:eastAsia="es-ES"/>
        </w:rPr>
        <w:t>a</w:t>
      </w:r>
      <w:r w:rsidRPr="00A03CE1">
        <w:rPr>
          <w:rFonts w:ascii="Arial" w:eastAsia="Arial" w:hAnsi="Arial" w:cs="Arial"/>
          <w:sz w:val="24"/>
          <w:szCs w:val="24"/>
          <w:lang w:val="es-ES" w:eastAsia="es-ES"/>
        </w:rPr>
        <w:t>n las tramitaciones y aprobaciones de los planos en el término de Veinticuatro (24) meses, la Tasa comenzará a devengarse a partir de la adjudicación a las Instituciones, Cooperativas, Asociaciones Mutualistas, Gremialistas, etc. antes mencionadas.-</w:t>
      </w:r>
    </w:p>
    <w:p w14:paraId="13F1DBF5" w14:textId="54DEF55B"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10.-</w:t>
      </w:r>
      <w:r w:rsidRPr="00A03CE1">
        <w:rPr>
          <w:rFonts w:ascii="Arial" w:eastAsia="Arial" w:hAnsi="Arial" w:cs="Arial"/>
          <w:sz w:val="24"/>
          <w:szCs w:val="24"/>
          <w:lang w:val="es-ES" w:eastAsia="es-ES"/>
        </w:rPr>
        <w:t xml:space="preserve"> La Tasa de Recolección establecida en el presente Capítulo, será</w:t>
      </w:r>
      <w:r w:rsidR="00EA5C39">
        <w:rPr>
          <w:rFonts w:ascii="Arial" w:eastAsia="Arial" w:hAnsi="Arial" w:cs="Arial"/>
          <w:sz w:val="24"/>
          <w:szCs w:val="24"/>
          <w:lang w:val="es-ES" w:eastAsia="es-ES"/>
        </w:rPr>
        <w:t xml:space="preserve"> </w:t>
      </w:r>
      <w:r w:rsidR="00EA5C39">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abonada por los contribuyentes en Doce (12) cuotas mensuales, dentro de cada Año Fiscal, de acuerdo con los vencimientos establecidos en el Artículo 6º de la presente.-</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026"/>
        <w:gridCol w:w="3006"/>
        <w:gridCol w:w="1503"/>
      </w:tblGrid>
      <w:tr w:rsidR="00A03CE1" w:rsidRPr="00A03CE1" w14:paraId="5A74FB04" w14:textId="77777777" w:rsidTr="00DE5721">
        <w:trPr>
          <w:jc w:val="center"/>
        </w:trPr>
        <w:tc>
          <w:tcPr>
            <w:tcW w:w="4026" w:type="dxa"/>
            <w:shd w:val="clear" w:color="auto" w:fill="BFBFBF"/>
            <w:hideMark/>
          </w:tcPr>
          <w:p w14:paraId="6CED062A" w14:textId="77777777" w:rsidR="00A03CE1" w:rsidRPr="00A03CE1" w:rsidRDefault="00A03CE1" w:rsidP="00A03CE1">
            <w:pPr>
              <w:spacing w:after="0" w:line="360" w:lineRule="auto"/>
              <w:jc w:val="center"/>
              <w:rPr>
                <w:rFonts w:ascii="Arial" w:eastAsia="Arial" w:hAnsi="Arial" w:cs="Arial"/>
                <w:b/>
                <w:u w:val="single"/>
                <w:lang w:val="es-ES" w:eastAsia="es-ES"/>
              </w:rPr>
            </w:pPr>
            <w:r w:rsidRPr="00A03CE1">
              <w:rPr>
                <w:rFonts w:ascii="Arial" w:eastAsia="Arial" w:hAnsi="Arial" w:cs="Arial"/>
                <w:b/>
                <w:u w:val="single"/>
                <w:lang w:val="es-ES" w:eastAsia="es-ES"/>
              </w:rPr>
              <w:t>TIPO DE INMUEBLES</w:t>
            </w:r>
          </w:p>
        </w:tc>
        <w:tc>
          <w:tcPr>
            <w:tcW w:w="3006" w:type="dxa"/>
            <w:shd w:val="clear" w:color="auto" w:fill="BFBFBF"/>
            <w:hideMark/>
          </w:tcPr>
          <w:p w14:paraId="5C1277A9" w14:textId="77777777" w:rsidR="00A03CE1" w:rsidRPr="00A03CE1" w:rsidRDefault="00A03CE1" w:rsidP="00A03CE1">
            <w:pPr>
              <w:spacing w:after="0" w:line="360" w:lineRule="auto"/>
              <w:jc w:val="center"/>
              <w:rPr>
                <w:rFonts w:ascii="Arial" w:eastAsia="Arial" w:hAnsi="Arial" w:cs="Arial"/>
                <w:b/>
                <w:u w:val="single"/>
                <w:lang w:val="es-ES" w:eastAsia="es-ES"/>
              </w:rPr>
            </w:pPr>
            <w:r w:rsidRPr="00A03CE1">
              <w:rPr>
                <w:rFonts w:ascii="Arial" w:eastAsia="Arial" w:hAnsi="Arial" w:cs="Arial"/>
                <w:b/>
                <w:u w:val="single"/>
                <w:lang w:val="es-ES" w:eastAsia="es-ES"/>
              </w:rPr>
              <w:t>ALÍCUOTA POR MIL</w:t>
            </w:r>
          </w:p>
        </w:tc>
        <w:tc>
          <w:tcPr>
            <w:tcW w:w="1503" w:type="dxa"/>
            <w:shd w:val="clear" w:color="auto" w:fill="BFBFBF"/>
            <w:hideMark/>
          </w:tcPr>
          <w:p w14:paraId="4B8578B8" w14:textId="77777777" w:rsidR="00A03CE1" w:rsidRPr="00A03CE1" w:rsidRDefault="00A03CE1" w:rsidP="00A03CE1">
            <w:pPr>
              <w:spacing w:after="0" w:line="360" w:lineRule="auto"/>
              <w:jc w:val="center"/>
              <w:rPr>
                <w:rFonts w:ascii="Arial" w:eastAsia="Arial" w:hAnsi="Arial" w:cs="Arial"/>
                <w:b/>
                <w:u w:val="single"/>
                <w:lang w:val="es-ES" w:eastAsia="es-ES"/>
              </w:rPr>
            </w:pPr>
            <w:r w:rsidRPr="00A03CE1">
              <w:rPr>
                <w:rFonts w:ascii="Arial" w:eastAsia="Arial" w:hAnsi="Arial" w:cs="Arial"/>
                <w:b/>
                <w:u w:val="single"/>
                <w:lang w:val="es-ES" w:eastAsia="es-ES"/>
              </w:rPr>
              <w:t>MÍNIMO</w:t>
            </w:r>
          </w:p>
        </w:tc>
      </w:tr>
      <w:tr w:rsidR="00A03CE1" w:rsidRPr="00A03CE1" w14:paraId="0D1303F9" w14:textId="77777777" w:rsidTr="00DE5721">
        <w:trPr>
          <w:jc w:val="center"/>
        </w:trPr>
        <w:tc>
          <w:tcPr>
            <w:tcW w:w="4026" w:type="dxa"/>
            <w:hideMark/>
          </w:tcPr>
          <w:p w14:paraId="54CEAFEE"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Particulares Baldíos</w:t>
            </w:r>
          </w:p>
        </w:tc>
        <w:tc>
          <w:tcPr>
            <w:tcW w:w="3006" w:type="dxa"/>
            <w:hideMark/>
          </w:tcPr>
          <w:p w14:paraId="18401162"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3,00</w:t>
            </w:r>
          </w:p>
        </w:tc>
        <w:tc>
          <w:tcPr>
            <w:tcW w:w="1503" w:type="dxa"/>
            <w:hideMark/>
          </w:tcPr>
          <w:p w14:paraId="6CE7A0DC" w14:textId="77777777" w:rsidR="00A03CE1" w:rsidRPr="00A03CE1" w:rsidRDefault="00A03CE1" w:rsidP="00A03CE1">
            <w:pPr>
              <w:spacing w:after="0" w:line="360" w:lineRule="auto"/>
              <w:jc w:val="center"/>
              <w:rPr>
                <w:rFonts w:ascii="Arial" w:eastAsia="Arial" w:hAnsi="Arial" w:cs="Arial"/>
                <w:u w:val="single"/>
                <w:lang w:val="es-ES" w:eastAsia="es-ES"/>
              </w:rPr>
            </w:pPr>
            <w:r w:rsidRPr="00A03CE1">
              <w:rPr>
                <w:rFonts w:ascii="Arial" w:eastAsia="Arial" w:hAnsi="Arial" w:cs="Arial"/>
                <w:lang w:val="es-ES" w:eastAsia="es-ES"/>
              </w:rPr>
              <w:t>200</w:t>
            </w:r>
          </w:p>
        </w:tc>
      </w:tr>
      <w:tr w:rsidR="00A03CE1" w:rsidRPr="00A03CE1" w14:paraId="1F36330C" w14:textId="77777777" w:rsidTr="00DE5721">
        <w:trPr>
          <w:jc w:val="center"/>
        </w:trPr>
        <w:tc>
          <w:tcPr>
            <w:tcW w:w="4026" w:type="dxa"/>
            <w:hideMark/>
          </w:tcPr>
          <w:p w14:paraId="2D8C183D"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Particulares Edificados</w:t>
            </w:r>
          </w:p>
        </w:tc>
        <w:tc>
          <w:tcPr>
            <w:tcW w:w="3006" w:type="dxa"/>
            <w:hideMark/>
          </w:tcPr>
          <w:p w14:paraId="728A9926"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4,00</w:t>
            </w:r>
          </w:p>
        </w:tc>
        <w:tc>
          <w:tcPr>
            <w:tcW w:w="1503" w:type="dxa"/>
            <w:hideMark/>
          </w:tcPr>
          <w:p w14:paraId="4A224176"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160</w:t>
            </w:r>
          </w:p>
        </w:tc>
      </w:tr>
      <w:tr w:rsidR="00A03CE1" w:rsidRPr="00A03CE1" w14:paraId="09AD8A06" w14:textId="77777777" w:rsidTr="00DE5721">
        <w:trPr>
          <w:jc w:val="center"/>
        </w:trPr>
        <w:tc>
          <w:tcPr>
            <w:tcW w:w="4026" w:type="dxa"/>
            <w:hideMark/>
          </w:tcPr>
          <w:p w14:paraId="7D510B67" w14:textId="77777777" w:rsidR="00A03CE1" w:rsidRPr="00A03CE1" w:rsidRDefault="00A03CE1" w:rsidP="00EA5C39">
            <w:pPr>
              <w:spacing w:after="0" w:line="240" w:lineRule="auto"/>
              <w:jc w:val="center"/>
              <w:rPr>
                <w:rFonts w:ascii="Arial" w:eastAsia="Arial" w:hAnsi="Arial" w:cs="Arial"/>
                <w:lang w:val="es-ES" w:eastAsia="es-ES"/>
              </w:rPr>
            </w:pPr>
            <w:r w:rsidRPr="00A03CE1">
              <w:rPr>
                <w:rFonts w:ascii="Arial" w:eastAsia="Arial" w:hAnsi="Arial" w:cs="Arial"/>
                <w:lang w:val="es-ES" w:eastAsia="es-ES"/>
              </w:rPr>
              <w:t>Particulares Baldíos en Zona Rural - Sub-rural - Sub-urbana</w:t>
            </w:r>
          </w:p>
        </w:tc>
        <w:tc>
          <w:tcPr>
            <w:tcW w:w="3006" w:type="dxa"/>
            <w:hideMark/>
          </w:tcPr>
          <w:p w14:paraId="292F6987"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1,5</w:t>
            </w:r>
          </w:p>
        </w:tc>
        <w:tc>
          <w:tcPr>
            <w:tcW w:w="1503" w:type="dxa"/>
            <w:hideMark/>
          </w:tcPr>
          <w:p w14:paraId="1AF0244E"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80</w:t>
            </w:r>
          </w:p>
        </w:tc>
      </w:tr>
      <w:tr w:rsidR="00A03CE1" w:rsidRPr="00A03CE1" w14:paraId="7ED43E2C" w14:textId="77777777" w:rsidTr="00DE5721">
        <w:trPr>
          <w:jc w:val="center"/>
        </w:trPr>
        <w:tc>
          <w:tcPr>
            <w:tcW w:w="4026" w:type="dxa"/>
            <w:hideMark/>
          </w:tcPr>
          <w:p w14:paraId="6194B8CE" w14:textId="77777777" w:rsidR="00A03CE1" w:rsidRPr="00A03CE1" w:rsidRDefault="00A03CE1" w:rsidP="00EA5C39">
            <w:pPr>
              <w:spacing w:after="0" w:line="240" w:lineRule="auto"/>
              <w:jc w:val="center"/>
              <w:rPr>
                <w:rFonts w:ascii="Arial" w:eastAsia="Arial" w:hAnsi="Arial" w:cs="Arial"/>
                <w:lang w:val="es-ES" w:eastAsia="es-ES"/>
              </w:rPr>
            </w:pPr>
            <w:r w:rsidRPr="00A03CE1">
              <w:rPr>
                <w:rFonts w:ascii="Arial" w:eastAsia="Arial" w:hAnsi="Arial" w:cs="Arial"/>
                <w:lang w:val="es-ES" w:eastAsia="es-ES"/>
              </w:rPr>
              <w:t>Particulares Edificados en Zona Rural - Sub-rural - Sub-urbana</w:t>
            </w:r>
          </w:p>
        </w:tc>
        <w:tc>
          <w:tcPr>
            <w:tcW w:w="3006" w:type="dxa"/>
            <w:hideMark/>
          </w:tcPr>
          <w:p w14:paraId="2182B29F"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2,00</w:t>
            </w:r>
          </w:p>
        </w:tc>
        <w:tc>
          <w:tcPr>
            <w:tcW w:w="1503" w:type="dxa"/>
            <w:hideMark/>
          </w:tcPr>
          <w:p w14:paraId="2E0B33F0"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40</w:t>
            </w:r>
          </w:p>
        </w:tc>
      </w:tr>
      <w:tr w:rsidR="00A03CE1" w:rsidRPr="00A03CE1" w14:paraId="46FF2900" w14:textId="77777777" w:rsidTr="00DE5721">
        <w:trPr>
          <w:jc w:val="center"/>
        </w:trPr>
        <w:tc>
          <w:tcPr>
            <w:tcW w:w="4026" w:type="dxa"/>
            <w:hideMark/>
          </w:tcPr>
          <w:p w14:paraId="2F6222D5"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Comercios Clase I</w:t>
            </w:r>
          </w:p>
        </w:tc>
        <w:tc>
          <w:tcPr>
            <w:tcW w:w="3006" w:type="dxa"/>
            <w:hideMark/>
          </w:tcPr>
          <w:p w14:paraId="62DF212A"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5,00</w:t>
            </w:r>
          </w:p>
        </w:tc>
        <w:tc>
          <w:tcPr>
            <w:tcW w:w="1503" w:type="dxa"/>
            <w:hideMark/>
          </w:tcPr>
          <w:p w14:paraId="250835A8"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142</w:t>
            </w:r>
          </w:p>
        </w:tc>
      </w:tr>
      <w:tr w:rsidR="00A03CE1" w:rsidRPr="00A03CE1" w14:paraId="752E18BA" w14:textId="77777777" w:rsidTr="00DE5721">
        <w:trPr>
          <w:jc w:val="center"/>
        </w:trPr>
        <w:tc>
          <w:tcPr>
            <w:tcW w:w="4026" w:type="dxa"/>
            <w:hideMark/>
          </w:tcPr>
          <w:p w14:paraId="45D4BCF7"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Comercios Clase II</w:t>
            </w:r>
          </w:p>
        </w:tc>
        <w:tc>
          <w:tcPr>
            <w:tcW w:w="3006" w:type="dxa"/>
            <w:hideMark/>
          </w:tcPr>
          <w:p w14:paraId="0D623304"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6,00</w:t>
            </w:r>
          </w:p>
        </w:tc>
        <w:tc>
          <w:tcPr>
            <w:tcW w:w="1503" w:type="dxa"/>
            <w:hideMark/>
          </w:tcPr>
          <w:p w14:paraId="0B4BC76B"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164</w:t>
            </w:r>
          </w:p>
        </w:tc>
      </w:tr>
      <w:tr w:rsidR="00A03CE1" w:rsidRPr="00A03CE1" w14:paraId="1DCD1EE6" w14:textId="77777777" w:rsidTr="00DE5721">
        <w:trPr>
          <w:jc w:val="center"/>
        </w:trPr>
        <w:tc>
          <w:tcPr>
            <w:tcW w:w="4026" w:type="dxa"/>
            <w:hideMark/>
          </w:tcPr>
          <w:p w14:paraId="04779501"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Comercios Clase III</w:t>
            </w:r>
          </w:p>
        </w:tc>
        <w:tc>
          <w:tcPr>
            <w:tcW w:w="3006" w:type="dxa"/>
            <w:hideMark/>
          </w:tcPr>
          <w:p w14:paraId="7A9BFD88"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9,00</w:t>
            </w:r>
          </w:p>
        </w:tc>
        <w:tc>
          <w:tcPr>
            <w:tcW w:w="1503" w:type="dxa"/>
            <w:hideMark/>
          </w:tcPr>
          <w:p w14:paraId="4D5A571F"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251</w:t>
            </w:r>
          </w:p>
        </w:tc>
      </w:tr>
      <w:tr w:rsidR="00A03CE1" w:rsidRPr="00A03CE1" w14:paraId="62BCEB8A" w14:textId="77777777" w:rsidTr="00DE5721">
        <w:trPr>
          <w:jc w:val="center"/>
        </w:trPr>
        <w:tc>
          <w:tcPr>
            <w:tcW w:w="4026" w:type="dxa"/>
            <w:hideMark/>
          </w:tcPr>
          <w:p w14:paraId="612720D7" w14:textId="77777777" w:rsidR="00A03CE1" w:rsidRPr="00A03CE1" w:rsidRDefault="00A03CE1" w:rsidP="00EA5C39">
            <w:pPr>
              <w:spacing w:after="0" w:line="240" w:lineRule="auto"/>
              <w:jc w:val="center"/>
              <w:rPr>
                <w:rFonts w:ascii="Arial" w:eastAsia="Arial" w:hAnsi="Arial" w:cs="Arial"/>
                <w:lang w:val="es-ES" w:eastAsia="es-ES"/>
              </w:rPr>
            </w:pPr>
            <w:r w:rsidRPr="00A03CE1">
              <w:rPr>
                <w:rFonts w:ascii="Arial" w:eastAsia="Arial" w:hAnsi="Arial" w:cs="Arial"/>
                <w:lang w:val="es-ES" w:eastAsia="es-ES"/>
              </w:rPr>
              <w:t>Comercios Clase I, II y III en Zona Rural - Sub-rural - Sub-urbana</w:t>
            </w:r>
          </w:p>
        </w:tc>
        <w:tc>
          <w:tcPr>
            <w:tcW w:w="3006" w:type="dxa"/>
            <w:hideMark/>
          </w:tcPr>
          <w:p w14:paraId="3523B64B"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3</w:t>
            </w:r>
          </w:p>
        </w:tc>
        <w:tc>
          <w:tcPr>
            <w:tcW w:w="1503" w:type="dxa"/>
            <w:hideMark/>
          </w:tcPr>
          <w:p w14:paraId="36151B16"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120</w:t>
            </w:r>
          </w:p>
        </w:tc>
      </w:tr>
      <w:tr w:rsidR="00A03CE1" w:rsidRPr="00A03CE1" w14:paraId="0A5191D7" w14:textId="77777777" w:rsidTr="00DE5721">
        <w:trPr>
          <w:jc w:val="center"/>
        </w:trPr>
        <w:tc>
          <w:tcPr>
            <w:tcW w:w="4026" w:type="dxa"/>
            <w:hideMark/>
          </w:tcPr>
          <w:p w14:paraId="04A4F117"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Industrias (General)</w:t>
            </w:r>
          </w:p>
        </w:tc>
        <w:tc>
          <w:tcPr>
            <w:tcW w:w="3006" w:type="dxa"/>
            <w:hideMark/>
          </w:tcPr>
          <w:p w14:paraId="46C1BEAB"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10</w:t>
            </w:r>
          </w:p>
        </w:tc>
        <w:tc>
          <w:tcPr>
            <w:tcW w:w="1503" w:type="dxa"/>
            <w:hideMark/>
          </w:tcPr>
          <w:p w14:paraId="11BC929F"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280</w:t>
            </w:r>
          </w:p>
        </w:tc>
      </w:tr>
      <w:tr w:rsidR="00A03CE1" w:rsidRPr="00A03CE1" w14:paraId="11850753" w14:textId="77777777" w:rsidTr="00DE5721">
        <w:trPr>
          <w:jc w:val="center"/>
        </w:trPr>
        <w:tc>
          <w:tcPr>
            <w:tcW w:w="4026" w:type="dxa"/>
            <w:hideMark/>
          </w:tcPr>
          <w:p w14:paraId="7654A1CB"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Industrias (Pesqueras)</w:t>
            </w:r>
          </w:p>
        </w:tc>
        <w:tc>
          <w:tcPr>
            <w:tcW w:w="3006" w:type="dxa"/>
            <w:hideMark/>
          </w:tcPr>
          <w:p w14:paraId="27CFEDE5"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11</w:t>
            </w:r>
          </w:p>
        </w:tc>
        <w:tc>
          <w:tcPr>
            <w:tcW w:w="1503" w:type="dxa"/>
            <w:hideMark/>
          </w:tcPr>
          <w:p w14:paraId="6EE63B7C"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780</w:t>
            </w:r>
          </w:p>
        </w:tc>
      </w:tr>
      <w:tr w:rsidR="00A03CE1" w:rsidRPr="00A03CE1" w14:paraId="2A650514" w14:textId="77777777" w:rsidTr="00DE5721">
        <w:trPr>
          <w:jc w:val="center"/>
        </w:trPr>
        <w:tc>
          <w:tcPr>
            <w:tcW w:w="4026" w:type="dxa"/>
            <w:hideMark/>
          </w:tcPr>
          <w:p w14:paraId="3776B79F"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Industrias (Energías Renovables)</w:t>
            </w:r>
          </w:p>
        </w:tc>
        <w:tc>
          <w:tcPr>
            <w:tcW w:w="3006" w:type="dxa"/>
            <w:hideMark/>
          </w:tcPr>
          <w:p w14:paraId="606F18A4"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22</w:t>
            </w:r>
          </w:p>
        </w:tc>
        <w:tc>
          <w:tcPr>
            <w:tcW w:w="1503" w:type="dxa"/>
            <w:hideMark/>
          </w:tcPr>
          <w:p w14:paraId="2111292A"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870</w:t>
            </w:r>
          </w:p>
        </w:tc>
      </w:tr>
      <w:tr w:rsidR="00A03CE1" w:rsidRPr="00A03CE1" w14:paraId="4F6949D9" w14:textId="77777777" w:rsidTr="00DE5721">
        <w:trPr>
          <w:jc w:val="center"/>
        </w:trPr>
        <w:tc>
          <w:tcPr>
            <w:tcW w:w="4026" w:type="dxa"/>
            <w:hideMark/>
          </w:tcPr>
          <w:p w14:paraId="00809B6C" w14:textId="77777777" w:rsidR="00A03CE1" w:rsidRPr="00A03CE1" w:rsidRDefault="00A03CE1" w:rsidP="00EA5C39">
            <w:pPr>
              <w:spacing w:after="0" w:line="240" w:lineRule="auto"/>
              <w:jc w:val="center"/>
              <w:rPr>
                <w:rFonts w:ascii="Arial" w:eastAsia="Arial" w:hAnsi="Arial" w:cs="Arial"/>
                <w:lang w:val="es-ES" w:eastAsia="es-ES"/>
              </w:rPr>
            </w:pPr>
            <w:r w:rsidRPr="00A03CE1">
              <w:rPr>
                <w:rFonts w:ascii="Arial" w:eastAsia="Arial" w:hAnsi="Arial" w:cs="Arial"/>
                <w:lang w:val="es-ES" w:eastAsia="es-ES"/>
              </w:rPr>
              <w:t>Industrias en Zona Rural - Sub-rural - Sub-urbana</w:t>
            </w:r>
          </w:p>
        </w:tc>
        <w:tc>
          <w:tcPr>
            <w:tcW w:w="3006" w:type="dxa"/>
            <w:hideMark/>
          </w:tcPr>
          <w:p w14:paraId="60D738D4"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1</w:t>
            </w:r>
          </w:p>
        </w:tc>
        <w:tc>
          <w:tcPr>
            <w:tcW w:w="1503" w:type="dxa"/>
            <w:hideMark/>
          </w:tcPr>
          <w:p w14:paraId="3BABF881"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440</w:t>
            </w:r>
          </w:p>
        </w:tc>
      </w:tr>
      <w:tr w:rsidR="00A03CE1" w:rsidRPr="00A03CE1" w14:paraId="779CC925" w14:textId="77777777" w:rsidTr="00DE5721">
        <w:trPr>
          <w:jc w:val="center"/>
        </w:trPr>
        <w:tc>
          <w:tcPr>
            <w:tcW w:w="4026" w:type="dxa"/>
            <w:hideMark/>
          </w:tcPr>
          <w:p w14:paraId="1542F3A2" w14:textId="77777777" w:rsidR="00A03CE1" w:rsidRPr="00A03CE1" w:rsidRDefault="00A03CE1" w:rsidP="00EA5C39">
            <w:pPr>
              <w:spacing w:after="0" w:line="240" w:lineRule="auto"/>
              <w:jc w:val="center"/>
              <w:rPr>
                <w:rFonts w:ascii="Arial" w:eastAsia="Arial" w:hAnsi="Arial" w:cs="Arial"/>
                <w:lang w:val="es-ES" w:eastAsia="es-ES"/>
              </w:rPr>
            </w:pPr>
            <w:r w:rsidRPr="00A03CE1">
              <w:rPr>
                <w:rFonts w:ascii="Arial" w:eastAsia="Arial" w:hAnsi="Arial" w:cs="Arial"/>
                <w:lang w:val="es-ES" w:eastAsia="es-ES"/>
              </w:rPr>
              <w:t>Oficiales</w:t>
            </w:r>
          </w:p>
        </w:tc>
        <w:tc>
          <w:tcPr>
            <w:tcW w:w="3006" w:type="dxa"/>
            <w:hideMark/>
          </w:tcPr>
          <w:p w14:paraId="4489539C"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22,00</w:t>
            </w:r>
          </w:p>
        </w:tc>
        <w:tc>
          <w:tcPr>
            <w:tcW w:w="1503" w:type="dxa"/>
            <w:hideMark/>
          </w:tcPr>
          <w:p w14:paraId="635965A1"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870</w:t>
            </w:r>
          </w:p>
        </w:tc>
      </w:tr>
    </w:tbl>
    <w:p w14:paraId="3389307B" w14:textId="77777777" w:rsidR="00EA5C39" w:rsidRDefault="00EA5C39" w:rsidP="00A03CE1">
      <w:pPr>
        <w:spacing w:after="0" w:line="360" w:lineRule="auto"/>
        <w:jc w:val="center"/>
        <w:rPr>
          <w:rFonts w:ascii="Arial" w:eastAsia="Arial" w:hAnsi="Arial" w:cs="Arial"/>
          <w:b/>
          <w:sz w:val="24"/>
          <w:szCs w:val="24"/>
          <w:u w:val="single"/>
          <w:lang w:val="es-ES" w:eastAsia="es-ES"/>
        </w:rPr>
      </w:pPr>
    </w:p>
    <w:p w14:paraId="54DD93B7" w14:textId="58A7AC48" w:rsidR="00A03CE1" w:rsidRPr="00A03CE1" w:rsidRDefault="00A03CE1" w:rsidP="00A03CE1">
      <w:pPr>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lastRenderedPageBreak/>
        <w:t>CAPÍTULO III</w:t>
      </w:r>
    </w:p>
    <w:p w14:paraId="5378B64F" w14:textId="77777777" w:rsidR="00A03CE1" w:rsidRPr="00A03CE1" w:rsidRDefault="00A03CE1" w:rsidP="00A03CE1">
      <w:pPr>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TASA G.I.R.S.U.</w:t>
      </w:r>
    </w:p>
    <w:p w14:paraId="12B9CF24" w14:textId="33D07E40"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11.-</w:t>
      </w:r>
      <w:r w:rsidR="00EA5C39" w:rsidRPr="00EA5C39">
        <w:rPr>
          <w:rFonts w:ascii="Arial" w:eastAsia="Arial" w:hAnsi="Arial" w:cs="Arial"/>
          <w:bCs/>
          <w:sz w:val="24"/>
          <w:szCs w:val="24"/>
          <w:lang w:val="es-ES" w:eastAsia="es-ES"/>
        </w:rPr>
        <w:t xml:space="preserve"> </w:t>
      </w:r>
      <w:r w:rsidRPr="00A03CE1">
        <w:rPr>
          <w:rFonts w:ascii="Arial" w:eastAsia="Arial" w:hAnsi="Arial" w:cs="Arial"/>
          <w:sz w:val="24"/>
          <w:szCs w:val="24"/>
          <w:lang w:val="es-ES" w:eastAsia="es-ES"/>
        </w:rPr>
        <w:t>Fijase la Tasa creada por la Ordenanza Nº 7617 Texto Ordenado en</w:t>
      </w:r>
      <w:r w:rsidR="00EA5C39">
        <w:rPr>
          <w:rFonts w:ascii="Arial" w:eastAsia="Arial" w:hAnsi="Arial" w:cs="Arial"/>
          <w:sz w:val="24"/>
          <w:szCs w:val="24"/>
          <w:lang w:val="es-ES" w:eastAsia="es-ES"/>
        </w:rPr>
        <w:t xml:space="preserve"> </w:t>
      </w:r>
      <w:r w:rsidR="00EA5C39">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un monto mensual determinado en Módulo Impositivo Municipal (M.I.M.) según la Ordenanza Impositiva vigente, de acuerdo al siguiente detalle:</w:t>
      </w:r>
    </w:p>
    <w:tbl>
      <w:tblPr>
        <w:tblW w:w="6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428"/>
        <w:gridCol w:w="3037"/>
      </w:tblGrid>
      <w:tr w:rsidR="00A03CE1" w:rsidRPr="00A03CE1" w14:paraId="74C587BB" w14:textId="77777777" w:rsidTr="00DE5721">
        <w:trPr>
          <w:trHeight w:val="272"/>
          <w:jc w:val="center"/>
        </w:trPr>
        <w:tc>
          <w:tcPr>
            <w:tcW w:w="3428" w:type="dxa"/>
            <w:shd w:val="clear" w:color="auto" w:fill="BFBFBF"/>
            <w:hideMark/>
          </w:tcPr>
          <w:p w14:paraId="723AC0EB" w14:textId="77777777" w:rsidR="00A03CE1" w:rsidRPr="00A03CE1" w:rsidRDefault="00A03CE1" w:rsidP="00A03CE1">
            <w:pPr>
              <w:spacing w:after="0" w:line="360" w:lineRule="auto"/>
              <w:jc w:val="center"/>
              <w:rPr>
                <w:rFonts w:ascii="Arial" w:eastAsia="Arial" w:hAnsi="Arial" w:cs="Arial"/>
                <w:highlight w:val="yellow"/>
                <w:lang w:val="es-ES" w:eastAsia="es-ES"/>
              </w:rPr>
            </w:pPr>
            <w:r w:rsidRPr="00A03CE1">
              <w:rPr>
                <w:rFonts w:ascii="Arial" w:eastAsia="Arial" w:hAnsi="Arial" w:cs="Arial"/>
                <w:b/>
                <w:lang w:val="es-ES" w:eastAsia="es-ES"/>
              </w:rPr>
              <w:t>TIPO DE INMUEBLES</w:t>
            </w:r>
          </w:p>
        </w:tc>
        <w:tc>
          <w:tcPr>
            <w:tcW w:w="3037" w:type="dxa"/>
            <w:shd w:val="clear" w:color="auto" w:fill="BFBFBF"/>
            <w:hideMark/>
          </w:tcPr>
          <w:p w14:paraId="5307FEC4" w14:textId="77777777" w:rsidR="00A03CE1" w:rsidRPr="00A03CE1" w:rsidRDefault="00A03CE1" w:rsidP="00A03CE1">
            <w:pPr>
              <w:spacing w:after="0" w:line="360" w:lineRule="auto"/>
              <w:jc w:val="center"/>
              <w:rPr>
                <w:rFonts w:ascii="Arial" w:eastAsia="Arial" w:hAnsi="Arial" w:cs="Arial"/>
                <w:highlight w:val="yellow"/>
                <w:lang w:val="es-ES" w:eastAsia="es-ES"/>
              </w:rPr>
            </w:pPr>
            <w:r w:rsidRPr="00A03CE1">
              <w:rPr>
                <w:rFonts w:ascii="Arial" w:eastAsia="Arial" w:hAnsi="Arial" w:cs="Arial"/>
                <w:b/>
                <w:lang w:val="es-ES" w:eastAsia="es-ES"/>
              </w:rPr>
              <w:t>CANTIDAD DE MÓDULOS</w:t>
            </w:r>
          </w:p>
        </w:tc>
      </w:tr>
      <w:tr w:rsidR="00A03CE1" w:rsidRPr="00A03CE1" w14:paraId="21F46614" w14:textId="77777777" w:rsidTr="00DE5721">
        <w:trPr>
          <w:trHeight w:val="272"/>
          <w:jc w:val="center"/>
        </w:trPr>
        <w:tc>
          <w:tcPr>
            <w:tcW w:w="3428" w:type="dxa"/>
            <w:hideMark/>
          </w:tcPr>
          <w:p w14:paraId="58F50BAA" w14:textId="77777777" w:rsidR="00A03CE1" w:rsidRPr="00A03CE1" w:rsidRDefault="00A03CE1" w:rsidP="00A03CE1">
            <w:pPr>
              <w:spacing w:after="0" w:line="360" w:lineRule="auto"/>
              <w:jc w:val="center"/>
              <w:rPr>
                <w:rFonts w:ascii="Arial" w:eastAsia="Arial" w:hAnsi="Arial" w:cs="Arial"/>
                <w:highlight w:val="yellow"/>
                <w:lang w:val="es-ES" w:eastAsia="es-ES"/>
              </w:rPr>
            </w:pPr>
            <w:r w:rsidRPr="00A03CE1">
              <w:rPr>
                <w:rFonts w:ascii="Arial" w:eastAsia="Arial" w:hAnsi="Arial" w:cs="Arial"/>
                <w:lang w:val="es-ES" w:eastAsia="es-ES"/>
              </w:rPr>
              <w:t>Particulares Baldíos</w:t>
            </w:r>
          </w:p>
        </w:tc>
        <w:tc>
          <w:tcPr>
            <w:tcW w:w="3037" w:type="dxa"/>
            <w:hideMark/>
          </w:tcPr>
          <w:p w14:paraId="4BCD66FA"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4</w:t>
            </w:r>
          </w:p>
        </w:tc>
      </w:tr>
      <w:tr w:rsidR="00A03CE1" w:rsidRPr="00A03CE1" w14:paraId="21B520FA" w14:textId="77777777" w:rsidTr="00DE5721">
        <w:trPr>
          <w:trHeight w:val="272"/>
          <w:jc w:val="center"/>
        </w:trPr>
        <w:tc>
          <w:tcPr>
            <w:tcW w:w="3428" w:type="dxa"/>
            <w:hideMark/>
          </w:tcPr>
          <w:p w14:paraId="37FCDE44" w14:textId="77777777" w:rsidR="00A03CE1" w:rsidRPr="00A03CE1" w:rsidRDefault="00A03CE1" w:rsidP="00A03CE1">
            <w:pPr>
              <w:spacing w:after="0" w:line="360" w:lineRule="auto"/>
              <w:jc w:val="center"/>
              <w:rPr>
                <w:rFonts w:ascii="Arial" w:eastAsia="Arial" w:hAnsi="Arial" w:cs="Arial"/>
                <w:highlight w:val="yellow"/>
                <w:lang w:val="es-ES" w:eastAsia="es-ES"/>
              </w:rPr>
            </w:pPr>
            <w:r w:rsidRPr="00A03CE1">
              <w:rPr>
                <w:rFonts w:ascii="Arial" w:eastAsia="Arial" w:hAnsi="Arial" w:cs="Arial"/>
                <w:lang w:val="es-ES" w:eastAsia="es-ES"/>
              </w:rPr>
              <w:t>Particulares Edificados</w:t>
            </w:r>
          </w:p>
        </w:tc>
        <w:tc>
          <w:tcPr>
            <w:tcW w:w="3037" w:type="dxa"/>
            <w:hideMark/>
          </w:tcPr>
          <w:p w14:paraId="7AE797BD"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5</w:t>
            </w:r>
          </w:p>
        </w:tc>
      </w:tr>
      <w:tr w:rsidR="00A03CE1" w:rsidRPr="00A03CE1" w14:paraId="6AB34FEE" w14:textId="77777777" w:rsidTr="00DE5721">
        <w:trPr>
          <w:trHeight w:val="272"/>
          <w:jc w:val="center"/>
        </w:trPr>
        <w:tc>
          <w:tcPr>
            <w:tcW w:w="3428" w:type="dxa"/>
            <w:hideMark/>
          </w:tcPr>
          <w:p w14:paraId="3CBEDF47"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Particulares Edificados y Baldíos en Zona Rural - Sub-rural - Sub-urbana</w:t>
            </w:r>
          </w:p>
        </w:tc>
        <w:tc>
          <w:tcPr>
            <w:tcW w:w="3037" w:type="dxa"/>
            <w:hideMark/>
          </w:tcPr>
          <w:p w14:paraId="01887313"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2</w:t>
            </w:r>
          </w:p>
        </w:tc>
      </w:tr>
      <w:tr w:rsidR="00A03CE1" w:rsidRPr="00A03CE1" w14:paraId="33C60762" w14:textId="77777777" w:rsidTr="00DE5721">
        <w:trPr>
          <w:trHeight w:val="272"/>
          <w:jc w:val="center"/>
        </w:trPr>
        <w:tc>
          <w:tcPr>
            <w:tcW w:w="3428" w:type="dxa"/>
            <w:hideMark/>
          </w:tcPr>
          <w:p w14:paraId="7C0E47DB" w14:textId="77777777" w:rsidR="00A03CE1" w:rsidRPr="00A03CE1" w:rsidRDefault="00A03CE1" w:rsidP="00A03CE1">
            <w:pPr>
              <w:spacing w:after="0" w:line="360" w:lineRule="auto"/>
              <w:jc w:val="center"/>
              <w:rPr>
                <w:rFonts w:ascii="Arial" w:eastAsia="Arial" w:hAnsi="Arial" w:cs="Arial"/>
                <w:highlight w:val="yellow"/>
                <w:lang w:val="es-ES" w:eastAsia="es-ES"/>
              </w:rPr>
            </w:pPr>
            <w:r w:rsidRPr="00A03CE1">
              <w:rPr>
                <w:rFonts w:ascii="Arial" w:eastAsia="Arial" w:hAnsi="Arial" w:cs="Arial"/>
                <w:lang w:val="es-ES" w:eastAsia="es-ES"/>
              </w:rPr>
              <w:t>Comercios Clase I</w:t>
            </w:r>
          </w:p>
        </w:tc>
        <w:tc>
          <w:tcPr>
            <w:tcW w:w="3037" w:type="dxa"/>
            <w:hideMark/>
          </w:tcPr>
          <w:p w14:paraId="4AE7A587"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6</w:t>
            </w:r>
          </w:p>
        </w:tc>
      </w:tr>
      <w:tr w:rsidR="00A03CE1" w:rsidRPr="00A03CE1" w14:paraId="40E02D12" w14:textId="77777777" w:rsidTr="00DE5721">
        <w:trPr>
          <w:trHeight w:val="272"/>
          <w:jc w:val="center"/>
        </w:trPr>
        <w:tc>
          <w:tcPr>
            <w:tcW w:w="3428" w:type="dxa"/>
            <w:hideMark/>
          </w:tcPr>
          <w:p w14:paraId="4F15FE30" w14:textId="77777777" w:rsidR="00A03CE1" w:rsidRPr="00A03CE1" w:rsidRDefault="00A03CE1" w:rsidP="00A03CE1">
            <w:pPr>
              <w:spacing w:after="0" w:line="360" w:lineRule="auto"/>
              <w:jc w:val="center"/>
              <w:rPr>
                <w:rFonts w:ascii="Arial" w:eastAsia="Arial" w:hAnsi="Arial" w:cs="Arial"/>
                <w:highlight w:val="yellow"/>
                <w:lang w:val="es-ES" w:eastAsia="es-ES"/>
              </w:rPr>
            </w:pPr>
            <w:r w:rsidRPr="00A03CE1">
              <w:rPr>
                <w:rFonts w:ascii="Arial" w:eastAsia="Arial" w:hAnsi="Arial" w:cs="Arial"/>
                <w:lang w:val="es-ES" w:eastAsia="es-ES"/>
              </w:rPr>
              <w:t>Comercios Clase II</w:t>
            </w:r>
          </w:p>
        </w:tc>
        <w:tc>
          <w:tcPr>
            <w:tcW w:w="3037" w:type="dxa"/>
            <w:hideMark/>
          </w:tcPr>
          <w:p w14:paraId="19C54B23"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8</w:t>
            </w:r>
          </w:p>
        </w:tc>
      </w:tr>
      <w:tr w:rsidR="00A03CE1" w:rsidRPr="00A03CE1" w14:paraId="62FA3E8E" w14:textId="77777777" w:rsidTr="00DE5721">
        <w:trPr>
          <w:trHeight w:val="272"/>
          <w:jc w:val="center"/>
        </w:trPr>
        <w:tc>
          <w:tcPr>
            <w:tcW w:w="3428" w:type="dxa"/>
            <w:hideMark/>
          </w:tcPr>
          <w:p w14:paraId="732DDD95" w14:textId="77777777" w:rsidR="00A03CE1" w:rsidRPr="00A03CE1" w:rsidRDefault="00A03CE1" w:rsidP="00A03CE1">
            <w:pPr>
              <w:spacing w:after="0" w:line="360" w:lineRule="auto"/>
              <w:jc w:val="center"/>
              <w:rPr>
                <w:rFonts w:ascii="Arial" w:eastAsia="Arial" w:hAnsi="Arial" w:cs="Arial"/>
                <w:highlight w:val="yellow"/>
                <w:lang w:val="es-ES" w:eastAsia="es-ES"/>
              </w:rPr>
            </w:pPr>
            <w:r w:rsidRPr="00A03CE1">
              <w:rPr>
                <w:rFonts w:ascii="Arial" w:eastAsia="Arial" w:hAnsi="Arial" w:cs="Arial"/>
                <w:lang w:val="es-ES" w:eastAsia="es-ES"/>
              </w:rPr>
              <w:t>Comercios Clase III</w:t>
            </w:r>
          </w:p>
        </w:tc>
        <w:tc>
          <w:tcPr>
            <w:tcW w:w="3037" w:type="dxa"/>
            <w:hideMark/>
          </w:tcPr>
          <w:p w14:paraId="419A995C"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11</w:t>
            </w:r>
          </w:p>
        </w:tc>
      </w:tr>
      <w:tr w:rsidR="00A03CE1" w:rsidRPr="00A03CE1" w14:paraId="5947FDF1" w14:textId="77777777" w:rsidTr="00DE5721">
        <w:trPr>
          <w:trHeight w:val="272"/>
          <w:jc w:val="center"/>
        </w:trPr>
        <w:tc>
          <w:tcPr>
            <w:tcW w:w="3428" w:type="dxa"/>
            <w:hideMark/>
          </w:tcPr>
          <w:p w14:paraId="353EA926"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Comercios Clase I, II y III en Zona Rural - Sub-rural - Sub-urbana</w:t>
            </w:r>
          </w:p>
        </w:tc>
        <w:tc>
          <w:tcPr>
            <w:tcW w:w="3037" w:type="dxa"/>
            <w:hideMark/>
          </w:tcPr>
          <w:p w14:paraId="3FEBEF4C"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3</w:t>
            </w:r>
          </w:p>
        </w:tc>
      </w:tr>
      <w:tr w:rsidR="00A03CE1" w:rsidRPr="00A03CE1" w14:paraId="259703C4" w14:textId="77777777" w:rsidTr="00DE5721">
        <w:trPr>
          <w:trHeight w:val="272"/>
          <w:jc w:val="center"/>
        </w:trPr>
        <w:tc>
          <w:tcPr>
            <w:tcW w:w="3428" w:type="dxa"/>
            <w:hideMark/>
          </w:tcPr>
          <w:p w14:paraId="39E5DD65"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Industrias (General)</w:t>
            </w:r>
          </w:p>
        </w:tc>
        <w:tc>
          <w:tcPr>
            <w:tcW w:w="3037" w:type="dxa"/>
            <w:hideMark/>
          </w:tcPr>
          <w:p w14:paraId="426B332C"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14</w:t>
            </w:r>
          </w:p>
        </w:tc>
      </w:tr>
      <w:tr w:rsidR="00A03CE1" w:rsidRPr="00A03CE1" w14:paraId="5FF3AD53" w14:textId="77777777" w:rsidTr="00DE5721">
        <w:trPr>
          <w:trHeight w:val="272"/>
          <w:jc w:val="center"/>
        </w:trPr>
        <w:tc>
          <w:tcPr>
            <w:tcW w:w="3428" w:type="dxa"/>
            <w:hideMark/>
          </w:tcPr>
          <w:p w14:paraId="2D783572"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Industrias (Pesqueras)</w:t>
            </w:r>
          </w:p>
        </w:tc>
        <w:tc>
          <w:tcPr>
            <w:tcW w:w="3037" w:type="dxa"/>
            <w:hideMark/>
          </w:tcPr>
          <w:p w14:paraId="77A71593"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18</w:t>
            </w:r>
          </w:p>
        </w:tc>
      </w:tr>
      <w:tr w:rsidR="00A03CE1" w:rsidRPr="00A03CE1" w14:paraId="1024F2E5" w14:textId="77777777" w:rsidTr="00DE5721">
        <w:trPr>
          <w:trHeight w:val="272"/>
          <w:jc w:val="center"/>
        </w:trPr>
        <w:tc>
          <w:tcPr>
            <w:tcW w:w="3428" w:type="dxa"/>
            <w:hideMark/>
          </w:tcPr>
          <w:p w14:paraId="224D2BFC"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Industrias</w:t>
            </w:r>
          </w:p>
          <w:p w14:paraId="059D2C6E"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 xml:space="preserve"> (Energías Renovables)</w:t>
            </w:r>
          </w:p>
        </w:tc>
        <w:tc>
          <w:tcPr>
            <w:tcW w:w="3037" w:type="dxa"/>
            <w:hideMark/>
          </w:tcPr>
          <w:p w14:paraId="79BE2F2E"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22</w:t>
            </w:r>
          </w:p>
        </w:tc>
      </w:tr>
      <w:tr w:rsidR="00A03CE1" w:rsidRPr="00A03CE1" w14:paraId="7979E5BB" w14:textId="77777777" w:rsidTr="00DE5721">
        <w:trPr>
          <w:trHeight w:val="272"/>
          <w:jc w:val="center"/>
        </w:trPr>
        <w:tc>
          <w:tcPr>
            <w:tcW w:w="3428" w:type="dxa"/>
            <w:hideMark/>
          </w:tcPr>
          <w:p w14:paraId="74870657"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Industrias en Zona Rural - Sub-rural - Sub-urbana</w:t>
            </w:r>
          </w:p>
        </w:tc>
        <w:tc>
          <w:tcPr>
            <w:tcW w:w="3037" w:type="dxa"/>
            <w:hideMark/>
          </w:tcPr>
          <w:p w14:paraId="7B0B3EEC"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7</w:t>
            </w:r>
          </w:p>
        </w:tc>
      </w:tr>
      <w:tr w:rsidR="00A03CE1" w:rsidRPr="00A03CE1" w14:paraId="4BE2FDEA" w14:textId="77777777" w:rsidTr="00DE5721">
        <w:trPr>
          <w:trHeight w:val="272"/>
          <w:jc w:val="center"/>
        </w:trPr>
        <w:tc>
          <w:tcPr>
            <w:tcW w:w="3428" w:type="dxa"/>
            <w:hideMark/>
          </w:tcPr>
          <w:p w14:paraId="546F3CD4" w14:textId="77777777" w:rsidR="00A03CE1" w:rsidRPr="00A03CE1" w:rsidRDefault="00A03CE1" w:rsidP="00A03CE1">
            <w:pPr>
              <w:spacing w:after="0" w:line="360" w:lineRule="auto"/>
              <w:jc w:val="center"/>
              <w:rPr>
                <w:rFonts w:ascii="Arial" w:eastAsia="Arial" w:hAnsi="Arial" w:cs="Arial"/>
                <w:highlight w:val="yellow"/>
                <w:lang w:val="es-ES" w:eastAsia="es-ES"/>
              </w:rPr>
            </w:pPr>
            <w:r w:rsidRPr="00A03CE1">
              <w:rPr>
                <w:rFonts w:ascii="Arial" w:eastAsia="Arial" w:hAnsi="Arial" w:cs="Arial"/>
                <w:lang w:val="es-ES" w:eastAsia="es-ES"/>
              </w:rPr>
              <w:t>Oficiales</w:t>
            </w:r>
          </w:p>
        </w:tc>
        <w:tc>
          <w:tcPr>
            <w:tcW w:w="3037" w:type="dxa"/>
            <w:hideMark/>
          </w:tcPr>
          <w:p w14:paraId="4A7D81A2"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25</w:t>
            </w:r>
          </w:p>
        </w:tc>
      </w:tr>
    </w:tbl>
    <w:p w14:paraId="073BA786" w14:textId="2F4BFC81" w:rsidR="00A03CE1" w:rsidRPr="00A03CE1" w:rsidRDefault="00A03CE1" w:rsidP="00A03CE1">
      <w:pPr>
        <w:spacing w:after="0" w:line="360" w:lineRule="auto"/>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12.-</w:t>
      </w:r>
      <w:r w:rsidRPr="00A03CE1">
        <w:rPr>
          <w:rFonts w:ascii="Arial" w:eastAsia="Arial" w:hAnsi="Arial" w:cs="Arial"/>
          <w:b/>
          <w:sz w:val="24"/>
          <w:szCs w:val="24"/>
          <w:lang w:val="es-ES" w:eastAsia="es-ES"/>
        </w:rPr>
        <w:t xml:space="preserve"> </w:t>
      </w:r>
      <w:r w:rsidRPr="00A03CE1">
        <w:rPr>
          <w:rFonts w:ascii="Arial" w:eastAsia="Arial" w:hAnsi="Arial" w:cs="Arial"/>
          <w:sz w:val="24"/>
          <w:szCs w:val="24"/>
          <w:lang w:val="es-ES" w:eastAsia="es-ES"/>
        </w:rPr>
        <w:t>A los fines del Artículo anterior los comercios serán clasificados de</w:t>
      </w:r>
      <w:r w:rsidR="00EA5C39">
        <w:rPr>
          <w:rFonts w:ascii="Arial" w:eastAsia="Arial" w:hAnsi="Arial" w:cs="Arial"/>
          <w:sz w:val="24"/>
          <w:szCs w:val="24"/>
          <w:lang w:val="es-ES" w:eastAsia="es-ES"/>
        </w:rPr>
        <w:t xml:space="preserve"> </w:t>
      </w:r>
      <w:r w:rsidR="00EA5C39">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 xml:space="preserve">acuerdo al </w:t>
      </w:r>
      <w:r w:rsidR="00EA5C39" w:rsidRPr="00A03CE1">
        <w:rPr>
          <w:rFonts w:ascii="Arial" w:eastAsia="Arial" w:hAnsi="Arial" w:cs="Arial"/>
          <w:sz w:val="24"/>
          <w:szCs w:val="24"/>
          <w:lang w:val="es-ES" w:eastAsia="es-ES"/>
        </w:rPr>
        <w:t xml:space="preserve">Anexo </w:t>
      </w:r>
      <w:r w:rsidRPr="00A03CE1">
        <w:rPr>
          <w:rFonts w:ascii="Arial" w:eastAsia="Arial" w:hAnsi="Arial" w:cs="Arial"/>
          <w:sz w:val="24"/>
          <w:szCs w:val="24"/>
          <w:lang w:val="es-ES" w:eastAsia="es-ES"/>
        </w:rPr>
        <w:t xml:space="preserve">VIII, el </w:t>
      </w:r>
      <w:r w:rsidR="00EA5C39">
        <w:rPr>
          <w:rFonts w:ascii="Arial" w:eastAsia="Arial" w:hAnsi="Arial" w:cs="Arial"/>
          <w:sz w:val="24"/>
          <w:szCs w:val="24"/>
          <w:lang w:val="es-ES" w:eastAsia="es-ES"/>
        </w:rPr>
        <w:t>que</w:t>
      </w:r>
      <w:r w:rsidRPr="00A03CE1">
        <w:rPr>
          <w:rFonts w:ascii="Arial" w:eastAsia="Arial" w:hAnsi="Arial" w:cs="Arial"/>
          <w:sz w:val="24"/>
          <w:szCs w:val="24"/>
          <w:lang w:val="es-ES" w:eastAsia="es-ES"/>
        </w:rPr>
        <w:t xml:space="preserve"> forma parte de esta Ordenanza.</w:t>
      </w:r>
      <w:r w:rsidR="00EA5C39">
        <w:rPr>
          <w:rFonts w:ascii="Arial" w:eastAsia="Arial" w:hAnsi="Arial" w:cs="Arial"/>
          <w:sz w:val="24"/>
          <w:szCs w:val="24"/>
          <w:lang w:val="es-ES" w:eastAsia="es-ES"/>
        </w:rPr>
        <w:t>-</w:t>
      </w:r>
    </w:p>
    <w:p w14:paraId="169668AB" w14:textId="349C2191" w:rsidR="00A03CE1" w:rsidRPr="00A03CE1" w:rsidRDefault="00A03CE1" w:rsidP="00EA5C39">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13.-</w:t>
      </w:r>
      <w:r w:rsidRPr="00A03CE1">
        <w:rPr>
          <w:rFonts w:ascii="Arial" w:eastAsia="Arial" w:hAnsi="Arial" w:cs="Arial"/>
          <w:sz w:val="24"/>
          <w:szCs w:val="24"/>
          <w:lang w:val="es-ES" w:eastAsia="es-ES"/>
        </w:rPr>
        <w:t xml:space="preserve"> La Tasa G.I.R.S.U</w:t>
      </w:r>
      <w:r w:rsidR="00EA5C39">
        <w:rPr>
          <w:rFonts w:ascii="Arial" w:eastAsia="Arial" w:hAnsi="Arial" w:cs="Arial"/>
          <w:sz w:val="24"/>
          <w:szCs w:val="24"/>
          <w:lang w:val="es-ES" w:eastAsia="es-ES"/>
        </w:rPr>
        <w:t>.</w:t>
      </w:r>
      <w:r w:rsidRPr="00A03CE1">
        <w:rPr>
          <w:rFonts w:ascii="Arial" w:eastAsia="Arial" w:hAnsi="Arial" w:cs="Arial"/>
          <w:sz w:val="24"/>
          <w:szCs w:val="24"/>
          <w:lang w:val="es-ES" w:eastAsia="es-ES"/>
        </w:rPr>
        <w:t xml:space="preserve"> establecida en el presente Capítulo, será</w:t>
      </w:r>
      <w:r w:rsidR="00EA5C39">
        <w:rPr>
          <w:rFonts w:ascii="Arial" w:eastAsia="Arial" w:hAnsi="Arial" w:cs="Arial"/>
          <w:sz w:val="24"/>
          <w:szCs w:val="24"/>
          <w:lang w:val="es-ES" w:eastAsia="es-ES"/>
        </w:rPr>
        <w:t xml:space="preserve"> </w:t>
      </w:r>
      <w:r w:rsidR="002B2C67">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abonada por los contribuyentes en Doce (12) cuotas mensuales, dentro de cada Año Fiscal, de acuerdo con los vencimientos establecidos en el Artículo 6º de la presente.-</w:t>
      </w:r>
    </w:p>
    <w:p w14:paraId="4489BB88" w14:textId="77777777" w:rsidR="002B2C67" w:rsidRDefault="002B2C67" w:rsidP="00A03CE1">
      <w:pPr>
        <w:spacing w:after="0" w:line="360" w:lineRule="auto"/>
        <w:jc w:val="center"/>
        <w:rPr>
          <w:rFonts w:ascii="Arial" w:eastAsia="Arial" w:hAnsi="Arial" w:cs="Arial"/>
          <w:b/>
          <w:sz w:val="24"/>
          <w:szCs w:val="24"/>
          <w:u w:val="single"/>
          <w:lang w:val="es-ES" w:eastAsia="es-ES"/>
        </w:rPr>
      </w:pPr>
    </w:p>
    <w:p w14:paraId="094F9697" w14:textId="75727F47" w:rsidR="00A03CE1" w:rsidRPr="00A03CE1" w:rsidRDefault="00A03CE1" w:rsidP="00A03CE1">
      <w:pPr>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lastRenderedPageBreak/>
        <w:t>CAPÍTULO IV</w:t>
      </w:r>
    </w:p>
    <w:p w14:paraId="4D50DEFE" w14:textId="77777777" w:rsidR="00A03CE1" w:rsidRPr="00A03CE1" w:rsidRDefault="00A03CE1" w:rsidP="00A03CE1">
      <w:pPr>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TASA DE LIMPIEZA Y CONSERVACIÓN DE LA VÍA PÚBLICA</w:t>
      </w:r>
    </w:p>
    <w:p w14:paraId="3287A2B2" w14:textId="486ABFD8"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14.-</w:t>
      </w:r>
      <w:r w:rsidRPr="00A03CE1">
        <w:rPr>
          <w:rFonts w:ascii="Arial" w:eastAsia="Arial" w:hAnsi="Arial" w:cs="Arial"/>
          <w:color w:val="FF0000"/>
          <w:sz w:val="24"/>
          <w:szCs w:val="24"/>
          <w:lang w:val="es-ES" w:eastAsia="es-ES"/>
        </w:rPr>
        <w:t xml:space="preserve"> </w:t>
      </w:r>
      <w:r w:rsidRPr="00A03CE1">
        <w:rPr>
          <w:rFonts w:ascii="Arial" w:eastAsia="Arial" w:hAnsi="Arial" w:cs="Arial"/>
          <w:sz w:val="24"/>
          <w:szCs w:val="24"/>
          <w:lang w:val="es-ES" w:eastAsia="es-ES"/>
        </w:rPr>
        <w:t>Los propietarios de inmuebles edificados o baldíos deberán pagar</w:t>
      </w:r>
      <w:r w:rsidR="002B2C67">
        <w:rPr>
          <w:rFonts w:ascii="Arial" w:eastAsia="Arial" w:hAnsi="Arial" w:cs="Arial"/>
          <w:sz w:val="24"/>
          <w:szCs w:val="24"/>
          <w:lang w:val="es-ES" w:eastAsia="es-ES"/>
        </w:rPr>
        <w:t xml:space="preserve"> </w:t>
      </w:r>
      <w:r w:rsidR="002B2C67">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 xml:space="preserve">por los servicios previstos en el Artículo 167º del Código Fiscal, con excepción de la Tasa de Recolección de Residuos, que se calculará conforme el Artículo </w:t>
      </w:r>
      <w:r w:rsidR="002B2C67">
        <w:rPr>
          <w:rFonts w:ascii="Arial" w:eastAsia="Arial" w:hAnsi="Arial" w:cs="Arial"/>
          <w:sz w:val="24"/>
          <w:szCs w:val="24"/>
          <w:lang w:val="es-ES" w:eastAsia="es-ES"/>
        </w:rPr>
        <w:t>9</w:t>
      </w:r>
      <w:r w:rsidRPr="00A03CE1">
        <w:rPr>
          <w:rFonts w:ascii="Arial" w:eastAsia="Arial" w:hAnsi="Arial" w:cs="Arial"/>
          <w:sz w:val="24"/>
          <w:szCs w:val="24"/>
          <w:lang w:val="es-ES" w:eastAsia="es-ES"/>
        </w:rPr>
        <w:t>º de la presente, una Tasa mensual que se determinará en base a los metros lineales de frente de cada inmueble conforme con la tabla que figura inmediatamente debajo.</w:t>
      </w:r>
    </w:p>
    <w:p w14:paraId="18795A23" w14:textId="77777777" w:rsidR="00A03CE1" w:rsidRPr="00A03CE1" w:rsidRDefault="00A03CE1" w:rsidP="00A03CE1">
      <w:pPr>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PARTICULARES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734"/>
        <w:gridCol w:w="2918"/>
      </w:tblGrid>
      <w:tr w:rsidR="00A03CE1" w:rsidRPr="00A03CE1" w14:paraId="21ED44E4" w14:textId="77777777" w:rsidTr="00DE5721">
        <w:trPr>
          <w:trHeight w:val="315"/>
          <w:jc w:val="center"/>
        </w:trPr>
        <w:tc>
          <w:tcPr>
            <w:tcW w:w="0" w:type="auto"/>
            <w:shd w:val="clear" w:color="auto" w:fill="A6A6A6"/>
            <w:hideMark/>
          </w:tcPr>
          <w:p w14:paraId="0283B188" w14:textId="77777777" w:rsidR="00A03CE1" w:rsidRPr="00A03CE1" w:rsidRDefault="00A03CE1" w:rsidP="00A03CE1">
            <w:pPr>
              <w:spacing w:after="0" w:line="360" w:lineRule="auto"/>
              <w:rPr>
                <w:rFonts w:ascii="Arial" w:eastAsia="Arial" w:hAnsi="Arial" w:cs="Arial"/>
                <w:b/>
                <w:lang w:val="es-ES" w:eastAsia="es-ES"/>
              </w:rPr>
            </w:pPr>
            <w:r w:rsidRPr="00A03CE1">
              <w:rPr>
                <w:rFonts w:ascii="Arial" w:eastAsia="Arial" w:hAnsi="Arial" w:cs="Arial"/>
                <w:b/>
                <w:lang w:val="es-ES" w:eastAsia="es-ES"/>
              </w:rPr>
              <w:t>CANTIDAD DE METROS</w:t>
            </w:r>
          </w:p>
        </w:tc>
        <w:tc>
          <w:tcPr>
            <w:tcW w:w="0" w:type="auto"/>
            <w:shd w:val="clear" w:color="auto" w:fill="A6A6A6"/>
            <w:hideMark/>
          </w:tcPr>
          <w:p w14:paraId="113E6675" w14:textId="77777777" w:rsidR="00A03CE1" w:rsidRPr="00A03CE1" w:rsidRDefault="00A03CE1" w:rsidP="00A03CE1">
            <w:pPr>
              <w:spacing w:after="0" w:line="360" w:lineRule="auto"/>
              <w:jc w:val="both"/>
              <w:rPr>
                <w:rFonts w:ascii="Arial" w:eastAsia="Arial" w:hAnsi="Arial" w:cs="Arial"/>
                <w:b/>
                <w:lang w:val="es-ES" w:eastAsia="es-ES"/>
              </w:rPr>
            </w:pPr>
            <w:r w:rsidRPr="00A03CE1">
              <w:rPr>
                <w:rFonts w:ascii="Arial" w:eastAsia="Arial" w:hAnsi="Arial" w:cs="Arial"/>
                <w:b/>
                <w:lang w:val="es-ES" w:eastAsia="es-ES"/>
              </w:rPr>
              <w:t>CANTIDAD DE MÓDULOS</w:t>
            </w:r>
          </w:p>
        </w:tc>
      </w:tr>
      <w:tr w:rsidR="00A03CE1" w:rsidRPr="00A03CE1" w14:paraId="7DA87425" w14:textId="77777777" w:rsidTr="00DE5721">
        <w:trPr>
          <w:trHeight w:val="315"/>
          <w:jc w:val="center"/>
        </w:trPr>
        <w:tc>
          <w:tcPr>
            <w:tcW w:w="0" w:type="auto"/>
            <w:hideMark/>
          </w:tcPr>
          <w:p w14:paraId="267893A8" w14:textId="77777777" w:rsidR="00A03CE1" w:rsidRPr="00A03CE1" w:rsidRDefault="00A03CE1" w:rsidP="002B2C67">
            <w:pPr>
              <w:spacing w:after="0" w:line="360" w:lineRule="auto"/>
              <w:jc w:val="center"/>
              <w:rPr>
                <w:rFonts w:ascii="Arial" w:eastAsia="Arial" w:hAnsi="Arial" w:cs="Arial"/>
                <w:lang w:val="es-ES" w:eastAsia="es-ES"/>
              </w:rPr>
            </w:pPr>
            <w:r w:rsidRPr="00A03CE1">
              <w:rPr>
                <w:rFonts w:ascii="Arial" w:eastAsia="Arial" w:hAnsi="Arial" w:cs="Arial"/>
                <w:lang w:val="es-ES" w:eastAsia="es-ES"/>
              </w:rPr>
              <w:t>Hasta 12 metros</w:t>
            </w:r>
          </w:p>
        </w:tc>
        <w:tc>
          <w:tcPr>
            <w:tcW w:w="0" w:type="auto"/>
            <w:hideMark/>
          </w:tcPr>
          <w:p w14:paraId="7AC549AD" w14:textId="77777777" w:rsidR="00A03CE1" w:rsidRPr="00A03CE1" w:rsidRDefault="00A03CE1" w:rsidP="002B2C67">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4</w:t>
            </w:r>
          </w:p>
        </w:tc>
      </w:tr>
      <w:tr w:rsidR="00A03CE1" w:rsidRPr="00A03CE1" w14:paraId="4AEAAD4B" w14:textId="77777777" w:rsidTr="00DE5721">
        <w:trPr>
          <w:trHeight w:val="600"/>
          <w:jc w:val="center"/>
        </w:trPr>
        <w:tc>
          <w:tcPr>
            <w:tcW w:w="0" w:type="auto"/>
            <w:hideMark/>
          </w:tcPr>
          <w:p w14:paraId="427CAAD9" w14:textId="77777777" w:rsidR="00A03CE1" w:rsidRPr="00A03CE1" w:rsidRDefault="00A03CE1" w:rsidP="002B2C67">
            <w:pPr>
              <w:spacing w:after="0" w:line="360" w:lineRule="auto"/>
              <w:jc w:val="center"/>
              <w:rPr>
                <w:rFonts w:ascii="Arial" w:eastAsia="Arial" w:hAnsi="Arial" w:cs="Arial"/>
                <w:lang w:val="es-ES" w:eastAsia="es-ES"/>
              </w:rPr>
            </w:pPr>
            <w:r w:rsidRPr="00A03CE1">
              <w:rPr>
                <w:rFonts w:ascii="Arial" w:eastAsia="Arial" w:hAnsi="Arial" w:cs="Arial"/>
                <w:lang w:val="es-ES" w:eastAsia="es-ES"/>
              </w:rPr>
              <w:t>Hasta 20 metros</w:t>
            </w:r>
          </w:p>
        </w:tc>
        <w:tc>
          <w:tcPr>
            <w:tcW w:w="0" w:type="auto"/>
            <w:hideMark/>
          </w:tcPr>
          <w:p w14:paraId="43B326F7" w14:textId="77777777" w:rsidR="00A03CE1" w:rsidRPr="00A03CE1" w:rsidRDefault="00A03CE1" w:rsidP="002B2C67">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6</w:t>
            </w:r>
          </w:p>
        </w:tc>
      </w:tr>
      <w:tr w:rsidR="00A03CE1" w:rsidRPr="00A03CE1" w14:paraId="2FFDDA1E" w14:textId="77777777" w:rsidTr="00DE5721">
        <w:trPr>
          <w:trHeight w:val="600"/>
          <w:jc w:val="center"/>
        </w:trPr>
        <w:tc>
          <w:tcPr>
            <w:tcW w:w="0" w:type="auto"/>
            <w:hideMark/>
          </w:tcPr>
          <w:p w14:paraId="2806EEBD" w14:textId="77777777" w:rsidR="00A03CE1" w:rsidRPr="00A03CE1" w:rsidRDefault="00A03CE1" w:rsidP="002B2C67">
            <w:pPr>
              <w:spacing w:after="0" w:line="360" w:lineRule="auto"/>
              <w:jc w:val="center"/>
              <w:rPr>
                <w:rFonts w:ascii="Arial" w:eastAsia="Arial" w:hAnsi="Arial" w:cs="Arial"/>
                <w:lang w:val="es-ES" w:eastAsia="es-ES"/>
              </w:rPr>
            </w:pPr>
            <w:r w:rsidRPr="00A03CE1">
              <w:rPr>
                <w:rFonts w:ascii="Arial" w:eastAsia="Arial" w:hAnsi="Arial" w:cs="Arial"/>
                <w:lang w:val="es-ES" w:eastAsia="es-ES"/>
              </w:rPr>
              <w:t>Hasta 25 metros</w:t>
            </w:r>
          </w:p>
        </w:tc>
        <w:tc>
          <w:tcPr>
            <w:tcW w:w="0" w:type="auto"/>
            <w:hideMark/>
          </w:tcPr>
          <w:p w14:paraId="2D018FFE" w14:textId="77777777" w:rsidR="00A03CE1" w:rsidRPr="00A03CE1" w:rsidRDefault="00A03CE1" w:rsidP="002B2C67">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8</w:t>
            </w:r>
          </w:p>
        </w:tc>
      </w:tr>
      <w:tr w:rsidR="00A03CE1" w:rsidRPr="00A03CE1" w14:paraId="31DBAD0F" w14:textId="77777777" w:rsidTr="00DE5721">
        <w:trPr>
          <w:trHeight w:val="600"/>
          <w:jc w:val="center"/>
        </w:trPr>
        <w:tc>
          <w:tcPr>
            <w:tcW w:w="0" w:type="auto"/>
            <w:hideMark/>
          </w:tcPr>
          <w:p w14:paraId="38A57861" w14:textId="77777777" w:rsidR="00A03CE1" w:rsidRPr="00A03CE1" w:rsidRDefault="00A03CE1" w:rsidP="002B2C67">
            <w:pPr>
              <w:spacing w:after="0" w:line="360" w:lineRule="auto"/>
              <w:jc w:val="center"/>
              <w:rPr>
                <w:rFonts w:ascii="Arial" w:eastAsia="Arial" w:hAnsi="Arial" w:cs="Arial"/>
                <w:lang w:val="es-ES" w:eastAsia="es-ES"/>
              </w:rPr>
            </w:pPr>
            <w:r w:rsidRPr="00A03CE1">
              <w:rPr>
                <w:rFonts w:ascii="Arial" w:eastAsia="Arial" w:hAnsi="Arial" w:cs="Arial"/>
                <w:lang w:val="es-ES" w:eastAsia="es-ES"/>
              </w:rPr>
              <w:t>Hasta 30 metros</w:t>
            </w:r>
          </w:p>
        </w:tc>
        <w:tc>
          <w:tcPr>
            <w:tcW w:w="0" w:type="auto"/>
            <w:hideMark/>
          </w:tcPr>
          <w:p w14:paraId="3F080604" w14:textId="77777777" w:rsidR="00A03CE1" w:rsidRPr="00A03CE1" w:rsidRDefault="00A03CE1" w:rsidP="002B2C67">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10</w:t>
            </w:r>
          </w:p>
        </w:tc>
      </w:tr>
      <w:tr w:rsidR="00A03CE1" w:rsidRPr="00A03CE1" w14:paraId="601829E6" w14:textId="77777777" w:rsidTr="00DE5721">
        <w:trPr>
          <w:trHeight w:val="600"/>
          <w:jc w:val="center"/>
        </w:trPr>
        <w:tc>
          <w:tcPr>
            <w:tcW w:w="0" w:type="auto"/>
            <w:hideMark/>
          </w:tcPr>
          <w:p w14:paraId="538AD79D" w14:textId="77777777" w:rsidR="00A03CE1" w:rsidRPr="00A03CE1" w:rsidRDefault="00A03CE1" w:rsidP="002B2C67">
            <w:pPr>
              <w:spacing w:after="0" w:line="360" w:lineRule="auto"/>
              <w:jc w:val="center"/>
              <w:rPr>
                <w:rFonts w:ascii="Arial" w:eastAsia="Arial" w:hAnsi="Arial" w:cs="Arial"/>
                <w:lang w:val="es-ES" w:eastAsia="es-ES"/>
              </w:rPr>
            </w:pPr>
            <w:r w:rsidRPr="00A03CE1">
              <w:rPr>
                <w:rFonts w:ascii="Arial" w:eastAsia="Arial" w:hAnsi="Arial" w:cs="Arial"/>
                <w:lang w:val="es-ES" w:eastAsia="es-ES"/>
              </w:rPr>
              <w:t>Hasta 40 metros</w:t>
            </w:r>
          </w:p>
        </w:tc>
        <w:tc>
          <w:tcPr>
            <w:tcW w:w="0" w:type="auto"/>
            <w:hideMark/>
          </w:tcPr>
          <w:p w14:paraId="107E8099" w14:textId="77777777" w:rsidR="00A03CE1" w:rsidRPr="00A03CE1" w:rsidRDefault="00A03CE1" w:rsidP="002B2C67">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12</w:t>
            </w:r>
          </w:p>
        </w:tc>
      </w:tr>
      <w:tr w:rsidR="00A03CE1" w:rsidRPr="00A03CE1" w14:paraId="090390D3" w14:textId="77777777" w:rsidTr="00DE5721">
        <w:trPr>
          <w:trHeight w:val="615"/>
          <w:jc w:val="center"/>
        </w:trPr>
        <w:tc>
          <w:tcPr>
            <w:tcW w:w="0" w:type="auto"/>
            <w:hideMark/>
          </w:tcPr>
          <w:p w14:paraId="1A0C3EDD" w14:textId="77777777" w:rsidR="00A03CE1" w:rsidRPr="00A03CE1" w:rsidRDefault="00A03CE1" w:rsidP="002B2C67">
            <w:pPr>
              <w:spacing w:after="0" w:line="360" w:lineRule="auto"/>
              <w:jc w:val="center"/>
              <w:rPr>
                <w:rFonts w:ascii="Arial" w:eastAsia="Arial" w:hAnsi="Arial" w:cs="Arial"/>
                <w:lang w:val="es-ES" w:eastAsia="es-ES"/>
              </w:rPr>
            </w:pPr>
            <w:r w:rsidRPr="00A03CE1">
              <w:rPr>
                <w:rFonts w:ascii="Arial" w:eastAsia="Arial" w:hAnsi="Arial" w:cs="Arial"/>
                <w:lang w:val="es-ES" w:eastAsia="es-ES"/>
              </w:rPr>
              <w:t>Más de 40 metros</w:t>
            </w:r>
          </w:p>
        </w:tc>
        <w:tc>
          <w:tcPr>
            <w:tcW w:w="0" w:type="auto"/>
            <w:hideMark/>
          </w:tcPr>
          <w:p w14:paraId="62D463BF" w14:textId="77777777" w:rsidR="00A03CE1" w:rsidRPr="00A03CE1" w:rsidRDefault="00A03CE1" w:rsidP="002B2C67">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14</w:t>
            </w:r>
          </w:p>
        </w:tc>
      </w:tr>
    </w:tbl>
    <w:p w14:paraId="36BC6349" w14:textId="77777777" w:rsidR="002B2C67" w:rsidRDefault="002B2C67" w:rsidP="00A03CE1">
      <w:pPr>
        <w:spacing w:after="0" w:line="360" w:lineRule="auto"/>
        <w:jc w:val="center"/>
        <w:rPr>
          <w:rFonts w:ascii="Arial" w:eastAsia="Arial" w:hAnsi="Arial" w:cs="Arial"/>
          <w:b/>
          <w:sz w:val="24"/>
          <w:szCs w:val="24"/>
          <w:u w:val="single"/>
          <w:lang w:val="es-ES" w:eastAsia="es-ES"/>
        </w:rPr>
      </w:pPr>
    </w:p>
    <w:p w14:paraId="056604F1" w14:textId="6242C640" w:rsidR="00A03CE1" w:rsidRPr="00A03CE1" w:rsidRDefault="00A03CE1" w:rsidP="00A03CE1">
      <w:pPr>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PARTICULARES EN ZONA RURAL, SUB-RURAL Y SUB-URBANA</w:t>
      </w:r>
    </w:p>
    <w:tbl>
      <w:tblPr>
        <w:tblW w:w="5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781"/>
        <w:gridCol w:w="2964"/>
      </w:tblGrid>
      <w:tr w:rsidR="00A03CE1" w:rsidRPr="00A03CE1" w14:paraId="02BCA11A" w14:textId="77777777" w:rsidTr="00DE5721">
        <w:trPr>
          <w:trHeight w:val="315"/>
          <w:jc w:val="center"/>
        </w:trPr>
        <w:tc>
          <w:tcPr>
            <w:tcW w:w="2781" w:type="dxa"/>
            <w:shd w:val="clear" w:color="auto" w:fill="A6A6A6"/>
            <w:hideMark/>
          </w:tcPr>
          <w:p w14:paraId="35D83990" w14:textId="77777777" w:rsidR="00A03CE1" w:rsidRPr="00A03CE1" w:rsidRDefault="00A03CE1" w:rsidP="00A03CE1">
            <w:pPr>
              <w:spacing w:after="0" w:line="360" w:lineRule="auto"/>
              <w:rPr>
                <w:rFonts w:ascii="Arial" w:eastAsia="Arial" w:hAnsi="Arial" w:cs="Arial"/>
                <w:b/>
                <w:lang w:val="es-ES" w:eastAsia="es-ES"/>
              </w:rPr>
            </w:pPr>
            <w:r w:rsidRPr="00A03CE1">
              <w:rPr>
                <w:rFonts w:ascii="Arial" w:eastAsia="Arial" w:hAnsi="Arial" w:cs="Arial"/>
                <w:b/>
                <w:lang w:val="es-ES" w:eastAsia="es-ES"/>
              </w:rPr>
              <w:t>CANTIDAD DE METROS</w:t>
            </w:r>
          </w:p>
        </w:tc>
        <w:tc>
          <w:tcPr>
            <w:tcW w:w="2964" w:type="dxa"/>
            <w:shd w:val="clear" w:color="auto" w:fill="A6A6A6"/>
            <w:hideMark/>
          </w:tcPr>
          <w:p w14:paraId="43252300" w14:textId="77777777" w:rsidR="00A03CE1" w:rsidRPr="00A03CE1" w:rsidRDefault="00A03CE1" w:rsidP="00A03CE1">
            <w:pPr>
              <w:spacing w:after="0" w:line="360" w:lineRule="auto"/>
              <w:jc w:val="both"/>
              <w:rPr>
                <w:rFonts w:ascii="Arial" w:eastAsia="Arial" w:hAnsi="Arial" w:cs="Arial"/>
                <w:b/>
                <w:lang w:val="es-ES" w:eastAsia="es-ES"/>
              </w:rPr>
            </w:pPr>
            <w:r w:rsidRPr="00A03CE1">
              <w:rPr>
                <w:rFonts w:ascii="Arial" w:eastAsia="Arial" w:hAnsi="Arial" w:cs="Arial"/>
                <w:b/>
                <w:lang w:val="es-ES" w:eastAsia="es-ES"/>
              </w:rPr>
              <w:t>CANTIDAD DE MÓDULOS</w:t>
            </w:r>
          </w:p>
        </w:tc>
      </w:tr>
      <w:tr w:rsidR="00A03CE1" w:rsidRPr="00A03CE1" w14:paraId="75E91ACD" w14:textId="77777777" w:rsidTr="00DE5721">
        <w:trPr>
          <w:trHeight w:val="315"/>
          <w:jc w:val="center"/>
        </w:trPr>
        <w:tc>
          <w:tcPr>
            <w:tcW w:w="2781" w:type="dxa"/>
            <w:hideMark/>
          </w:tcPr>
          <w:p w14:paraId="197D1DB7"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Hasta 12 metros</w:t>
            </w:r>
          </w:p>
        </w:tc>
        <w:tc>
          <w:tcPr>
            <w:tcW w:w="2964" w:type="dxa"/>
            <w:hideMark/>
          </w:tcPr>
          <w:p w14:paraId="6FE9C2F5"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2</w:t>
            </w:r>
          </w:p>
        </w:tc>
      </w:tr>
      <w:tr w:rsidR="00A03CE1" w:rsidRPr="00A03CE1" w14:paraId="02BCCCE2" w14:textId="77777777" w:rsidTr="00DE5721">
        <w:trPr>
          <w:trHeight w:val="600"/>
          <w:jc w:val="center"/>
        </w:trPr>
        <w:tc>
          <w:tcPr>
            <w:tcW w:w="2781" w:type="dxa"/>
            <w:hideMark/>
          </w:tcPr>
          <w:p w14:paraId="0AB61699"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Hasta 20 metros</w:t>
            </w:r>
          </w:p>
        </w:tc>
        <w:tc>
          <w:tcPr>
            <w:tcW w:w="2964" w:type="dxa"/>
            <w:hideMark/>
          </w:tcPr>
          <w:p w14:paraId="068DA342"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3</w:t>
            </w:r>
          </w:p>
        </w:tc>
      </w:tr>
      <w:tr w:rsidR="00A03CE1" w:rsidRPr="00A03CE1" w14:paraId="3981669D" w14:textId="77777777" w:rsidTr="00DE5721">
        <w:trPr>
          <w:trHeight w:val="600"/>
          <w:jc w:val="center"/>
        </w:trPr>
        <w:tc>
          <w:tcPr>
            <w:tcW w:w="2781" w:type="dxa"/>
            <w:hideMark/>
          </w:tcPr>
          <w:p w14:paraId="200CAC88"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Hasta 25 metros</w:t>
            </w:r>
          </w:p>
        </w:tc>
        <w:tc>
          <w:tcPr>
            <w:tcW w:w="2964" w:type="dxa"/>
            <w:hideMark/>
          </w:tcPr>
          <w:p w14:paraId="21439A41"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4</w:t>
            </w:r>
          </w:p>
        </w:tc>
      </w:tr>
      <w:tr w:rsidR="00A03CE1" w:rsidRPr="00A03CE1" w14:paraId="6615DC94" w14:textId="77777777" w:rsidTr="00DE5721">
        <w:trPr>
          <w:trHeight w:val="600"/>
          <w:jc w:val="center"/>
        </w:trPr>
        <w:tc>
          <w:tcPr>
            <w:tcW w:w="2781" w:type="dxa"/>
            <w:hideMark/>
          </w:tcPr>
          <w:p w14:paraId="344A54F3"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Hasta 30 metros</w:t>
            </w:r>
          </w:p>
        </w:tc>
        <w:tc>
          <w:tcPr>
            <w:tcW w:w="2964" w:type="dxa"/>
            <w:hideMark/>
          </w:tcPr>
          <w:p w14:paraId="22A9C5CC"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5</w:t>
            </w:r>
          </w:p>
        </w:tc>
      </w:tr>
      <w:tr w:rsidR="00A03CE1" w:rsidRPr="00A03CE1" w14:paraId="51BAACD3" w14:textId="77777777" w:rsidTr="00DE5721">
        <w:trPr>
          <w:trHeight w:val="600"/>
          <w:jc w:val="center"/>
        </w:trPr>
        <w:tc>
          <w:tcPr>
            <w:tcW w:w="2781" w:type="dxa"/>
            <w:hideMark/>
          </w:tcPr>
          <w:p w14:paraId="6FBBFFD1"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Hasta 40 metros</w:t>
            </w:r>
          </w:p>
        </w:tc>
        <w:tc>
          <w:tcPr>
            <w:tcW w:w="2964" w:type="dxa"/>
            <w:hideMark/>
          </w:tcPr>
          <w:p w14:paraId="1A51DDE7"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6</w:t>
            </w:r>
          </w:p>
        </w:tc>
      </w:tr>
      <w:tr w:rsidR="00A03CE1" w:rsidRPr="00A03CE1" w14:paraId="60053974" w14:textId="77777777" w:rsidTr="00DE5721">
        <w:trPr>
          <w:trHeight w:val="615"/>
          <w:jc w:val="center"/>
        </w:trPr>
        <w:tc>
          <w:tcPr>
            <w:tcW w:w="2781" w:type="dxa"/>
            <w:hideMark/>
          </w:tcPr>
          <w:p w14:paraId="0185068E"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Más de 40 metros</w:t>
            </w:r>
          </w:p>
        </w:tc>
        <w:tc>
          <w:tcPr>
            <w:tcW w:w="2964" w:type="dxa"/>
            <w:hideMark/>
          </w:tcPr>
          <w:p w14:paraId="67591847"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7</w:t>
            </w:r>
          </w:p>
        </w:tc>
      </w:tr>
    </w:tbl>
    <w:p w14:paraId="3A2127B5" w14:textId="6091D5FD" w:rsidR="00A03CE1" w:rsidRPr="00A03CE1" w:rsidRDefault="00A03CE1" w:rsidP="00A03CE1">
      <w:pPr>
        <w:spacing w:after="0" w:line="360" w:lineRule="auto"/>
        <w:jc w:val="center"/>
        <w:rPr>
          <w:rFonts w:ascii="Arial" w:eastAsia="Arial" w:hAnsi="Arial" w:cs="Arial"/>
          <w:b/>
          <w:sz w:val="24"/>
          <w:szCs w:val="24"/>
          <w:u w:val="single"/>
          <w:lang w:val="es-ES" w:eastAsia="es-AR"/>
        </w:rPr>
      </w:pPr>
      <w:r w:rsidRPr="00A03CE1">
        <w:rPr>
          <w:rFonts w:ascii="Arial" w:eastAsia="Arial" w:hAnsi="Arial" w:cs="Arial"/>
          <w:b/>
          <w:sz w:val="24"/>
          <w:szCs w:val="24"/>
          <w:u w:val="single"/>
          <w:lang w:val="es-ES" w:eastAsia="es-AR"/>
        </w:rPr>
        <w:lastRenderedPageBreak/>
        <w:t>COMERCIOS (</w:t>
      </w:r>
      <w:r w:rsidR="00037F9A" w:rsidRPr="00A03CE1">
        <w:rPr>
          <w:rFonts w:ascii="Arial" w:eastAsia="Arial" w:hAnsi="Arial" w:cs="Arial"/>
          <w:b/>
          <w:sz w:val="24"/>
          <w:szCs w:val="24"/>
          <w:u w:val="single"/>
          <w:lang w:val="es-ES" w:eastAsia="es-AR"/>
        </w:rPr>
        <w:t xml:space="preserve">Clasificación Anexo </w:t>
      </w:r>
      <w:r w:rsidRPr="00A03CE1">
        <w:rPr>
          <w:rFonts w:ascii="Arial" w:eastAsia="Arial" w:hAnsi="Arial" w:cs="Arial"/>
          <w:b/>
          <w:sz w:val="24"/>
          <w:szCs w:val="24"/>
          <w:u w:val="single"/>
          <w:lang w:val="es-ES" w:eastAsia="es-AR"/>
        </w:rPr>
        <w:t>VIII)</w:t>
      </w:r>
    </w:p>
    <w:tbl>
      <w:tblPr>
        <w:tblW w:w="5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283"/>
        <w:gridCol w:w="1108"/>
        <w:gridCol w:w="1169"/>
        <w:gridCol w:w="1230"/>
      </w:tblGrid>
      <w:tr w:rsidR="00A03CE1" w:rsidRPr="00A03CE1" w14:paraId="1C70DC68" w14:textId="77777777" w:rsidTr="00DE5721">
        <w:trPr>
          <w:jc w:val="center"/>
        </w:trPr>
        <w:tc>
          <w:tcPr>
            <w:tcW w:w="2280" w:type="dxa"/>
            <w:vMerge w:val="restart"/>
            <w:shd w:val="clear" w:color="auto" w:fill="BFBFBF"/>
            <w:hideMark/>
          </w:tcPr>
          <w:p w14:paraId="24FD1B61" w14:textId="77777777" w:rsidR="00A03CE1" w:rsidRPr="00A03CE1" w:rsidRDefault="00A03CE1" w:rsidP="00A03CE1">
            <w:pPr>
              <w:spacing w:after="0" w:line="360" w:lineRule="auto"/>
              <w:ind w:left="-100"/>
              <w:jc w:val="center"/>
              <w:rPr>
                <w:rFonts w:ascii="Arial" w:eastAsia="Arial" w:hAnsi="Arial" w:cs="Arial"/>
                <w:b/>
                <w:u w:val="single"/>
                <w:lang w:val="es-ES" w:eastAsia="es-ES"/>
              </w:rPr>
            </w:pPr>
            <w:r w:rsidRPr="00A03CE1">
              <w:rPr>
                <w:rFonts w:ascii="Arial" w:eastAsia="Arial" w:hAnsi="Arial" w:cs="Arial"/>
                <w:b/>
                <w:lang w:val="es-ES" w:eastAsia="es-ES"/>
              </w:rPr>
              <w:t>CANTIDAD DE METROS</w:t>
            </w:r>
          </w:p>
        </w:tc>
        <w:tc>
          <w:tcPr>
            <w:tcW w:w="1107" w:type="dxa"/>
            <w:shd w:val="clear" w:color="auto" w:fill="BFBFBF"/>
            <w:hideMark/>
          </w:tcPr>
          <w:p w14:paraId="1D101CCD"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CLASE I</w:t>
            </w:r>
          </w:p>
        </w:tc>
        <w:tc>
          <w:tcPr>
            <w:tcW w:w="1168" w:type="dxa"/>
            <w:shd w:val="clear" w:color="auto" w:fill="BFBFBF"/>
            <w:hideMark/>
          </w:tcPr>
          <w:p w14:paraId="0E2D9FAB"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CLASE II</w:t>
            </w:r>
          </w:p>
        </w:tc>
        <w:tc>
          <w:tcPr>
            <w:tcW w:w="1229" w:type="dxa"/>
            <w:shd w:val="clear" w:color="auto" w:fill="BFBFBF"/>
            <w:hideMark/>
          </w:tcPr>
          <w:p w14:paraId="075329A2"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CLASE III</w:t>
            </w:r>
          </w:p>
        </w:tc>
      </w:tr>
      <w:tr w:rsidR="00A03CE1" w:rsidRPr="00A03CE1" w14:paraId="14770056" w14:textId="77777777" w:rsidTr="00DE5721">
        <w:trPr>
          <w:jc w:val="center"/>
        </w:trPr>
        <w:tc>
          <w:tcPr>
            <w:tcW w:w="2280" w:type="dxa"/>
            <w:vMerge/>
            <w:vAlign w:val="center"/>
            <w:hideMark/>
          </w:tcPr>
          <w:p w14:paraId="30C4503C" w14:textId="77777777" w:rsidR="00A03CE1" w:rsidRPr="00A03CE1" w:rsidRDefault="00A03CE1" w:rsidP="00A03CE1">
            <w:pPr>
              <w:spacing w:after="0" w:line="360" w:lineRule="auto"/>
              <w:rPr>
                <w:rFonts w:ascii="Arial" w:eastAsia="Arial" w:hAnsi="Arial" w:cs="Arial"/>
                <w:b/>
                <w:u w:val="single"/>
                <w:lang w:val="es-ES" w:eastAsia="es-ES"/>
              </w:rPr>
            </w:pPr>
          </w:p>
        </w:tc>
        <w:tc>
          <w:tcPr>
            <w:tcW w:w="3504" w:type="dxa"/>
            <w:gridSpan w:val="3"/>
            <w:shd w:val="clear" w:color="auto" w:fill="BFBFBF"/>
            <w:hideMark/>
          </w:tcPr>
          <w:p w14:paraId="7646C817"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CANTIDAD DE MÓDULOS</w:t>
            </w:r>
          </w:p>
        </w:tc>
      </w:tr>
      <w:tr w:rsidR="00A03CE1" w:rsidRPr="00A03CE1" w14:paraId="2E23ED82" w14:textId="77777777" w:rsidTr="00DE5721">
        <w:trPr>
          <w:jc w:val="center"/>
        </w:trPr>
        <w:tc>
          <w:tcPr>
            <w:tcW w:w="2280" w:type="dxa"/>
            <w:hideMark/>
          </w:tcPr>
          <w:p w14:paraId="34549EF6" w14:textId="77777777" w:rsidR="00A03CE1" w:rsidRPr="00A03CE1" w:rsidRDefault="00A03CE1" w:rsidP="00A03CE1">
            <w:pPr>
              <w:spacing w:after="0" w:line="360" w:lineRule="auto"/>
              <w:ind w:left="-100"/>
              <w:jc w:val="center"/>
              <w:rPr>
                <w:rFonts w:ascii="Arial" w:eastAsia="Arial" w:hAnsi="Arial" w:cs="Arial"/>
                <w:lang w:val="es-ES" w:eastAsia="es-ES"/>
              </w:rPr>
            </w:pPr>
            <w:r w:rsidRPr="00A03CE1">
              <w:rPr>
                <w:rFonts w:ascii="Arial" w:eastAsia="Arial" w:hAnsi="Arial" w:cs="Arial"/>
                <w:lang w:val="es-ES" w:eastAsia="es-ES"/>
              </w:rPr>
              <w:t>Hasta 12 metros</w:t>
            </w:r>
          </w:p>
        </w:tc>
        <w:tc>
          <w:tcPr>
            <w:tcW w:w="1107" w:type="dxa"/>
            <w:hideMark/>
          </w:tcPr>
          <w:p w14:paraId="2D63144B"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6</w:t>
            </w:r>
          </w:p>
        </w:tc>
        <w:tc>
          <w:tcPr>
            <w:tcW w:w="1168" w:type="dxa"/>
            <w:hideMark/>
          </w:tcPr>
          <w:p w14:paraId="4D0E3B51"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8</w:t>
            </w:r>
          </w:p>
        </w:tc>
        <w:tc>
          <w:tcPr>
            <w:tcW w:w="1229" w:type="dxa"/>
            <w:hideMark/>
          </w:tcPr>
          <w:p w14:paraId="36066380"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10</w:t>
            </w:r>
          </w:p>
        </w:tc>
      </w:tr>
      <w:tr w:rsidR="00A03CE1" w:rsidRPr="00A03CE1" w14:paraId="594308D0" w14:textId="77777777" w:rsidTr="00DE5721">
        <w:trPr>
          <w:jc w:val="center"/>
        </w:trPr>
        <w:tc>
          <w:tcPr>
            <w:tcW w:w="2280" w:type="dxa"/>
            <w:hideMark/>
          </w:tcPr>
          <w:p w14:paraId="335B5D0F" w14:textId="77777777" w:rsidR="00A03CE1" w:rsidRPr="00A03CE1" w:rsidRDefault="00A03CE1" w:rsidP="00A03CE1">
            <w:pPr>
              <w:spacing w:after="0" w:line="360" w:lineRule="auto"/>
              <w:ind w:left="-100"/>
              <w:jc w:val="center"/>
              <w:rPr>
                <w:rFonts w:ascii="Arial" w:eastAsia="Arial" w:hAnsi="Arial" w:cs="Arial"/>
                <w:lang w:val="es-ES" w:eastAsia="es-ES"/>
              </w:rPr>
            </w:pPr>
            <w:r w:rsidRPr="00A03CE1">
              <w:rPr>
                <w:rFonts w:ascii="Arial" w:eastAsia="Arial" w:hAnsi="Arial" w:cs="Arial"/>
                <w:lang w:val="es-ES" w:eastAsia="es-ES"/>
              </w:rPr>
              <w:t>Hasta 20 metros</w:t>
            </w:r>
          </w:p>
        </w:tc>
        <w:tc>
          <w:tcPr>
            <w:tcW w:w="1107" w:type="dxa"/>
            <w:hideMark/>
          </w:tcPr>
          <w:p w14:paraId="530DD134"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8</w:t>
            </w:r>
          </w:p>
        </w:tc>
        <w:tc>
          <w:tcPr>
            <w:tcW w:w="1168" w:type="dxa"/>
            <w:hideMark/>
          </w:tcPr>
          <w:p w14:paraId="541FA00A"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11</w:t>
            </w:r>
          </w:p>
        </w:tc>
        <w:tc>
          <w:tcPr>
            <w:tcW w:w="1229" w:type="dxa"/>
            <w:hideMark/>
          </w:tcPr>
          <w:p w14:paraId="5C4B8BE7"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13</w:t>
            </w:r>
          </w:p>
        </w:tc>
      </w:tr>
      <w:tr w:rsidR="00A03CE1" w:rsidRPr="00A03CE1" w14:paraId="2C3EAEFE" w14:textId="77777777" w:rsidTr="00DE5721">
        <w:trPr>
          <w:jc w:val="center"/>
        </w:trPr>
        <w:tc>
          <w:tcPr>
            <w:tcW w:w="2280" w:type="dxa"/>
            <w:hideMark/>
          </w:tcPr>
          <w:p w14:paraId="7BB602FA" w14:textId="77777777" w:rsidR="00A03CE1" w:rsidRPr="00A03CE1" w:rsidRDefault="00A03CE1" w:rsidP="00A03CE1">
            <w:pPr>
              <w:spacing w:after="0" w:line="360" w:lineRule="auto"/>
              <w:ind w:left="-100"/>
              <w:jc w:val="center"/>
              <w:rPr>
                <w:rFonts w:ascii="Arial" w:eastAsia="Arial" w:hAnsi="Arial" w:cs="Arial"/>
                <w:lang w:val="es-ES" w:eastAsia="es-ES"/>
              </w:rPr>
            </w:pPr>
            <w:r w:rsidRPr="00A03CE1">
              <w:rPr>
                <w:rFonts w:ascii="Arial" w:eastAsia="Arial" w:hAnsi="Arial" w:cs="Arial"/>
                <w:lang w:val="es-ES" w:eastAsia="es-ES"/>
              </w:rPr>
              <w:t>Hasta 25 metros</w:t>
            </w:r>
          </w:p>
        </w:tc>
        <w:tc>
          <w:tcPr>
            <w:tcW w:w="1107" w:type="dxa"/>
            <w:hideMark/>
          </w:tcPr>
          <w:p w14:paraId="109D34D9"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10</w:t>
            </w:r>
          </w:p>
        </w:tc>
        <w:tc>
          <w:tcPr>
            <w:tcW w:w="1168" w:type="dxa"/>
            <w:hideMark/>
          </w:tcPr>
          <w:p w14:paraId="7A011E67"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13</w:t>
            </w:r>
          </w:p>
        </w:tc>
        <w:tc>
          <w:tcPr>
            <w:tcW w:w="1229" w:type="dxa"/>
            <w:hideMark/>
          </w:tcPr>
          <w:p w14:paraId="17F850C1"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15</w:t>
            </w:r>
          </w:p>
        </w:tc>
      </w:tr>
      <w:tr w:rsidR="00A03CE1" w:rsidRPr="00A03CE1" w14:paraId="370DBA70" w14:textId="77777777" w:rsidTr="00DE5721">
        <w:trPr>
          <w:jc w:val="center"/>
        </w:trPr>
        <w:tc>
          <w:tcPr>
            <w:tcW w:w="2280" w:type="dxa"/>
            <w:hideMark/>
          </w:tcPr>
          <w:p w14:paraId="7BCC068F" w14:textId="77777777" w:rsidR="00A03CE1" w:rsidRPr="00A03CE1" w:rsidRDefault="00A03CE1" w:rsidP="00A03CE1">
            <w:pPr>
              <w:spacing w:after="0" w:line="360" w:lineRule="auto"/>
              <w:ind w:left="-100"/>
              <w:jc w:val="center"/>
              <w:rPr>
                <w:rFonts w:ascii="Arial" w:eastAsia="Arial" w:hAnsi="Arial" w:cs="Arial"/>
                <w:lang w:val="es-ES" w:eastAsia="es-ES"/>
              </w:rPr>
            </w:pPr>
            <w:r w:rsidRPr="00A03CE1">
              <w:rPr>
                <w:rFonts w:ascii="Arial" w:eastAsia="Arial" w:hAnsi="Arial" w:cs="Arial"/>
                <w:lang w:val="es-ES" w:eastAsia="es-ES"/>
              </w:rPr>
              <w:t>Hasta 30 metros</w:t>
            </w:r>
          </w:p>
        </w:tc>
        <w:tc>
          <w:tcPr>
            <w:tcW w:w="1107" w:type="dxa"/>
            <w:hideMark/>
          </w:tcPr>
          <w:p w14:paraId="5D24964E"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11</w:t>
            </w:r>
          </w:p>
        </w:tc>
        <w:tc>
          <w:tcPr>
            <w:tcW w:w="1168" w:type="dxa"/>
            <w:hideMark/>
          </w:tcPr>
          <w:p w14:paraId="5FA72000"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16</w:t>
            </w:r>
          </w:p>
        </w:tc>
        <w:tc>
          <w:tcPr>
            <w:tcW w:w="1229" w:type="dxa"/>
            <w:hideMark/>
          </w:tcPr>
          <w:p w14:paraId="29838EE5"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18</w:t>
            </w:r>
          </w:p>
        </w:tc>
      </w:tr>
      <w:tr w:rsidR="00A03CE1" w:rsidRPr="00A03CE1" w14:paraId="472289B8" w14:textId="77777777" w:rsidTr="00DE5721">
        <w:trPr>
          <w:jc w:val="center"/>
        </w:trPr>
        <w:tc>
          <w:tcPr>
            <w:tcW w:w="2280" w:type="dxa"/>
            <w:hideMark/>
          </w:tcPr>
          <w:p w14:paraId="24B62CF6" w14:textId="77777777" w:rsidR="00A03CE1" w:rsidRPr="00A03CE1" w:rsidRDefault="00A03CE1" w:rsidP="00A03CE1">
            <w:pPr>
              <w:spacing w:after="0" w:line="360" w:lineRule="auto"/>
              <w:ind w:left="-100"/>
              <w:jc w:val="center"/>
              <w:rPr>
                <w:rFonts w:ascii="Arial" w:eastAsia="Arial" w:hAnsi="Arial" w:cs="Arial"/>
                <w:lang w:val="es-ES" w:eastAsia="es-ES"/>
              </w:rPr>
            </w:pPr>
            <w:r w:rsidRPr="00A03CE1">
              <w:rPr>
                <w:rFonts w:ascii="Arial" w:eastAsia="Arial" w:hAnsi="Arial" w:cs="Arial"/>
                <w:lang w:val="es-ES" w:eastAsia="es-ES"/>
              </w:rPr>
              <w:t>Hasta 40 metros</w:t>
            </w:r>
          </w:p>
        </w:tc>
        <w:tc>
          <w:tcPr>
            <w:tcW w:w="1107" w:type="dxa"/>
            <w:hideMark/>
          </w:tcPr>
          <w:p w14:paraId="7BE79DC6"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13</w:t>
            </w:r>
          </w:p>
        </w:tc>
        <w:tc>
          <w:tcPr>
            <w:tcW w:w="1168" w:type="dxa"/>
            <w:hideMark/>
          </w:tcPr>
          <w:p w14:paraId="7F9CAEE9"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18</w:t>
            </w:r>
          </w:p>
        </w:tc>
        <w:tc>
          <w:tcPr>
            <w:tcW w:w="1229" w:type="dxa"/>
            <w:hideMark/>
          </w:tcPr>
          <w:p w14:paraId="38EF15C2"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20</w:t>
            </w:r>
          </w:p>
        </w:tc>
      </w:tr>
      <w:tr w:rsidR="00A03CE1" w:rsidRPr="00A03CE1" w14:paraId="2301B97C" w14:textId="77777777" w:rsidTr="00DE5721">
        <w:trPr>
          <w:jc w:val="center"/>
        </w:trPr>
        <w:tc>
          <w:tcPr>
            <w:tcW w:w="2280" w:type="dxa"/>
            <w:hideMark/>
          </w:tcPr>
          <w:p w14:paraId="130A344F" w14:textId="77777777" w:rsidR="00A03CE1" w:rsidRPr="00A03CE1" w:rsidRDefault="00A03CE1" w:rsidP="00A03CE1">
            <w:pPr>
              <w:spacing w:after="0" w:line="360" w:lineRule="auto"/>
              <w:ind w:left="-100"/>
              <w:jc w:val="center"/>
              <w:rPr>
                <w:rFonts w:ascii="Arial" w:eastAsia="Arial" w:hAnsi="Arial" w:cs="Arial"/>
                <w:lang w:val="es-ES" w:eastAsia="es-ES"/>
              </w:rPr>
            </w:pPr>
            <w:r w:rsidRPr="00A03CE1">
              <w:rPr>
                <w:rFonts w:ascii="Arial" w:eastAsia="Arial" w:hAnsi="Arial" w:cs="Arial"/>
                <w:lang w:val="es-ES" w:eastAsia="es-ES"/>
              </w:rPr>
              <w:t>Más de 40 metros</w:t>
            </w:r>
          </w:p>
        </w:tc>
        <w:tc>
          <w:tcPr>
            <w:tcW w:w="1107" w:type="dxa"/>
            <w:hideMark/>
          </w:tcPr>
          <w:p w14:paraId="098573B9"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15</w:t>
            </w:r>
          </w:p>
        </w:tc>
        <w:tc>
          <w:tcPr>
            <w:tcW w:w="1168" w:type="dxa"/>
            <w:hideMark/>
          </w:tcPr>
          <w:p w14:paraId="5FB53C73"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20</w:t>
            </w:r>
          </w:p>
        </w:tc>
        <w:tc>
          <w:tcPr>
            <w:tcW w:w="1229" w:type="dxa"/>
            <w:hideMark/>
          </w:tcPr>
          <w:p w14:paraId="46DCE31D"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22</w:t>
            </w:r>
          </w:p>
        </w:tc>
      </w:tr>
      <w:tr w:rsidR="00A03CE1" w:rsidRPr="00A03CE1" w14:paraId="30BFE612" w14:textId="77777777" w:rsidTr="00DE5721">
        <w:trPr>
          <w:trHeight w:val="220"/>
          <w:jc w:val="center"/>
        </w:trPr>
        <w:tc>
          <w:tcPr>
            <w:tcW w:w="2280" w:type="dxa"/>
            <w:hideMark/>
          </w:tcPr>
          <w:p w14:paraId="14359DBF" w14:textId="77777777" w:rsidR="00A03CE1" w:rsidRPr="00A03CE1" w:rsidRDefault="00A03CE1" w:rsidP="00A03CE1">
            <w:pPr>
              <w:spacing w:after="0" w:line="360" w:lineRule="auto"/>
              <w:ind w:left="-100"/>
              <w:jc w:val="center"/>
              <w:rPr>
                <w:rFonts w:ascii="Arial" w:eastAsia="Arial" w:hAnsi="Arial" w:cs="Arial"/>
                <w:lang w:val="es-ES" w:eastAsia="es-ES"/>
              </w:rPr>
            </w:pPr>
            <w:r w:rsidRPr="00A03CE1">
              <w:rPr>
                <w:rFonts w:ascii="Arial" w:eastAsia="Arial" w:hAnsi="Arial" w:cs="Arial"/>
                <w:lang w:val="es-ES" w:eastAsia="es-ES"/>
              </w:rPr>
              <w:t xml:space="preserve">Comercios dentro de Zona Rural - Sub-rural - Sub-urbana </w:t>
            </w:r>
          </w:p>
        </w:tc>
        <w:tc>
          <w:tcPr>
            <w:tcW w:w="3504" w:type="dxa"/>
            <w:gridSpan w:val="3"/>
            <w:hideMark/>
          </w:tcPr>
          <w:p w14:paraId="67F157BD"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7</w:t>
            </w:r>
          </w:p>
        </w:tc>
      </w:tr>
    </w:tbl>
    <w:p w14:paraId="4CEA1668" w14:textId="77777777" w:rsidR="00A03CE1" w:rsidRPr="00A03CE1" w:rsidRDefault="00A03CE1" w:rsidP="00A03CE1">
      <w:pPr>
        <w:spacing w:after="0" w:line="360" w:lineRule="auto"/>
        <w:jc w:val="center"/>
        <w:rPr>
          <w:rFonts w:ascii="Arial" w:eastAsia="Arial" w:hAnsi="Arial" w:cs="Arial"/>
          <w:b/>
          <w:sz w:val="24"/>
          <w:szCs w:val="24"/>
          <w:u w:val="single"/>
          <w:lang w:val="es-ES" w:eastAsia="es-AR"/>
        </w:rPr>
      </w:pPr>
    </w:p>
    <w:p w14:paraId="4B6A73C4" w14:textId="77777777" w:rsidR="00A03CE1" w:rsidRPr="00A03CE1" w:rsidRDefault="00A03CE1" w:rsidP="00A03CE1">
      <w:pPr>
        <w:spacing w:after="0" w:line="360" w:lineRule="auto"/>
        <w:jc w:val="center"/>
        <w:rPr>
          <w:rFonts w:ascii="Arial" w:eastAsia="Arial" w:hAnsi="Arial" w:cs="Arial"/>
          <w:b/>
          <w:sz w:val="24"/>
          <w:szCs w:val="24"/>
          <w:u w:val="single"/>
          <w:lang w:val="es-ES" w:eastAsia="es-AR"/>
        </w:rPr>
      </w:pPr>
      <w:r w:rsidRPr="00A03CE1">
        <w:rPr>
          <w:rFonts w:ascii="Arial" w:eastAsia="Arial" w:hAnsi="Arial" w:cs="Arial"/>
          <w:b/>
          <w:sz w:val="24"/>
          <w:szCs w:val="24"/>
          <w:u w:val="single"/>
          <w:lang w:val="es-ES" w:eastAsia="es-AR"/>
        </w:rPr>
        <w:t>INDUSTRIAS</w:t>
      </w:r>
    </w:p>
    <w:tbl>
      <w:tblPr>
        <w:tblW w:w="7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282"/>
        <w:gridCol w:w="1462"/>
        <w:gridCol w:w="1646"/>
        <w:gridCol w:w="1720"/>
      </w:tblGrid>
      <w:tr w:rsidR="00A03CE1" w:rsidRPr="00A03CE1" w14:paraId="6937A388" w14:textId="77777777" w:rsidTr="00DE5721">
        <w:trPr>
          <w:jc w:val="center"/>
        </w:trPr>
        <w:tc>
          <w:tcPr>
            <w:tcW w:w="2280" w:type="dxa"/>
            <w:vMerge w:val="restart"/>
            <w:shd w:val="clear" w:color="auto" w:fill="BFBFBF"/>
            <w:hideMark/>
          </w:tcPr>
          <w:p w14:paraId="4DE7F3D4" w14:textId="77777777" w:rsidR="00A03CE1" w:rsidRPr="00A03CE1" w:rsidRDefault="00A03CE1" w:rsidP="00A03CE1">
            <w:pPr>
              <w:spacing w:after="0" w:line="360" w:lineRule="auto"/>
              <w:ind w:left="-100"/>
              <w:jc w:val="center"/>
              <w:rPr>
                <w:rFonts w:ascii="Arial" w:eastAsia="Arial" w:hAnsi="Arial" w:cs="Arial"/>
                <w:b/>
                <w:u w:val="single"/>
                <w:lang w:val="es-ES" w:eastAsia="es-ES"/>
              </w:rPr>
            </w:pPr>
            <w:r w:rsidRPr="00A03CE1">
              <w:rPr>
                <w:rFonts w:ascii="Arial" w:eastAsia="Arial" w:hAnsi="Arial" w:cs="Arial"/>
                <w:b/>
                <w:lang w:val="es-ES" w:eastAsia="es-ES"/>
              </w:rPr>
              <w:t>CANTIDAD DE METROS</w:t>
            </w:r>
          </w:p>
        </w:tc>
        <w:tc>
          <w:tcPr>
            <w:tcW w:w="1461" w:type="dxa"/>
            <w:shd w:val="clear" w:color="auto" w:fill="BFBFBF"/>
            <w:hideMark/>
          </w:tcPr>
          <w:p w14:paraId="5681ECBF"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INDUSTRIAS (GENERAL)</w:t>
            </w:r>
          </w:p>
        </w:tc>
        <w:tc>
          <w:tcPr>
            <w:tcW w:w="1644" w:type="dxa"/>
            <w:shd w:val="clear" w:color="auto" w:fill="BFBFBF"/>
            <w:hideMark/>
          </w:tcPr>
          <w:p w14:paraId="51644855"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INDUSTRIAS (PESQUERAS)</w:t>
            </w:r>
          </w:p>
        </w:tc>
        <w:tc>
          <w:tcPr>
            <w:tcW w:w="1718" w:type="dxa"/>
            <w:shd w:val="clear" w:color="auto" w:fill="BFBFBF"/>
            <w:hideMark/>
          </w:tcPr>
          <w:p w14:paraId="0F37C2C4"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INDUSTRIAS (ENERGÍAS RENOVABLES)</w:t>
            </w:r>
          </w:p>
        </w:tc>
      </w:tr>
      <w:tr w:rsidR="00A03CE1" w:rsidRPr="00A03CE1" w14:paraId="538078D7" w14:textId="77777777" w:rsidTr="00DE5721">
        <w:trPr>
          <w:jc w:val="center"/>
        </w:trPr>
        <w:tc>
          <w:tcPr>
            <w:tcW w:w="2280" w:type="dxa"/>
            <w:vMerge/>
            <w:vAlign w:val="center"/>
            <w:hideMark/>
          </w:tcPr>
          <w:p w14:paraId="16897971" w14:textId="77777777" w:rsidR="00A03CE1" w:rsidRPr="00A03CE1" w:rsidRDefault="00A03CE1" w:rsidP="00A03CE1">
            <w:pPr>
              <w:spacing w:after="0" w:line="360" w:lineRule="auto"/>
              <w:rPr>
                <w:rFonts w:ascii="Arial" w:eastAsia="Arial" w:hAnsi="Arial" w:cs="Arial"/>
                <w:b/>
                <w:u w:val="single"/>
                <w:lang w:val="es-ES" w:eastAsia="es-ES"/>
              </w:rPr>
            </w:pPr>
          </w:p>
        </w:tc>
        <w:tc>
          <w:tcPr>
            <w:tcW w:w="4823" w:type="dxa"/>
            <w:gridSpan w:val="3"/>
            <w:shd w:val="clear" w:color="auto" w:fill="BFBFBF"/>
            <w:hideMark/>
          </w:tcPr>
          <w:p w14:paraId="3304A025"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CANTIDAD DE MÓDULOS</w:t>
            </w:r>
          </w:p>
        </w:tc>
      </w:tr>
      <w:tr w:rsidR="00A03CE1" w:rsidRPr="00A03CE1" w14:paraId="7D4B4E7C" w14:textId="77777777" w:rsidTr="00DE5721">
        <w:trPr>
          <w:jc w:val="center"/>
        </w:trPr>
        <w:tc>
          <w:tcPr>
            <w:tcW w:w="2280" w:type="dxa"/>
            <w:hideMark/>
          </w:tcPr>
          <w:p w14:paraId="02A8C24D" w14:textId="77777777" w:rsidR="00A03CE1" w:rsidRPr="00A03CE1" w:rsidRDefault="00A03CE1" w:rsidP="00A03CE1">
            <w:pPr>
              <w:spacing w:after="0" w:line="360" w:lineRule="auto"/>
              <w:ind w:left="-100"/>
              <w:jc w:val="center"/>
              <w:rPr>
                <w:rFonts w:ascii="Arial" w:eastAsia="Arial" w:hAnsi="Arial" w:cs="Arial"/>
                <w:lang w:val="es-ES" w:eastAsia="es-ES"/>
              </w:rPr>
            </w:pPr>
            <w:r w:rsidRPr="00A03CE1">
              <w:rPr>
                <w:rFonts w:ascii="Arial" w:eastAsia="Arial" w:hAnsi="Arial" w:cs="Arial"/>
                <w:lang w:val="es-ES" w:eastAsia="es-ES"/>
              </w:rPr>
              <w:t>Hasta 12 metros</w:t>
            </w:r>
          </w:p>
        </w:tc>
        <w:tc>
          <w:tcPr>
            <w:tcW w:w="1461" w:type="dxa"/>
            <w:hideMark/>
          </w:tcPr>
          <w:p w14:paraId="1F32B08F"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10</w:t>
            </w:r>
          </w:p>
        </w:tc>
        <w:tc>
          <w:tcPr>
            <w:tcW w:w="1644" w:type="dxa"/>
            <w:hideMark/>
          </w:tcPr>
          <w:p w14:paraId="76AC1459"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20</w:t>
            </w:r>
          </w:p>
        </w:tc>
        <w:tc>
          <w:tcPr>
            <w:tcW w:w="1718" w:type="dxa"/>
            <w:hideMark/>
          </w:tcPr>
          <w:p w14:paraId="4295863B"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40</w:t>
            </w:r>
          </w:p>
        </w:tc>
      </w:tr>
      <w:tr w:rsidR="00A03CE1" w:rsidRPr="00A03CE1" w14:paraId="6ACCA62B" w14:textId="77777777" w:rsidTr="00DE5721">
        <w:trPr>
          <w:jc w:val="center"/>
        </w:trPr>
        <w:tc>
          <w:tcPr>
            <w:tcW w:w="2280" w:type="dxa"/>
            <w:hideMark/>
          </w:tcPr>
          <w:p w14:paraId="4D0EEF12" w14:textId="77777777" w:rsidR="00A03CE1" w:rsidRPr="00A03CE1" w:rsidRDefault="00A03CE1" w:rsidP="00A03CE1">
            <w:pPr>
              <w:spacing w:after="0" w:line="360" w:lineRule="auto"/>
              <w:ind w:left="-100"/>
              <w:jc w:val="center"/>
              <w:rPr>
                <w:rFonts w:ascii="Arial" w:eastAsia="Arial" w:hAnsi="Arial" w:cs="Arial"/>
                <w:lang w:val="es-ES" w:eastAsia="es-ES"/>
              </w:rPr>
            </w:pPr>
            <w:r w:rsidRPr="00A03CE1">
              <w:rPr>
                <w:rFonts w:ascii="Arial" w:eastAsia="Arial" w:hAnsi="Arial" w:cs="Arial"/>
                <w:lang w:val="es-ES" w:eastAsia="es-ES"/>
              </w:rPr>
              <w:t>Hasta 20 metros</w:t>
            </w:r>
          </w:p>
        </w:tc>
        <w:tc>
          <w:tcPr>
            <w:tcW w:w="1461" w:type="dxa"/>
            <w:hideMark/>
          </w:tcPr>
          <w:p w14:paraId="50F6617A"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13</w:t>
            </w:r>
          </w:p>
        </w:tc>
        <w:tc>
          <w:tcPr>
            <w:tcW w:w="1644" w:type="dxa"/>
            <w:hideMark/>
          </w:tcPr>
          <w:p w14:paraId="17065A4B"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26</w:t>
            </w:r>
          </w:p>
        </w:tc>
        <w:tc>
          <w:tcPr>
            <w:tcW w:w="1718" w:type="dxa"/>
            <w:hideMark/>
          </w:tcPr>
          <w:p w14:paraId="69C2A1F8"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52</w:t>
            </w:r>
          </w:p>
        </w:tc>
      </w:tr>
      <w:tr w:rsidR="00A03CE1" w:rsidRPr="00A03CE1" w14:paraId="4EA50AF8" w14:textId="77777777" w:rsidTr="00DE5721">
        <w:trPr>
          <w:jc w:val="center"/>
        </w:trPr>
        <w:tc>
          <w:tcPr>
            <w:tcW w:w="2280" w:type="dxa"/>
            <w:hideMark/>
          </w:tcPr>
          <w:p w14:paraId="480FC239" w14:textId="77777777" w:rsidR="00A03CE1" w:rsidRPr="00A03CE1" w:rsidRDefault="00A03CE1" w:rsidP="00A03CE1">
            <w:pPr>
              <w:spacing w:after="0" w:line="360" w:lineRule="auto"/>
              <w:ind w:left="-100"/>
              <w:jc w:val="center"/>
              <w:rPr>
                <w:rFonts w:ascii="Arial" w:eastAsia="Arial" w:hAnsi="Arial" w:cs="Arial"/>
                <w:lang w:val="es-ES" w:eastAsia="es-ES"/>
              </w:rPr>
            </w:pPr>
            <w:r w:rsidRPr="00A03CE1">
              <w:rPr>
                <w:rFonts w:ascii="Arial" w:eastAsia="Arial" w:hAnsi="Arial" w:cs="Arial"/>
                <w:lang w:val="es-ES" w:eastAsia="es-ES"/>
              </w:rPr>
              <w:t>Hasta 25 metros</w:t>
            </w:r>
          </w:p>
        </w:tc>
        <w:tc>
          <w:tcPr>
            <w:tcW w:w="1461" w:type="dxa"/>
            <w:hideMark/>
          </w:tcPr>
          <w:p w14:paraId="1F9ACF43"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15</w:t>
            </w:r>
          </w:p>
        </w:tc>
        <w:tc>
          <w:tcPr>
            <w:tcW w:w="1644" w:type="dxa"/>
            <w:hideMark/>
          </w:tcPr>
          <w:p w14:paraId="110E0CEB"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30</w:t>
            </w:r>
          </w:p>
        </w:tc>
        <w:tc>
          <w:tcPr>
            <w:tcW w:w="1718" w:type="dxa"/>
            <w:hideMark/>
          </w:tcPr>
          <w:p w14:paraId="63124319"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60</w:t>
            </w:r>
          </w:p>
        </w:tc>
      </w:tr>
      <w:tr w:rsidR="00A03CE1" w:rsidRPr="00A03CE1" w14:paraId="62DE9B95" w14:textId="77777777" w:rsidTr="00DE5721">
        <w:trPr>
          <w:jc w:val="center"/>
        </w:trPr>
        <w:tc>
          <w:tcPr>
            <w:tcW w:w="2280" w:type="dxa"/>
            <w:hideMark/>
          </w:tcPr>
          <w:p w14:paraId="2CA2B3B9" w14:textId="77777777" w:rsidR="00A03CE1" w:rsidRPr="00A03CE1" w:rsidRDefault="00A03CE1" w:rsidP="00A03CE1">
            <w:pPr>
              <w:spacing w:after="0" w:line="360" w:lineRule="auto"/>
              <w:ind w:left="-100"/>
              <w:jc w:val="center"/>
              <w:rPr>
                <w:rFonts w:ascii="Arial" w:eastAsia="Arial" w:hAnsi="Arial" w:cs="Arial"/>
                <w:lang w:val="es-ES" w:eastAsia="es-ES"/>
              </w:rPr>
            </w:pPr>
            <w:r w:rsidRPr="00A03CE1">
              <w:rPr>
                <w:rFonts w:ascii="Arial" w:eastAsia="Arial" w:hAnsi="Arial" w:cs="Arial"/>
                <w:lang w:val="es-ES" w:eastAsia="es-ES"/>
              </w:rPr>
              <w:t>Hasta 30 metros</w:t>
            </w:r>
          </w:p>
        </w:tc>
        <w:tc>
          <w:tcPr>
            <w:tcW w:w="1461" w:type="dxa"/>
            <w:hideMark/>
          </w:tcPr>
          <w:p w14:paraId="78D57BB2"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18</w:t>
            </w:r>
          </w:p>
        </w:tc>
        <w:tc>
          <w:tcPr>
            <w:tcW w:w="1644" w:type="dxa"/>
            <w:hideMark/>
          </w:tcPr>
          <w:p w14:paraId="30F76469"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36</w:t>
            </w:r>
          </w:p>
        </w:tc>
        <w:tc>
          <w:tcPr>
            <w:tcW w:w="1718" w:type="dxa"/>
            <w:hideMark/>
          </w:tcPr>
          <w:p w14:paraId="1DD3D6A8"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72</w:t>
            </w:r>
          </w:p>
        </w:tc>
      </w:tr>
      <w:tr w:rsidR="00A03CE1" w:rsidRPr="00A03CE1" w14:paraId="18A3FA02" w14:textId="77777777" w:rsidTr="00DE5721">
        <w:trPr>
          <w:jc w:val="center"/>
        </w:trPr>
        <w:tc>
          <w:tcPr>
            <w:tcW w:w="2280" w:type="dxa"/>
            <w:hideMark/>
          </w:tcPr>
          <w:p w14:paraId="110397F2" w14:textId="77777777" w:rsidR="00A03CE1" w:rsidRPr="00A03CE1" w:rsidRDefault="00A03CE1" w:rsidP="00A03CE1">
            <w:pPr>
              <w:spacing w:after="0" w:line="360" w:lineRule="auto"/>
              <w:ind w:left="-100"/>
              <w:jc w:val="center"/>
              <w:rPr>
                <w:rFonts w:ascii="Arial" w:eastAsia="Arial" w:hAnsi="Arial" w:cs="Arial"/>
                <w:lang w:val="es-ES" w:eastAsia="es-ES"/>
              </w:rPr>
            </w:pPr>
            <w:r w:rsidRPr="00A03CE1">
              <w:rPr>
                <w:rFonts w:ascii="Arial" w:eastAsia="Arial" w:hAnsi="Arial" w:cs="Arial"/>
                <w:lang w:val="es-ES" w:eastAsia="es-ES"/>
              </w:rPr>
              <w:t>Hasta 40 metros</w:t>
            </w:r>
          </w:p>
        </w:tc>
        <w:tc>
          <w:tcPr>
            <w:tcW w:w="1461" w:type="dxa"/>
            <w:hideMark/>
          </w:tcPr>
          <w:p w14:paraId="51E8D935"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20</w:t>
            </w:r>
          </w:p>
        </w:tc>
        <w:tc>
          <w:tcPr>
            <w:tcW w:w="1644" w:type="dxa"/>
            <w:hideMark/>
          </w:tcPr>
          <w:p w14:paraId="6CE1AC3B"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40</w:t>
            </w:r>
          </w:p>
        </w:tc>
        <w:tc>
          <w:tcPr>
            <w:tcW w:w="1718" w:type="dxa"/>
            <w:hideMark/>
          </w:tcPr>
          <w:p w14:paraId="28993571"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80</w:t>
            </w:r>
          </w:p>
        </w:tc>
      </w:tr>
      <w:tr w:rsidR="00A03CE1" w:rsidRPr="00A03CE1" w14:paraId="4CC524EB" w14:textId="77777777" w:rsidTr="00DE5721">
        <w:trPr>
          <w:jc w:val="center"/>
        </w:trPr>
        <w:tc>
          <w:tcPr>
            <w:tcW w:w="2280" w:type="dxa"/>
            <w:hideMark/>
          </w:tcPr>
          <w:p w14:paraId="65BADCEA" w14:textId="77777777" w:rsidR="00A03CE1" w:rsidRPr="00A03CE1" w:rsidRDefault="00A03CE1" w:rsidP="00A03CE1">
            <w:pPr>
              <w:spacing w:after="0" w:line="360" w:lineRule="auto"/>
              <w:ind w:left="-100"/>
              <w:jc w:val="center"/>
              <w:rPr>
                <w:rFonts w:ascii="Arial" w:eastAsia="Arial" w:hAnsi="Arial" w:cs="Arial"/>
                <w:lang w:val="es-ES" w:eastAsia="es-ES"/>
              </w:rPr>
            </w:pPr>
            <w:r w:rsidRPr="00A03CE1">
              <w:rPr>
                <w:rFonts w:ascii="Arial" w:eastAsia="Arial" w:hAnsi="Arial" w:cs="Arial"/>
                <w:lang w:val="es-ES" w:eastAsia="es-ES"/>
              </w:rPr>
              <w:t>Más de 40 metros</w:t>
            </w:r>
          </w:p>
        </w:tc>
        <w:tc>
          <w:tcPr>
            <w:tcW w:w="1461" w:type="dxa"/>
            <w:hideMark/>
          </w:tcPr>
          <w:p w14:paraId="4CB9F412"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23</w:t>
            </w:r>
          </w:p>
        </w:tc>
        <w:tc>
          <w:tcPr>
            <w:tcW w:w="1644" w:type="dxa"/>
            <w:hideMark/>
          </w:tcPr>
          <w:p w14:paraId="14D52212"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46</w:t>
            </w:r>
          </w:p>
        </w:tc>
        <w:tc>
          <w:tcPr>
            <w:tcW w:w="1718" w:type="dxa"/>
            <w:hideMark/>
          </w:tcPr>
          <w:p w14:paraId="4F88C39C"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92</w:t>
            </w:r>
          </w:p>
        </w:tc>
      </w:tr>
      <w:tr w:rsidR="00A03CE1" w:rsidRPr="00A03CE1" w14:paraId="34E30FAD" w14:textId="77777777" w:rsidTr="00DE5721">
        <w:trPr>
          <w:trHeight w:val="220"/>
          <w:jc w:val="center"/>
        </w:trPr>
        <w:tc>
          <w:tcPr>
            <w:tcW w:w="2280" w:type="dxa"/>
            <w:hideMark/>
          </w:tcPr>
          <w:p w14:paraId="42261EC4" w14:textId="77777777" w:rsidR="00A03CE1" w:rsidRPr="00A03CE1" w:rsidRDefault="00A03CE1" w:rsidP="00A03CE1">
            <w:pPr>
              <w:spacing w:after="0" w:line="360" w:lineRule="auto"/>
              <w:ind w:left="-100"/>
              <w:jc w:val="center"/>
              <w:rPr>
                <w:rFonts w:ascii="Arial" w:eastAsia="Arial" w:hAnsi="Arial" w:cs="Arial"/>
                <w:lang w:val="es-ES" w:eastAsia="es-ES"/>
              </w:rPr>
            </w:pPr>
            <w:r w:rsidRPr="00A03CE1">
              <w:rPr>
                <w:rFonts w:ascii="Arial" w:eastAsia="Arial" w:hAnsi="Arial" w:cs="Arial"/>
                <w:lang w:val="es-ES" w:eastAsia="es-ES"/>
              </w:rPr>
              <w:t>Industrias en Zona Rural - Sub-rural - Sub-urbana</w:t>
            </w:r>
          </w:p>
        </w:tc>
        <w:tc>
          <w:tcPr>
            <w:tcW w:w="4823" w:type="dxa"/>
            <w:gridSpan w:val="3"/>
            <w:hideMark/>
          </w:tcPr>
          <w:p w14:paraId="4B772569"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60</w:t>
            </w:r>
          </w:p>
        </w:tc>
      </w:tr>
    </w:tbl>
    <w:p w14:paraId="05DD3439" w14:textId="77777777" w:rsidR="00A03CE1" w:rsidRPr="00A03CE1" w:rsidRDefault="00A03CE1" w:rsidP="00A03CE1">
      <w:pPr>
        <w:spacing w:after="0" w:line="360" w:lineRule="auto"/>
        <w:jc w:val="center"/>
        <w:rPr>
          <w:rFonts w:ascii="Arial" w:eastAsia="Arial" w:hAnsi="Arial" w:cs="Arial"/>
          <w:b/>
          <w:sz w:val="24"/>
          <w:szCs w:val="24"/>
          <w:u w:val="single"/>
          <w:lang w:val="es-ES" w:eastAsia="es-AR"/>
        </w:rPr>
      </w:pPr>
    </w:p>
    <w:p w14:paraId="6F39354E" w14:textId="77777777" w:rsidR="00037F9A" w:rsidRDefault="00037F9A" w:rsidP="00A03CE1">
      <w:pPr>
        <w:spacing w:after="0" w:line="360" w:lineRule="auto"/>
        <w:jc w:val="center"/>
        <w:rPr>
          <w:rFonts w:ascii="Arial" w:eastAsia="Arial" w:hAnsi="Arial" w:cs="Arial"/>
          <w:b/>
          <w:sz w:val="24"/>
          <w:szCs w:val="24"/>
          <w:u w:val="single"/>
          <w:lang w:val="es-ES" w:eastAsia="es-AR"/>
        </w:rPr>
      </w:pPr>
    </w:p>
    <w:p w14:paraId="36148606" w14:textId="77777777" w:rsidR="00037F9A" w:rsidRDefault="00037F9A" w:rsidP="00A03CE1">
      <w:pPr>
        <w:spacing w:after="0" w:line="360" w:lineRule="auto"/>
        <w:jc w:val="center"/>
        <w:rPr>
          <w:rFonts w:ascii="Arial" w:eastAsia="Arial" w:hAnsi="Arial" w:cs="Arial"/>
          <w:b/>
          <w:sz w:val="24"/>
          <w:szCs w:val="24"/>
          <w:u w:val="single"/>
          <w:lang w:val="es-ES" w:eastAsia="es-AR"/>
        </w:rPr>
      </w:pPr>
    </w:p>
    <w:p w14:paraId="1038B739" w14:textId="77777777" w:rsidR="00037F9A" w:rsidRDefault="00037F9A" w:rsidP="00A03CE1">
      <w:pPr>
        <w:spacing w:after="0" w:line="360" w:lineRule="auto"/>
        <w:jc w:val="center"/>
        <w:rPr>
          <w:rFonts w:ascii="Arial" w:eastAsia="Arial" w:hAnsi="Arial" w:cs="Arial"/>
          <w:b/>
          <w:sz w:val="24"/>
          <w:szCs w:val="24"/>
          <w:u w:val="single"/>
          <w:lang w:val="es-ES" w:eastAsia="es-AR"/>
        </w:rPr>
      </w:pPr>
    </w:p>
    <w:p w14:paraId="1229100E" w14:textId="4C666B8C" w:rsidR="00A03CE1" w:rsidRPr="00A03CE1" w:rsidRDefault="00A03CE1" w:rsidP="00A03CE1">
      <w:pPr>
        <w:spacing w:after="0" w:line="360" w:lineRule="auto"/>
        <w:jc w:val="center"/>
        <w:rPr>
          <w:rFonts w:ascii="Arial" w:eastAsia="Arial" w:hAnsi="Arial" w:cs="Arial"/>
          <w:b/>
          <w:sz w:val="24"/>
          <w:szCs w:val="24"/>
          <w:u w:val="single"/>
          <w:lang w:val="es-ES" w:eastAsia="es-AR"/>
        </w:rPr>
      </w:pPr>
      <w:r w:rsidRPr="00A03CE1">
        <w:rPr>
          <w:rFonts w:ascii="Arial" w:eastAsia="Arial" w:hAnsi="Arial" w:cs="Arial"/>
          <w:b/>
          <w:sz w:val="24"/>
          <w:szCs w:val="24"/>
          <w:u w:val="single"/>
          <w:lang w:val="es-ES" w:eastAsia="es-AR"/>
        </w:rPr>
        <w:lastRenderedPageBreak/>
        <w:t>OFICIALES</w:t>
      </w:r>
    </w:p>
    <w:tbl>
      <w:tblPr>
        <w:tblW w:w="8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850"/>
        <w:gridCol w:w="5790"/>
      </w:tblGrid>
      <w:tr w:rsidR="00A03CE1" w:rsidRPr="00A03CE1" w14:paraId="1648CD74" w14:textId="77777777" w:rsidTr="00DE5721">
        <w:trPr>
          <w:tblHeader/>
        </w:trPr>
        <w:tc>
          <w:tcPr>
            <w:tcW w:w="2852" w:type="dxa"/>
            <w:shd w:val="clear" w:color="auto" w:fill="BFBFBF"/>
            <w:hideMark/>
          </w:tcPr>
          <w:p w14:paraId="4C59960B" w14:textId="77777777" w:rsidR="00A03CE1" w:rsidRPr="00A03CE1" w:rsidRDefault="00A03CE1" w:rsidP="00A03CE1">
            <w:pPr>
              <w:spacing w:after="0" w:line="360" w:lineRule="auto"/>
              <w:jc w:val="center"/>
              <w:rPr>
                <w:rFonts w:ascii="Arial" w:eastAsia="Arial" w:hAnsi="Arial" w:cs="Arial"/>
                <w:b/>
                <w:lang w:val="es-ES" w:eastAsia="es-ES"/>
              </w:rPr>
            </w:pPr>
            <w:r w:rsidRPr="00A03CE1">
              <w:rPr>
                <w:rFonts w:ascii="Arial" w:eastAsia="Arial" w:hAnsi="Arial" w:cs="Arial"/>
                <w:b/>
                <w:lang w:val="es-ES" w:eastAsia="es-ES"/>
              </w:rPr>
              <w:t>CANTIDAD DE METROS</w:t>
            </w:r>
          </w:p>
        </w:tc>
        <w:tc>
          <w:tcPr>
            <w:tcW w:w="5795" w:type="dxa"/>
            <w:shd w:val="clear" w:color="auto" w:fill="BFBFBF"/>
            <w:hideMark/>
          </w:tcPr>
          <w:p w14:paraId="23DDFD3D"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CANTIDAD DE MÓDULOS</w:t>
            </w:r>
          </w:p>
        </w:tc>
      </w:tr>
      <w:tr w:rsidR="00A03CE1" w:rsidRPr="00A03CE1" w14:paraId="3A6AE976" w14:textId="77777777" w:rsidTr="00DE5721">
        <w:trPr>
          <w:tblHeader/>
        </w:trPr>
        <w:tc>
          <w:tcPr>
            <w:tcW w:w="2852" w:type="dxa"/>
            <w:hideMark/>
          </w:tcPr>
          <w:p w14:paraId="01FE88C7" w14:textId="77777777" w:rsidR="00A03CE1" w:rsidRPr="00A03CE1" w:rsidRDefault="00A03CE1" w:rsidP="00A03CE1">
            <w:pPr>
              <w:spacing w:after="0" w:line="360" w:lineRule="auto"/>
              <w:jc w:val="center"/>
              <w:rPr>
                <w:rFonts w:ascii="Arial" w:eastAsia="Arial" w:hAnsi="Arial" w:cs="Arial"/>
                <w:b/>
                <w:u w:val="single"/>
                <w:lang w:val="es-ES" w:eastAsia="es-ES"/>
              </w:rPr>
            </w:pPr>
            <w:r w:rsidRPr="00A03CE1">
              <w:rPr>
                <w:rFonts w:ascii="Arial" w:eastAsia="Arial" w:hAnsi="Arial" w:cs="Arial"/>
                <w:lang w:val="es-ES" w:eastAsia="es-ES"/>
              </w:rPr>
              <w:t>Hasta 15 metros</w:t>
            </w:r>
          </w:p>
        </w:tc>
        <w:tc>
          <w:tcPr>
            <w:tcW w:w="5795" w:type="dxa"/>
            <w:hideMark/>
          </w:tcPr>
          <w:p w14:paraId="1CD1DF29"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33</w:t>
            </w:r>
          </w:p>
        </w:tc>
      </w:tr>
      <w:tr w:rsidR="00A03CE1" w:rsidRPr="00A03CE1" w14:paraId="636E9F02" w14:textId="77777777" w:rsidTr="00DE5721">
        <w:trPr>
          <w:tblHeader/>
        </w:trPr>
        <w:tc>
          <w:tcPr>
            <w:tcW w:w="2852" w:type="dxa"/>
            <w:hideMark/>
          </w:tcPr>
          <w:p w14:paraId="328B1BE0" w14:textId="77777777" w:rsidR="00A03CE1" w:rsidRPr="00A03CE1" w:rsidRDefault="00A03CE1" w:rsidP="00A03CE1">
            <w:pPr>
              <w:spacing w:after="0" w:line="360" w:lineRule="auto"/>
              <w:jc w:val="center"/>
              <w:rPr>
                <w:rFonts w:ascii="Arial" w:eastAsia="Arial" w:hAnsi="Arial" w:cs="Arial"/>
                <w:b/>
                <w:u w:val="single"/>
                <w:lang w:val="es-ES" w:eastAsia="es-ES"/>
              </w:rPr>
            </w:pPr>
            <w:r w:rsidRPr="00A03CE1">
              <w:rPr>
                <w:rFonts w:ascii="Arial" w:eastAsia="Arial" w:hAnsi="Arial" w:cs="Arial"/>
                <w:lang w:val="es-ES" w:eastAsia="es-ES"/>
              </w:rPr>
              <w:t>Hasta 20 metros</w:t>
            </w:r>
          </w:p>
        </w:tc>
        <w:tc>
          <w:tcPr>
            <w:tcW w:w="5795" w:type="dxa"/>
            <w:hideMark/>
          </w:tcPr>
          <w:p w14:paraId="1DB92935"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44</w:t>
            </w:r>
          </w:p>
        </w:tc>
      </w:tr>
      <w:tr w:rsidR="00A03CE1" w:rsidRPr="00A03CE1" w14:paraId="14B9FDD7" w14:textId="77777777" w:rsidTr="00DE5721">
        <w:trPr>
          <w:tblHeader/>
        </w:trPr>
        <w:tc>
          <w:tcPr>
            <w:tcW w:w="2852" w:type="dxa"/>
            <w:hideMark/>
          </w:tcPr>
          <w:p w14:paraId="25D6F7E1" w14:textId="77777777" w:rsidR="00A03CE1" w:rsidRPr="00A03CE1" w:rsidRDefault="00A03CE1" w:rsidP="00A03CE1">
            <w:pPr>
              <w:spacing w:after="0" w:line="360" w:lineRule="auto"/>
              <w:jc w:val="center"/>
              <w:rPr>
                <w:rFonts w:ascii="Arial" w:eastAsia="Arial" w:hAnsi="Arial" w:cs="Arial"/>
                <w:b/>
                <w:u w:val="single"/>
                <w:lang w:val="es-ES" w:eastAsia="es-ES"/>
              </w:rPr>
            </w:pPr>
            <w:r w:rsidRPr="00A03CE1">
              <w:rPr>
                <w:rFonts w:ascii="Arial" w:eastAsia="Arial" w:hAnsi="Arial" w:cs="Arial"/>
                <w:lang w:val="es-ES" w:eastAsia="es-ES"/>
              </w:rPr>
              <w:t>Hasta 25 metros</w:t>
            </w:r>
          </w:p>
        </w:tc>
        <w:tc>
          <w:tcPr>
            <w:tcW w:w="5795" w:type="dxa"/>
            <w:hideMark/>
          </w:tcPr>
          <w:p w14:paraId="42F038A6"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55</w:t>
            </w:r>
          </w:p>
        </w:tc>
      </w:tr>
      <w:tr w:rsidR="00A03CE1" w:rsidRPr="00A03CE1" w14:paraId="4EB2975F" w14:textId="77777777" w:rsidTr="00DE5721">
        <w:trPr>
          <w:tblHeader/>
        </w:trPr>
        <w:tc>
          <w:tcPr>
            <w:tcW w:w="2852" w:type="dxa"/>
            <w:hideMark/>
          </w:tcPr>
          <w:p w14:paraId="3E4BEA29"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Hasta 50 metros</w:t>
            </w:r>
          </w:p>
        </w:tc>
        <w:tc>
          <w:tcPr>
            <w:tcW w:w="5795" w:type="dxa"/>
            <w:hideMark/>
          </w:tcPr>
          <w:p w14:paraId="0163048F"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109</w:t>
            </w:r>
          </w:p>
        </w:tc>
      </w:tr>
      <w:tr w:rsidR="00A03CE1" w:rsidRPr="00A03CE1" w14:paraId="00B64038" w14:textId="77777777" w:rsidTr="00DE5721">
        <w:trPr>
          <w:tblHeader/>
        </w:trPr>
        <w:tc>
          <w:tcPr>
            <w:tcW w:w="2852" w:type="dxa"/>
            <w:hideMark/>
          </w:tcPr>
          <w:p w14:paraId="346604E9"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Hasta 75 metros</w:t>
            </w:r>
          </w:p>
        </w:tc>
        <w:tc>
          <w:tcPr>
            <w:tcW w:w="5795" w:type="dxa"/>
            <w:hideMark/>
          </w:tcPr>
          <w:p w14:paraId="48D72514"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164</w:t>
            </w:r>
          </w:p>
        </w:tc>
      </w:tr>
      <w:tr w:rsidR="00A03CE1" w:rsidRPr="00A03CE1" w14:paraId="688976F9" w14:textId="77777777" w:rsidTr="00DE5721">
        <w:tc>
          <w:tcPr>
            <w:tcW w:w="2852" w:type="dxa"/>
            <w:hideMark/>
          </w:tcPr>
          <w:p w14:paraId="6ACA508D"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Hasta 100 metros</w:t>
            </w:r>
          </w:p>
        </w:tc>
        <w:tc>
          <w:tcPr>
            <w:tcW w:w="5795" w:type="dxa"/>
            <w:hideMark/>
          </w:tcPr>
          <w:p w14:paraId="6E811181"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218</w:t>
            </w:r>
          </w:p>
        </w:tc>
      </w:tr>
      <w:tr w:rsidR="00A03CE1" w:rsidRPr="00A03CE1" w14:paraId="54A519F6" w14:textId="77777777" w:rsidTr="00DE5721">
        <w:tc>
          <w:tcPr>
            <w:tcW w:w="2852" w:type="dxa"/>
            <w:hideMark/>
          </w:tcPr>
          <w:p w14:paraId="7CA62B0F"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Hasta 125 metros</w:t>
            </w:r>
          </w:p>
        </w:tc>
        <w:tc>
          <w:tcPr>
            <w:tcW w:w="5795" w:type="dxa"/>
            <w:hideMark/>
          </w:tcPr>
          <w:p w14:paraId="0DCEE147"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272</w:t>
            </w:r>
          </w:p>
        </w:tc>
      </w:tr>
      <w:tr w:rsidR="00A03CE1" w:rsidRPr="00A03CE1" w14:paraId="60C3585B" w14:textId="77777777" w:rsidTr="00DE5721">
        <w:tc>
          <w:tcPr>
            <w:tcW w:w="2852" w:type="dxa"/>
            <w:hideMark/>
          </w:tcPr>
          <w:p w14:paraId="5CE1E2E8"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Hasta 150 metros</w:t>
            </w:r>
          </w:p>
        </w:tc>
        <w:tc>
          <w:tcPr>
            <w:tcW w:w="5795" w:type="dxa"/>
            <w:hideMark/>
          </w:tcPr>
          <w:p w14:paraId="60CAD7BD"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327</w:t>
            </w:r>
          </w:p>
        </w:tc>
      </w:tr>
      <w:tr w:rsidR="00A03CE1" w:rsidRPr="00A03CE1" w14:paraId="1E6C1EBA" w14:textId="77777777" w:rsidTr="00DE5721">
        <w:tc>
          <w:tcPr>
            <w:tcW w:w="2852" w:type="dxa"/>
            <w:hideMark/>
          </w:tcPr>
          <w:p w14:paraId="41218E13"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Hasta 200 metros</w:t>
            </w:r>
          </w:p>
        </w:tc>
        <w:tc>
          <w:tcPr>
            <w:tcW w:w="5795" w:type="dxa"/>
            <w:hideMark/>
          </w:tcPr>
          <w:p w14:paraId="3F5441C6"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408</w:t>
            </w:r>
          </w:p>
        </w:tc>
      </w:tr>
      <w:tr w:rsidR="00A03CE1" w:rsidRPr="00A03CE1" w14:paraId="1BB9E680" w14:textId="77777777" w:rsidTr="00DE5721">
        <w:tc>
          <w:tcPr>
            <w:tcW w:w="2852" w:type="dxa"/>
            <w:hideMark/>
          </w:tcPr>
          <w:p w14:paraId="34E37839"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Hasta 250 metros</w:t>
            </w:r>
          </w:p>
        </w:tc>
        <w:tc>
          <w:tcPr>
            <w:tcW w:w="5795" w:type="dxa"/>
            <w:hideMark/>
          </w:tcPr>
          <w:p w14:paraId="1587F475"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479</w:t>
            </w:r>
          </w:p>
        </w:tc>
      </w:tr>
      <w:tr w:rsidR="00A03CE1" w:rsidRPr="00A03CE1" w14:paraId="169AF525" w14:textId="77777777" w:rsidTr="00DE5721">
        <w:tc>
          <w:tcPr>
            <w:tcW w:w="2852" w:type="dxa"/>
            <w:hideMark/>
          </w:tcPr>
          <w:p w14:paraId="45CC869B"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Hasta 300 metros</w:t>
            </w:r>
          </w:p>
        </w:tc>
        <w:tc>
          <w:tcPr>
            <w:tcW w:w="5795" w:type="dxa"/>
            <w:hideMark/>
          </w:tcPr>
          <w:p w14:paraId="5254B46F"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517</w:t>
            </w:r>
          </w:p>
        </w:tc>
      </w:tr>
      <w:tr w:rsidR="00A03CE1" w:rsidRPr="00A03CE1" w14:paraId="1C6A2533" w14:textId="77777777" w:rsidTr="00DE5721">
        <w:tc>
          <w:tcPr>
            <w:tcW w:w="2852" w:type="dxa"/>
            <w:hideMark/>
          </w:tcPr>
          <w:p w14:paraId="51BB58B8"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Hasta 350 metros</w:t>
            </w:r>
          </w:p>
        </w:tc>
        <w:tc>
          <w:tcPr>
            <w:tcW w:w="5795" w:type="dxa"/>
            <w:hideMark/>
          </w:tcPr>
          <w:p w14:paraId="1B47613D"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544</w:t>
            </w:r>
          </w:p>
        </w:tc>
      </w:tr>
      <w:tr w:rsidR="00A03CE1" w:rsidRPr="00A03CE1" w14:paraId="43993798" w14:textId="77777777" w:rsidTr="00DE5721">
        <w:tc>
          <w:tcPr>
            <w:tcW w:w="2852" w:type="dxa"/>
            <w:hideMark/>
          </w:tcPr>
          <w:p w14:paraId="2F21C64F"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Hasta 400 metros</w:t>
            </w:r>
          </w:p>
        </w:tc>
        <w:tc>
          <w:tcPr>
            <w:tcW w:w="5795" w:type="dxa"/>
            <w:hideMark/>
          </w:tcPr>
          <w:p w14:paraId="3DC181B1"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871</w:t>
            </w:r>
          </w:p>
        </w:tc>
      </w:tr>
      <w:tr w:rsidR="00A03CE1" w:rsidRPr="00A03CE1" w14:paraId="008C5E4E" w14:textId="77777777" w:rsidTr="00DE5721">
        <w:tc>
          <w:tcPr>
            <w:tcW w:w="2852" w:type="dxa"/>
            <w:hideMark/>
          </w:tcPr>
          <w:p w14:paraId="67F6A951"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Hasta 450 metros</w:t>
            </w:r>
          </w:p>
        </w:tc>
        <w:tc>
          <w:tcPr>
            <w:tcW w:w="5795" w:type="dxa"/>
            <w:hideMark/>
          </w:tcPr>
          <w:p w14:paraId="7CCA863A"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980</w:t>
            </w:r>
          </w:p>
        </w:tc>
      </w:tr>
      <w:tr w:rsidR="00A03CE1" w:rsidRPr="00A03CE1" w14:paraId="03B8949E" w14:textId="77777777" w:rsidTr="00DE5721">
        <w:tc>
          <w:tcPr>
            <w:tcW w:w="2852" w:type="dxa"/>
            <w:hideMark/>
          </w:tcPr>
          <w:p w14:paraId="240A73EF"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Hasta 500 metros</w:t>
            </w:r>
          </w:p>
        </w:tc>
        <w:tc>
          <w:tcPr>
            <w:tcW w:w="5795" w:type="dxa"/>
            <w:hideMark/>
          </w:tcPr>
          <w:p w14:paraId="400E6800"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1088</w:t>
            </w:r>
          </w:p>
        </w:tc>
      </w:tr>
      <w:tr w:rsidR="00A03CE1" w:rsidRPr="00A03CE1" w14:paraId="507345F5" w14:textId="77777777" w:rsidTr="00DE5721">
        <w:tc>
          <w:tcPr>
            <w:tcW w:w="2852" w:type="dxa"/>
            <w:hideMark/>
          </w:tcPr>
          <w:p w14:paraId="5B2A2DA4"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Hasta 550 metros</w:t>
            </w:r>
          </w:p>
        </w:tc>
        <w:tc>
          <w:tcPr>
            <w:tcW w:w="5795" w:type="dxa"/>
            <w:hideMark/>
          </w:tcPr>
          <w:p w14:paraId="7C25C7EA"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1181</w:t>
            </w:r>
          </w:p>
        </w:tc>
      </w:tr>
      <w:tr w:rsidR="00A03CE1" w:rsidRPr="00A03CE1" w14:paraId="19FE005E" w14:textId="77777777" w:rsidTr="00DE5721">
        <w:tc>
          <w:tcPr>
            <w:tcW w:w="2852" w:type="dxa"/>
            <w:hideMark/>
          </w:tcPr>
          <w:p w14:paraId="714F9BD9"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Hasta 600 metros</w:t>
            </w:r>
          </w:p>
        </w:tc>
        <w:tc>
          <w:tcPr>
            <w:tcW w:w="5795" w:type="dxa"/>
            <w:hideMark/>
          </w:tcPr>
          <w:p w14:paraId="161AB77D"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1306</w:t>
            </w:r>
          </w:p>
        </w:tc>
      </w:tr>
      <w:tr w:rsidR="00A03CE1" w:rsidRPr="00A03CE1" w14:paraId="7E6321DC" w14:textId="77777777" w:rsidTr="00DE5721">
        <w:tc>
          <w:tcPr>
            <w:tcW w:w="2852" w:type="dxa"/>
            <w:hideMark/>
          </w:tcPr>
          <w:p w14:paraId="4060D457"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Hasta 650 metros</w:t>
            </w:r>
          </w:p>
        </w:tc>
        <w:tc>
          <w:tcPr>
            <w:tcW w:w="5795" w:type="dxa"/>
            <w:hideMark/>
          </w:tcPr>
          <w:p w14:paraId="5DBEDE4D"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1399</w:t>
            </w:r>
          </w:p>
        </w:tc>
      </w:tr>
      <w:tr w:rsidR="00A03CE1" w:rsidRPr="00A03CE1" w14:paraId="26EA5DA0" w14:textId="77777777" w:rsidTr="00DE5721">
        <w:tc>
          <w:tcPr>
            <w:tcW w:w="2852" w:type="dxa"/>
            <w:hideMark/>
          </w:tcPr>
          <w:p w14:paraId="3C16F8B9"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Hasta 700 metros</w:t>
            </w:r>
          </w:p>
        </w:tc>
        <w:tc>
          <w:tcPr>
            <w:tcW w:w="5795" w:type="dxa"/>
            <w:hideMark/>
          </w:tcPr>
          <w:p w14:paraId="5850982A"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1507</w:t>
            </w:r>
          </w:p>
        </w:tc>
      </w:tr>
      <w:tr w:rsidR="00A03CE1" w:rsidRPr="00A03CE1" w14:paraId="302DC682" w14:textId="77777777" w:rsidTr="00DE5721">
        <w:tc>
          <w:tcPr>
            <w:tcW w:w="2852" w:type="dxa"/>
            <w:hideMark/>
          </w:tcPr>
          <w:p w14:paraId="081678DA"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Hasta 750 metros</w:t>
            </w:r>
          </w:p>
        </w:tc>
        <w:tc>
          <w:tcPr>
            <w:tcW w:w="5795" w:type="dxa"/>
            <w:hideMark/>
          </w:tcPr>
          <w:p w14:paraId="6126FFBC"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1605</w:t>
            </w:r>
          </w:p>
        </w:tc>
      </w:tr>
      <w:tr w:rsidR="00A03CE1" w:rsidRPr="00A03CE1" w14:paraId="0BE8B0C6" w14:textId="77777777" w:rsidTr="00DE5721">
        <w:tc>
          <w:tcPr>
            <w:tcW w:w="2852" w:type="dxa"/>
            <w:hideMark/>
          </w:tcPr>
          <w:p w14:paraId="672542B0"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Hasta 800 metros</w:t>
            </w:r>
          </w:p>
        </w:tc>
        <w:tc>
          <w:tcPr>
            <w:tcW w:w="5795" w:type="dxa"/>
            <w:hideMark/>
          </w:tcPr>
          <w:p w14:paraId="1B7C557F"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1741</w:t>
            </w:r>
          </w:p>
        </w:tc>
      </w:tr>
      <w:tr w:rsidR="00A03CE1" w:rsidRPr="00A03CE1" w14:paraId="34AA395D" w14:textId="77777777" w:rsidTr="00DE5721">
        <w:tc>
          <w:tcPr>
            <w:tcW w:w="2852" w:type="dxa"/>
            <w:hideMark/>
          </w:tcPr>
          <w:p w14:paraId="78D241EA"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Hasta 850 metros</w:t>
            </w:r>
          </w:p>
        </w:tc>
        <w:tc>
          <w:tcPr>
            <w:tcW w:w="5795" w:type="dxa"/>
            <w:hideMark/>
          </w:tcPr>
          <w:p w14:paraId="3537B1BC"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1850</w:t>
            </w:r>
          </w:p>
        </w:tc>
      </w:tr>
      <w:tr w:rsidR="00A03CE1" w:rsidRPr="00A03CE1" w14:paraId="29C16D89" w14:textId="77777777" w:rsidTr="00DE5721">
        <w:tc>
          <w:tcPr>
            <w:tcW w:w="2852" w:type="dxa"/>
            <w:hideMark/>
          </w:tcPr>
          <w:p w14:paraId="016763E1"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Hasta 900 metros</w:t>
            </w:r>
          </w:p>
        </w:tc>
        <w:tc>
          <w:tcPr>
            <w:tcW w:w="5795" w:type="dxa"/>
            <w:hideMark/>
          </w:tcPr>
          <w:p w14:paraId="766F5FF7"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1934</w:t>
            </w:r>
          </w:p>
        </w:tc>
      </w:tr>
      <w:tr w:rsidR="00A03CE1" w:rsidRPr="00A03CE1" w14:paraId="3BAA14B1" w14:textId="77777777" w:rsidTr="00DE5721">
        <w:tc>
          <w:tcPr>
            <w:tcW w:w="2852" w:type="dxa"/>
            <w:hideMark/>
          </w:tcPr>
          <w:p w14:paraId="7C93E7E0"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Hasta 950 metros</w:t>
            </w:r>
          </w:p>
        </w:tc>
        <w:tc>
          <w:tcPr>
            <w:tcW w:w="5795" w:type="dxa"/>
            <w:hideMark/>
          </w:tcPr>
          <w:p w14:paraId="513364AD"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2040</w:t>
            </w:r>
          </w:p>
        </w:tc>
      </w:tr>
      <w:tr w:rsidR="00A03CE1" w:rsidRPr="00A03CE1" w14:paraId="1C9030D2" w14:textId="77777777" w:rsidTr="00DE5721">
        <w:tc>
          <w:tcPr>
            <w:tcW w:w="2852" w:type="dxa"/>
            <w:hideMark/>
          </w:tcPr>
          <w:p w14:paraId="06E8ADF6"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Hasta 1000 metros</w:t>
            </w:r>
          </w:p>
        </w:tc>
        <w:tc>
          <w:tcPr>
            <w:tcW w:w="5795" w:type="dxa"/>
            <w:hideMark/>
          </w:tcPr>
          <w:p w14:paraId="276659CF"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2149</w:t>
            </w:r>
          </w:p>
        </w:tc>
      </w:tr>
      <w:tr w:rsidR="00A03CE1" w:rsidRPr="00A03CE1" w14:paraId="5C129713" w14:textId="77777777" w:rsidTr="00DE5721">
        <w:tc>
          <w:tcPr>
            <w:tcW w:w="2852" w:type="dxa"/>
            <w:hideMark/>
          </w:tcPr>
          <w:p w14:paraId="62AD9ADD" w14:textId="77777777" w:rsidR="00A03CE1" w:rsidRPr="00A03CE1" w:rsidRDefault="00A03CE1" w:rsidP="00A03CE1">
            <w:pPr>
              <w:spacing w:after="0" w:line="360" w:lineRule="auto"/>
              <w:jc w:val="center"/>
              <w:rPr>
                <w:rFonts w:ascii="Arial" w:eastAsia="Arial" w:hAnsi="Arial" w:cs="Arial"/>
                <w:lang w:val="es-ES" w:eastAsia="es-ES"/>
              </w:rPr>
            </w:pPr>
            <w:r w:rsidRPr="00A03CE1">
              <w:rPr>
                <w:rFonts w:ascii="Arial" w:eastAsia="Arial" w:hAnsi="Arial" w:cs="Arial"/>
                <w:lang w:val="es-ES" w:eastAsia="es-ES"/>
              </w:rPr>
              <w:t>Más de 1000 metros</w:t>
            </w:r>
          </w:p>
        </w:tc>
        <w:tc>
          <w:tcPr>
            <w:tcW w:w="5795" w:type="dxa"/>
            <w:hideMark/>
          </w:tcPr>
          <w:p w14:paraId="391B016D" w14:textId="77777777" w:rsidR="00A03CE1" w:rsidRPr="00A03CE1" w:rsidRDefault="00A03CE1" w:rsidP="00A03CE1">
            <w:pPr>
              <w:spacing w:after="0" w:line="360" w:lineRule="auto"/>
              <w:ind w:left="-100"/>
              <w:jc w:val="center"/>
              <w:rPr>
                <w:rFonts w:ascii="Arial" w:eastAsia="Arial" w:hAnsi="Arial" w:cs="Arial"/>
                <w:b/>
                <w:lang w:val="es-ES" w:eastAsia="es-ES"/>
              </w:rPr>
            </w:pPr>
            <w:r w:rsidRPr="00A03CE1">
              <w:rPr>
                <w:rFonts w:ascii="Arial" w:eastAsia="Arial" w:hAnsi="Arial" w:cs="Arial"/>
                <w:b/>
                <w:lang w:val="es-ES" w:eastAsia="es-ES"/>
              </w:rPr>
              <w:t xml:space="preserve">2149 (Más 218 módulos por cada 100 metros excedentes) </w:t>
            </w:r>
          </w:p>
        </w:tc>
      </w:tr>
    </w:tbl>
    <w:p w14:paraId="74B23D48" w14:textId="19A8663B"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Para aquellos inmuebles (</w:t>
      </w:r>
      <w:r w:rsidR="00037F9A" w:rsidRPr="00A03CE1">
        <w:rPr>
          <w:rFonts w:ascii="Arial" w:eastAsia="Arial" w:hAnsi="Arial" w:cs="Arial"/>
          <w:sz w:val="24"/>
          <w:szCs w:val="24"/>
          <w:lang w:val="es-ES" w:eastAsia="es-ES"/>
        </w:rPr>
        <w:t>Unidad Funcional</w:t>
      </w:r>
      <w:r w:rsidRPr="00A03CE1">
        <w:rPr>
          <w:rFonts w:ascii="Arial" w:eastAsia="Arial" w:hAnsi="Arial" w:cs="Arial"/>
          <w:sz w:val="24"/>
          <w:szCs w:val="24"/>
          <w:lang w:val="es-ES" w:eastAsia="es-ES"/>
        </w:rPr>
        <w:t xml:space="preserve">, </w:t>
      </w:r>
      <w:r w:rsidR="00037F9A" w:rsidRPr="00A03CE1">
        <w:rPr>
          <w:rFonts w:ascii="Arial" w:eastAsia="Arial" w:hAnsi="Arial" w:cs="Arial"/>
          <w:sz w:val="24"/>
          <w:szCs w:val="24"/>
          <w:lang w:val="es-ES" w:eastAsia="es-ES"/>
        </w:rPr>
        <w:t>Parcela</w:t>
      </w:r>
      <w:r w:rsidRPr="00A03CE1">
        <w:rPr>
          <w:rFonts w:ascii="Arial" w:eastAsia="Arial" w:hAnsi="Arial" w:cs="Arial"/>
          <w:sz w:val="24"/>
          <w:szCs w:val="24"/>
          <w:lang w:val="es-ES" w:eastAsia="es-ES"/>
        </w:rPr>
        <w:t xml:space="preserve">, </w:t>
      </w:r>
      <w:r w:rsidR="00037F9A" w:rsidRPr="00A03CE1">
        <w:rPr>
          <w:rFonts w:ascii="Arial" w:eastAsia="Arial" w:hAnsi="Arial" w:cs="Arial"/>
          <w:sz w:val="24"/>
          <w:szCs w:val="24"/>
          <w:lang w:val="es-ES" w:eastAsia="es-ES"/>
        </w:rPr>
        <w:t>Lote</w:t>
      </w:r>
      <w:r w:rsidRPr="00A03CE1">
        <w:rPr>
          <w:rFonts w:ascii="Arial" w:eastAsia="Arial" w:hAnsi="Arial" w:cs="Arial"/>
          <w:sz w:val="24"/>
          <w:szCs w:val="24"/>
          <w:lang w:val="es-ES" w:eastAsia="es-ES"/>
        </w:rPr>
        <w:t xml:space="preserve">, </w:t>
      </w:r>
      <w:r w:rsidR="00037F9A" w:rsidRPr="00A03CE1">
        <w:rPr>
          <w:rFonts w:ascii="Arial" w:eastAsia="Arial" w:hAnsi="Arial" w:cs="Arial"/>
          <w:sz w:val="24"/>
          <w:szCs w:val="24"/>
          <w:lang w:val="es-ES" w:eastAsia="es-ES"/>
        </w:rPr>
        <w:t>Manzana</w:t>
      </w:r>
      <w:r w:rsidRPr="00A03CE1">
        <w:rPr>
          <w:rFonts w:ascii="Arial" w:eastAsia="Arial" w:hAnsi="Arial" w:cs="Arial"/>
          <w:sz w:val="24"/>
          <w:szCs w:val="24"/>
          <w:lang w:val="es-ES" w:eastAsia="es-ES"/>
        </w:rPr>
        <w:t xml:space="preserve">, </w:t>
      </w:r>
      <w:r w:rsidR="00037F9A" w:rsidRPr="00A03CE1">
        <w:rPr>
          <w:rFonts w:ascii="Arial" w:eastAsia="Arial" w:hAnsi="Arial" w:cs="Arial"/>
          <w:sz w:val="24"/>
          <w:szCs w:val="24"/>
          <w:lang w:val="es-ES" w:eastAsia="es-ES"/>
        </w:rPr>
        <w:t>Macizo</w:t>
      </w:r>
      <w:r w:rsidRPr="00A03CE1">
        <w:rPr>
          <w:rFonts w:ascii="Arial" w:eastAsia="Arial" w:hAnsi="Arial" w:cs="Arial"/>
          <w:sz w:val="24"/>
          <w:szCs w:val="24"/>
          <w:lang w:val="es-ES" w:eastAsia="es-ES"/>
        </w:rPr>
        <w:t xml:space="preserve">, </w:t>
      </w:r>
      <w:r w:rsidR="00037F9A" w:rsidRPr="00A03CE1">
        <w:rPr>
          <w:rFonts w:ascii="Arial" w:eastAsia="Arial" w:hAnsi="Arial" w:cs="Arial"/>
          <w:sz w:val="24"/>
          <w:szCs w:val="24"/>
          <w:lang w:val="es-ES" w:eastAsia="es-ES"/>
        </w:rPr>
        <w:t>Fracción</w:t>
      </w:r>
      <w:r w:rsidRPr="00A03CE1">
        <w:rPr>
          <w:rFonts w:ascii="Arial" w:eastAsia="Arial" w:hAnsi="Arial" w:cs="Arial"/>
          <w:sz w:val="24"/>
          <w:szCs w:val="24"/>
          <w:lang w:val="es-ES" w:eastAsia="es-ES"/>
        </w:rPr>
        <w:t xml:space="preserve">, </w:t>
      </w:r>
      <w:r w:rsidR="00037F9A" w:rsidRPr="00A03CE1">
        <w:rPr>
          <w:rFonts w:ascii="Arial" w:eastAsia="Arial" w:hAnsi="Arial" w:cs="Arial"/>
          <w:sz w:val="24"/>
          <w:szCs w:val="24"/>
          <w:lang w:val="es-ES" w:eastAsia="es-ES"/>
        </w:rPr>
        <w:t xml:space="preserve">Quinta </w:t>
      </w:r>
      <w:r w:rsidRPr="00A03CE1">
        <w:rPr>
          <w:rFonts w:ascii="Arial" w:eastAsia="Arial" w:hAnsi="Arial" w:cs="Arial"/>
          <w:sz w:val="24"/>
          <w:szCs w:val="24"/>
          <w:lang w:val="es-ES" w:eastAsia="es-ES"/>
        </w:rPr>
        <w:t xml:space="preserve">y/o </w:t>
      </w:r>
      <w:r w:rsidR="00037F9A" w:rsidRPr="00A03CE1">
        <w:rPr>
          <w:rFonts w:ascii="Arial" w:eastAsia="Arial" w:hAnsi="Arial" w:cs="Arial"/>
          <w:sz w:val="24"/>
          <w:szCs w:val="24"/>
          <w:lang w:val="es-ES" w:eastAsia="es-ES"/>
        </w:rPr>
        <w:t>Chacra</w:t>
      </w:r>
      <w:r w:rsidRPr="00A03CE1">
        <w:rPr>
          <w:rFonts w:ascii="Arial" w:eastAsia="Arial" w:hAnsi="Arial" w:cs="Arial"/>
          <w:sz w:val="24"/>
          <w:szCs w:val="24"/>
          <w:lang w:val="es-ES" w:eastAsia="es-ES"/>
        </w:rPr>
        <w:t xml:space="preserve">), que cuenten con edificaciones y posean destino para vivienda juntamente con local comercial y/o industrial, las Tasas Retributivas </w:t>
      </w:r>
      <w:r w:rsidRPr="00A03CE1">
        <w:rPr>
          <w:rFonts w:ascii="Arial" w:eastAsia="Arial" w:hAnsi="Arial" w:cs="Arial"/>
          <w:sz w:val="24"/>
          <w:szCs w:val="24"/>
          <w:lang w:val="es-ES" w:eastAsia="es-ES"/>
        </w:rPr>
        <w:lastRenderedPageBreak/>
        <w:t>de Servicios (Recolección de Residuos Domiciliarios, Limpieza y Conservación de la Vía Pública y Tasa G.I.R.S.U.), que deban tributar, serán determinados como si se tratase de destino Comercial y/o Industrial, el que correspondiere acorde a los tipos de actividad según lo establecido por la presente Ordenanza Impositiva.-</w:t>
      </w:r>
    </w:p>
    <w:p w14:paraId="74E5F694" w14:textId="3E6B8580"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15.-</w:t>
      </w:r>
      <w:r w:rsidRPr="00A03CE1">
        <w:rPr>
          <w:rFonts w:ascii="Arial" w:eastAsia="Arial" w:hAnsi="Arial" w:cs="Arial"/>
          <w:sz w:val="24"/>
          <w:szCs w:val="24"/>
          <w:lang w:val="es-ES" w:eastAsia="es-ES"/>
        </w:rPr>
        <w:t xml:space="preserve"> Los valores fijados en el Artículo anterior, regirán para los</w:t>
      </w:r>
      <w:r w:rsidR="00782124">
        <w:rPr>
          <w:rFonts w:ascii="Arial" w:eastAsia="Arial" w:hAnsi="Arial" w:cs="Arial"/>
          <w:sz w:val="24"/>
          <w:szCs w:val="24"/>
          <w:lang w:val="es-ES" w:eastAsia="es-ES"/>
        </w:rPr>
        <w:t xml:space="preserve"> </w:t>
      </w:r>
      <w:r w:rsidR="00782124">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contribuyentes cuyos inmuebles se encuentran ubicados sobre pavimento. Por los inmuebles cuyos frentes estén ubicados en calles o caminos sin pavimentar, el porcentaje a aplicar será del Sesenta por Ciento (60%) del indicado precedentemente.</w:t>
      </w:r>
    </w:p>
    <w:p w14:paraId="35317CAF"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En caso de adjudicación de tierras fiscales efectuadas a instituciones públicas, Cooperativas, Asociaciones Mutualistas, Gremiales, Clubes, etc. que participen, organicen o ejecuten planes de edificación colectiva o barrios de viviendas individuales, esta Tasa comenzará a devengarse a partir de la adjudicación a los titulares. Si no se realizaran las tramitaciones y aprobaciones de los planos en el término de Veinticuatro (24) meses, la Tasa comenzará a devengarse a partir de la adjudicación a las Instituciones, Cooperativas, Asociaciones Mutualistas, Gremialistas, etc. antes mencionadas.-</w:t>
      </w:r>
    </w:p>
    <w:p w14:paraId="46891539" w14:textId="4272FF6B"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16.-</w:t>
      </w:r>
      <w:r w:rsidRPr="00A03CE1">
        <w:rPr>
          <w:rFonts w:ascii="Arial" w:eastAsia="Arial" w:hAnsi="Arial" w:cs="Arial"/>
          <w:bCs/>
          <w:sz w:val="24"/>
          <w:szCs w:val="24"/>
          <w:lang w:val="es-ES" w:eastAsia="es-ES"/>
        </w:rPr>
        <w:t xml:space="preserve"> </w:t>
      </w:r>
      <w:r w:rsidRPr="00A03CE1">
        <w:rPr>
          <w:rFonts w:ascii="Arial" w:eastAsia="Arial" w:hAnsi="Arial" w:cs="Arial"/>
          <w:sz w:val="24"/>
          <w:szCs w:val="24"/>
          <w:lang w:val="es-ES" w:eastAsia="es-ES"/>
        </w:rPr>
        <w:t>A los efectos de la aplicación del Artículo 14 regirá la clasificación</w:t>
      </w:r>
      <w:r w:rsidR="000263E2">
        <w:rPr>
          <w:rFonts w:ascii="Arial" w:eastAsia="Arial" w:hAnsi="Arial" w:cs="Arial"/>
          <w:sz w:val="24"/>
          <w:szCs w:val="24"/>
          <w:lang w:val="es-ES" w:eastAsia="es-ES"/>
        </w:rPr>
        <w:t xml:space="preserve"> </w:t>
      </w:r>
      <w:r w:rsidR="000263E2">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de los comercios indicados en el Anexo VIII.-</w:t>
      </w:r>
    </w:p>
    <w:p w14:paraId="140008C5" w14:textId="353F5C86"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17.-</w:t>
      </w:r>
      <w:r w:rsidRPr="00A03CE1">
        <w:rPr>
          <w:rFonts w:ascii="Arial" w:eastAsia="Arial" w:hAnsi="Arial" w:cs="Arial"/>
          <w:sz w:val="24"/>
          <w:szCs w:val="24"/>
          <w:lang w:val="es-ES" w:eastAsia="es-ES"/>
        </w:rPr>
        <w:t xml:space="preserve"> La Tasa de Limpieza y Conservación de la Vía Pública establecida</w:t>
      </w:r>
      <w:r w:rsidR="000263E2">
        <w:rPr>
          <w:rFonts w:ascii="Arial" w:eastAsia="Arial" w:hAnsi="Arial" w:cs="Arial"/>
          <w:sz w:val="24"/>
          <w:szCs w:val="24"/>
          <w:lang w:val="es-ES" w:eastAsia="es-ES"/>
        </w:rPr>
        <w:t xml:space="preserve"> </w:t>
      </w:r>
      <w:r w:rsidR="000263E2">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en el presente Capítulo, será pagada por los contribuyentes en Doce (12) cuotas, con iguales vencimientos a los previstos en el Artículo 6º de la presente Ordenanza.-</w:t>
      </w:r>
    </w:p>
    <w:p w14:paraId="73390D17" w14:textId="77777777" w:rsidR="00A03CE1" w:rsidRPr="00A03CE1" w:rsidRDefault="00A03CE1" w:rsidP="00A03CE1">
      <w:pPr>
        <w:tabs>
          <w:tab w:val="left" w:pos="1941"/>
        </w:tabs>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CAPÍTULO V</w:t>
      </w:r>
    </w:p>
    <w:p w14:paraId="6EB8300D" w14:textId="77777777" w:rsidR="00A03CE1" w:rsidRPr="00A03CE1" w:rsidRDefault="00A03CE1" w:rsidP="00A03CE1">
      <w:pPr>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DERECHO A LA PUBLICIDAD Y PROPAGANDA</w:t>
      </w:r>
    </w:p>
    <w:p w14:paraId="2B1856F0" w14:textId="0D54B676"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18.-</w:t>
      </w:r>
      <w:r w:rsidR="000263E2" w:rsidRPr="000263E2">
        <w:rPr>
          <w:rFonts w:ascii="Arial" w:eastAsia="Arial" w:hAnsi="Arial" w:cs="Arial"/>
          <w:bCs/>
          <w:sz w:val="24"/>
          <w:szCs w:val="24"/>
          <w:lang w:val="es-ES" w:eastAsia="es-ES"/>
        </w:rPr>
        <w:t xml:space="preserve"> </w:t>
      </w:r>
      <w:r w:rsidRPr="00A03CE1">
        <w:rPr>
          <w:rFonts w:ascii="Arial" w:eastAsia="Arial" w:hAnsi="Arial" w:cs="Arial"/>
          <w:sz w:val="24"/>
          <w:szCs w:val="24"/>
          <w:lang w:val="es-ES" w:eastAsia="es-ES"/>
        </w:rPr>
        <w:t xml:space="preserve">Por los Derechos previstos en el Título VII </w:t>
      </w:r>
      <w:r w:rsidR="00782124">
        <w:rPr>
          <w:rFonts w:ascii="Arial" w:eastAsia="Arial" w:hAnsi="Arial" w:cs="Arial"/>
          <w:sz w:val="24"/>
          <w:szCs w:val="24"/>
          <w:lang w:val="es-ES" w:eastAsia="es-ES"/>
        </w:rPr>
        <w:t xml:space="preserve">del Libro Segundo </w:t>
      </w:r>
      <w:r w:rsidRPr="00A03CE1">
        <w:rPr>
          <w:rFonts w:ascii="Arial" w:eastAsia="Arial" w:hAnsi="Arial" w:cs="Arial"/>
          <w:sz w:val="24"/>
          <w:szCs w:val="24"/>
          <w:lang w:val="es-ES" w:eastAsia="es-ES"/>
        </w:rPr>
        <w:t xml:space="preserve">del </w:t>
      </w:r>
      <w:r w:rsidR="00782124">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Código Fiscal</w:t>
      </w:r>
      <w:r w:rsidR="000263E2">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Municipal se abonarán, por año; por metro cuadrado y/o fracción menor al metro cuadrado, los importes que a continuación se establecen:</w:t>
      </w:r>
    </w:p>
    <w:p w14:paraId="5FCC0489" w14:textId="77777777" w:rsidR="00A03CE1" w:rsidRPr="00A03CE1" w:rsidRDefault="00A03CE1" w:rsidP="003325C7">
      <w:pPr>
        <w:numPr>
          <w:ilvl w:val="0"/>
          <w:numId w:val="1"/>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lastRenderedPageBreak/>
        <w:t>Letreros simples (carteles, toldos, paredes, heladeras, exhibidores, azoteas, marquesinas, kioscos, vidrieras, etc.)</w:t>
      </w:r>
      <w:r w:rsidRPr="00A03CE1">
        <w:rPr>
          <w:rFonts w:ascii="Arial" w:eastAsia="Arial" w:hAnsi="Arial" w:cs="Arial"/>
          <w:sz w:val="24"/>
          <w:szCs w:val="24"/>
          <w:lang w:val="es-ES" w:eastAsia="es-ES"/>
        </w:rPr>
        <w:tab/>
        <w:t xml:space="preserve"> ………………14,4 Módulos</w:t>
      </w:r>
    </w:p>
    <w:p w14:paraId="30D6E352" w14:textId="65BAC97A" w:rsidR="00A03CE1" w:rsidRPr="00A03CE1" w:rsidRDefault="00A03CE1" w:rsidP="003325C7">
      <w:pPr>
        <w:numPr>
          <w:ilvl w:val="0"/>
          <w:numId w:val="1"/>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Avisos simples (carteles, toldos, paredes, heladeras, exhibidores, azoteas, marquesinas, kioscos, vidrieras, etc.)</w:t>
      </w:r>
      <w:r w:rsidRPr="00A03CE1">
        <w:rPr>
          <w:rFonts w:ascii="Arial" w:eastAsia="Arial" w:hAnsi="Arial" w:cs="Arial"/>
          <w:sz w:val="24"/>
          <w:szCs w:val="24"/>
          <w:lang w:val="es-ES" w:eastAsia="es-ES"/>
        </w:rPr>
        <w:tab/>
        <w:t>………………</w:t>
      </w:r>
      <w:r w:rsidR="000263E2">
        <w:rPr>
          <w:rFonts w:ascii="Arial" w:eastAsia="Arial" w:hAnsi="Arial" w:cs="Arial"/>
          <w:sz w:val="24"/>
          <w:szCs w:val="24"/>
          <w:lang w:val="es-ES" w:eastAsia="es-ES"/>
        </w:rPr>
        <w:t>………</w:t>
      </w:r>
      <w:r w:rsidRPr="00A03CE1">
        <w:rPr>
          <w:rFonts w:ascii="Arial" w:eastAsia="Arial" w:hAnsi="Arial" w:cs="Arial"/>
          <w:sz w:val="24"/>
          <w:szCs w:val="24"/>
          <w:lang w:val="es-ES" w:eastAsia="es-ES"/>
        </w:rPr>
        <w:t>.14,4 Módulos</w:t>
      </w:r>
    </w:p>
    <w:p w14:paraId="3EDB9BAD" w14:textId="77777777" w:rsidR="00A03CE1" w:rsidRPr="00A03CE1" w:rsidRDefault="00A03CE1" w:rsidP="003325C7">
      <w:pPr>
        <w:numPr>
          <w:ilvl w:val="0"/>
          <w:numId w:val="1"/>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Anuncios iluminados o luminosos……………………...…………20 Módulos</w:t>
      </w:r>
    </w:p>
    <w:p w14:paraId="09F0225A" w14:textId="77777777" w:rsidR="00A03CE1" w:rsidRPr="00A03CE1" w:rsidRDefault="00A03CE1" w:rsidP="003325C7">
      <w:pPr>
        <w:numPr>
          <w:ilvl w:val="0"/>
          <w:numId w:val="1"/>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Anuncios animados o con efectos de animación………..……18,4 Módulos</w:t>
      </w:r>
    </w:p>
    <w:p w14:paraId="5C629CC0" w14:textId="77777777" w:rsidR="00A03CE1" w:rsidRPr="00A03CE1" w:rsidRDefault="00A03CE1" w:rsidP="003325C7">
      <w:pPr>
        <w:numPr>
          <w:ilvl w:val="0"/>
          <w:numId w:val="1"/>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Letreros salientes, por faz</w:t>
      </w:r>
      <w:r w:rsidRPr="00A03CE1">
        <w:rPr>
          <w:rFonts w:ascii="Arial" w:eastAsia="Arial" w:hAnsi="Arial" w:cs="Arial"/>
          <w:sz w:val="24"/>
          <w:szCs w:val="24"/>
          <w:lang w:val="es-ES" w:eastAsia="es-ES"/>
        </w:rPr>
        <w:tab/>
        <w:t>………………...………………………14 Módulos</w:t>
      </w:r>
    </w:p>
    <w:p w14:paraId="4E246B95" w14:textId="77777777" w:rsidR="00A03CE1" w:rsidRPr="00A03CE1" w:rsidRDefault="00A03CE1" w:rsidP="003325C7">
      <w:pPr>
        <w:numPr>
          <w:ilvl w:val="0"/>
          <w:numId w:val="1"/>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Avisos salientes, por faz…………………...…….………………14,8 Módulos</w:t>
      </w:r>
    </w:p>
    <w:p w14:paraId="66401A4E" w14:textId="77777777" w:rsidR="00A03CE1" w:rsidRPr="00A03CE1" w:rsidRDefault="00A03CE1" w:rsidP="003325C7">
      <w:pPr>
        <w:numPr>
          <w:ilvl w:val="0"/>
          <w:numId w:val="1"/>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Avisos en salas espectáculos…………….……………………..14,8 Módulos</w:t>
      </w:r>
    </w:p>
    <w:p w14:paraId="443E00BF" w14:textId="77777777" w:rsidR="00A03CE1" w:rsidRPr="00A03CE1" w:rsidRDefault="00A03CE1" w:rsidP="003325C7">
      <w:pPr>
        <w:numPr>
          <w:ilvl w:val="0"/>
          <w:numId w:val="1"/>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Avisos sobre rutas, caminos, terminales de medios de transporte, baldío</w:t>
      </w:r>
    </w:p>
    <w:p w14:paraId="19AF7422"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ab/>
        <w:t xml:space="preserve">a-) hasta 2 m2……………………………………………………….24 Módulos                                                                                                   </w:t>
      </w:r>
    </w:p>
    <w:p w14:paraId="7B070088" w14:textId="49D0399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ab/>
        <w:t>b-) hasta 10 m2…………………….……………………………</w:t>
      </w:r>
      <w:r w:rsidR="000263E2">
        <w:rPr>
          <w:rFonts w:ascii="Arial" w:eastAsia="Arial" w:hAnsi="Arial" w:cs="Arial"/>
          <w:sz w:val="24"/>
          <w:szCs w:val="24"/>
          <w:lang w:val="es-ES" w:eastAsia="es-ES"/>
        </w:rPr>
        <w:t>.</w:t>
      </w:r>
      <w:r w:rsidRPr="00A03CE1">
        <w:rPr>
          <w:rFonts w:ascii="Arial" w:eastAsia="Arial" w:hAnsi="Arial" w:cs="Arial"/>
          <w:sz w:val="24"/>
          <w:szCs w:val="24"/>
          <w:lang w:val="es-ES" w:eastAsia="es-ES"/>
        </w:rPr>
        <w:t>.17,2 Módulos</w:t>
      </w:r>
    </w:p>
    <w:p w14:paraId="56AC6CD9"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ab/>
        <w:t>c-) hasta 25 m2…………………….……………………………..14,8 Módulos</w:t>
      </w:r>
    </w:p>
    <w:p w14:paraId="2FD89C05"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ab/>
        <w:t>d-) más de 25 m2…………………………………….…………..14,8 Módulos</w:t>
      </w:r>
    </w:p>
    <w:p w14:paraId="23E647D5" w14:textId="77777777" w:rsidR="00A03CE1" w:rsidRPr="00A03CE1" w:rsidRDefault="00A03CE1" w:rsidP="003325C7">
      <w:pPr>
        <w:numPr>
          <w:ilvl w:val="0"/>
          <w:numId w:val="2"/>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Avisos en columnas o módulos…………………………………14,8 Módulos</w:t>
      </w:r>
    </w:p>
    <w:p w14:paraId="545E6BF4" w14:textId="77777777" w:rsidR="00A03CE1" w:rsidRPr="00A03CE1" w:rsidRDefault="00A03CE1" w:rsidP="003325C7">
      <w:pPr>
        <w:numPr>
          <w:ilvl w:val="0"/>
          <w:numId w:val="2"/>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Aviso realizado en vehículos de reparto, carga o similares….14,8 Módulos</w:t>
      </w:r>
    </w:p>
    <w:p w14:paraId="4560449C" w14:textId="77777777" w:rsidR="00A03CE1" w:rsidRPr="00A03CE1" w:rsidRDefault="00A03CE1" w:rsidP="003325C7">
      <w:pPr>
        <w:numPr>
          <w:ilvl w:val="0"/>
          <w:numId w:val="2"/>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Avisos en sillas, mesas, sombrillas o parasoles, etc. por metro cuadrado o fracción………………………….…………………………………14,8 Módulos</w:t>
      </w:r>
    </w:p>
    <w:p w14:paraId="1934EDC4" w14:textId="77777777" w:rsidR="00A03CE1" w:rsidRPr="00A03CE1" w:rsidRDefault="00A03CE1" w:rsidP="003325C7">
      <w:pPr>
        <w:numPr>
          <w:ilvl w:val="0"/>
          <w:numId w:val="2"/>
        </w:numPr>
        <w:spacing w:after="0" w:line="360" w:lineRule="auto"/>
        <w:rPr>
          <w:rFonts w:ascii="Arial" w:eastAsia="Arial" w:hAnsi="Arial" w:cs="Arial"/>
          <w:sz w:val="24"/>
          <w:szCs w:val="24"/>
          <w:lang w:val="es-ES" w:eastAsia="es-ES"/>
        </w:rPr>
      </w:pPr>
      <w:r w:rsidRPr="00A03CE1">
        <w:rPr>
          <w:rFonts w:ascii="Arial" w:eastAsia="Arial" w:hAnsi="Arial" w:cs="Arial"/>
          <w:sz w:val="24"/>
          <w:szCs w:val="24"/>
          <w:lang w:val="es-ES" w:eastAsia="es-ES"/>
        </w:rPr>
        <w:t>Banderas, estandartes, gallardetes, etc., por m2……………..14,8 Módulos</w:t>
      </w:r>
    </w:p>
    <w:p w14:paraId="1E922A8F" w14:textId="7141D641" w:rsidR="00A03CE1" w:rsidRPr="00A03CE1" w:rsidRDefault="00A03CE1" w:rsidP="003325C7">
      <w:pPr>
        <w:numPr>
          <w:ilvl w:val="0"/>
          <w:numId w:val="2"/>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Avisos de remates u operaciones inmobiliarias, por cada 50</w:t>
      </w:r>
      <w:r w:rsidR="000263E2">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unidades…………………………………………..………</w:t>
      </w:r>
      <w:r w:rsidR="000263E2">
        <w:rPr>
          <w:rFonts w:ascii="Arial" w:eastAsia="Arial" w:hAnsi="Arial" w:cs="Arial"/>
          <w:sz w:val="24"/>
          <w:szCs w:val="24"/>
          <w:lang w:val="es-ES" w:eastAsia="es-ES"/>
        </w:rPr>
        <w:t>….</w:t>
      </w:r>
      <w:r w:rsidRPr="00A03CE1">
        <w:rPr>
          <w:rFonts w:ascii="Arial" w:eastAsia="Arial" w:hAnsi="Arial" w:cs="Arial"/>
          <w:sz w:val="24"/>
          <w:szCs w:val="24"/>
          <w:lang w:val="es-ES" w:eastAsia="es-ES"/>
        </w:rPr>
        <w:t>..…….14 Módulos</w:t>
      </w:r>
    </w:p>
    <w:p w14:paraId="687765D2" w14:textId="77777777" w:rsidR="00A03CE1" w:rsidRPr="00A03CE1" w:rsidRDefault="00A03CE1" w:rsidP="003325C7">
      <w:pPr>
        <w:numPr>
          <w:ilvl w:val="0"/>
          <w:numId w:val="3"/>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Publicidad móvil, por mes o fracción……………..………………14 Módulos</w:t>
      </w:r>
    </w:p>
    <w:p w14:paraId="478A1A22" w14:textId="77777777" w:rsidR="00A03CE1" w:rsidRPr="00A03CE1" w:rsidRDefault="00A03CE1" w:rsidP="003325C7">
      <w:pPr>
        <w:numPr>
          <w:ilvl w:val="0"/>
          <w:numId w:val="3"/>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Publicidad móvil, por año……………………..……………………26 Módulos</w:t>
      </w:r>
    </w:p>
    <w:p w14:paraId="181952F6" w14:textId="0487CE8A" w:rsidR="00A03CE1" w:rsidRPr="00A03CE1" w:rsidRDefault="00A03CE1" w:rsidP="003325C7">
      <w:pPr>
        <w:numPr>
          <w:ilvl w:val="0"/>
          <w:numId w:val="3"/>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Publicidad oral, por unidad y por día…………………………</w:t>
      </w:r>
      <w:r w:rsidR="000263E2">
        <w:rPr>
          <w:rFonts w:ascii="Arial" w:eastAsia="Arial" w:hAnsi="Arial" w:cs="Arial"/>
          <w:sz w:val="24"/>
          <w:szCs w:val="24"/>
          <w:lang w:val="es-ES" w:eastAsia="es-ES"/>
        </w:rPr>
        <w:t>..</w:t>
      </w:r>
      <w:r w:rsidRPr="00A03CE1">
        <w:rPr>
          <w:rFonts w:ascii="Arial" w:eastAsia="Arial" w:hAnsi="Arial" w:cs="Arial"/>
          <w:sz w:val="24"/>
          <w:szCs w:val="24"/>
          <w:lang w:val="es-ES" w:eastAsia="es-ES"/>
        </w:rPr>
        <w:t>….14 Módulos</w:t>
      </w:r>
    </w:p>
    <w:p w14:paraId="1E905B38" w14:textId="77777777" w:rsidR="00A03CE1" w:rsidRPr="00A03CE1" w:rsidRDefault="00A03CE1" w:rsidP="003325C7">
      <w:pPr>
        <w:numPr>
          <w:ilvl w:val="0"/>
          <w:numId w:val="3"/>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Campañas publicitarias, por día y stand de promoción………14,8 Módulos</w:t>
      </w:r>
    </w:p>
    <w:p w14:paraId="2308417F" w14:textId="3E4E6CB0" w:rsidR="00A03CE1" w:rsidRPr="00A03CE1" w:rsidRDefault="00A03CE1" w:rsidP="003325C7">
      <w:pPr>
        <w:numPr>
          <w:ilvl w:val="0"/>
          <w:numId w:val="3"/>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cada publicidad o propaganda no contemplada en los incisos anteriores, por unidad o metro cuadrado o fracción……..…</w:t>
      </w:r>
      <w:r w:rsidR="00894922">
        <w:rPr>
          <w:rFonts w:ascii="Arial" w:eastAsia="Arial" w:hAnsi="Arial" w:cs="Arial"/>
          <w:sz w:val="24"/>
          <w:szCs w:val="24"/>
          <w:lang w:val="es-ES" w:eastAsia="es-ES"/>
        </w:rPr>
        <w:t>…</w:t>
      </w:r>
      <w:r w:rsidRPr="00A03CE1">
        <w:rPr>
          <w:rFonts w:ascii="Arial" w:eastAsia="Arial" w:hAnsi="Arial" w:cs="Arial"/>
          <w:sz w:val="24"/>
          <w:szCs w:val="24"/>
          <w:lang w:val="es-ES" w:eastAsia="es-ES"/>
        </w:rPr>
        <w:t>14,8 Módulos</w:t>
      </w:r>
    </w:p>
    <w:p w14:paraId="0EC569ED" w14:textId="77777777" w:rsidR="00A03CE1" w:rsidRPr="00A03CE1" w:rsidRDefault="00A03CE1" w:rsidP="003325C7">
      <w:pPr>
        <w:numPr>
          <w:ilvl w:val="0"/>
          <w:numId w:val="4"/>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Casillas y Cabinas telefónicas, por unidad y por año</w:t>
      </w:r>
      <w:r w:rsidRPr="00A03CE1">
        <w:rPr>
          <w:rFonts w:ascii="Arial" w:eastAsia="Arial" w:hAnsi="Arial" w:cs="Arial"/>
          <w:sz w:val="24"/>
          <w:szCs w:val="24"/>
          <w:lang w:val="es-ES" w:eastAsia="es-ES"/>
        </w:rPr>
        <w:tab/>
        <w:t>……….26,8 Módulos</w:t>
      </w:r>
    </w:p>
    <w:p w14:paraId="467D52D5" w14:textId="5D074078" w:rsidR="00A03CE1" w:rsidRPr="00A03CE1" w:rsidRDefault="00A03CE1" w:rsidP="003325C7">
      <w:pPr>
        <w:numPr>
          <w:ilvl w:val="0"/>
          <w:numId w:val="4"/>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Revistas y/o cartillas publicitarias, por mes y cada 1000……</w:t>
      </w:r>
      <w:r w:rsidR="00894922">
        <w:rPr>
          <w:rFonts w:ascii="Arial" w:eastAsia="Arial" w:hAnsi="Arial" w:cs="Arial"/>
          <w:sz w:val="24"/>
          <w:szCs w:val="24"/>
          <w:lang w:val="es-ES" w:eastAsia="es-ES"/>
        </w:rPr>
        <w:t>…</w:t>
      </w:r>
      <w:r w:rsidRPr="00A03CE1">
        <w:rPr>
          <w:rFonts w:ascii="Arial" w:eastAsia="Arial" w:hAnsi="Arial" w:cs="Arial"/>
          <w:sz w:val="24"/>
          <w:szCs w:val="24"/>
          <w:lang w:val="es-ES" w:eastAsia="es-ES"/>
        </w:rPr>
        <w:t>.38 Módulos</w:t>
      </w:r>
    </w:p>
    <w:p w14:paraId="50DF95E3" w14:textId="77777777" w:rsidR="00A03CE1" w:rsidRPr="00A03CE1" w:rsidRDefault="00A03CE1" w:rsidP="003325C7">
      <w:pPr>
        <w:numPr>
          <w:ilvl w:val="0"/>
          <w:numId w:val="4"/>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lastRenderedPageBreak/>
        <w:t>Revistas y/o cartillas publicitarias, anual y cada 1000………..380 Módulos</w:t>
      </w:r>
    </w:p>
    <w:p w14:paraId="2C85FD82" w14:textId="77777777" w:rsidR="00A03CE1" w:rsidRPr="00A03CE1" w:rsidRDefault="00A03CE1" w:rsidP="003325C7">
      <w:pPr>
        <w:numPr>
          <w:ilvl w:val="0"/>
          <w:numId w:val="4"/>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Volantes y/o panfletos de una hoja, por mes y cada 1000…….20 Módulos</w:t>
      </w:r>
    </w:p>
    <w:p w14:paraId="2B5B281D" w14:textId="77777777" w:rsidR="00A03CE1" w:rsidRPr="00A03CE1" w:rsidRDefault="00A03CE1" w:rsidP="003325C7">
      <w:pPr>
        <w:numPr>
          <w:ilvl w:val="0"/>
          <w:numId w:val="4"/>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Volantes y/o panfletos de una hoja, anual y cada 1000………180 Módulos</w:t>
      </w:r>
    </w:p>
    <w:p w14:paraId="631EA9BD"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Si la publicidad oral fuera realizada con aparatos de vuelo o similares se incrementará en un Cien por Ciento (100%). En caso de publicidad que anuncie bebidas alcohólicas y/o tabacos, los derechos previstos tendrán un cargo de Cien por Ciento (100%).</w:t>
      </w:r>
    </w:p>
    <w:p w14:paraId="2A62A342" w14:textId="3F7156A1"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Para el cálculo de la presente Tasa se considerará la sumatoria de ambas caras.</w:t>
      </w:r>
      <w:r w:rsidR="0085037A">
        <w:rPr>
          <w:rFonts w:ascii="Arial" w:eastAsia="Arial" w:hAnsi="Arial" w:cs="Arial"/>
          <w:sz w:val="24"/>
          <w:szCs w:val="24"/>
          <w:lang w:val="es-ES" w:eastAsia="es-ES"/>
        </w:rPr>
        <w:t>-</w:t>
      </w:r>
    </w:p>
    <w:p w14:paraId="251DEE86" w14:textId="77777777" w:rsidR="00A03CE1" w:rsidRPr="00A03CE1" w:rsidRDefault="00A03CE1" w:rsidP="00A03CE1">
      <w:pPr>
        <w:spacing w:after="0" w:line="360" w:lineRule="auto"/>
        <w:jc w:val="both"/>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Sanciones</w:t>
      </w:r>
    </w:p>
    <w:p w14:paraId="08545277" w14:textId="11859FDC"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19.-</w:t>
      </w:r>
      <w:r w:rsidRPr="00A03CE1">
        <w:rPr>
          <w:rFonts w:ascii="Arial" w:eastAsia="Arial" w:hAnsi="Arial" w:cs="Arial"/>
          <w:sz w:val="24"/>
          <w:szCs w:val="24"/>
          <w:lang w:val="es-ES" w:eastAsia="es-ES"/>
        </w:rPr>
        <w:t xml:space="preserve"> La falta del pago de los Derechos establecidos en el Artículo</w:t>
      </w:r>
      <w:r w:rsidR="00894922">
        <w:rPr>
          <w:rFonts w:ascii="Arial" w:eastAsia="Arial" w:hAnsi="Arial" w:cs="Arial"/>
          <w:sz w:val="24"/>
          <w:szCs w:val="24"/>
          <w:lang w:val="es-ES" w:eastAsia="es-ES"/>
        </w:rPr>
        <w:t xml:space="preserve"> </w:t>
      </w:r>
      <w:r w:rsidR="00894922">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anterior, habilitará a este Municipio a aplicar la siguiente escala de multas:</w:t>
      </w:r>
    </w:p>
    <w:p w14:paraId="25EC5328" w14:textId="17BEC7CE"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Primera falta </w:t>
      </w:r>
      <w:r w:rsidR="00782124">
        <w:rPr>
          <w:rFonts w:ascii="Arial" w:eastAsia="Arial" w:hAnsi="Arial" w:cs="Arial"/>
          <w:sz w:val="24"/>
          <w:szCs w:val="24"/>
          <w:lang w:val="es-ES" w:eastAsia="es-ES"/>
        </w:rPr>
        <w:t>…</w:t>
      </w:r>
      <w:r w:rsidRPr="00A03CE1">
        <w:rPr>
          <w:rFonts w:ascii="Arial" w:eastAsia="Arial" w:hAnsi="Arial" w:cs="Arial"/>
          <w:sz w:val="24"/>
          <w:szCs w:val="24"/>
          <w:lang w:val="es-ES" w:eastAsia="es-ES"/>
        </w:rPr>
        <w:t>……..……………….… 100 Módulos; más la contribución omitida.</w:t>
      </w:r>
    </w:p>
    <w:p w14:paraId="763EFAA6"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Segunda falta………………………….. 140 Módulos; más la contribución omitida.</w:t>
      </w:r>
    </w:p>
    <w:p w14:paraId="69229954"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Tercera falta   ………………………..…200 Módulos; más la contribución omitida.</w:t>
      </w:r>
    </w:p>
    <w:p w14:paraId="6F61226D"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Constituyen situaciones pasibles de multas, las siguientes:</w:t>
      </w:r>
    </w:p>
    <w:p w14:paraId="7C72938C" w14:textId="4F1985EB"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I)</w:t>
      </w:r>
      <w:r w:rsidRPr="00A03CE1">
        <w:rPr>
          <w:rFonts w:ascii="Arial" w:eastAsia="Arial" w:hAnsi="Arial" w:cs="Arial"/>
          <w:sz w:val="24"/>
          <w:szCs w:val="24"/>
          <w:lang w:val="es-ES" w:eastAsia="es-ES"/>
        </w:rPr>
        <w:t xml:space="preserve"> Falta de presentación de Declaraciones Juradas que trae consigo omisión de gravámenes</w:t>
      </w:r>
      <w:r w:rsidR="00894922">
        <w:rPr>
          <w:rFonts w:ascii="Arial" w:eastAsia="Arial" w:hAnsi="Arial" w:cs="Arial"/>
          <w:sz w:val="24"/>
          <w:szCs w:val="24"/>
          <w:lang w:val="es-ES" w:eastAsia="es-ES"/>
        </w:rPr>
        <w:t>.</w:t>
      </w:r>
    </w:p>
    <w:p w14:paraId="52936E0D" w14:textId="0D03E21C"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II)</w:t>
      </w:r>
      <w:r w:rsidRPr="00A03CE1">
        <w:rPr>
          <w:rFonts w:ascii="Arial" w:eastAsia="Arial" w:hAnsi="Arial" w:cs="Arial"/>
          <w:sz w:val="24"/>
          <w:szCs w:val="24"/>
          <w:lang w:val="es-ES" w:eastAsia="es-ES"/>
        </w:rPr>
        <w:t xml:space="preserve"> Presentación de Declaraciones Juradas inexactas derivada</w:t>
      </w:r>
      <w:r w:rsidR="00782124">
        <w:rPr>
          <w:rFonts w:ascii="Arial" w:eastAsia="Arial" w:hAnsi="Arial" w:cs="Arial"/>
          <w:sz w:val="24"/>
          <w:szCs w:val="24"/>
          <w:lang w:val="es-ES" w:eastAsia="es-ES"/>
        </w:rPr>
        <w:t>s</w:t>
      </w:r>
      <w:r w:rsidRPr="00A03CE1">
        <w:rPr>
          <w:rFonts w:ascii="Arial" w:eastAsia="Arial" w:hAnsi="Arial" w:cs="Arial"/>
          <w:sz w:val="24"/>
          <w:szCs w:val="24"/>
          <w:lang w:val="es-ES" w:eastAsia="es-ES"/>
        </w:rPr>
        <w:t xml:space="preserve"> de errores en la liquidación del gravamen, por no haberse cumplido con las disposiciones que no admitan dudas en su interpretación, pero que evidencian un propósito, aún negligente, de evadir tributos</w:t>
      </w:r>
      <w:r w:rsidR="00894922">
        <w:rPr>
          <w:rFonts w:ascii="Arial" w:eastAsia="Arial" w:hAnsi="Arial" w:cs="Arial"/>
          <w:sz w:val="24"/>
          <w:szCs w:val="24"/>
          <w:lang w:val="es-ES" w:eastAsia="es-ES"/>
        </w:rPr>
        <w:t>.</w:t>
      </w:r>
    </w:p>
    <w:p w14:paraId="7CF1BCDD" w14:textId="744B93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III)</w:t>
      </w:r>
      <w:r w:rsidRPr="00A03CE1">
        <w:rPr>
          <w:rFonts w:ascii="Arial" w:eastAsia="Arial" w:hAnsi="Arial" w:cs="Arial"/>
          <w:sz w:val="24"/>
          <w:szCs w:val="24"/>
          <w:lang w:val="es-ES" w:eastAsia="es-ES"/>
        </w:rPr>
        <w:t xml:space="preserve"> Falta de denuncia en las determinaciones de oficio de que ésta es inferior a la realidad y similares</w:t>
      </w:r>
      <w:r w:rsidR="00894922">
        <w:rPr>
          <w:rFonts w:ascii="Arial" w:eastAsia="Arial" w:hAnsi="Arial" w:cs="Arial"/>
          <w:sz w:val="24"/>
          <w:szCs w:val="24"/>
          <w:lang w:val="es-ES" w:eastAsia="es-ES"/>
        </w:rPr>
        <w:t>.</w:t>
      </w:r>
    </w:p>
    <w:p w14:paraId="60E769D0"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IV)</w:t>
      </w:r>
      <w:r w:rsidRPr="00A03CE1">
        <w:rPr>
          <w:rFonts w:ascii="Arial" w:eastAsia="Arial" w:hAnsi="Arial" w:cs="Arial"/>
          <w:sz w:val="24"/>
          <w:szCs w:val="24"/>
          <w:lang w:val="es-ES" w:eastAsia="es-ES"/>
        </w:rPr>
        <w:t xml:space="preserve"> Todo incumplimiento o conducta que sin resultar fraudulenta provoque, permita y/o simule el ingreso de tributos, sea total o parcial.</w:t>
      </w:r>
    </w:p>
    <w:p w14:paraId="28D33066" w14:textId="288BD9B1"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 Fíjese como fecha de vencimiento para la entrega de la Declaración Jurada de dicho </w:t>
      </w:r>
      <w:r w:rsidR="00782124" w:rsidRPr="00A03CE1">
        <w:rPr>
          <w:rFonts w:ascii="Arial" w:eastAsia="Arial" w:hAnsi="Arial" w:cs="Arial"/>
          <w:sz w:val="24"/>
          <w:szCs w:val="24"/>
          <w:lang w:val="es-ES" w:eastAsia="es-ES"/>
        </w:rPr>
        <w:t xml:space="preserve">Derecho </w:t>
      </w:r>
      <w:r w:rsidRPr="00A03CE1">
        <w:rPr>
          <w:rFonts w:ascii="Arial" w:eastAsia="Arial" w:hAnsi="Arial" w:cs="Arial"/>
          <w:sz w:val="24"/>
          <w:szCs w:val="24"/>
          <w:lang w:val="es-ES" w:eastAsia="es-ES"/>
        </w:rPr>
        <w:t>el 20 de marzo de 2026.-</w:t>
      </w:r>
    </w:p>
    <w:p w14:paraId="4D094B52" w14:textId="77777777" w:rsidR="00894922" w:rsidRDefault="00894922" w:rsidP="00A03CE1">
      <w:pPr>
        <w:spacing w:after="0" w:line="360" w:lineRule="auto"/>
        <w:jc w:val="center"/>
        <w:rPr>
          <w:rFonts w:ascii="Arial" w:eastAsia="Arial" w:hAnsi="Arial" w:cs="Arial"/>
          <w:b/>
          <w:sz w:val="24"/>
          <w:szCs w:val="24"/>
          <w:u w:val="single"/>
          <w:lang w:val="es-ES" w:eastAsia="es-ES"/>
        </w:rPr>
      </w:pPr>
    </w:p>
    <w:p w14:paraId="7BFE2DD7" w14:textId="77777777" w:rsidR="00894922" w:rsidRDefault="00894922" w:rsidP="00A03CE1">
      <w:pPr>
        <w:spacing w:after="0" w:line="360" w:lineRule="auto"/>
        <w:jc w:val="center"/>
        <w:rPr>
          <w:rFonts w:ascii="Arial" w:eastAsia="Arial" w:hAnsi="Arial" w:cs="Arial"/>
          <w:b/>
          <w:sz w:val="24"/>
          <w:szCs w:val="24"/>
          <w:u w:val="single"/>
          <w:lang w:val="es-ES" w:eastAsia="es-ES"/>
        </w:rPr>
      </w:pPr>
    </w:p>
    <w:p w14:paraId="65C8F9FF" w14:textId="789B61A7" w:rsidR="00A03CE1" w:rsidRPr="00A03CE1" w:rsidRDefault="00A03CE1" w:rsidP="00A03CE1">
      <w:pPr>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lastRenderedPageBreak/>
        <w:t>CAPÍTULO VI</w:t>
      </w:r>
    </w:p>
    <w:p w14:paraId="6A2B97D5" w14:textId="77777777" w:rsidR="00A03CE1" w:rsidRPr="00A03CE1" w:rsidRDefault="00A03CE1" w:rsidP="00A03CE1">
      <w:pPr>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CONTRIBUCIÓN QUE INCIDE SOBRE LA OCUPACIÓN O UTILIZACIÓN DEL ESPACIO DE DOMINIO PÚBLICO</w:t>
      </w:r>
    </w:p>
    <w:p w14:paraId="256CAB4F" w14:textId="4740FFAD"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20.-</w:t>
      </w:r>
      <w:r w:rsidRPr="00A03CE1">
        <w:rPr>
          <w:rFonts w:ascii="Arial" w:eastAsia="Arial" w:hAnsi="Arial" w:cs="Arial"/>
          <w:sz w:val="24"/>
          <w:szCs w:val="24"/>
          <w:lang w:val="es-ES" w:eastAsia="es-ES"/>
        </w:rPr>
        <w:t xml:space="preserve"> Fíjense, de acuerdo al Artículo 2</w:t>
      </w:r>
      <w:r w:rsidR="00894922">
        <w:rPr>
          <w:rFonts w:ascii="Arial" w:eastAsia="Arial" w:hAnsi="Arial" w:cs="Arial"/>
          <w:sz w:val="24"/>
          <w:szCs w:val="24"/>
          <w:lang w:val="es-ES" w:eastAsia="es-ES"/>
        </w:rPr>
        <w:t>50</w:t>
      </w:r>
      <w:r w:rsidRPr="00A03CE1">
        <w:rPr>
          <w:rFonts w:ascii="Arial" w:eastAsia="Arial" w:hAnsi="Arial" w:cs="Arial"/>
          <w:sz w:val="24"/>
          <w:szCs w:val="24"/>
          <w:lang w:val="es-ES" w:eastAsia="es-ES"/>
        </w:rPr>
        <w:t xml:space="preserve"> del Código Fiscal Municipal, las </w:t>
      </w:r>
      <w:r w:rsidR="00894922">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siguientes contribuciones por ocupación de la vía pública:</w:t>
      </w:r>
    </w:p>
    <w:p w14:paraId="54F4C2E0" w14:textId="182B1B24"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a)</w:t>
      </w:r>
      <w:r w:rsidRPr="00A03CE1">
        <w:rPr>
          <w:rFonts w:ascii="Arial" w:eastAsia="Arial" w:hAnsi="Arial" w:cs="Arial"/>
          <w:sz w:val="24"/>
          <w:szCs w:val="24"/>
          <w:lang w:val="es-ES" w:eastAsia="es-ES"/>
        </w:rPr>
        <w:t xml:space="preserve"> Por exhibición de premios de rifas de otras localidades en la vía pública por día Ocho (8) Módulos.</w:t>
      </w:r>
    </w:p>
    <w:p w14:paraId="4CE4E8A9"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b)</w:t>
      </w:r>
      <w:r w:rsidRPr="00A03CE1">
        <w:rPr>
          <w:rFonts w:ascii="Arial" w:eastAsia="Arial" w:hAnsi="Arial" w:cs="Arial"/>
          <w:sz w:val="24"/>
          <w:szCs w:val="24"/>
          <w:lang w:val="es-ES" w:eastAsia="es-ES"/>
        </w:rPr>
        <w:t xml:space="preserve"> Por ocupación de la vía pública con materiales y equipos de construcción necesarios para una obra en ejecución, previa colocación del cerco provisorio reglamentario a partir de la obtención del </w:t>
      </w:r>
      <w:r w:rsidRPr="00A03CE1">
        <w:rPr>
          <w:rFonts w:ascii="Arial" w:eastAsia="Arial" w:hAnsi="Arial" w:cs="Arial"/>
          <w:b/>
          <w:sz w:val="24"/>
          <w:szCs w:val="24"/>
          <w:lang w:val="es-ES" w:eastAsia="es-ES"/>
        </w:rPr>
        <w:t xml:space="preserve">“Permiso de Construcción” </w:t>
      </w:r>
      <w:r w:rsidRPr="00A03CE1">
        <w:rPr>
          <w:rFonts w:ascii="Arial" w:eastAsia="Arial" w:hAnsi="Arial" w:cs="Arial"/>
          <w:sz w:val="24"/>
          <w:szCs w:val="24"/>
          <w:lang w:val="es-ES" w:eastAsia="es-ES"/>
        </w:rPr>
        <w:t>según lo establecido en la Ordenanza Nº 9262, se deberá abonar por el plazo requerido, siempre que este no supere los Ciento Ochenta (180) días corridos por mes Sesenta (60) Módulos.</w:t>
      </w:r>
    </w:p>
    <w:p w14:paraId="04BE7AB5"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Superado el plazo de Ciento Ochenta (180) días corridos preestablecidos, el importe se incrementará automáticamente en un Cincuenta por Ciento (50%).</w:t>
      </w:r>
    </w:p>
    <w:p w14:paraId="1A762708"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El tributo establecido en el Inciso b) del presente Artículo, será abonado por el responsable fiscal que ocupe la vía pública sin perjuicio de su obligación de proceder a la desocupación inmediata haciendo cesar la infracción si fuese el caso.</w:t>
      </w:r>
    </w:p>
    <w:p w14:paraId="41C41700"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c)</w:t>
      </w:r>
      <w:r w:rsidRPr="00A03CE1">
        <w:rPr>
          <w:rFonts w:ascii="Arial" w:eastAsia="Arial" w:hAnsi="Arial" w:cs="Arial"/>
          <w:sz w:val="24"/>
          <w:szCs w:val="24"/>
          <w:lang w:val="es-ES" w:eastAsia="es-ES"/>
        </w:rPr>
        <w:t xml:space="preserve"> Por reserva de espacio en la vía pública destinado a ubicar automotores junto al cordón de la vereda, pagará un importe por metro lineal por mes de:</w:t>
      </w:r>
    </w:p>
    <w:p w14:paraId="1AB34494" w14:textId="77777777" w:rsidR="00A03CE1" w:rsidRPr="00A03CE1" w:rsidRDefault="00A03CE1" w:rsidP="00A03CE1">
      <w:pPr>
        <w:spacing w:after="0" w:line="360" w:lineRule="auto"/>
        <w:ind w:left="708" w:firstLine="708"/>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Particular: Cuarenta (40) Módulos</w:t>
      </w:r>
    </w:p>
    <w:p w14:paraId="6A5A929E" w14:textId="77777777" w:rsidR="00A03CE1" w:rsidRPr="00A03CE1" w:rsidRDefault="00A03CE1" w:rsidP="00A03CE1">
      <w:pPr>
        <w:spacing w:after="0" w:line="360" w:lineRule="auto"/>
        <w:ind w:left="708" w:firstLine="708"/>
        <w:jc w:val="both"/>
        <w:rPr>
          <w:rFonts w:ascii="Arial" w:eastAsia="Arial" w:hAnsi="Arial" w:cs="Arial"/>
          <w:sz w:val="24"/>
          <w:szCs w:val="24"/>
          <w:lang w:val="es-ES" w:eastAsia="es-ES"/>
        </w:rPr>
      </w:pPr>
      <w:r w:rsidRPr="00A03CE1">
        <w:rPr>
          <w:rFonts w:ascii="Arial" w:eastAsia="Arial" w:hAnsi="Arial" w:cs="Arial"/>
          <w:sz w:val="24"/>
          <w:szCs w:val="24"/>
          <w:lang w:val="es-ES" w:eastAsia="es-ES"/>
        </w:rPr>
        <w:t>Comercial: Diez (10) Módulos</w:t>
      </w:r>
    </w:p>
    <w:p w14:paraId="2FB7A1B9" w14:textId="77777777" w:rsidR="00A03CE1" w:rsidRPr="00A03CE1" w:rsidRDefault="00A03CE1" w:rsidP="00A03CE1">
      <w:pPr>
        <w:spacing w:after="0" w:line="360" w:lineRule="auto"/>
        <w:ind w:firstLine="1416"/>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Oficiales: Cuarenta (40) Módulos, estableciendo un límite de horarios comprendido entre las 08:00 </w:t>
      </w:r>
      <w:proofErr w:type="spellStart"/>
      <w:r w:rsidRPr="00A03CE1">
        <w:rPr>
          <w:rFonts w:ascii="Arial" w:eastAsia="Arial" w:hAnsi="Arial" w:cs="Arial"/>
          <w:sz w:val="24"/>
          <w:szCs w:val="24"/>
          <w:lang w:val="es-ES" w:eastAsia="es-ES"/>
        </w:rPr>
        <w:t>hs</w:t>
      </w:r>
      <w:proofErr w:type="spellEnd"/>
      <w:r w:rsidRPr="00A03CE1">
        <w:rPr>
          <w:rFonts w:ascii="Arial" w:eastAsia="Arial" w:hAnsi="Arial" w:cs="Arial"/>
          <w:sz w:val="24"/>
          <w:szCs w:val="24"/>
          <w:lang w:val="es-ES" w:eastAsia="es-ES"/>
        </w:rPr>
        <w:t xml:space="preserve">. y las 16:00 </w:t>
      </w:r>
      <w:proofErr w:type="spellStart"/>
      <w:r w:rsidRPr="00A03CE1">
        <w:rPr>
          <w:rFonts w:ascii="Arial" w:eastAsia="Arial" w:hAnsi="Arial" w:cs="Arial"/>
          <w:sz w:val="24"/>
          <w:szCs w:val="24"/>
          <w:lang w:val="es-ES" w:eastAsia="es-ES"/>
        </w:rPr>
        <w:t>hs</w:t>
      </w:r>
      <w:proofErr w:type="spellEnd"/>
      <w:r w:rsidRPr="00A03CE1">
        <w:rPr>
          <w:rFonts w:ascii="Arial" w:eastAsia="Arial" w:hAnsi="Arial" w:cs="Arial"/>
          <w:sz w:val="24"/>
          <w:szCs w:val="24"/>
          <w:lang w:val="es-ES" w:eastAsia="es-ES"/>
        </w:rPr>
        <w:t>. de los días hábiles.</w:t>
      </w:r>
    </w:p>
    <w:p w14:paraId="32C40662"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d)</w:t>
      </w:r>
      <w:r w:rsidRPr="00A03CE1">
        <w:rPr>
          <w:rFonts w:ascii="Arial" w:eastAsia="Arial" w:hAnsi="Arial" w:cs="Arial"/>
          <w:sz w:val="24"/>
          <w:szCs w:val="24"/>
          <w:lang w:val="es-ES" w:eastAsia="es-ES"/>
        </w:rPr>
        <w:t xml:space="preserve"> Por uso del espacio público ocupado con:</w:t>
      </w:r>
    </w:p>
    <w:p w14:paraId="25359EB7" w14:textId="379BD146"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   d.1) Cables conductores de electricidad, cada Cien Metros (100 m) o fracción, por mes, Tres</w:t>
      </w:r>
      <w:r w:rsidR="00627092">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 xml:space="preserve">coma </w:t>
      </w:r>
      <w:r w:rsidR="00627092" w:rsidRPr="00A03CE1">
        <w:rPr>
          <w:rFonts w:ascii="Arial" w:eastAsia="Arial" w:hAnsi="Arial" w:cs="Arial"/>
          <w:sz w:val="24"/>
          <w:szCs w:val="24"/>
          <w:lang w:val="es-ES" w:eastAsia="es-ES"/>
        </w:rPr>
        <w:t xml:space="preserve">Seis </w:t>
      </w:r>
      <w:r w:rsidRPr="00A03CE1">
        <w:rPr>
          <w:rFonts w:ascii="Arial" w:eastAsia="Arial" w:hAnsi="Arial" w:cs="Arial"/>
          <w:sz w:val="24"/>
          <w:szCs w:val="24"/>
          <w:lang w:val="es-ES" w:eastAsia="es-ES"/>
        </w:rPr>
        <w:t>(3,6) Módulos, en el ámbito de la jurisdicción de la Municipalidad de Rawson.</w:t>
      </w:r>
    </w:p>
    <w:p w14:paraId="1516A667"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lastRenderedPageBreak/>
        <w:t xml:space="preserve">   d.2) Paradas de taxis, agencias de remises, etc., de acuerdo a la superficie básica en metros cuadrados ocupados, pagarán anualmente según la siguiente escala:</w:t>
      </w:r>
    </w:p>
    <w:p w14:paraId="20FA81AE" w14:textId="1B2DA44B"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 Hasta Cinco </w:t>
      </w:r>
      <w:r w:rsidR="00627092" w:rsidRPr="00A03CE1">
        <w:rPr>
          <w:rFonts w:ascii="Arial" w:eastAsia="Arial" w:hAnsi="Arial" w:cs="Arial"/>
          <w:sz w:val="24"/>
          <w:szCs w:val="24"/>
          <w:lang w:val="es-ES" w:eastAsia="es-ES"/>
        </w:rPr>
        <w:t xml:space="preserve">Metros Cuadrados </w:t>
      </w:r>
      <w:r w:rsidRPr="00A03CE1">
        <w:rPr>
          <w:rFonts w:ascii="Arial" w:eastAsia="Arial" w:hAnsi="Arial" w:cs="Arial"/>
          <w:sz w:val="24"/>
          <w:szCs w:val="24"/>
          <w:lang w:val="es-ES" w:eastAsia="es-ES"/>
        </w:rPr>
        <w:t>(5</w:t>
      </w:r>
      <w:r w:rsidR="00627092">
        <w:rPr>
          <w:rFonts w:ascii="Arial" w:eastAsia="Arial" w:hAnsi="Arial" w:cs="Arial"/>
          <w:sz w:val="24"/>
          <w:szCs w:val="24"/>
          <w:lang w:val="es-ES" w:eastAsia="es-ES"/>
        </w:rPr>
        <w:t>,00</w:t>
      </w:r>
      <w:r w:rsidRPr="00A03CE1">
        <w:rPr>
          <w:rFonts w:ascii="Arial" w:eastAsia="Arial" w:hAnsi="Arial" w:cs="Arial"/>
          <w:sz w:val="24"/>
          <w:szCs w:val="24"/>
          <w:lang w:val="es-ES" w:eastAsia="es-ES"/>
        </w:rPr>
        <w:t xml:space="preserve"> m2)</w:t>
      </w:r>
      <w:proofErr w:type="gramStart"/>
      <w:r w:rsidR="00627092">
        <w:rPr>
          <w:rFonts w:ascii="Arial" w:eastAsia="Arial" w:hAnsi="Arial" w:cs="Arial"/>
          <w:sz w:val="24"/>
          <w:szCs w:val="24"/>
          <w:lang w:val="es-ES" w:eastAsia="es-ES"/>
        </w:rPr>
        <w:t>.</w:t>
      </w:r>
      <w:r w:rsidRPr="00A03CE1">
        <w:rPr>
          <w:rFonts w:ascii="Arial" w:eastAsia="Arial" w:hAnsi="Arial" w:cs="Arial"/>
          <w:sz w:val="24"/>
          <w:szCs w:val="24"/>
          <w:lang w:val="es-ES" w:eastAsia="es-ES"/>
        </w:rPr>
        <w:t>……………………………</w:t>
      </w:r>
      <w:proofErr w:type="gramEnd"/>
      <w:r w:rsidRPr="00A03CE1">
        <w:rPr>
          <w:rFonts w:ascii="Arial" w:eastAsia="Arial" w:hAnsi="Arial" w:cs="Arial"/>
          <w:sz w:val="24"/>
          <w:szCs w:val="24"/>
          <w:lang w:val="es-ES" w:eastAsia="es-ES"/>
        </w:rPr>
        <w:t>.80 Módulos.</w:t>
      </w:r>
    </w:p>
    <w:p w14:paraId="454DB5E5" w14:textId="733CD433"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 De Cinco a </w:t>
      </w:r>
      <w:r w:rsidR="00627092" w:rsidRPr="00A03CE1">
        <w:rPr>
          <w:rFonts w:ascii="Arial" w:eastAsia="Arial" w:hAnsi="Arial" w:cs="Arial"/>
          <w:sz w:val="24"/>
          <w:szCs w:val="24"/>
          <w:lang w:val="es-ES" w:eastAsia="es-ES"/>
        </w:rPr>
        <w:t xml:space="preserve">Diez Metros Cuadrados </w:t>
      </w:r>
      <w:r w:rsidRPr="00A03CE1">
        <w:rPr>
          <w:rFonts w:ascii="Arial" w:eastAsia="Arial" w:hAnsi="Arial" w:cs="Arial"/>
          <w:sz w:val="24"/>
          <w:szCs w:val="24"/>
          <w:lang w:val="es-ES" w:eastAsia="es-ES"/>
        </w:rPr>
        <w:t>(5</w:t>
      </w:r>
      <w:r w:rsidR="00627092">
        <w:rPr>
          <w:rFonts w:ascii="Arial" w:eastAsia="Arial" w:hAnsi="Arial" w:cs="Arial"/>
          <w:sz w:val="24"/>
          <w:szCs w:val="24"/>
          <w:lang w:val="es-ES" w:eastAsia="es-ES"/>
        </w:rPr>
        <w:t>,00</w:t>
      </w:r>
      <w:r w:rsidRPr="00A03CE1">
        <w:rPr>
          <w:rFonts w:ascii="Arial" w:eastAsia="Arial" w:hAnsi="Arial" w:cs="Arial"/>
          <w:sz w:val="24"/>
          <w:szCs w:val="24"/>
          <w:lang w:val="es-ES" w:eastAsia="es-ES"/>
        </w:rPr>
        <w:t xml:space="preserve"> a 10</w:t>
      </w:r>
      <w:r w:rsidR="00627092">
        <w:rPr>
          <w:rFonts w:ascii="Arial" w:eastAsia="Arial" w:hAnsi="Arial" w:cs="Arial"/>
          <w:sz w:val="24"/>
          <w:szCs w:val="24"/>
          <w:lang w:val="es-ES" w:eastAsia="es-ES"/>
        </w:rPr>
        <w:t>,00</w:t>
      </w:r>
      <w:r w:rsidRPr="00A03CE1">
        <w:rPr>
          <w:rFonts w:ascii="Arial" w:eastAsia="Arial" w:hAnsi="Arial" w:cs="Arial"/>
          <w:sz w:val="24"/>
          <w:szCs w:val="24"/>
          <w:lang w:val="es-ES" w:eastAsia="es-ES"/>
        </w:rPr>
        <w:t xml:space="preserve"> m2)</w:t>
      </w:r>
      <w:proofErr w:type="gramStart"/>
      <w:r w:rsidR="00627092">
        <w:rPr>
          <w:rFonts w:ascii="Arial" w:eastAsia="Arial" w:hAnsi="Arial" w:cs="Arial"/>
          <w:sz w:val="24"/>
          <w:szCs w:val="24"/>
          <w:lang w:val="es-ES" w:eastAsia="es-ES"/>
        </w:rPr>
        <w:t>.</w:t>
      </w:r>
      <w:r w:rsidRPr="00A03CE1">
        <w:rPr>
          <w:rFonts w:ascii="Arial" w:eastAsia="Arial" w:hAnsi="Arial" w:cs="Arial"/>
          <w:sz w:val="24"/>
          <w:szCs w:val="24"/>
          <w:lang w:val="es-ES" w:eastAsia="es-ES"/>
        </w:rPr>
        <w:t>……………</w:t>
      </w:r>
      <w:proofErr w:type="gramEnd"/>
      <w:r w:rsidRPr="00A03CE1">
        <w:rPr>
          <w:rFonts w:ascii="Arial" w:eastAsia="Arial" w:hAnsi="Arial" w:cs="Arial"/>
          <w:sz w:val="24"/>
          <w:szCs w:val="24"/>
          <w:lang w:val="es-ES" w:eastAsia="es-ES"/>
        </w:rPr>
        <w:t>140 Módulos.</w:t>
      </w:r>
    </w:p>
    <w:p w14:paraId="5147E92F" w14:textId="2E4E052C"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e)</w:t>
      </w:r>
      <w:r w:rsidRPr="00A03CE1">
        <w:rPr>
          <w:rFonts w:ascii="Arial" w:eastAsia="Arial" w:hAnsi="Arial" w:cs="Arial"/>
          <w:sz w:val="24"/>
          <w:szCs w:val="24"/>
          <w:lang w:val="es-ES" w:eastAsia="es-ES"/>
        </w:rPr>
        <w:t xml:space="preserve"> Por ocupación o utilización del subsuelo (cañerías de gas, cableado, agua, etc.) por cada Cien </w:t>
      </w:r>
      <w:r w:rsidR="00627092" w:rsidRPr="00A03CE1">
        <w:rPr>
          <w:rFonts w:ascii="Arial" w:eastAsia="Arial" w:hAnsi="Arial" w:cs="Arial"/>
          <w:sz w:val="24"/>
          <w:szCs w:val="24"/>
          <w:lang w:val="es-ES" w:eastAsia="es-ES"/>
        </w:rPr>
        <w:t xml:space="preserve">Metros </w:t>
      </w:r>
      <w:r w:rsidRPr="00A03CE1">
        <w:rPr>
          <w:rFonts w:ascii="Arial" w:eastAsia="Arial" w:hAnsi="Arial" w:cs="Arial"/>
          <w:sz w:val="24"/>
          <w:szCs w:val="24"/>
          <w:lang w:val="es-ES" w:eastAsia="es-ES"/>
        </w:rPr>
        <w:t>(100 m) o fracción por mes…………</w:t>
      </w:r>
      <w:r w:rsidR="00627092">
        <w:rPr>
          <w:rFonts w:ascii="Arial" w:eastAsia="Arial" w:hAnsi="Arial" w:cs="Arial"/>
          <w:sz w:val="24"/>
          <w:szCs w:val="24"/>
          <w:lang w:val="es-ES" w:eastAsia="es-ES"/>
        </w:rPr>
        <w:t>………</w:t>
      </w:r>
      <w:r w:rsidRPr="00A03CE1">
        <w:rPr>
          <w:rFonts w:ascii="Arial" w:eastAsia="Arial" w:hAnsi="Arial" w:cs="Arial"/>
          <w:sz w:val="24"/>
          <w:szCs w:val="24"/>
          <w:lang w:val="es-ES" w:eastAsia="es-ES"/>
        </w:rPr>
        <w:t>….….2 Módulos.</w:t>
      </w:r>
    </w:p>
    <w:p w14:paraId="4EC9857E"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f)</w:t>
      </w:r>
      <w:r w:rsidRPr="00A03CE1">
        <w:rPr>
          <w:rFonts w:ascii="Arial" w:eastAsia="Arial" w:hAnsi="Arial" w:cs="Arial"/>
          <w:sz w:val="24"/>
          <w:szCs w:val="24"/>
          <w:lang w:val="es-ES" w:eastAsia="es-ES"/>
        </w:rPr>
        <w:t xml:space="preserve"> Por ocupación o utilización del espacio aéreo realizado por empresas de provisión de servicios públicos, de televisión (por medio de cable, sistema satelital y otros medios), empresas proveedoras de servicio de telefonía fija o celular por cada Cien (100) metros o fracción por mes………………..3 Módulos, en el ámbito de la jurisdicción de la Municipalidad de Rawson.</w:t>
      </w:r>
    </w:p>
    <w:p w14:paraId="24130F50" w14:textId="3BDCA089"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g)</w:t>
      </w:r>
      <w:r w:rsidRPr="00A03CE1">
        <w:rPr>
          <w:rFonts w:ascii="Arial" w:eastAsia="Arial" w:hAnsi="Arial" w:cs="Arial"/>
          <w:sz w:val="24"/>
          <w:szCs w:val="24"/>
          <w:lang w:val="es-ES" w:eastAsia="es-ES"/>
        </w:rPr>
        <w:t xml:space="preserve"> Por uso del espacio público ocupado con tanques, depósitos, etc. por cada Mil litros (1000</w:t>
      </w:r>
      <w:r w:rsidR="0085037A">
        <w:rPr>
          <w:rFonts w:ascii="Arial" w:eastAsia="Arial" w:hAnsi="Arial" w:cs="Arial"/>
          <w:sz w:val="24"/>
          <w:szCs w:val="24"/>
          <w:lang w:val="es-ES" w:eastAsia="es-ES"/>
        </w:rPr>
        <w:t xml:space="preserve"> </w:t>
      </w:r>
      <w:proofErr w:type="spellStart"/>
      <w:r w:rsidRPr="00A03CE1">
        <w:rPr>
          <w:rFonts w:ascii="Arial" w:eastAsia="Arial" w:hAnsi="Arial" w:cs="Arial"/>
          <w:sz w:val="24"/>
          <w:szCs w:val="24"/>
          <w:lang w:val="es-ES" w:eastAsia="es-ES"/>
        </w:rPr>
        <w:t>lts</w:t>
      </w:r>
      <w:proofErr w:type="spellEnd"/>
      <w:r w:rsidRPr="00A03CE1">
        <w:rPr>
          <w:rFonts w:ascii="Arial" w:eastAsia="Arial" w:hAnsi="Arial" w:cs="Arial"/>
          <w:sz w:val="24"/>
          <w:szCs w:val="24"/>
          <w:lang w:val="es-ES" w:eastAsia="es-ES"/>
        </w:rPr>
        <w:t>.</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w:t>
      </w:r>
      <w:r w:rsidR="0085037A">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por mes…………</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………………………………….3,6 Módulos.</w:t>
      </w:r>
    </w:p>
    <w:p w14:paraId="0A3F300E"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h)</w:t>
      </w:r>
      <w:r w:rsidRPr="00A03CE1">
        <w:rPr>
          <w:rFonts w:ascii="Arial" w:eastAsia="Arial" w:hAnsi="Arial" w:cs="Arial"/>
          <w:sz w:val="24"/>
          <w:szCs w:val="24"/>
          <w:lang w:val="es-ES" w:eastAsia="es-ES"/>
        </w:rPr>
        <w:t xml:space="preserve"> Por postes o columnas instaladas por mes y por unidad……………..1 Módulo.</w:t>
      </w:r>
    </w:p>
    <w:p w14:paraId="35234135"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i)</w:t>
      </w:r>
      <w:r w:rsidRPr="00A03CE1">
        <w:rPr>
          <w:rFonts w:ascii="Arial" w:eastAsia="Arial" w:hAnsi="Arial" w:cs="Arial"/>
          <w:sz w:val="24"/>
          <w:szCs w:val="24"/>
          <w:lang w:val="es-ES" w:eastAsia="es-ES"/>
        </w:rPr>
        <w:t xml:space="preserve"> Para las personas físicas y/o jurídicas que deseen exponer o demostrar productos o servicios en la vía pública abonarán por semana…………6 Módulos.</w:t>
      </w:r>
    </w:p>
    <w:p w14:paraId="248969F8"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j)</w:t>
      </w:r>
      <w:r w:rsidRPr="00A03CE1">
        <w:rPr>
          <w:rFonts w:ascii="Arial" w:eastAsia="Arial" w:hAnsi="Arial" w:cs="Arial"/>
          <w:sz w:val="24"/>
          <w:szCs w:val="24"/>
          <w:lang w:val="es-ES" w:eastAsia="es-ES"/>
        </w:rPr>
        <w:t xml:space="preserve"> Por la venta de productos vegetales, frutales y madereros mediante camiones, acoplados, vehículos utilitarios y/o similares, por metro cuadrado y</w:t>
      </w:r>
      <w:r w:rsidRPr="00A03CE1">
        <w:rPr>
          <w:rFonts w:ascii="Arial" w:eastAsia="Arial" w:hAnsi="Arial" w:cs="Arial"/>
          <w:sz w:val="24"/>
          <w:szCs w:val="24"/>
          <w:lang w:val="es-ES" w:eastAsia="es-ES"/>
        </w:rPr>
        <w:br/>
        <w:t xml:space="preserve"> por mes………………………………………………………………...…… 6 Módulos.</w:t>
      </w:r>
    </w:p>
    <w:p w14:paraId="46B30F28" w14:textId="2FA73302"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k)</w:t>
      </w:r>
      <w:r w:rsidRPr="00A03CE1">
        <w:rPr>
          <w:rFonts w:ascii="Arial" w:eastAsia="Arial" w:hAnsi="Arial" w:cs="Arial"/>
          <w:sz w:val="24"/>
          <w:szCs w:val="24"/>
          <w:lang w:val="es-ES" w:eastAsia="es-ES"/>
        </w:rPr>
        <w:t xml:space="preserve"> Por puestos de flores de hasta Cinco </w:t>
      </w:r>
      <w:r w:rsidR="00627092" w:rsidRPr="00A03CE1">
        <w:rPr>
          <w:rFonts w:ascii="Arial" w:eastAsia="Arial" w:hAnsi="Arial" w:cs="Arial"/>
          <w:sz w:val="24"/>
          <w:szCs w:val="24"/>
          <w:lang w:val="es-ES" w:eastAsia="es-ES"/>
        </w:rPr>
        <w:t xml:space="preserve">Metros Cuadrados </w:t>
      </w:r>
      <w:r w:rsidRPr="00A03CE1">
        <w:rPr>
          <w:rFonts w:ascii="Arial" w:eastAsia="Arial" w:hAnsi="Arial" w:cs="Arial"/>
          <w:sz w:val="24"/>
          <w:szCs w:val="24"/>
          <w:lang w:val="es-ES" w:eastAsia="es-ES"/>
        </w:rPr>
        <w:t>(5,00 m2), fuera de ferias, por unidad y por mes……………</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 20 Módulos.</w:t>
      </w:r>
    </w:p>
    <w:p w14:paraId="5E5956FC" w14:textId="5BFFF49B"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l)</w:t>
      </w:r>
      <w:r w:rsidRPr="00A03CE1">
        <w:rPr>
          <w:rFonts w:ascii="Arial" w:eastAsia="Arial" w:hAnsi="Arial" w:cs="Arial"/>
          <w:sz w:val="24"/>
          <w:szCs w:val="24"/>
          <w:lang w:val="es-ES" w:eastAsia="es-ES"/>
        </w:rPr>
        <w:t xml:space="preserve"> Por puestos en la vía pública, por metro cuadrado o fracción de superficie de suelo, por mes entre………………………</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 3 y 5 Módulos,</w:t>
      </w:r>
    </w:p>
    <w:p w14:paraId="246AD924"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conforme surja de la zonificación impuesta por el Ejecutivo Municipal.</w:t>
      </w:r>
    </w:p>
    <w:p w14:paraId="3218FA85" w14:textId="10D8E023"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m)</w:t>
      </w:r>
      <w:r w:rsidRPr="00A03CE1">
        <w:rPr>
          <w:rFonts w:ascii="Arial" w:eastAsia="Arial" w:hAnsi="Arial" w:cs="Arial"/>
          <w:sz w:val="24"/>
          <w:szCs w:val="24"/>
          <w:lang w:val="es-ES" w:eastAsia="es-ES"/>
        </w:rPr>
        <w:t xml:space="preserve"> Por toldos, marquesinas o similares, que se instalen frente a los locales de negocios, por metro cuadrado fracción y por mes…</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……..…………..1,5 Módulos.</w:t>
      </w:r>
    </w:p>
    <w:p w14:paraId="034F7BE3" w14:textId="012AA671"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Ídem, con parantes reglamentarios……</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………………….1</w:t>
      </w:r>
      <w:proofErr w:type="gramStart"/>
      <w:r w:rsidRPr="00A03CE1">
        <w:rPr>
          <w:rFonts w:ascii="Arial" w:eastAsia="Arial" w:hAnsi="Arial" w:cs="Arial"/>
          <w:sz w:val="24"/>
          <w:szCs w:val="24"/>
          <w:lang w:val="es-ES" w:eastAsia="es-ES"/>
        </w:rPr>
        <w:t>,8</w:t>
      </w:r>
      <w:proofErr w:type="gramEnd"/>
      <w:r w:rsidRPr="00A03CE1">
        <w:rPr>
          <w:rFonts w:ascii="Arial" w:eastAsia="Arial" w:hAnsi="Arial" w:cs="Arial"/>
          <w:sz w:val="24"/>
          <w:szCs w:val="24"/>
          <w:lang w:val="es-ES" w:eastAsia="es-ES"/>
        </w:rPr>
        <w:t xml:space="preserve"> Módulos.</w:t>
      </w:r>
    </w:p>
    <w:p w14:paraId="1B507674"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lastRenderedPageBreak/>
        <w:t>n)</w:t>
      </w:r>
      <w:r w:rsidRPr="00A03CE1">
        <w:rPr>
          <w:rFonts w:ascii="Arial" w:eastAsia="Arial" w:hAnsi="Arial" w:cs="Arial"/>
          <w:sz w:val="24"/>
          <w:szCs w:val="24"/>
          <w:lang w:val="es-ES" w:eastAsia="es-ES"/>
        </w:rPr>
        <w:t xml:space="preserve"> En los casos no previstos por los Artículos anteriores, por metro cuadrado o fracción de superficie de suelo, por mes entre…………………..3 y 5 Módulos, conforme surja de la zonificación impuesta por el Ejecutivo Municipal.</w:t>
      </w:r>
    </w:p>
    <w:p w14:paraId="78DD0274"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o)</w:t>
      </w:r>
      <w:r w:rsidRPr="00A03CE1">
        <w:rPr>
          <w:rFonts w:ascii="Arial" w:eastAsia="Arial" w:hAnsi="Arial" w:cs="Arial"/>
          <w:sz w:val="24"/>
          <w:szCs w:val="24"/>
          <w:lang w:val="es-ES" w:eastAsia="es-ES"/>
        </w:rPr>
        <w:t xml:space="preserve"> Los casos involucrados en el Inciso anterior, que además según criterio de la Secretaría de Planificación y Desarrollo Urbano se ubiquen en sectores de alto valor comercial, la contribución aumentará un Doscientos por Ciento (200%).-</w:t>
      </w:r>
    </w:p>
    <w:p w14:paraId="51B40377" w14:textId="0065F2FF"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p)</w:t>
      </w:r>
      <w:r w:rsidRPr="00A03CE1">
        <w:rPr>
          <w:rFonts w:ascii="Arial" w:eastAsia="Arial" w:hAnsi="Arial" w:cs="Arial"/>
          <w:sz w:val="24"/>
          <w:szCs w:val="24"/>
          <w:lang w:val="es-ES" w:eastAsia="es-ES"/>
        </w:rPr>
        <w:t xml:space="preserve"> Permisos de ocupación de la vía pública no tipificados en el presente Capítulo,</w:t>
      </w:r>
      <w:r w:rsidR="00894922">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abonarán por mes o fracción…………………</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……………100 Módulos.</w:t>
      </w:r>
    </w:p>
    <w:p w14:paraId="01F5D8A8"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Exímase del pago de la Tasa establecida en el Inciso c) a los siguientes Entes Públicos: Comisaría, Hospital, Escuelas, y Sede Policía Federal Argentina.</w:t>
      </w:r>
    </w:p>
    <w:p w14:paraId="4F855223"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Autorizase al Poder Ejecutivo Municipal a realizar convenios recíprocos con la Cooperativa de Servicios Públicos, Consumo y Vivienda Rawson Limitada por el pago de lo dispuesto en el presente Artículo.-</w:t>
      </w:r>
    </w:p>
    <w:p w14:paraId="48ACEFE5" w14:textId="0D9DC9D8"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PENALIDADES:</w:t>
      </w:r>
      <w:r w:rsidRPr="00A03CE1">
        <w:rPr>
          <w:rFonts w:ascii="Arial" w:eastAsia="Arial" w:hAnsi="Arial" w:cs="Arial"/>
          <w:sz w:val="24"/>
          <w:szCs w:val="24"/>
          <w:lang w:val="es-ES" w:eastAsia="es-ES"/>
        </w:rPr>
        <w:t xml:space="preserve"> Toda ocupación de espacios de dominio público sin previa</w:t>
      </w:r>
      <w:r w:rsidRPr="00A03CE1">
        <w:rPr>
          <w:rFonts w:ascii="Arial" w:eastAsia="Arial" w:hAnsi="Arial" w:cs="Arial"/>
          <w:sz w:val="24"/>
          <w:szCs w:val="24"/>
          <w:lang w:val="es-ES" w:eastAsia="es-ES"/>
        </w:rPr>
        <w:br/>
        <w:t xml:space="preserve">                             autorización, será pasible de una multa cuyo monto se fijará de Dos (2) a Seis (6) veces el importe del </w:t>
      </w:r>
      <w:r w:rsidR="00627092" w:rsidRPr="00A03CE1">
        <w:rPr>
          <w:rFonts w:ascii="Arial" w:eastAsia="Arial" w:hAnsi="Arial" w:cs="Arial"/>
          <w:sz w:val="24"/>
          <w:szCs w:val="24"/>
          <w:lang w:val="es-ES" w:eastAsia="es-ES"/>
        </w:rPr>
        <w:t xml:space="preserve">Tributo </w:t>
      </w:r>
      <w:r w:rsidRPr="00A03CE1">
        <w:rPr>
          <w:rFonts w:ascii="Arial" w:eastAsia="Arial" w:hAnsi="Arial" w:cs="Arial"/>
          <w:sz w:val="24"/>
          <w:szCs w:val="24"/>
          <w:lang w:val="es-ES" w:eastAsia="es-ES"/>
        </w:rPr>
        <w:t>determinado para esa ocupación.-</w:t>
      </w:r>
    </w:p>
    <w:p w14:paraId="2D7BF33E" w14:textId="77777777" w:rsidR="00A03CE1" w:rsidRPr="00A03CE1" w:rsidRDefault="00A03CE1" w:rsidP="00A03CE1">
      <w:pPr>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CAPÍTULO VII</w:t>
      </w:r>
    </w:p>
    <w:p w14:paraId="072F5D34" w14:textId="77777777" w:rsidR="00A03CE1" w:rsidRPr="00A03CE1" w:rsidRDefault="00A03CE1" w:rsidP="00A03CE1">
      <w:pPr>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TASA AL COMERCIO EN LA VÍA PÚBLICA</w:t>
      </w:r>
    </w:p>
    <w:p w14:paraId="3F1758E6" w14:textId="5177C6E9"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21.-</w:t>
      </w:r>
      <w:r w:rsidRPr="00A03CE1">
        <w:rPr>
          <w:rFonts w:ascii="Arial" w:eastAsia="Arial" w:hAnsi="Arial" w:cs="Arial"/>
          <w:sz w:val="24"/>
          <w:szCs w:val="24"/>
          <w:lang w:val="es-ES" w:eastAsia="es-ES"/>
        </w:rPr>
        <w:t xml:space="preserve"> Para los comerciantes que se encuentren en la vía pública</w:t>
      </w:r>
      <w:r w:rsidR="00627092">
        <w:rPr>
          <w:rFonts w:ascii="Arial" w:eastAsia="Arial" w:hAnsi="Arial" w:cs="Arial"/>
          <w:sz w:val="24"/>
          <w:szCs w:val="24"/>
          <w:lang w:val="es-ES" w:eastAsia="es-ES"/>
        </w:rPr>
        <w:t>:</w:t>
      </w:r>
    </w:p>
    <w:p w14:paraId="7DBA548E"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a)</w:t>
      </w:r>
      <w:r w:rsidRPr="00A03CE1">
        <w:rPr>
          <w:rFonts w:ascii="Arial" w:eastAsia="Arial" w:hAnsi="Arial" w:cs="Arial"/>
          <w:sz w:val="24"/>
          <w:szCs w:val="24"/>
          <w:lang w:val="es-ES" w:eastAsia="es-ES"/>
        </w:rPr>
        <w:t xml:space="preserve"> Fíjese para la actividad desarrollada por vendedores ambulantes o puestos fijos de acuerdo a la siguiente clasificación:</w:t>
      </w:r>
    </w:p>
    <w:p w14:paraId="704AC617" w14:textId="7BD9DA94"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a1)</w:t>
      </w:r>
      <w:r w:rsidRPr="00A03CE1">
        <w:rPr>
          <w:rFonts w:ascii="Arial" w:eastAsia="Arial" w:hAnsi="Arial" w:cs="Arial"/>
          <w:sz w:val="24"/>
          <w:szCs w:val="24"/>
          <w:lang w:val="es-ES" w:eastAsia="es-ES"/>
        </w:rPr>
        <w:t xml:space="preserve"> Venta de pochoclos, frutas abrillantadas o confitadas, algodones de azúcar, cubanitos, helados envasados o de máquina, panchos, productos alimenticios elaborados, abonarán por semana la cantidad de……………</w:t>
      </w:r>
      <w:r w:rsidR="00627092">
        <w:rPr>
          <w:rFonts w:ascii="Arial" w:eastAsia="Arial" w:hAnsi="Arial" w:cs="Arial"/>
          <w:sz w:val="24"/>
          <w:szCs w:val="24"/>
          <w:lang w:val="es-ES" w:eastAsia="es-ES"/>
        </w:rPr>
        <w:t>..</w:t>
      </w:r>
      <w:r w:rsidRPr="00A03CE1">
        <w:rPr>
          <w:rFonts w:ascii="Arial" w:eastAsia="Arial" w:hAnsi="Arial" w:cs="Arial"/>
          <w:sz w:val="24"/>
          <w:szCs w:val="24"/>
          <w:lang w:val="es-ES" w:eastAsia="es-ES"/>
        </w:rPr>
        <w:t>……….16 Módulos</w:t>
      </w:r>
      <w:r w:rsidR="00627092">
        <w:rPr>
          <w:rFonts w:ascii="Arial" w:eastAsia="Arial" w:hAnsi="Arial" w:cs="Arial"/>
          <w:sz w:val="24"/>
          <w:szCs w:val="24"/>
          <w:lang w:val="es-ES" w:eastAsia="es-ES"/>
        </w:rPr>
        <w:t>.</w:t>
      </w:r>
    </w:p>
    <w:p w14:paraId="7F9E5FF4"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a2)</w:t>
      </w:r>
      <w:r w:rsidRPr="00A03CE1">
        <w:rPr>
          <w:rFonts w:ascii="Arial" w:eastAsia="Arial" w:hAnsi="Arial" w:cs="Arial"/>
          <w:sz w:val="24"/>
          <w:szCs w:val="24"/>
          <w:lang w:val="es-ES" w:eastAsia="es-ES"/>
        </w:rPr>
        <w:t xml:space="preserve"> Venta de artículos de mimbre, caña o similares, abonarán la cantidad de: 40 Módulos por semana o 110 Módulos por mes.</w:t>
      </w:r>
    </w:p>
    <w:p w14:paraId="79D420BA" w14:textId="46000F8A"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a3)</w:t>
      </w:r>
      <w:r w:rsidRPr="00A03CE1">
        <w:rPr>
          <w:rFonts w:ascii="Arial" w:eastAsia="Arial" w:hAnsi="Arial" w:cs="Arial"/>
          <w:sz w:val="24"/>
          <w:szCs w:val="24"/>
          <w:lang w:val="es-ES" w:eastAsia="es-ES"/>
        </w:rPr>
        <w:t xml:space="preserve"> Venta y/o elaboración de productos alimenticios y venta de bebidas envasadas, abonarán por semana la cantidad de…………</w:t>
      </w:r>
      <w:r w:rsidR="00627092">
        <w:rPr>
          <w:rFonts w:ascii="Arial" w:eastAsia="Arial" w:hAnsi="Arial" w:cs="Arial"/>
          <w:sz w:val="24"/>
          <w:szCs w:val="24"/>
          <w:lang w:val="es-ES" w:eastAsia="es-ES"/>
        </w:rPr>
        <w:t>…</w:t>
      </w:r>
      <w:r w:rsidRPr="00A03CE1">
        <w:rPr>
          <w:rFonts w:ascii="Arial" w:eastAsia="Arial" w:hAnsi="Arial" w:cs="Arial"/>
          <w:sz w:val="24"/>
          <w:szCs w:val="24"/>
          <w:lang w:val="es-ES" w:eastAsia="es-ES"/>
        </w:rPr>
        <w:t>………… 40 Módulos.</w:t>
      </w:r>
    </w:p>
    <w:p w14:paraId="59F880F8" w14:textId="56E0A8AD"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lastRenderedPageBreak/>
        <w:t>a4)</w:t>
      </w:r>
      <w:r w:rsidRPr="00A03CE1">
        <w:rPr>
          <w:rFonts w:ascii="Arial" w:eastAsia="Arial" w:hAnsi="Arial" w:cs="Arial"/>
          <w:sz w:val="24"/>
          <w:szCs w:val="24"/>
          <w:lang w:val="es-ES" w:eastAsia="es-ES"/>
        </w:rPr>
        <w:t xml:space="preserve"> Venta de artículos de playa (cosméticos, juguetes inflables, indumentaria regional, sombrillas, paravientos, reposeras) abonarán por semana la cantidad de…………………………………………………………</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 16 Módulos.</w:t>
      </w:r>
    </w:p>
    <w:p w14:paraId="2D789E9C" w14:textId="05B7D072"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a5)</w:t>
      </w:r>
      <w:r w:rsidRPr="00A03CE1">
        <w:rPr>
          <w:rFonts w:ascii="Arial" w:eastAsia="Arial" w:hAnsi="Arial" w:cs="Arial"/>
          <w:sz w:val="24"/>
          <w:szCs w:val="24"/>
          <w:lang w:val="es-ES" w:eastAsia="es-ES"/>
        </w:rPr>
        <w:t xml:space="preserve"> Alquiler de juegos inflables, sombrillas, reposeras, carpas, gazebos, abonarán la cantidad por semana de………………………………</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 16 Módulos.</w:t>
      </w:r>
    </w:p>
    <w:p w14:paraId="07698B76"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a6)</w:t>
      </w:r>
      <w:r w:rsidRPr="00A03CE1">
        <w:rPr>
          <w:rFonts w:ascii="Arial" w:eastAsia="Arial" w:hAnsi="Arial" w:cs="Arial"/>
          <w:sz w:val="24"/>
          <w:szCs w:val="24"/>
          <w:lang w:val="es-ES" w:eastAsia="es-ES"/>
        </w:rPr>
        <w:t xml:space="preserve"> Alquiler de carros a pedal, autos a batería, bicicletas, kayak, tablas de surf, abonarán la cantidad de 16 Módulos por semana o 40 Módulos por mes.</w:t>
      </w:r>
    </w:p>
    <w:p w14:paraId="7717D799"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a7)</w:t>
      </w:r>
      <w:r w:rsidRPr="00A03CE1">
        <w:rPr>
          <w:rFonts w:ascii="Arial" w:eastAsia="Arial" w:hAnsi="Arial" w:cs="Arial"/>
          <w:sz w:val="24"/>
          <w:szCs w:val="24"/>
          <w:lang w:val="es-ES" w:eastAsia="es-ES"/>
        </w:rPr>
        <w:t xml:space="preserve"> Vehículo Gastronómico (</w:t>
      </w:r>
      <w:proofErr w:type="spellStart"/>
      <w:r w:rsidRPr="00A03CE1">
        <w:rPr>
          <w:rFonts w:ascii="Arial" w:eastAsia="Arial" w:hAnsi="Arial" w:cs="Arial"/>
          <w:sz w:val="24"/>
          <w:szCs w:val="24"/>
          <w:lang w:val="es-ES" w:eastAsia="es-ES"/>
        </w:rPr>
        <w:t>Food</w:t>
      </w:r>
      <w:proofErr w:type="spellEnd"/>
      <w:r w:rsidRPr="00A03CE1">
        <w:rPr>
          <w:rFonts w:ascii="Arial" w:eastAsia="Arial" w:hAnsi="Arial" w:cs="Arial"/>
          <w:sz w:val="24"/>
          <w:szCs w:val="24"/>
          <w:lang w:val="es-ES" w:eastAsia="es-ES"/>
        </w:rPr>
        <w:t xml:space="preserve"> </w:t>
      </w:r>
      <w:proofErr w:type="spellStart"/>
      <w:r w:rsidRPr="00A03CE1">
        <w:rPr>
          <w:rFonts w:ascii="Arial" w:eastAsia="Arial" w:hAnsi="Arial" w:cs="Arial"/>
          <w:sz w:val="24"/>
          <w:szCs w:val="24"/>
          <w:lang w:val="es-ES" w:eastAsia="es-ES"/>
        </w:rPr>
        <w:t>Truck</w:t>
      </w:r>
      <w:proofErr w:type="spellEnd"/>
      <w:r w:rsidRPr="00A03CE1">
        <w:rPr>
          <w:rFonts w:ascii="Arial" w:eastAsia="Arial" w:hAnsi="Arial" w:cs="Arial"/>
          <w:sz w:val="24"/>
          <w:szCs w:val="24"/>
          <w:lang w:val="es-ES" w:eastAsia="es-ES"/>
        </w:rPr>
        <w:t>):</w:t>
      </w:r>
    </w:p>
    <w:p w14:paraId="68B70F73" w14:textId="149DCFF6"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w:t>
      </w:r>
      <w:r w:rsidR="00627092">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Inscripción en el Registro Municipal de Vehículos Gastronómicos (</w:t>
      </w:r>
      <w:proofErr w:type="spellStart"/>
      <w:r w:rsidRPr="00A03CE1">
        <w:rPr>
          <w:rFonts w:ascii="Arial" w:eastAsia="Arial" w:hAnsi="Arial" w:cs="Arial"/>
          <w:sz w:val="24"/>
          <w:szCs w:val="24"/>
          <w:lang w:val="es-ES" w:eastAsia="es-ES"/>
        </w:rPr>
        <w:t>Food</w:t>
      </w:r>
      <w:proofErr w:type="spellEnd"/>
      <w:r w:rsidRPr="00A03CE1">
        <w:rPr>
          <w:rFonts w:ascii="Arial" w:eastAsia="Arial" w:hAnsi="Arial" w:cs="Arial"/>
          <w:sz w:val="24"/>
          <w:szCs w:val="24"/>
          <w:lang w:val="es-ES" w:eastAsia="es-ES"/>
        </w:rPr>
        <w:t xml:space="preserve"> </w:t>
      </w:r>
      <w:proofErr w:type="spellStart"/>
      <w:r w:rsidRPr="00A03CE1">
        <w:rPr>
          <w:rFonts w:ascii="Arial" w:eastAsia="Arial" w:hAnsi="Arial" w:cs="Arial"/>
          <w:sz w:val="24"/>
          <w:szCs w:val="24"/>
          <w:lang w:val="es-ES" w:eastAsia="es-ES"/>
        </w:rPr>
        <w:t>Truck</w:t>
      </w:r>
      <w:proofErr w:type="spellEnd"/>
      <w:r w:rsidRPr="00A03CE1">
        <w:rPr>
          <w:rFonts w:ascii="Arial" w:eastAsia="Arial" w:hAnsi="Arial" w:cs="Arial"/>
          <w:sz w:val="24"/>
          <w:szCs w:val="24"/>
          <w:lang w:val="es-ES" w:eastAsia="es-ES"/>
        </w:rPr>
        <w:t>) tendrá un costo administrativo equivalente a ………………………</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...20 Módulos.</w:t>
      </w:r>
    </w:p>
    <w:p w14:paraId="51D8AD2E" w14:textId="053FBD1A"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w:t>
      </w:r>
      <w:r w:rsidR="00627092">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La Reinscripción en el Registro Municipal de Vehículos Gastronómicos (</w:t>
      </w:r>
      <w:proofErr w:type="spellStart"/>
      <w:r w:rsidRPr="00A03CE1">
        <w:rPr>
          <w:rFonts w:ascii="Arial" w:eastAsia="Arial" w:hAnsi="Arial" w:cs="Arial"/>
          <w:sz w:val="24"/>
          <w:szCs w:val="24"/>
          <w:lang w:val="es-ES" w:eastAsia="es-ES"/>
        </w:rPr>
        <w:t>Food</w:t>
      </w:r>
      <w:proofErr w:type="spellEnd"/>
      <w:r w:rsidRPr="00A03CE1">
        <w:rPr>
          <w:rFonts w:ascii="Arial" w:eastAsia="Arial" w:hAnsi="Arial" w:cs="Arial"/>
          <w:sz w:val="24"/>
          <w:szCs w:val="24"/>
          <w:lang w:val="es-ES" w:eastAsia="es-ES"/>
        </w:rPr>
        <w:t xml:space="preserve"> </w:t>
      </w:r>
      <w:proofErr w:type="spellStart"/>
      <w:r w:rsidRPr="00A03CE1">
        <w:rPr>
          <w:rFonts w:ascii="Arial" w:eastAsia="Arial" w:hAnsi="Arial" w:cs="Arial"/>
          <w:sz w:val="24"/>
          <w:szCs w:val="24"/>
          <w:lang w:val="es-ES" w:eastAsia="es-ES"/>
        </w:rPr>
        <w:t>Truck</w:t>
      </w:r>
      <w:proofErr w:type="spellEnd"/>
      <w:r w:rsidRPr="00A03CE1">
        <w:rPr>
          <w:rFonts w:ascii="Arial" w:eastAsia="Arial" w:hAnsi="Arial" w:cs="Arial"/>
          <w:sz w:val="24"/>
          <w:szCs w:val="24"/>
          <w:lang w:val="es-ES" w:eastAsia="es-ES"/>
        </w:rPr>
        <w:t>) tendrá un costo administrativo equivalente a………………</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….10 Módulos.</w:t>
      </w:r>
    </w:p>
    <w:p w14:paraId="0078A7F7" w14:textId="63A642B3"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a7. 1)</w:t>
      </w:r>
      <w:r w:rsidRPr="00A03CE1">
        <w:rPr>
          <w:rFonts w:ascii="Arial" w:eastAsia="Arial" w:hAnsi="Arial" w:cs="Arial"/>
          <w:sz w:val="24"/>
          <w:szCs w:val="24"/>
          <w:lang w:val="es-ES" w:eastAsia="es-ES"/>
        </w:rPr>
        <w:t xml:space="preserve"> Permiso de explotación en Espacio Público (pago mensual) por actividad conforme surja de la zonificación impuesta por el </w:t>
      </w:r>
      <w:r w:rsidR="00627092" w:rsidRPr="00A03CE1">
        <w:rPr>
          <w:rFonts w:ascii="Arial" w:eastAsia="Arial" w:hAnsi="Arial" w:cs="Arial"/>
          <w:sz w:val="24"/>
          <w:szCs w:val="24"/>
          <w:lang w:val="es-ES" w:eastAsia="es-ES"/>
        </w:rPr>
        <w:t>Ejecutivo Municipal</w:t>
      </w:r>
      <w:r w:rsidRPr="00A03CE1">
        <w:rPr>
          <w:rFonts w:ascii="Arial" w:eastAsia="Arial" w:hAnsi="Arial" w:cs="Arial"/>
          <w:sz w:val="24"/>
          <w:szCs w:val="24"/>
          <w:lang w:val="es-ES" w:eastAsia="es-ES"/>
        </w:rPr>
        <w:t>:</w:t>
      </w:r>
    </w:p>
    <w:p w14:paraId="2FD05193" w14:textId="7C59C848"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w:t>
      </w:r>
      <w:r w:rsidR="00627092">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Venta de comidas y/o bebidas sin alcohol: entre 70 Módulos a 300 Módulos.</w:t>
      </w:r>
    </w:p>
    <w:p w14:paraId="65D639A3" w14:textId="1B656AA5"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w:t>
      </w:r>
      <w:r w:rsidR="00627092">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Venta de comidas y/o bebidas con alcohol: entre 100 Módulos a 350 Módulos.</w:t>
      </w:r>
    </w:p>
    <w:p w14:paraId="666E0142" w14:textId="5EA01283"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w:t>
      </w:r>
      <w:r w:rsidR="00627092">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Otros rubros: entre 30 Módulos a 65 Módulos.</w:t>
      </w:r>
    </w:p>
    <w:p w14:paraId="25333DCF"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Del 01 de marzo al 30 de noviembre de cada año, a modo de incentivo, se aplicará sobre los cánones correspondientes, una bonificación del Cincuenta por Ciento (50%), sujeto al cumplimiento del pago de los tributos municipales. El pago del canon se realizará de forma anticipada, mensual o anual, según conveniencia del contribuyente en la cuenta bancaria asignada por el Poder Ejecutivo Municipal.</w:t>
      </w:r>
    </w:p>
    <w:p w14:paraId="39D6F934" w14:textId="73494845"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a7. 2)</w:t>
      </w:r>
      <w:r w:rsidRPr="00A03CE1">
        <w:rPr>
          <w:rFonts w:ascii="Arial" w:eastAsia="Arial" w:hAnsi="Arial" w:cs="Arial"/>
          <w:sz w:val="24"/>
          <w:szCs w:val="24"/>
          <w:lang w:val="es-ES" w:eastAsia="es-ES"/>
        </w:rPr>
        <w:t xml:space="preserve"> Permiso diario en Eventos</w:t>
      </w:r>
      <w:r w:rsidR="00627092">
        <w:rPr>
          <w:rFonts w:ascii="Arial" w:eastAsia="Arial" w:hAnsi="Arial" w:cs="Arial"/>
          <w:sz w:val="24"/>
          <w:szCs w:val="24"/>
          <w:lang w:val="es-ES" w:eastAsia="es-ES"/>
        </w:rPr>
        <w:t>:</w:t>
      </w:r>
    </w:p>
    <w:p w14:paraId="072312EA" w14:textId="5D6685A3"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w:t>
      </w:r>
      <w:r w:rsidR="00627092">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Organización Pública: 150 Módulos a 550 Módulos diarios.</w:t>
      </w:r>
    </w:p>
    <w:p w14:paraId="6799585F" w14:textId="4121A0BF"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w:t>
      </w:r>
      <w:r w:rsidR="00627092">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Organización Privada: 75 Módulos a 350 Módulos diarios.</w:t>
      </w:r>
    </w:p>
    <w:p w14:paraId="00E02BA7"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b)</w:t>
      </w:r>
      <w:r w:rsidRPr="00A03CE1">
        <w:rPr>
          <w:rFonts w:ascii="Arial" w:eastAsia="Arial" w:hAnsi="Arial" w:cs="Arial"/>
          <w:sz w:val="24"/>
          <w:szCs w:val="24"/>
          <w:lang w:val="es-ES" w:eastAsia="es-ES"/>
        </w:rPr>
        <w:t xml:space="preserve"> Quedan exentos aquellos artesanos que fabrican y venden sus artículos en la vía pública, y se instalen con previa autorización del Poder Ejecutivo Municipal, para la cual deberán encontrarse registrados en la Asociación de Artesanos Local o Provincial.</w:t>
      </w:r>
    </w:p>
    <w:p w14:paraId="32F751CD"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lastRenderedPageBreak/>
        <w:t>Para los casos de vendedores ambulantes de artículos que no se expendan en comercios locales y en donde la actividad no se encuentre gravada por el Poder Ejecutivo, se considerará encuadrado dentro de “Rubros no Comprendidos” fijándose una Tasa diaria y por vendedor del Diez por Ciento (10%) del presente rubro.</w:t>
      </w:r>
    </w:p>
    <w:p w14:paraId="5509FECA" w14:textId="49B494B6"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c)</w:t>
      </w:r>
      <w:r w:rsidRPr="00A03CE1">
        <w:rPr>
          <w:rFonts w:ascii="Arial" w:eastAsia="Arial" w:hAnsi="Arial" w:cs="Arial"/>
          <w:sz w:val="24"/>
          <w:szCs w:val="24"/>
          <w:lang w:val="es-ES" w:eastAsia="es-ES"/>
        </w:rPr>
        <w:t xml:space="preserve"> Cuando la venta ambulante comprenda artículos elaborados o no, pero pertenecientes a establecimientos habilitados en el Ejido, cada vendedor abonará por mes la cantidad de……………………………………</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……14 Módulos.</w:t>
      </w:r>
    </w:p>
    <w:p w14:paraId="7B805E23"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Los productos alimenticios elaborados deberán ser exclusivos de comercios habilitados en el Ejido de Rawson.</w:t>
      </w:r>
    </w:p>
    <w:p w14:paraId="06A869A4"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El pago de la Tasa será optativo (semanal o mensual) según la solicitud del contribuyente.</w:t>
      </w:r>
    </w:p>
    <w:p w14:paraId="05E9750D"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En todos los supuestos determinados en el presente Capítulo no se otorgarán permisos ni habilitaciones a vendedores ambulantes si no han registrado su inscripción previa en el Padrón de Contribuyentes al Impuesto sobre los Ingresos Brutos.</w:t>
      </w:r>
    </w:p>
    <w:p w14:paraId="683C173D"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El Poder Ejecutivo reglamentará el ámbito y reglamentaciones por las cuales se regirán los puntos fijos.-</w:t>
      </w:r>
    </w:p>
    <w:p w14:paraId="1376E035" w14:textId="77777777" w:rsidR="00A03CE1" w:rsidRPr="00A03CE1" w:rsidRDefault="00A03CE1" w:rsidP="00A03CE1">
      <w:pPr>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CAPÍTULO VIII</w:t>
      </w:r>
    </w:p>
    <w:p w14:paraId="52841C68" w14:textId="77777777" w:rsidR="00A03CE1" w:rsidRPr="00A03CE1" w:rsidRDefault="00A03CE1" w:rsidP="00A03CE1">
      <w:pPr>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DERECHO DE HABILITACIÓN COMERCIAL</w:t>
      </w:r>
    </w:p>
    <w:p w14:paraId="52C76B53" w14:textId="1B223693"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22.-</w:t>
      </w:r>
      <w:r w:rsidRPr="00A03CE1">
        <w:rPr>
          <w:rFonts w:ascii="Arial" w:eastAsia="Arial" w:hAnsi="Arial" w:cs="Arial"/>
          <w:sz w:val="24"/>
          <w:szCs w:val="24"/>
          <w:lang w:val="es-ES" w:eastAsia="es-ES"/>
        </w:rPr>
        <w:t xml:space="preserve"> Por la </w:t>
      </w:r>
      <w:r w:rsidR="0085037A" w:rsidRPr="00A03CE1">
        <w:rPr>
          <w:rFonts w:ascii="Arial" w:eastAsia="Arial" w:hAnsi="Arial" w:cs="Arial"/>
          <w:sz w:val="24"/>
          <w:szCs w:val="24"/>
          <w:lang w:val="es-ES" w:eastAsia="es-ES"/>
        </w:rPr>
        <w:t xml:space="preserve">Habilitación Comercial </w:t>
      </w:r>
      <w:r w:rsidRPr="00A03CE1">
        <w:rPr>
          <w:rFonts w:ascii="Arial" w:eastAsia="Arial" w:hAnsi="Arial" w:cs="Arial"/>
          <w:sz w:val="24"/>
          <w:szCs w:val="24"/>
          <w:lang w:val="es-ES" w:eastAsia="es-ES"/>
        </w:rPr>
        <w:t>obtenida en virtud de lo especificado</w:t>
      </w:r>
      <w:r w:rsidR="0085037A">
        <w:rPr>
          <w:rFonts w:ascii="Arial" w:eastAsia="Arial" w:hAnsi="Arial" w:cs="Arial"/>
          <w:sz w:val="24"/>
          <w:szCs w:val="24"/>
          <w:lang w:val="es-ES" w:eastAsia="es-ES"/>
        </w:rPr>
        <w:t xml:space="preserve"> </w:t>
      </w:r>
      <w:r w:rsidR="0085037A">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en el Artículo 24</w:t>
      </w:r>
      <w:r w:rsidR="007F0454">
        <w:rPr>
          <w:rFonts w:ascii="Arial" w:eastAsia="Arial" w:hAnsi="Arial" w:cs="Arial"/>
          <w:sz w:val="24"/>
          <w:szCs w:val="24"/>
          <w:lang w:val="es-ES" w:eastAsia="es-ES"/>
        </w:rPr>
        <w:t>2</w:t>
      </w:r>
      <w:r w:rsidRPr="00A03CE1">
        <w:rPr>
          <w:rFonts w:ascii="Arial" w:eastAsia="Arial" w:hAnsi="Arial" w:cs="Arial"/>
          <w:sz w:val="24"/>
          <w:szCs w:val="24"/>
          <w:lang w:val="es-ES" w:eastAsia="es-ES"/>
        </w:rPr>
        <w:t xml:space="preserve"> del Código Fiscal Municipal, se aplicará el cobro de un Derecho anual dividido en Seis (6) cuotas iguales, acorde a la actividad que se desarrollará, teniendo en cuenta la clasificación de las categorías, montos fijos y la mensualización del cobro y fecha de vencimiento para cada uno de los rubros estipulados por el Poder Ejecutivo:</w:t>
      </w:r>
    </w:p>
    <w:p w14:paraId="476D40F8"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a)</w:t>
      </w:r>
      <w:r w:rsidRPr="00A03CE1">
        <w:rPr>
          <w:rFonts w:ascii="Arial" w:eastAsia="Arial" w:hAnsi="Arial" w:cs="Arial"/>
          <w:sz w:val="24"/>
          <w:szCs w:val="24"/>
          <w:lang w:val="es-ES" w:eastAsia="es-ES"/>
        </w:rPr>
        <w:t xml:space="preserve"> Por lo expuesto las categorías abonarán los siguientes importes:</w:t>
      </w:r>
    </w:p>
    <w:p w14:paraId="31E5FA95" w14:textId="77777777" w:rsidR="007F0454" w:rsidRDefault="00A03CE1" w:rsidP="007F0454">
      <w:pPr>
        <w:spacing w:after="0" w:line="360" w:lineRule="auto"/>
        <w:ind w:firstLine="708"/>
        <w:rPr>
          <w:rFonts w:ascii="Arial" w:eastAsia="Arial" w:hAnsi="Arial" w:cs="Arial"/>
          <w:sz w:val="24"/>
          <w:szCs w:val="24"/>
          <w:lang w:val="es-ES" w:eastAsia="es-ES"/>
        </w:rPr>
      </w:pPr>
      <w:r w:rsidRPr="00A03CE1">
        <w:rPr>
          <w:rFonts w:ascii="Arial" w:eastAsia="Arial" w:hAnsi="Arial" w:cs="Arial"/>
          <w:sz w:val="24"/>
          <w:szCs w:val="24"/>
          <w:lang w:val="es-ES" w:eastAsia="es-ES"/>
        </w:rPr>
        <w:t>Categoría I: 56 Módulos.</w:t>
      </w:r>
    </w:p>
    <w:p w14:paraId="65539F50" w14:textId="03501298" w:rsidR="00A03CE1" w:rsidRPr="00A03CE1" w:rsidRDefault="00A03CE1" w:rsidP="007F0454">
      <w:pPr>
        <w:spacing w:after="0" w:line="360" w:lineRule="auto"/>
        <w:ind w:firstLine="708"/>
        <w:rPr>
          <w:rFonts w:ascii="Arial" w:eastAsia="Arial" w:hAnsi="Arial" w:cs="Arial"/>
          <w:sz w:val="24"/>
          <w:szCs w:val="24"/>
          <w:lang w:val="es-ES" w:eastAsia="es-ES"/>
        </w:rPr>
      </w:pPr>
      <w:r w:rsidRPr="00A03CE1">
        <w:rPr>
          <w:rFonts w:ascii="Arial" w:eastAsia="Arial" w:hAnsi="Arial" w:cs="Arial"/>
          <w:sz w:val="24"/>
          <w:szCs w:val="24"/>
          <w:lang w:val="es-ES" w:eastAsia="es-ES"/>
        </w:rPr>
        <w:t>Categoría II: 88 Módulos.</w:t>
      </w:r>
    </w:p>
    <w:p w14:paraId="5413B972" w14:textId="6609AB77" w:rsidR="00A03CE1" w:rsidRPr="00A03CE1" w:rsidRDefault="00A03CE1" w:rsidP="007F0454">
      <w:pPr>
        <w:spacing w:after="0" w:line="360" w:lineRule="auto"/>
        <w:ind w:firstLine="708"/>
        <w:rPr>
          <w:rFonts w:ascii="Arial" w:eastAsia="Arial" w:hAnsi="Arial" w:cs="Arial"/>
          <w:sz w:val="24"/>
          <w:szCs w:val="24"/>
          <w:lang w:val="es-ES" w:eastAsia="es-ES"/>
        </w:rPr>
      </w:pPr>
      <w:r w:rsidRPr="00A03CE1">
        <w:rPr>
          <w:rFonts w:ascii="Arial" w:eastAsia="Arial" w:hAnsi="Arial" w:cs="Arial"/>
          <w:sz w:val="24"/>
          <w:szCs w:val="24"/>
          <w:lang w:val="es-ES" w:eastAsia="es-ES"/>
        </w:rPr>
        <w:t>Categoría III: 152 Módulos.</w:t>
      </w:r>
    </w:p>
    <w:p w14:paraId="13BE2E26" w14:textId="77777777" w:rsidR="00A03CE1" w:rsidRPr="00A03CE1" w:rsidRDefault="00A03CE1" w:rsidP="007F0454">
      <w:pPr>
        <w:spacing w:after="0" w:line="360" w:lineRule="auto"/>
        <w:ind w:firstLine="708"/>
        <w:rPr>
          <w:rFonts w:ascii="Arial" w:eastAsia="Arial" w:hAnsi="Arial" w:cs="Arial"/>
          <w:sz w:val="24"/>
          <w:szCs w:val="24"/>
          <w:lang w:val="es-ES" w:eastAsia="es-ES"/>
        </w:rPr>
      </w:pPr>
      <w:r w:rsidRPr="00A03CE1">
        <w:rPr>
          <w:rFonts w:ascii="Arial" w:eastAsia="Arial" w:hAnsi="Arial" w:cs="Arial"/>
          <w:sz w:val="24"/>
          <w:szCs w:val="24"/>
          <w:lang w:val="es-ES" w:eastAsia="es-ES"/>
        </w:rPr>
        <w:lastRenderedPageBreak/>
        <w:t>Categoría IV: 200 Módulos.</w:t>
      </w:r>
    </w:p>
    <w:p w14:paraId="01FD1238"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En todos los casos el Poder Ejecutivo estará facultado para reglamentar cada una de las Categorías en relación a la actividad que corresponda.</w:t>
      </w:r>
    </w:p>
    <w:p w14:paraId="64B09A79" w14:textId="2891E666"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b)</w:t>
      </w:r>
      <w:r w:rsidRPr="00A03CE1">
        <w:rPr>
          <w:rFonts w:ascii="Arial" w:eastAsia="Arial" w:hAnsi="Arial" w:cs="Arial"/>
          <w:sz w:val="24"/>
          <w:szCs w:val="24"/>
          <w:lang w:val="es-ES" w:eastAsia="es-ES"/>
        </w:rPr>
        <w:t xml:space="preserve"> Fíjense los siguientes importes fijos a abonar por este </w:t>
      </w:r>
      <w:r w:rsidR="007F0454" w:rsidRPr="00A03CE1">
        <w:rPr>
          <w:rFonts w:ascii="Arial" w:eastAsia="Arial" w:hAnsi="Arial" w:cs="Arial"/>
          <w:sz w:val="24"/>
          <w:szCs w:val="24"/>
          <w:lang w:val="es-ES" w:eastAsia="es-ES"/>
        </w:rPr>
        <w:t>Tributo</w:t>
      </w:r>
      <w:r w:rsidRPr="00A03CE1">
        <w:rPr>
          <w:rFonts w:ascii="Arial" w:eastAsia="Arial" w:hAnsi="Arial" w:cs="Arial"/>
          <w:sz w:val="24"/>
          <w:szCs w:val="24"/>
          <w:lang w:val="es-ES" w:eastAsia="es-ES"/>
        </w:rPr>
        <w:t>, para los rubros que quedan excluidos del régimen general del Artículo precedente:</w:t>
      </w:r>
    </w:p>
    <w:p w14:paraId="662313A3"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b-1)</w:t>
      </w:r>
      <w:r w:rsidRPr="00A03CE1">
        <w:rPr>
          <w:rFonts w:ascii="Arial" w:eastAsia="Arial" w:hAnsi="Arial" w:cs="Arial"/>
          <w:sz w:val="24"/>
          <w:szCs w:val="24"/>
          <w:lang w:val="es-ES" w:eastAsia="es-ES"/>
        </w:rPr>
        <w:t xml:space="preserve"> Clínica Médica:</w:t>
      </w:r>
    </w:p>
    <w:p w14:paraId="6AB53279" w14:textId="7D364E73"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Sin internación……………</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……………………………………………...208 Módulos.</w:t>
      </w:r>
    </w:p>
    <w:p w14:paraId="445E3921" w14:textId="276C8A30"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Con internación de hasta 15 habitaciones…</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………………………….488 Módulos.</w:t>
      </w:r>
    </w:p>
    <w:p w14:paraId="6DC2736A" w14:textId="76865530"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Con internación de más de 15 y hasta 25 habitaciones…</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………….852 Módulos.</w:t>
      </w:r>
    </w:p>
    <w:p w14:paraId="57D28DD6" w14:textId="1A7F024F"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Con internación de más de 25 habitaciones………………</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…………1400 Módulos.</w:t>
      </w:r>
    </w:p>
    <w:p w14:paraId="43982CF9"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b-2)</w:t>
      </w:r>
      <w:r w:rsidRPr="00A03CE1">
        <w:rPr>
          <w:rFonts w:ascii="Arial" w:eastAsia="Arial" w:hAnsi="Arial" w:cs="Arial"/>
          <w:sz w:val="24"/>
          <w:szCs w:val="24"/>
          <w:lang w:val="es-ES" w:eastAsia="es-ES"/>
        </w:rPr>
        <w:t xml:space="preserve"> Consultorio Médico:</w:t>
      </w:r>
    </w:p>
    <w:p w14:paraId="40022B51" w14:textId="47E12BA3" w:rsidR="00A03CE1" w:rsidRPr="00A03CE1" w:rsidRDefault="007F0454" w:rsidP="00A03CE1">
      <w:pPr>
        <w:tabs>
          <w:tab w:val="left" w:pos="6379"/>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De </w:t>
      </w:r>
      <w:r w:rsidR="00A03CE1" w:rsidRPr="00A03CE1">
        <w:rPr>
          <w:rFonts w:ascii="Arial" w:eastAsia="Arial" w:hAnsi="Arial" w:cs="Arial"/>
          <w:sz w:val="24"/>
          <w:szCs w:val="24"/>
          <w:lang w:val="es-ES" w:eastAsia="es-ES"/>
        </w:rPr>
        <w:t>un 1 profesional:………………………………………………………. 48 Módulos.</w:t>
      </w:r>
    </w:p>
    <w:p w14:paraId="2E449A9E" w14:textId="42851D72" w:rsidR="00A03CE1" w:rsidRPr="00A03CE1" w:rsidRDefault="007F0454" w:rsidP="00A03CE1">
      <w:pPr>
        <w:tabs>
          <w:tab w:val="left" w:pos="6379"/>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Más </w:t>
      </w:r>
      <w:r w:rsidR="00A03CE1" w:rsidRPr="00A03CE1">
        <w:rPr>
          <w:rFonts w:ascii="Arial" w:eastAsia="Arial" w:hAnsi="Arial" w:cs="Arial"/>
          <w:sz w:val="24"/>
          <w:szCs w:val="24"/>
          <w:lang w:val="es-ES" w:eastAsia="es-ES"/>
        </w:rPr>
        <w:t>de 1 y hasta 3 profesionales:…………………………</w:t>
      </w:r>
      <w:r w:rsidR="0085037A">
        <w:rPr>
          <w:rFonts w:ascii="Arial" w:eastAsia="Arial" w:hAnsi="Arial" w:cs="Arial"/>
          <w:sz w:val="24"/>
          <w:szCs w:val="24"/>
          <w:lang w:val="es-ES" w:eastAsia="es-ES"/>
        </w:rPr>
        <w:t>.</w:t>
      </w:r>
      <w:r w:rsidR="00A03CE1" w:rsidRPr="00A03CE1">
        <w:rPr>
          <w:rFonts w:ascii="Arial" w:eastAsia="Arial" w:hAnsi="Arial" w:cs="Arial"/>
          <w:sz w:val="24"/>
          <w:szCs w:val="24"/>
          <w:lang w:val="es-ES" w:eastAsia="es-ES"/>
        </w:rPr>
        <w:t>…………. 132 Módulos.</w:t>
      </w:r>
    </w:p>
    <w:p w14:paraId="18EC7139" w14:textId="09409418" w:rsidR="00A03CE1" w:rsidRPr="00A03CE1" w:rsidRDefault="007F0454"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Más </w:t>
      </w:r>
      <w:r w:rsidR="00A03CE1" w:rsidRPr="00A03CE1">
        <w:rPr>
          <w:rFonts w:ascii="Arial" w:eastAsia="Arial" w:hAnsi="Arial" w:cs="Arial"/>
          <w:sz w:val="24"/>
          <w:szCs w:val="24"/>
          <w:lang w:val="es-ES" w:eastAsia="es-ES"/>
        </w:rPr>
        <w:t>de 3 y hasta 5 profesionales:…………………………………….. 152 Módulos.</w:t>
      </w:r>
    </w:p>
    <w:p w14:paraId="41C058AC" w14:textId="361558CC" w:rsidR="00A03CE1" w:rsidRPr="00A03CE1" w:rsidRDefault="007F0454"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Más </w:t>
      </w:r>
      <w:r w:rsidR="00A03CE1" w:rsidRPr="00A03CE1">
        <w:rPr>
          <w:rFonts w:ascii="Arial" w:eastAsia="Arial" w:hAnsi="Arial" w:cs="Arial"/>
          <w:sz w:val="24"/>
          <w:szCs w:val="24"/>
          <w:lang w:val="es-ES" w:eastAsia="es-ES"/>
        </w:rPr>
        <w:t>de 5 y hasta 10 profesionales:…………………………………… 300 Módulos.</w:t>
      </w:r>
    </w:p>
    <w:p w14:paraId="0B168479" w14:textId="4AF82571" w:rsidR="00A03CE1" w:rsidRPr="00A03CE1" w:rsidRDefault="007F0454"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Más </w:t>
      </w:r>
      <w:r w:rsidR="00A03CE1" w:rsidRPr="00A03CE1">
        <w:rPr>
          <w:rFonts w:ascii="Arial" w:eastAsia="Arial" w:hAnsi="Arial" w:cs="Arial"/>
          <w:sz w:val="24"/>
          <w:szCs w:val="24"/>
          <w:lang w:val="es-ES" w:eastAsia="es-ES"/>
        </w:rPr>
        <w:t>de 10 y hasta 15 profesionales:………………………</w:t>
      </w:r>
      <w:r w:rsidR="0085037A">
        <w:rPr>
          <w:rFonts w:ascii="Arial" w:eastAsia="Arial" w:hAnsi="Arial" w:cs="Arial"/>
          <w:sz w:val="24"/>
          <w:szCs w:val="24"/>
          <w:lang w:val="es-ES" w:eastAsia="es-ES"/>
        </w:rPr>
        <w:t>.</w:t>
      </w:r>
      <w:r w:rsidR="00A03CE1" w:rsidRPr="00A03CE1">
        <w:rPr>
          <w:rFonts w:ascii="Arial" w:eastAsia="Arial" w:hAnsi="Arial" w:cs="Arial"/>
          <w:sz w:val="24"/>
          <w:szCs w:val="24"/>
          <w:lang w:val="es-ES" w:eastAsia="es-ES"/>
        </w:rPr>
        <w:t>…………. 372 Módulos.</w:t>
      </w:r>
    </w:p>
    <w:p w14:paraId="79E4BC18" w14:textId="0DDC1A3A" w:rsidR="00A03CE1" w:rsidRPr="00A03CE1" w:rsidRDefault="007F0454"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Más </w:t>
      </w:r>
      <w:r w:rsidR="00A03CE1" w:rsidRPr="00A03CE1">
        <w:rPr>
          <w:rFonts w:ascii="Arial" w:eastAsia="Arial" w:hAnsi="Arial" w:cs="Arial"/>
          <w:sz w:val="24"/>
          <w:szCs w:val="24"/>
          <w:lang w:val="es-ES" w:eastAsia="es-ES"/>
        </w:rPr>
        <w:t>de 15 y hasta 20 profesionales:………………………</w:t>
      </w:r>
      <w:r w:rsidR="0085037A">
        <w:rPr>
          <w:rFonts w:ascii="Arial" w:eastAsia="Arial" w:hAnsi="Arial" w:cs="Arial"/>
          <w:sz w:val="24"/>
          <w:szCs w:val="24"/>
          <w:lang w:val="es-ES" w:eastAsia="es-ES"/>
        </w:rPr>
        <w:t>..</w:t>
      </w:r>
      <w:r w:rsidR="00A03CE1" w:rsidRPr="00A03CE1">
        <w:rPr>
          <w:rFonts w:ascii="Arial" w:eastAsia="Arial" w:hAnsi="Arial" w:cs="Arial"/>
          <w:sz w:val="24"/>
          <w:szCs w:val="24"/>
          <w:lang w:val="es-ES" w:eastAsia="es-ES"/>
        </w:rPr>
        <w:t>………… 460 Módulos.</w:t>
      </w:r>
    </w:p>
    <w:p w14:paraId="5710D004" w14:textId="63C1E18D" w:rsidR="00A03CE1" w:rsidRPr="00A03CE1" w:rsidRDefault="007F0454"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Más </w:t>
      </w:r>
      <w:r w:rsidR="00A03CE1" w:rsidRPr="00A03CE1">
        <w:rPr>
          <w:rFonts w:ascii="Arial" w:eastAsia="Arial" w:hAnsi="Arial" w:cs="Arial"/>
          <w:sz w:val="24"/>
          <w:szCs w:val="24"/>
          <w:lang w:val="es-ES" w:eastAsia="es-ES"/>
        </w:rPr>
        <w:t>de 20 y hasta 30 profesionales:…………………………</w:t>
      </w:r>
      <w:r w:rsidR="0085037A">
        <w:rPr>
          <w:rFonts w:ascii="Arial" w:eastAsia="Arial" w:hAnsi="Arial" w:cs="Arial"/>
          <w:sz w:val="24"/>
          <w:szCs w:val="24"/>
          <w:lang w:val="es-ES" w:eastAsia="es-ES"/>
        </w:rPr>
        <w:t>.</w:t>
      </w:r>
      <w:r w:rsidR="00A03CE1" w:rsidRPr="00A03CE1">
        <w:rPr>
          <w:rFonts w:ascii="Arial" w:eastAsia="Arial" w:hAnsi="Arial" w:cs="Arial"/>
          <w:sz w:val="24"/>
          <w:szCs w:val="24"/>
          <w:lang w:val="es-ES" w:eastAsia="es-ES"/>
        </w:rPr>
        <w:t>………. 540 Módulos.</w:t>
      </w:r>
    </w:p>
    <w:p w14:paraId="3B09077D" w14:textId="57A1083E" w:rsidR="00A03CE1" w:rsidRPr="00A03CE1" w:rsidRDefault="007F0454"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Más </w:t>
      </w:r>
      <w:r w:rsidR="00A03CE1" w:rsidRPr="00A03CE1">
        <w:rPr>
          <w:rFonts w:ascii="Arial" w:eastAsia="Arial" w:hAnsi="Arial" w:cs="Arial"/>
          <w:sz w:val="24"/>
          <w:szCs w:val="24"/>
          <w:lang w:val="es-ES" w:eastAsia="es-ES"/>
        </w:rPr>
        <w:t>de 30 profesionales:………………………………………</w:t>
      </w:r>
      <w:r w:rsidR="0085037A">
        <w:rPr>
          <w:rFonts w:ascii="Arial" w:eastAsia="Arial" w:hAnsi="Arial" w:cs="Arial"/>
          <w:sz w:val="24"/>
          <w:szCs w:val="24"/>
          <w:lang w:val="es-ES" w:eastAsia="es-ES"/>
        </w:rPr>
        <w:t>.</w:t>
      </w:r>
      <w:r w:rsidR="00A03CE1" w:rsidRPr="00A03CE1">
        <w:rPr>
          <w:rFonts w:ascii="Arial" w:eastAsia="Arial" w:hAnsi="Arial" w:cs="Arial"/>
          <w:sz w:val="24"/>
          <w:szCs w:val="24"/>
          <w:lang w:val="es-ES" w:eastAsia="es-ES"/>
        </w:rPr>
        <w:t>………. 660 Módulos.</w:t>
      </w:r>
    </w:p>
    <w:p w14:paraId="64711EAC" w14:textId="77777777" w:rsidR="00A03CE1" w:rsidRPr="00A03CE1" w:rsidRDefault="00A03CE1" w:rsidP="00A03CE1">
      <w:pPr>
        <w:tabs>
          <w:tab w:val="left" w:pos="6379"/>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b-3)</w:t>
      </w:r>
      <w:r w:rsidRPr="00A03CE1">
        <w:rPr>
          <w:rFonts w:ascii="Arial" w:eastAsia="Arial" w:hAnsi="Arial" w:cs="Arial"/>
          <w:sz w:val="24"/>
          <w:szCs w:val="24"/>
          <w:lang w:val="es-ES" w:eastAsia="es-ES"/>
        </w:rPr>
        <w:t xml:space="preserve"> Banco y Entidad Financiera………………………………………7400 Módulos.</w:t>
      </w:r>
    </w:p>
    <w:p w14:paraId="62B2ABA3" w14:textId="62D8CFC6"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b-4)</w:t>
      </w:r>
      <w:r w:rsidRPr="00A03CE1">
        <w:rPr>
          <w:rFonts w:ascii="Arial" w:eastAsia="Arial" w:hAnsi="Arial" w:cs="Arial"/>
          <w:sz w:val="24"/>
          <w:szCs w:val="24"/>
          <w:lang w:val="es-ES" w:eastAsia="es-ES"/>
        </w:rPr>
        <w:t xml:space="preserve"> Entidades de crédito y Entidades de crédito para </w:t>
      </w:r>
      <w:proofErr w:type="gramStart"/>
      <w:r w:rsidRPr="00A03CE1">
        <w:rPr>
          <w:rFonts w:ascii="Arial" w:eastAsia="Arial" w:hAnsi="Arial" w:cs="Arial"/>
          <w:sz w:val="24"/>
          <w:szCs w:val="24"/>
          <w:lang w:val="es-ES" w:eastAsia="es-ES"/>
        </w:rPr>
        <w:t>consumo</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w:t>
      </w:r>
      <w:proofErr w:type="gramEnd"/>
      <w:r w:rsidRPr="00A03CE1">
        <w:rPr>
          <w:rFonts w:ascii="Arial" w:eastAsia="Arial" w:hAnsi="Arial" w:cs="Arial"/>
          <w:sz w:val="24"/>
          <w:szCs w:val="24"/>
          <w:lang w:val="es-ES" w:eastAsia="es-ES"/>
        </w:rPr>
        <w:t>2240 Módulos.</w:t>
      </w:r>
    </w:p>
    <w:p w14:paraId="7B6F6F6B" w14:textId="32A7DA90"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b-5)</w:t>
      </w:r>
      <w:r w:rsidRPr="00A03CE1">
        <w:rPr>
          <w:rFonts w:ascii="Arial" w:eastAsia="Arial" w:hAnsi="Arial" w:cs="Arial"/>
          <w:sz w:val="24"/>
          <w:szCs w:val="24"/>
          <w:lang w:val="es-ES" w:eastAsia="es-ES"/>
        </w:rPr>
        <w:t xml:space="preserve"> Depósito y despacho de Combustible………………………</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……620 Módulos.</w:t>
      </w:r>
    </w:p>
    <w:p w14:paraId="7D124897" w14:textId="68F59D3D"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b-6)</w:t>
      </w:r>
      <w:r w:rsidRPr="00A03CE1">
        <w:rPr>
          <w:rFonts w:ascii="Arial" w:eastAsia="Arial" w:hAnsi="Arial" w:cs="Arial"/>
          <w:sz w:val="24"/>
          <w:szCs w:val="24"/>
          <w:lang w:val="es-ES" w:eastAsia="es-ES"/>
        </w:rPr>
        <w:t xml:space="preserve"> A.R.T. o similares…………………………………………………</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1843 Módulos.</w:t>
      </w:r>
    </w:p>
    <w:p w14:paraId="4177B846" w14:textId="319E0AE6" w:rsidR="00A03CE1" w:rsidRPr="00A03CE1" w:rsidRDefault="00A03CE1" w:rsidP="00A03CE1">
      <w:pPr>
        <w:tabs>
          <w:tab w:val="left" w:pos="6379"/>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b-7)</w:t>
      </w:r>
      <w:r w:rsidRPr="00A03CE1">
        <w:rPr>
          <w:rFonts w:ascii="Arial" w:eastAsia="Arial" w:hAnsi="Arial" w:cs="Arial"/>
          <w:sz w:val="24"/>
          <w:szCs w:val="24"/>
          <w:lang w:val="es-ES" w:eastAsia="es-ES"/>
        </w:rPr>
        <w:t xml:space="preserve"> Casinos y/o similares……………………………………………</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13680 Módulos.</w:t>
      </w:r>
    </w:p>
    <w:p w14:paraId="28E5332B" w14:textId="1714D5F3" w:rsidR="00A03CE1" w:rsidRPr="00A03CE1" w:rsidRDefault="00A03CE1" w:rsidP="00A03CE1">
      <w:pPr>
        <w:tabs>
          <w:tab w:val="left" w:pos="6379"/>
        </w:tabs>
        <w:spacing w:after="0" w:line="360" w:lineRule="auto"/>
        <w:jc w:val="both"/>
        <w:rPr>
          <w:rFonts w:ascii="Arial" w:eastAsia="Arial" w:hAnsi="Arial" w:cs="Arial"/>
          <w:sz w:val="24"/>
          <w:szCs w:val="24"/>
          <w:lang w:val="es-ES" w:eastAsia="es-ES"/>
        </w:rPr>
      </w:pPr>
      <w:proofErr w:type="gramStart"/>
      <w:r w:rsidRPr="00A03CE1">
        <w:rPr>
          <w:rFonts w:ascii="Arial" w:eastAsia="Arial" w:hAnsi="Arial" w:cs="Arial"/>
          <w:b/>
          <w:sz w:val="24"/>
          <w:szCs w:val="24"/>
          <w:lang w:val="es-ES" w:eastAsia="es-ES"/>
        </w:rPr>
        <w:t>b-</w:t>
      </w:r>
      <w:proofErr w:type="gramEnd"/>
      <w:r w:rsidRPr="00A03CE1">
        <w:rPr>
          <w:rFonts w:ascii="Arial" w:eastAsia="Arial" w:hAnsi="Arial" w:cs="Arial"/>
          <w:b/>
          <w:sz w:val="24"/>
          <w:szCs w:val="24"/>
          <w:lang w:val="es-ES" w:eastAsia="es-ES"/>
        </w:rPr>
        <w:t>8)</w:t>
      </w:r>
      <w:r w:rsidRPr="00A03CE1">
        <w:rPr>
          <w:rFonts w:ascii="Arial" w:eastAsia="Arial" w:hAnsi="Arial" w:cs="Arial"/>
          <w:sz w:val="24"/>
          <w:szCs w:val="24"/>
          <w:lang w:val="es-ES" w:eastAsia="es-ES"/>
        </w:rPr>
        <w:t xml:space="preserve"> Minibanco o Sucursal (Hasta 100 mts2)……………………….</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.3700 Módulos.</w:t>
      </w:r>
    </w:p>
    <w:p w14:paraId="7BE8B503" w14:textId="15608E31"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b-9)</w:t>
      </w:r>
      <w:r w:rsidRPr="00A03CE1">
        <w:rPr>
          <w:rFonts w:ascii="Arial" w:eastAsia="Arial" w:hAnsi="Arial" w:cs="Arial"/>
          <w:sz w:val="24"/>
          <w:szCs w:val="24"/>
          <w:lang w:val="es-ES" w:eastAsia="es-ES"/>
        </w:rPr>
        <w:t xml:space="preserve"> Sala de velatorio por cada una…………………………………</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…380 Módulos.</w:t>
      </w:r>
    </w:p>
    <w:p w14:paraId="29751D5E" w14:textId="343BA925"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b-10)</w:t>
      </w:r>
      <w:r w:rsidRPr="00A03CE1">
        <w:rPr>
          <w:rFonts w:ascii="Arial" w:eastAsia="Arial" w:hAnsi="Arial" w:cs="Arial"/>
          <w:sz w:val="24"/>
          <w:szCs w:val="24"/>
          <w:lang w:val="es-ES" w:eastAsia="es-ES"/>
        </w:rPr>
        <w:t xml:space="preserve"> Estación de servicio……………………………………………</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…680 Módulos.</w:t>
      </w:r>
    </w:p>
    <w:p w14:paraId="0CF45A92" w14:textId="6FD4C4E2" w:rsidR="00A03CE1" w:rsidRPr="00A03CE1" w:rsidRDefault="00A03CE1" w:rsidP="00A03CE1">
      <w:pPr>
        <w:tabs>
          <w:tab w:val="left" w:pos="6379"/>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b-11)</w:t>
      </w:r>
      <w:r w:rsidRPr="00A03CE1">
        <w:rPr>
          <w:rFonts w:ascii="Arial" w:eastAsia="Arial" w:hAnsi="Arial" w:cs="Arial"/>
          <w:sz w:val="24"/>
          <w:szCs w:val="24"/>
          <w:lang w:val="es-ES" w:eastAsia="es-ES"/>
        </w:rPr>
        <w:t xml:space="preserve"> Cajero automático (cada uno)…………………………………</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…512 Módulos.</w:t>
      </w:r>
    </w:p>
    <w:p w14:paraId="15434817"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Los cajeros automáticos ubicados fuera de los Bancos quedan exentos del presente gravamen.</w:t>
      </w:r>
    </w:p>
    <w:p w14:paraId="513164E9" w14:textId="50920724" w:rsidR="00A03CE1" w:rsidRPr="00A03CE1" w:rsidRDefault="00A03CE1" w:rsidP="00A03CE1">
      <w:pPr>
        <w:tabs>
          <w:tab w:val="left" w:pos="6379"/>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lastRenderedPageBreak/>
        <w:t>b-12)</w:t>
      </w:r>
      <w:r w:rsidRPr="00A03CE1">
        <w:rPr>
          <w:rFonts w:ascii="Arial" w:eastAsia="Arial" w:hAnsi="Arial" w:cs="Arial"/>
          <w:sz w:val="24"/>
          <w:szCs w:val="24"/>
          <w:lang w:val="es-ES" w:eastAsia="es-ES"/>
        </w:rPr>
        <w:t xml:space="preserve"> Estudio de televisión/Emisora de televisión………………….</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.1040 Módulos.</w:t>
      </w:r>
    </w:p>
    <w:p w14:paraId="6EF90E37" w14:textId="6F44A025" w:rsidR="00A03CE1" w:rsidRPr="00A03CE1" w:rsidRDefault="00A03CE1" w:rsidP="00A03CE1">
      <w:pPr>
        <w:tabs>
          <w:tab w:val="left" w:pos="6379"/>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b-13)</w:t>
      </w:r>
      <w:r w:rsidRPr="00A03CE1">
        <w:rPr>
          <w:rFonts w:ascii="Arial" w:eastAsia="Arial" w:hAnsi="Arial" w:cs="Arial"/>
          <w:sz w:val="24"/>
          <w:szCs w:val="24"/>
          <w:lang w:val="es-ES" w:eastAsia="es-ES"/>
        </w:rPr>
        <w:t xml:space="preserve"> Oficina comercializadora de señal de Televisión (por cable, satelital o similares)…………………………………………………………………2068 Módulos.</w:t>
      </w:r>
    </w:p>
    <w:p w14:paraId="63A3506F" w14:textId="36C0ACB2"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b-14)</w:t>
      </w:r>
      <w:r w:rsidRPr="00A03CE1">
        <w:rPr>
          <w:rFonts w:ascii="Arial" w:eastAsia="Arial" w:hAnsi="Arial" w:cs="Arial"/>
          <w:sz w:val="24"/>
          <w:szCs w:val="24"/>
          <w:lang w:val="es-ES" w:eastAsia="es-ES"/>
        </w:rPr>
        <w:t xml:space="preserve"> Emisora de radio…………………………………………………</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..220 Módulos.</w:t>
      </w:r>
    </w:p>
    <w:p w14:paraId="0B51A74A"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b-15)</w:t>
      </w:r>
      <w:r w:rsidRPr="00A03CE1">
        <w:rPr>
          <w:rFonts w:ascii="Arial" w:eastAsia="Arial" w:hAnsi="Arial" w:cs="Arial"/>
          <w:sz w:val="24"/>
          <w:szCs w:val="24"/>
          <w:lang w:val="es-ES" w:eastAsia="es-ES"/>
        </w:rPr>
        <w:t xml:space="preserve"> Supermercado e hipermercado (mayorista o minorista):</w:t>
      </w:r>
    </w:p>
    <w:p w14:paraId="568B8A1D"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Hasta 1.000 m2…………………………………………………………...460 Módulos.</w:t>
      </w:r>
    </w:p>
    <w:p w14:paraId="423E5845" w14:textId="62CBCCC3" w:rsidR="00A03CE1" w:rsidRPr="00A03CE1" w:rsidRDefault="00A03CE1" w:rsidP="00A03CE1">
      <w:pPr>
        <w:tabs>
          <w:tab w:val="left" w:pos="6379"/>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Más de 1.000 m2 y hasta 2.000 m2…………………………………...</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720 Módulos.</w:t>
      </w:r>
    </w:p>
    <w:p w14:paraId="6CCD31D2" w14:textId="77777777" w:rsidR="00A03CE1" w:rsidRPr="00A03CE1" w:rsidRDefault="00A03CE1" w:rsidP="00A03CE1">
      <w:pPr>
        <w:tabs>
          <w:tab w:val="left" w:pos="6379"/>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Más de 2.000 m2………………………………………………………..1200 Módulos.</w:t>
      </w:r>
    </w:p>
    <w:p w14:paraId="16FD2E91" w14:textId="3F7B4A8D"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b-16)</w:t>
      </w:r>
      <w:r w:rsidRPr="00A03CE1">
        <w:rPr>
          <w:rFonts w:ascii="Arial" w:eastAsia="Arial" w:hAnsi="Arial" w:cs="Arial"/>
          <w:sz w:val="24"/>
          <w:szCs w:val="24"/>
          <w:lang w:val="es-ES" w:eastAsia="es-ES"/>
        </w:rPr>
        <w:t xml:space="preserve"> Oficina de empresas prestadoras de telefonía </w:t>
      </w:r>
      <w:proofErr w:type="gramStart"/>
      <w:r w:rsidRPr="00A03CE1">
        <w:rPr>
          <w:rFonts w:ascii="Arial" w:eastAsia="Arial" w:hAnsi="Arial" w:cs="Arial"/>
          <w:sz w:val="24"/>
          <w:szCs w:val="24"/>
          <w:lang w:val="es-ES" w:eastAsia="es-ES"/>
        </w:rPr>
        <w:t>celular …</w:t>
      </w:r>
      <w:proofErr w:type="gramEnd"/>
      <w:r w:rsidRPr="00A03CE1">
        <w:rPr>
          <w:rFonts w:ascii="Arial" w:eastAsia="Arial" w:hAnsi="Arial" w:cs="Arial"/>
          <w:sz w:val="24"/>
          <w:szCs w:val="24"/>
          <w:lang w:val="es-ES" w:eastAsia="es-ES"/>
        </w:rPr>
        <w:t>……</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.420 Módulos.</w:t>
      </w:r>
    </w:p>
    <w:p w14:paraId="09F02C19"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b-17)</w:t>
      </w:r>
      <w:r w:rsidRPr="00A03CE1">
        <w:rPr>
          <w:rFonts w:ascii="Arial" w:eastAsia="Arial" w:hAnsi="Arial" w:cs="Arial"/>
          <w:sz w:val="24"/>
          <w:szCs w:val="24"/>
          <w:lang w:val="es-ES" w:eastAsia="es-ES"/>
        </w:rPr>
        <w:t xml:space="preserve"> Empresa prestadora de servicios de cobranzas para terceros:</w:t>
      </w:r>
    </w:p>
    <w:p w14:paraId="5DD87021" w14:textId="77777777" w:rsidR="00A03CE1" w:rsidRPr="00A03CE1" w:rsidRDefault="00A03CE1" w:rsidP="00A03CE1">
      <w:pPr>
        <w:tabs>
          <w:tab w:val="left" w:pos="6379"/>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1)</w:t>
      </w:r>
      <w:r w:rsidRPr="00A03CE1">
        <w:rPr>
          <w:rFonts w:ascii="Arial" w:eastAsia="Arial" w:hAnsi="Arial" w:cs="Arial"/>
          <w:sz w:val="24"/>
          <w:szCs w:val="24"/>
          <w:lang w:val="es-ES" w:eastAsia="es-ES"/>
        </w:rPr>
        <w:t xml:space="preserve"> Por caja…………………………………………………………………..72 Módulos.</w:t>
      </w:r>
    </w:p>
    <w:p w14:paraId="535292E8" w14:textId="172688D2"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2)</w:t>
      </w:r>
      <w:r w:rsidRPr="00A03CE1">
        <w:rPr>
          <w:rFonts w:ascii="Arial" w:eastAsia="Arial" w:hAnsi="Arial" w:cs="Arial"/>
          <w:sz w:val="24"/>
          <w:szCs w:val="24"/>
          <w:lang w:val="es-ES" w:eastAsia="es-ES"/>
        </w:rPr>
        <w:t xml:space="preserve"> Por caja instalada en supermercados y/o hipermercados, afectada</w:t>
      </w:r>
      <w:r w:rsidRPr="00A03CE1">
        <w:rPr>
          <w:rFonts w:ascii="Arial" w:eastAsia="Arial" w:hAnsi="Arial" w:cs="Arial"/>
          <w:sz w:val="24"/>
          <w:szCs w:val="24"/>
          <w:lang w:val="es-ES" w:eastAsia="es-ES"/>
        </w:rPr>
        <w:br/>
        <w:t>al cobro……………………………………………………………………32,4 Módulos.</w:t>
      </w:r>
    </w:p>
    <w:p w14:paraId="21DA9DDB" w14:textId="77777777" w:rsidR="00A03CE1" w:rsidRPr="00A03CE1" w:rsidRDefault="00A03CE1" w:rsidP="00A03CE1">
      <w:pPr>
        <w:tabs>
          <w:tab w:val="left" w:pos="6379"/>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b-18)</w:t>
      </w:r>
      <w:r w:rsidRPr="00A03CE1">
        <w:rPr>
          <w:rFonts w:ascii="Arial" w:eastAsia="Arial" w:hAnsi="Arial" w:cs="Arial"/>
          <w:sz w:val="24"/>
          <w:szCs w:val="24"/>
          <w:lang w:val="es-ES" w:eastAsia="es-ES"/>
        </w:rPr>
        <w:t xml:space="preserve"> Empresa de servicios públicos privatizados…………………..2540 Módulos.</w:t>
      </w:r>
    </w:p>
    <w:p w14:paraId="5AE6B0A6"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b-19)</w:t>
      </w:r>
      <w:r w:rsidRPr="00A03CE1">
        <w:rPr>
          <w:rFonts w:ascii="Arial" w:eastAsia="Arial" w:hAnsi="Arial" w:cs="Arial"/>
          <w:sz w:val="24"/>
          <w:szCs w:val="24"/>
          <w:lang w:val="es-ES" w:eastAsia="es-ES"/>
        </w:rPr>
        <w:t xml:space="preserve"> Pesqueras</w:t>
      </w:r>
    </w:p>
    <w:p w14:paraId="5F13C531" w14:textId="23D1972E"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Hasta 1000 mts2…</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……………………………………………………..1140 Módulos.</w:t>
      </w:r>
    </w:p>
    <w:p w14:paraId="1480D06E" w14:textId="3AA180E6" w:rsidR="00A03CE1" w:rsidRPr="00A03CE1" w:rsidRDefault="00A03CE1" w:rsidP="00A03CE1">
      <w:pPr>
        <w:tabs>
          <w:tab w:val="left" w:pos="6379"/>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Más de 1000 mts2……………………</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…………………………………1560 Módulos.</w:t>
      </w:r>
    </w:p>
    <w:p w14:paraId="2CC8C775" w14:textId="60DAD271"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Más de 3000 mts2……………………</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…………………………………1960 Módulos.</w:t>
      </w:r>
    </w:p>
    <w:p w14:paraId="2D988F86" w14:textId="45C81F8D"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b-20)</w:t>
      </w:r>
      <w:r w:rsidRPr="00A03CE1">
        <w:rPr>
          <w:rFonts w:ascii="Arial" w:eastAsia="Arial" w:hAnsi="Arial" w:cs="Arial"/>
          <w:sz w:val="24"/>
          <w:szCs w:val="24"/>
          <w:lang w:val="es-ES" w:eastAsia="es-ES"/>
        </w:rPr>
        <w:t xml:space="preserve"> Natatorio y Pileta………………</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………………………………….360 Módulos.</w:t>
      </w:r>
    </w:p>
    <w:p w14:paraId="50C6CE1D"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b-21)</w:t>
      </w:r>
      <w:r w:rsidRPr="00A03CE1">
        <w:rPr>
          <w:rFonts w:ascii="Arial" w:eastAsia="Arial" w:hAnsi="Arial" w:cs="Arial"/>
          <w:sz w:val="24"/>
          <w:szCs w:val="24"/>
          <w:lang w:val="es-ES" w:eastAsia="es-ES"/>
        </w:rPr>
        <w:t xml:space="preserve"> Residencia para la Tercera Edad/Geriátrico:</w:t>
      </w:r>
    </w:p>
    <w:p w14:paraId="75DDFE7B" w14:textId="6BEF0D45"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Solo atención de día…………………</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…………………………………208 Módulos.</w:t>
      </w:r>
    </w:p>
    <w:p w14:paraId="6078AD9E" w14:textId="4CDCFA9D"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Con atención día y noche de hasta 15 </w:t>
      </w:r>
      <w:proofErr w:type="gramStart"/>
      <w:r w:rsidRPr="00A03CE1">
        <w:rPr>
          <w:rFonts w:ascii="Arial" w:eastAsia="Arial" w:hAnsi="Arial" w:cs="Arial"/>
          <w:sz w:val="24"/>
          <w:szCs w:val="24"/>
          <w:lang w:val="es-ES" w:eastAsia="es-ES"/>
        </w:rPr>
        <w:t>habitaciones</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…………………520</w:t>
      </w:r>
      <w:proofErr w:type="gramEnd"/>
      <w:r w:rsidRPr="00A03CE1">
        <w:rPr>
          <w:rFonts w:ascii="Arial" w:eastAsia="Arial" w:hAnsi="Arial" w:cs="Arial"/>
          <w:sz w:val="24"/>
          <w:szCs w:val="24"/>
          <w:lang w:val="es-ES" w:eastAsia="es-ES"/>
        </w:rPr>
        <w:t xml:space="preserve"> Módulos.</w:t>
      </w:r>
    </w:p>
    <w:p w14:paraId="10A966D6" w14:textId="54873E43" w:rsidR="00A03CE1" w:rsidRPr="00A03CE1" w:rsidRDefault="00A03CE1" w:rsidP="00A03CE1">
      <w:pPr>
        <w:tabs>
          <w:tab w:val="left" w:pos="6379"/>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Con atención día y noche más de 15 habitaciones……</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……………..860 Módulos.</w:t>
      </w:r>
    </w:p>
    <w:p w14:paraId="4DDACA73" w14:textId="63ACDF44"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c)</w:t>
      </w:r>
      <w:r w:rsidRPr="00A03CE1">
        <w:rPr>
          <w:rFonts w:ascii="Arial" w:eastAsia="Arial" w:hAnsi="Arial" w:cs="Arial"/>
          <w:sz w:val="24"/>
          <w:szCs w:val="24"/>
          <w:lang w:val="es-ES" w:eastAsia="es-ES"/>
        </w:rPr>
        <w:t xml:space="preserve"> Cuando se realicen servicios personales y/o profesionales u oficios, sin la necesidad de poseer un espacio físico, no contar</w:t>
      </w:r>
      <w:r w:rsidR="007F0454">
        <w:rPr>
          <w:rFonts w:ascii="Arial" w:eastAsia="Arial" w:hAnsi="Arial" w:cs="Arial"/>
          <w:sz w:val="24"/>
          <w:szCs w:val="24"/>
          <w:lang w:val="es-ES" w:eastAsia="es-ES"/>
        </w:rPr>
        <w:t>a</w:t>
      </w:r>
      <w:r w:rsidRPr="00A03CE1">
        <w:rPr>
          <w:rFonts w:ascii="Arial" w:eastAsia="Arial" w:hAnsi="Arial" w:cs="Arial"/>
          <w:sz w:val="24"/>
          <w:szCs w:val="24"/>
          <w:lang w:val="es-ES" w:eastAsia="es-ES"/>
        </w:rPr>
        <w:t>n con una habilitación comercial, pero es de carácter obligatorio su inscripción en Ingresos Brutos.</w:t>
      </w:r>
    </w:p>
    <w:p w14:paraId="5D958C25"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Toda actividad comercial que no se encuentre establecida en la presente Ordenanza, el Poder Ejecutivo Municipal será quien encuadre el rubro por analogía.</w:t>
      </w:r>
    </w:p>
    <w:p w14:paraId="4D2E56A2"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lastRenderedPageBreak/>
        <w:t>Aquellas actividades que más adelante se detallan tendrán su correspondiente habilitación comercial y abonarán según la categoría que le corresponda:</w:t>
      </w:r>
    </w:p>
    <w:p w14:paraId="05BE73F9"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Empresas constructoras.</w:t>
      </w:r>
    </w:p>
    <w:p w14:paraId="7673D93E" w14:textId="252EBE94"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 Marítimas </w:t>
      </w:r>
      <w:r w:rsidR="007F0454">
        <w:rPr>
          <w:rFonts w:ascii="Arial" w:eastAsia="Arial" w:hAnsi="Arial" w:cs="Arial"/>
          <w:sz w:val="24"/>
          <w:szCs w:val="24"/>
          <w:lang w:val="es-ES" w:eastAsia="es-ES"/>
        </w:rPr>
        <w:t>-</w:t>
      </w:r>
      <w:r w:rsidRPr="00A03CE1">
        <w:rPr>
          <w:rFonts w:ascii="Arial" w:eastAsia="Arial" w:hAnsi="Arial" w:cs="Arial"/>
          <w:sz w:val="24"/>
          <w:szCs w:val="24"/>
          <w:lang w:val="es-ES" w:eastAsia="es-ES"/>
        </w:rPr>
        <w:t xml:space="preserve"> </w:t>
      </w:r>
      <w:proofErr w:type="spellStart"/>
      <w:r w:rsidRPr="00A03CE1">
        <w:rPr>
          <w:rFonts w:ascii="Arial" w:eastAsia="Arial" w:hAnsi="Arial" w:cs="Arial"/>
          <w:sz w:val="24"/>
          <w:szCs w:val="24"/>
          <w:lang w:val="es-ES" w:eastAsia="es-ES"/>
        </w:rPr>
        <w:t>Estibajes</w:t>
      </w:r>
      <w:proofErr w:type="spellEnd"/>
      <w:r w:rsidRPr="00A03CE1">
        <w:rPr>
          <w:rFonts w:ascii="Arial" w:eastAsia="Arial" w:hAnsi="Arial" w:cs="Arial"/>
          <w:sz w:val="24"/>
          <w:szCs w:val="24"/>
          <w:lang w:val="es-ES" w:eastAsia="es-ES"/>
        </w:rPr>
        <w:t>.</w:t>
      </w:r>
    </w:p>
    <w:p w14:paraId="55620BCB"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Transportes.</w:t>
      </w:r>
    </w:p>
    <w:p w14:paraId="2D6B56B8"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Servicios de Catering.</w:t>
      </w:r>
    </w:p>
    <w:p w14:paraId="09EAA0DF"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Eventos Promocionales.</w:t>
      </w:r>
    </w:p>
    <w:p w14:paraId="092A3E31" w14:textId="1F6DCA28"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d)</w:t>
      </w:r>
      <w:r w:rsidRPr="00A03CE1">
        <w:rPr>
          <w:rFonts w:ascii="Arial" w:eastAsia="Arial" w:hAnsi="Arial" w:cs="Arial"/>
          <w:sz w:val="24"/>
          <w:szCs w:val="24"/>
          <w:lang w:val="es-ES" w:eastAsia="es-ES"/>
        </w:rPr>
        <w:t xml:space="preserve"> Cuando corresponda realizar una modificación de la </w:t>
      </w:r>
      <w:r w:rsidR="007F0454" w:rsidRPr="00A03CE1">
        <w:rPr>
          <w:rFonts w:ascii="Arial" w:eastAsia="Arial" w:hAnsi="Arial" w:cs="Arial"/>
          <w:sz w:val="24"/>
          <w:szCs w:val="24"/>
          <w:lang w:val="es-ES" w:eastAsia="es-ES"/>
        </w:rPr>
        <w:t>Habilitación</w:t>
      </w:r>
      <w:r w:rsidRPr="00A03CE1">
        <w:rPr>
          <w:rFonts w:ascii="Arial" w:eastAsia="Arial" w:hAnsi="Arial" w:cs="Arial"/>
          <w:sz w:val="24"/>
          <w:szCs w:val="24"/>
          <w:lang w:val="es-ES" w:eastAsia="es-ES"/>
        </w:rPr>
        <w:t>:</w:t>
      </w:r>
    </w:p>
    <w:p w14:paraId="34A0939A" w14:textId="2A3D0F85"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d1)</w:t>
      </w:r>
      <w:r w:rsidRPr="00A03CE1">
        <w:rPr>
          <w:rFonts w:ascii="Arial" w:eastAsia="Arial" w:hAnsi="Arial" w:cs="Arial"/>
          <w:sz w:val="24"/>
          <w:szCs w:val="24"/>
          <w:lang w:val="es-ES" w:eastAsia="es-ES"/>
        </w:rPr>
        <w:t xml:space="preserve"> </w:t>
      </w:r>
      <w:r w:rsidR="007F0454" w:rsidRPr="00A03CE1">
        <w:rPr>
          <w:rFonts w:ascii="Arial" w:eastAsia="Arial" w:hAnsi="Arial" w:cs="Arial"/>
          <w:sz w:val="24"/>
          <w:szCs w:val="24"/>
          <w:lang w:val="es-ES" w:eastAsia="es-ES"/>
        </w:rPr>
        <w:t xml:space="preserve">Por </w:t>
      </w:r>
      <w:r w:rsidRPr="00A03CE1">
        <w:rPr>
          <w:rFonts w:ascii="Arial" w:eastAsia="Arial" w:hAnsi="Arial" w:cs="Arial"/>
          <w:sz w:val="24"/>
          <w:szCs w:val="24"/>
          <w:lang w:val="es-ES" w:eastAsia="es-ES"/>
        </w:rPr>
        <w:t>cambio de domicilio, sin variación de rubros, solamente deberá abonar el equivalente al Veinticinco por Ciento (25%) del valor anual del derecho de habilitación.</w:t>
      </w:r>
    </w:p>
    <w:p w14:paraId="0F4B3E76" w14:textId="3EAFED3E"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d2)</w:t>
      </w:r>
      <w:r w:rsidRPr="00A03CE1">
        <w:rPr>
          <w:rFonts w:ascii="Arial" w:eastAsia="Arial" w:hAnsi="Arial" w:cs="Arial"/>
          <w:sz w:val="24"/>
          <w:szCs w:val="24"/>
          <w:lang w:val="es-ES" w:eastAsia="es-ES"/>
        </w:rPr>
        <w:t xml:space="preserve"> </w:t>
      </w:r>
      <w:r w:rsidR="007F0454" w:rsidRPr="00A03CE1">
        <w:rPr>
          <w:rFonts w:ascii="Arial" w:eastAsia="Arial" w:hAnsi="Arial" w:cs="Arial"/>
          <w:sz w:val="24"/>
          <w:szCs w:val="24"/>
          <w:lang w:val="es-ES" w:eastAsia="es-ES"/>
        </w:rPr>
        <w:t xml:space="preserve">Por </w:t>
      </w:r>
      <w:r w:rsidRPr="00A03CE1">
        <w:rPr>
          <w:rFonts w:ascii="Arial" w:eastAsia="Arial" w:hAnsi="Arial" w:cs="Arial"/>
          <w:sz w:val="24"/>
          <w:szCs w:val="24"/>
          <w:lang w:val="es-ES" w:eastAsia="es-ES"/>
        </w:rPr>
        <w:t>cambio de domicilio con variación de rubro, deberá abonar lo establecido en el Inciso d1), más el Veinticinco por Ciento (25%) de cada rubro agregado, según la categoría de los mismos.</w:t>
      </w:r>
    </w:p>
    <w:p w14:paraId="54A7DB3B" w14:textId="17A6E711"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d3)</w:t>
      </w:r>
      <w:r w:rsidRPr="00A03CE1">
        <w:rPr>
          <w:rFonts w:ascii="Arial" w:eastAsia="Arial" w:hAnsi="Arial" w:cs="Arial"/>
          <w:sz w:val="24"/>
          <w:szCs w:val="24"/>
          <w:lang w:val="es-ES" w:eastAsia="es-ES"/>
        </w:rPr>
        <w:t xml:space="preserve"> </w:t>
      </w:r>
      <w:r w:rsidR="007F0454" w:rsidRPr="00A03CE1">
        <w:rPr>
          <w:rFonts w:ascii="Arial" w:eastAsia="Arial" w:hAnsi="Arial" w:cs="Arial"/>
          <w:sz w:val="24"/>
          <w:szCs w:val="24"/>
          <w:lang w:val="es-ES" w:eastAsia="es-ES"/>
        </w:rPr>
        <w:t xml:space="preserve">Por </w:t>
      </w:r>
      <w:r w:rsidRPr="00A03CE1">
        <w:rPr>
          <w:rFonts w:ascii="Arial" w:eastAsia="Arial" w:hAnsi="Arial" w:cs="Arial"/>
          <w:sz w:val="24"/>
          <w:szCs w:val="24"/>
          <w:lang w:val="es-ES" w:eastAsia="es-ES"/>
        </w:rPr>
        <w:t xml:space="preserve">cambio de razón comercial o social, deberá abonar el equivalente al Veinticinco por Ciento (25%) del valor anual del </w:t>
      </w:r>
      <w:r w:rsidR="007F0454" w:rsidRPr="00A03CE1">
        <w:rPr>
          <w:rFonts w:ascii="Arial" w:eastAsia="Arial" w:hAnsi="Arial" w:cs="Arial"/>
          <w:sz w:val="24"/>
          <w:szCs w:val="24"/>
          <w:lang w:val="es-ES" w:eastAsia="es-ES"/>
        </w:rPr>
        <w:t xml:space="preserve">Derecho </w:t>
      </w:r>
      <w:r w:rsidRPr="00A03CE1">
        <w:rPr>
          <w:rFonts w:ascii="Arial" w:eastAsia="Arial" w:hAnsi="Arial" w:cs="Arial"/>
          <w:sz w:val="24"/>
          <w:szCs w:val="24"/>
          <w:lang w:val="es-ES" w:eastAsia="es-ES"/>
        </w:rPr>
        <w:t xml:space="preserve">de </w:t>
      </w:r>
      <w:r w:rsidR="007F0454" w:rsidRPr="00A03CE1">
        <w:rPr>
          <w:rFonts w:ascii="Arial" w:eastAsia="Arial" w:hAnsi="Arial" w:cs="Arial"/>
          <w:sz w:val="24"/>
          <w:szCs w:val="24"/>
          <w:lang w:val="es-ES" w:eastAsia="es-ES"/>
        </w:rPr>
        <w:t>Habilitación</w:t>
      </w:r>
      <w:r w:rsidRPr="00A03CE1">
        <w:rPr>
          <w:rFonts w:ascii="Arial" w:eastAsia="Arial" w:hAnsi="Arial" w:cs="Arial"/>
          <w:sz w:val="24"/>
          <w:szCs w:val="24"/>
          <w:lang w:val="es-ES" w:eastAsia="es-ES"/>
        </w:rPr>
        <w:t>.</w:t>
      </w:r>
    </w:p>
    <w:p w14:paraId="46924046" w14:textId="0BB982EE"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e)</w:t>
      </w:r>
      <w:r w:rsidRPr="00A03CE1">
        <w:rPr>
          <w:rFonts w:ascii="Arial" w:eastAsia="Arial" w:hAnsi="Arial" w:cs="Arial"/>
          <w:sz w:val="24"/>
          <w:szCs w:val="24"/>
          <w:lang w:val="es-ES" w:eastAsia="es-ES"/>
        </w:rPr>
        <w:t xml:space="preserve"> El canon de </w:t>
      </w:r>
      <w:r w:rsidR="007F0454" w:rsidRPr="00A03CE1">
        <w:rPr>
          <w:rFonts w:ascii="Arial" w:eastAsia="Arial" w:hAnsi="Arial" w:cs="Arial"/>
          <w:sz w:val="24"/>
          <w:szCs w:val="24"/>
          <w:lang w:val="es-ES" w:eastAsia="es-ES"/>
        </w:rPr>
        <w:t xml:space="preserve">Derecho </w:t>
      </w:r>
      <w:r w:rsidRPr="00A03CE1">
        <w:rPr>
          <w:rFonts w:ascii="Arial" w:eastAsia="Arial" w:hAnsi="Arial" w:cs="Arial"/>
          <w:sz w:val="24"/>
          <w:szCs w:val="24"/>
          <w:lang w:val="es-ES" w:eastAsia="es-ES"/>
        </w:rPr>
        <w:t xml:space="preserve">de </w:t>
      </w:r>
      <w:r w:rsidR="007F0454" w:rsidRPr="00A03CE1">
        <w:rPr>
          <w:rFonts w:ascii="Arial" w:eastAsia="Arial" w:hAnsi="Arial" w:cs="Arial"/>
          <w:sz w:val="24"/>
          <w:szCs w:val="24"/>
          <w:lang w:val="es-ES" w:eastAsia="es-ES"/>
        </w:rPr>
        <w:t xml:space="preserve">Habilitación </w:t>
      </w:r>
      <w:r w:rsidRPr="00A03CE1">
        <w:rPr>
          <w:rFonts w:ascii="Arial" w:eastAsia="Arial" w:hAnsi="Arial" w:cs="Arial"/>
          <w:sz w:val="24"/>
          <w:szCs w:val="24"/>
          <w:lang w:val="es-ES" w:eastAsia="es-ES"/>
        </w:rPr>
        <w:t>estará estipulado según la categoría de cada rubro principal desarrollado; más el importe por cada anexo, el que tendrá un valor del Veinte por Ciento (20%) de categoría.</w:t>
      </w:r>
    </w:p>
    <w:p w14:paraId="73B88F19" w14:textId="512064A2"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f)</w:t>
      </w:r>
      <w:r w:rsidRPr="00A03CE1">
        <w:rPr>
          <w:rFonts w:ascii="Arial" w:eastAsia="Arial" w:hAnsi="Arial" w:cs="Arial"/>
          <w:sz w:val="24"/>
          <w:szCs w:val="24"/>
          <w:lang w:val="es-ES" w:eastAsia="es-ES"/>
        </w:rPr>
        <w:t xml:space="preserve"> Cuando la habilitación se solicite dentro del segundo semestre del año abonará el Cincuenta por Ciento (50%) del presente </w:t>
      </w:r>
      <w:r w:rsidR="007F0454" w:rsidRPr="00A03CE1">
        <w:rPr>
          <w:rFonts w:ascii="Arial" w:eastAsia="Arial" w:hAnsi="Arial" w:cs="Arial"/>
          <w:sz w:val="24"/>
          <w:szCs w:val="24"/>
          <w:lang w:val="es-ES" w:eastAsia="es-ES"/>
        </w:rPr>
        <w:t>Derecho</w:t>
      </w:r>
      <w:r w:rsidRPr="00A03CE1">
        <w:rPr>
          <w:rFonts w:ascii="Arial" w:eastAsia="Arial" w:hAnsi="Arial" w:cs="Arial"/>
          <w:sz w:val="24"/>
          <w:szCs w:val="24"/>
          <w:lang w:val="es-ES" w:eastAsia="es-ES"/>
        </w:rPr>
        <w:t>.</w:t>
      </w:r>
    </w:p>
    <w:p w14:paraId="0A56B1D7" w14:textId="3649D212"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g)</w:t>
      </w:r>
      <w:r w:rsidRPr="00A03CE1">
        <w:rPr>
          <w:rFonts w:ascii="Arial" w:eastAsia="Arial" w:hAnsi="Arial" w:cs="Arial"/>
          <w:sz w:val="24"/>
          <w:szCs w:val="24"/>
          <w:lang w:val="es-ES" w:eastAsia="es-ES"/>
        </w:rPr>
        <w:t xml:space="preserve"> Aquellos comercios que soliciten la baja antes del primer semestre abonarán el Cincuenta por Ciento (50%) del presente </w:t>
      </w:r>
      <w:r w:rsidR="007F0454" w:rsidRPr="00A03CE1">
        <w:rPr>
          <w:rFonts w:ascii="Arial" w:eastAsia="Arial" w:hAnsi="Arial" w:cs="Arial"/>
          <w:sz w:val="24"/>
          <w:szCs w:val="24"/>
          <w:lang w:val="es-ES" w:eastAsia="es-ES"/>
        </w:rPr>
        <w:t>Derecho</w:t>
      </w:r>
      <w:r w:rsidRPr="00A03CE1">
        <w:rPr>
          <w:rFonts w:ascii="Arial" w:eastAsia="Arial" w:hAnsi="Arial" w:cs="Arial"/>
          <w:sz w:val="24"/>
          <w:szCs w:val="24"/>
          <w:lang w:val="es-ES" w:eastAsia="es-ES"/>
        </w:rPr>
        <w:t>.</w:t>
      </w:r>
    </w:p>
    <w:p w14:paraId="3AF12D0B" w14:textId="0D974CC2"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h)</w:t>
      </w:r>
      <w:r w:rsidRPr="00A03CE1">
        <w:rPr>
          <w:rFonts w:ascii="Arial" w:eastAsia="Arial" w:hAnsi="Arial" w:cs="Arial"/>
          <w:sz w:val="24"/>
          <w:szCs w:val="24"/>
          <w:lang w:val="es-ES" w:eastAsia="es-ES"/>
        </w:rPr>
        <w:t xml:space="preserve"> Cuando la actividad comercial se desarrolle durante la temporada veraniega únicamente (01/12 al 31/03) abonarán el siguiente </w:t>
      </w:r>
      <w:r w:rsidR="007F0454" w:rsidRPr="00A03CE1">
        <w:rPr>
          <w:rFonts w:ascii="Arial" w:eastAsia="Arial" w:hAnsi="Arial" w:cs="Arial"/>
          <w:sz w:val="24"/>
          <w:szCs w:val="24"/>
          <w:lang w:val="es-ES" w:eastAsia="es-ES"/>
        </w:rPr>
        <w:t>Derecho</w:t>
      </w:r>
      <w:r w:rsidRPr="00A03CE1">
        <w:rPr>
          <w:rFonts w:ascii="Arial" w:eastAsia="Arial" w:hAnsi="Arial" w:cs="Arial"/>
          <w:sz w:val="24"/>
          <w:szCs w:val="24"/>
          <w:lang w:val="es-ES" w:eastAsia="es-ES"/>
        </w:rPr>
        <w:t>:</w:t>
      </w:r>
    </w:p>
    <w:p w14:paraId="5159D1B7" w14:textId="636C7963" w:rsidR="00A03CE1" w:rsidRPr="00A03CE1" w:rsidRDefault="00A03CE1" w:rsidP="00A03CE1">
      <w:pPr>
        <w:spacing w:after="0" w:line="360" w:lineRule="auto"/>
        <w:jc w:val="both"/>
        <w:rPr>
          <w:rFonts w:ascii="Arial" w:eastAsia="Arial" w:hAnsi="Arial" w:cs="Arial"/>
          <w:sz w:val="24"/>
          <w:szCs w:val="24"/>
          <w:lang w:val="es-ES" w:eastAsia="es-ES"/>
        </w:rPr>
      </w:pPr>
      <w:proofErr w:type="gramStart"/>
      <w:r w:rsidRPr="00A03CE1">
        <w:rPr>
          <w:rFonts w:ascii="Arial" w:eastAsia="Arial" w:hAnsi="Arial" w:cs="Arial"/>
          <w:b/>
          <w:sz w:val="24"/>
          <w:szCs w:val="24"/>
          <w:lang w:val="es-ES" w:eastAsia="es-ES"/>
        </w:rPr>
        <w:t>h-a</w:t>
      </w:r>
      <w:proofErr w:type="gramEnd"/>
      <w:r w:rsidRPr="00A03CE1">
        <w:rPr>
          <w:rFonts w:ascii="Arial" w:eastAsia="Arial" w:hAnsi="Arial" w:cs="Arial"/>
          <w:b/>
          <w:sz w:val="24"/>
          <w:szCs w:val="24"/>
          <w:lang w:val="es-ES" w:eastAsia="es-ES"/>
        </w:rPr>
        <w:t>)</w:t>
      </w:r>
      <w:r w:rsidRPr="00A03CE1">
        <w:rPr>
          <w:rFonts w:ascii="Arial" w:eastAsia="Arial" w:hAnsi="Arial" w:cs="Arial"/>
          <w:sz w:val="24"/>
          <w:szCs w:val="24"/>
          <w:lang w:val="es-ES" w:eastAsia="es-ES"/>
        </w:rPr>
        <w:t xml:space="preserve"> Habilitaciones por temporada de hasta 50 mts2…</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……………...288 Módulos.</w:t>
      </w:r>
    </w:p>
    <w:p w14:paraId="7DCF47B2" w14:textId="5379BE21" w:rsidR="00A03CE1" w:rsidRPr="00A03CE1" w:rsidRDefault="00A03CE1" w:rsidP="00A03CE1">
      <w:pPr>
        <w:tabs>
          <w:tab w:val="left" w:pos="6379"/>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h-b)</w:t>
      </w:r>
      <w:r w:rsidRPr="00A03CE1">
        <w:rPr>
          <w:rFonts w:ascii="Arial" w:eastAsia="Arial" w:hAnsi="Arial" w:cs="Arial"/>
          <w:sz w:val="24"/>
          <w:szCs w:val="24"/>
          <w:lang w:val="es-ES" w:eastAsia="es-ES"/>
        </w:rPr>
        <w:t xml:space="preserve"> Habilitaciones por temporada de 51 a 100 mts2…</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……………..400 Módulos.</w:t>
      </w:r>
    </w:p>
    <w:p w14:paraId="13FE7F4A" w14:textId="007FD8CD" w:rsidR="00A03CE1" w:rsidRPr="00A03CE1" w:rsidRDefault="00A03CE1" w:rsidP="00A03CE1">
      <w:pPr>
        <w:spacing w:after="0" w:line="360" w:lineRule="auto"/>
        <w:jc w:val="both"/>
        <w:rPr>
          <w:rFonts w:ascii="Arial" w:eastAsia="Arial" w:hAnsi="Arial" w:cs="Arial"/>
          <w:sz w:val="24"/>
          <w:szCs w:val="24"/>
          <w:lang w:val="es-ES" w:eastAsia="es-ES"/>
        </w:rPr>
      </w:pPr>
      <w:proofErr w:type="gramStart"/>
      <w:r w:rsidRPr="00A03CE1">
        <w:rPr>
          <w:rFonts w:ascii="Arial" w:eastAsia="Arial" w:hAnsi="Arial" w:cs="Arial"/>
          <w:b/>
          <w:sz w:val="24"/>
          <w:szCs w:val="24"/>
          <w:lang w:val="es-ES" w:eastAsia="es-ES"/>
        </w:rPr>
        <w:t>h-c</w:t>
      </w:r>
      <w:proofErr w:type="gramEnd"/>
      <w:r w:rsidRPr="00A03CE1">
        <w:rPr>
          <w:rFonts w:ascii="Arial" w:eastAsia="Arial" w:hAnsi="Arial" w:cs="Arial"/>
          <w:b/>
          <w:sz w:val="24"/>
          <w:szCs w:val="24"/>
          <w:lang w:val="es-ES" w:eastAsia="es-ES"/>
        </w:rPr>
        <w:t>)</w:t>
      </w:r>
      <w:r w:rsidRPr="00A03CE1">
        <w:rPr>
          <w:rFonts w:ascii="Arial" w:eastAsia="Arial" w:hAnsi="Arial" w:cs="Arial"/>
          <w:sz w:val="24"/>
          <w:szCs w:val="24"/>
          <w:lang w:val="es-ES" w:eastAsia="es-ES"/>
        </w:rPr>
        <w:t xml:space="preserve"> Habilitaciones por temporada mayor a 100 mts2…</w:t>
      </w:r>
      <w:r w:rsidR="0085037A">
        <w:rPr>
          <w:rFonts w:ascii="Arial" w:eastAsia="Arial" w:hAnsi="Arial" w:cs="Arial"/>
          <w:sz w:val="24"/>
          <w:szCs w:val="24"/>
          <w:lang w:val="es-ES" w:eastAsia="es-ES"/>
        </w:rPr>
        <w:t>.</w:t>
      </w:r>
      <w:r w:rsidRPr="00A03CE1">
        <w:rPr>
          <w:rFonts w:ascii="Arial" w:eastAsia="Arial" w:hAnsi="Arial" w:cs="Arial"/>
          <w:sz w:val="24"/>
          <w:szCs w:val="24"/>
          <w:lang w:val="es-ES" w:eastAsia="es-ES"/>
        </w:rPr>
        <w:t>…………….680 Módulos.</w:t>
      </w:r>
    </w:p>
    <w:p w14:paraId="2565E4AB"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lastRenderedPageBreak/>
        <w:t>No se otorgarán permisos ni habilitaciones establecidas en el presente Capítulo si no han registrado su inscripción como contribuyente al Impuesto sobre los Ingresos Brutos.</w:t>
      </w:r>
    </w:p>
    <w:p w14:paraId="51024318"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i)</w:t>
      </w:r>
      <w:r w:rsidRPr="00A03CE1">
        <w:rPr>
          <w:rFonts w:ascii="Arial" w:eastAsia="Arial" w:hAnsi="Arial" w:cs="Arial"/>
          <w:sz w:val="24"/>
          <w:szCs w:val="24"/>
          <w:lang w:val="es-ES" w:eastAsia="es-ES"/>
        </w:rPr>
        <w:t xml:space="preserve"> Por extensión de duplicados, triplicados, etc. de certificados de Habilitación Comercial, el Quince por Ciento (15%) del valor del canon.</w:t>
      </w:r>
    </w:p>
    <w:p w14:paraId="5ED4DACA"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j)</w:t>
      </w:r>
      <w:r w:rsidRPr="00A03CE1">
        <w:rPr>
          <w:rFonts w:ascii="Arial" w:eastAsia="Arial" w:hAnsi="Arial" w:cs="Arial"/>
          <w:sz w:val="24"/>
          <w:szCs w:val="24"/>
          <w:lang w:val="es-ES" w:eastAsia="es-ES"/>
        </w:rPr>
        <w:t xml:space="preserve"> Si el interesado desiste de la Habilitación Comercial no se reintegrarán los importes abonados.</w:t>
      </w:r>
    </w:p>
    <w:p w14:paraId="26DA66E1" w14:textId="00685DC3"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lang w:val="es-ES" w:eastAsia="es-ES"/>
        </w:rPr>
        <w:t>k)</w:t>
      </w:r>
      <w:r w:rsidRPr="00A03CE1">
        <w:rPr>
          <w:rFonts w:ascii="Arial" w:eastAsia="Arial" w:hAnsi="Arial" w:cs="Arial"/>
          <w:sz w:val="24"/>
          <w:szCs w:val="24"/>
          <w:lang w:val="es-ES" w:eastAsia="es-ES"/>
        </w:rPr>
        <w:t xml:space="preserve"> Si se constatara que un comercio fue habilitado en forma anual y sólo ejerció actividad comercial en las fechas estipuladas en el Inciso h) se aplicará una multa equivalente al valor de Cuatro (4) Módulos Municipales por haber omitido la habilitación temporaria.</w:t>
      </w:r>
    </w:p>
    <w:p w14:paraId="23A98401"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SANCIONES</w:t>
      </w:r>
      <w:r w:rsidRPr="007F0454">
        <w:rPr>
          <w:rFonts w:ascii="Arial" w:eastAsia="Arial" w:hAnsi="Arial" w:cs="Arial"/>
          <w:b/>
          <w:bCs/>
          <w:sz w:val="24"/>
          <w:szCs w:val="24"/>
          <w:u w:val="single"/>
          <w:lang w:val="es-ES" w:eastAsia="es-ES"/>
        </w:rPr>
        <w:t>:</w:t>
      </w:r>
    </w:p>
    <w:p w14:paraId="3939F208" w14:textId="1C6E3D69"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La falta del Derecho, habilitará a este Municipio a aplicar la siguiente escala de multas:</w:t>
      </w:r>
    </w:p>
    <w:p w14:paraId="7F06E44F" w14:textId="6610F75A"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Primera falta………………El pago Cincuenta por </w:t>
      </w:r>
      <w:r w:rsidR="007F0454" w:rsidRPr="00A03CE1">
        <w:rPr>
          <w:rFonts w:ascii="Arial" w:eastAsia="Arial" w:hAnsi="Arial" w:cs="Arial"/>
          <w:sz w:val="24"/>
          <w:szCs w:val="24"/>
          <w:lang w:val="es-ES" w:eastAsia="es-ES"/>
        </w:rPr>
        <w:t xml:space="preserve">Ciento </w:t>
      </w:r>
      <w:r w:rsidRPr="00A03CE1">
        <w:rPr>
          <w:rFonts w:ascii="Arial" w:eastAsia="Arial" w:hAnsi="Arial" w:cs="Arial"/>
          <w:sz w:val="24"/>
          <w:szCs w:val="24"/>
          <w:lang w:val="es-ES" w:eastAsia="es-ES"/>
        </w:rPr>
        <w:t>(50%)</w:t>
      </w:r>
      <w:r w:rsidR="0085037A">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del Derecho anual que corresponda.</w:t>
      </w:r>
    </w:p>
    <w:p w14:paraId="4671AEDF" w14:textId="106BD051"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Segunda falta……………El pago del Cien por </w:t>
      </w:r>
      <w:r w:rsidR="007F0454" w:rsidRPr="00A03CE1">
        <w:rPr>
          <w:rFonts w:ascii="Arial" w:eastAsia="Arial" w:hAnsi="Arial" w:cs="Arial"/>
          <w:sz w:val="24"/>
          <w:szCs w:val="24"/>
          <w:lang w:val="es-ES" w:eastAsia="es-ES"/>
        </w:rPr>
        <w:t xml:space="preserve">Ciento </w:t>
      </w:r>
      <w:r w:rsidRPr="00A03CE1">
        <w:rPr>
          <w:rFonts w:ascii="Arial" w:eastAsia="Arial" w:hAnsi="Arial" w:cs="Arial"/>
          <w:sz w:val="24"/>
          <w:szCs w:val="24"/>
          <w:lang w:val="es-ES" w:eastAsia="es-ES"/>
        </w:rPr>
        <w:t xml:space="preserve">(100%) del Derecho anual que corresponda, las cuotas omitidas, más la clausura del local comercial por </w:t>
      </w:r>
      <w:r w:rsidR="007F0454">
        <w:rPr>
          <w:rFonts w:ascii="Arial" w:eastAsia="Arial" w:hAnsi="Arial" w:cs="Arial"/>
          <w:sz w:val="24"/>
          <w:szCs w:val="24"/>
          <w:lang w:val="es-ES" w:eastAsia="es-ES"/>
        </w:rPr>
        <w:t xml:space="preserve">Cuarenta y Ocho </w:t>
      </w:r>
      <w:r w:rsidRPr="00A03CE1">
        <w:rPr>
          <w:rFonts w:ascii="Arial" w:eastAsia="Arial" w:hAnsi="Arial" w:cs="Arial"/>
          <w:sz w:val="24"/>
          <w:szCs w:val="24"/>
          <w:lang w:val="es-ES" w:eastAsia="es-ES"/>
        </w:rPr>
        <w:t>(48) horas.</w:t>
      </w:r>
    </w:p>
    <w:p w14:paraId="124E8ABD" w14:textId="1B011686"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Tercera falta…………… El pago de las cuotas omitidas, una multa equivalente al valor de </w:t>
      </w:r>
      <w:r w:rsidR="007F0454">
        <w:rPr>
          <w:rFonts w:ascii="Arial" w:eastAsia="Arial" w:hAnsi="Arial" w:cs="Arial"/>
          <w:sz w:val="24"/>
          <w:szCs w:val="24"/>
          <w:lang w:val="es-ES" w:eastAsia="es-ES"/>
        </w:rPr>
        <w:t>Dos (</w:t>
      </w:r>
      <w:r w:rsidRPr="00A03CE1">
        <w:rPr>
          <w:rFonts w:ascii="Arial" w:eastAsia="Arial" w:hAnsi="Arial" w:cs="Arial"/>
          <w:sz w:val="24"/>
          <w:szCs w:val="24"/>
          <w:lang w:val="es-ES" w:eastAsia="es-ES"/>
        </w:rPr>
        <w:t>2</w:t>
      </w:r>
      <w:r w:rsidR="007F0454">
        <w:rPr>
          <w:rFonts w:ascii="Arial" w:eastAsia="Arial" w:hAnsi="Arial" w:cs="Arial"/>
          <w:sz w:val="24"/>
          <w:szCs w:val="24"/>
          <w:lang w:val="es-ES" w:eastAsia="es-ES"/>
        </w:rPr>
        <w:t>)</w:t>
      </w:r>
      <w:r w:rsidRPr="00A03CE1">
        <w:rPr>
          <w:rFonts w:ascii="Arial" w:eastAsia="Arial" w:hAnsi="Arial" w:cs="Arial"/>
          <w:sz w:val="24"/>
          <w:szCs w:val="24"/>
          <w:lang w:val="es-ES" w:eastAsia="es-ES"/>
        </w:rPr>
        <w:t xml:space="preserve"> Módulos Municipales y clausura definitiva del local.-</w:t>
      </w:r>
    </w:p>
    <w:p w14:paraId="6A2D3373" w14:textId="77777777" w:rsidR="00A03CE1" w:rsidRPr="00A03CE1" w:rsidRDefault="00A03CE1" w:rsidP="00A03CE1">
      <w:pPr>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CAPÍTULO IX</w:t>
      </w:r>
    </w:p>
    <w:p w14:paraId="631BA4DB" w14:textId="294D122E" w:rsidR="00A03CE1" w:rsidRPr="00A03CE1" w:rsidRDefault="00A03CE1" w:rsidP="00A03CE1">
      <w:pPr>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TASA HABILITACION, INSPECCIÓN, SEGURIDAD E HIGIENE</w:t>
      </w:r>
    </w:p>
    <w:p w14:paraId="5B46AAE6" w14:textId="295126DF"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23.-</w:t>
      </w:r>
      <w:r w:rsidRPr="00A03CE1">
        <w:rPr>
          <w:rFonts w:ascii="Arial" w:eastAsia="Arial" w:hAnsi="Arial" w:cs="Arial"/>
          <w:sz w:val="24"/>
          <w:szCs w:val="24"/>
          <w:lang w:val="es-ES" w:eastAsia="es-ES"/>
        </w:rPr>
        <w:t xml:space="preserve"> A los efectos de la Tasa establecida en el Título XVII, Artículo 22</w:t>
      </w:r>
      <w:r w:rsidR="001C4073">
        <w:rPr>
          <w:rFonts w:ascii="Arial" w:eastAsia="Arial" w:hAnsi="Arial" w:cs="Arial"/>
          <w:sz w:val="24"/>
          <w:szCs w:val="24"/>
          <w:lang w:val="es-ES" w:eastAsia="es-ES"/>
        </w:rPr>
        <w:t xml:space="preserve">6 </w:t>
      </w:r>
      <w:r w:rsidR="001C4073">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del Código Fiscal Municipal, fíjense las siguientes normas de aplicación y cobro:</w:t>
      </w:r>
    </w:p>
    <w:p w14:paraId="411730FE" w14:textId="0CBF2809" w:rsidR="00A03CE1" w:rsidRPr="00A03CE1" w:rsidRDefault="00A03CE1" w:rsidP="003325C7">
      <w:pPr>
        <w:numPr>
          <w:ilvl w:val="0"/>
          <w:numId w:val="5"/>
        </w:numPr>
        <w:spacing w:after="0" w:line="360" w:lineRule="auto"/>
        <w:ind w:left="284" w:hanging="284"/>
        <w:jc w:val="both"/>
        <w:rPr>
          <w:rFonts w:ascii="Arial" w:eastAsia="Arial" w:hAnsi="Arial" w:cs="Arial"/>
          <w:sz w:val="24"/>
          <w:szCs w:val="24"/>
          <w:lang w:val="es-ES" w:eastAsia="es-ES"/>
        </w:rPr>
      </w:pPr>
      <w:r w:rsidRPr="00A03CE1">
        <w:rPr>
          <w:rFonts w:ascii="Arial" w:eastAsia="Arial" w:hAnsi="Arial" w:cs="Arial"/>
          <w:sz w:val="24"/>
          <w:szCs w:val="24"/>
          <w:lang w:val="es-ES" w:eastAsia="es-ES"/>
        </w:rPr>
        <w:t>Todos los contribuyentes comprendidos en la Tasa por Inspección</w:t>
      </w:r>
      <w:r w:rsidR="001C4073">
        <w:rPr>
          <w:rFonts w:ascii="Arial" w:eastAsia="Arial" w:hAnsi="Arial" w:cs="Arial"/>
          <w:sz w:val="24"/>
          <w:szCs w:val="24"/>
          <w:lang w:val="es-ES" w:eastAsia="es-ES"/>
        </w:rPr>
        <w:t>,</w:t>
      </w:r>
      <w:r w:rsidRPr="00A03CE1">
        <w:rPr>
          <w:rFonts w:ascii="Arial" w:eastAsia="Arial" w:hAnsi="Arial" w:cs="Arial"/>
          <w:sz w:val="24"/>
          <w:szCs w:val="24"/>
          <w:lang w:val="es-ES" w:eastAsia="es-ES"/>
        </w:rPr>
        <w:t xml:space="preserve"> Seguridad e Higiene abonarán mensualmente la alícuota correspondiente sobre las bases imponibles declaradas en el periodo fiscal y sobre nuestra jurisdicción, de acuerdo con la categoría otorgada por la Habilitación Comercial:</w:t>
      </w:r>
    </w:p>
    <w:p w14:paraId="31BF4848" w14:textId="77777777" w:rsidR="00A03CE1" w:rsidRPr="00A03CE1" w:rsidRDefault="00A03CE1" w:rsidP="003325C7">
      <w:pPr>
        <w:numPr>
          <w:ilvl w:val="0"/>
          <w:numId w:val="6"/>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lastRenderedPageBreak/>
        <w:t>Categoría I: alícuota 0.50%.</w:t>
      </w:r>
    </w:p>
    <w:p w14:paraId="1244BAFD" w14:textId="77777777" w:rsidR="00A03CE1" w:rsidRPr="00A03CE1" w:rsidRDefault="00A03CE1" w:rsidP="003325C7">
      <w:pPr>
        <w:numPr>
          <w:ilvl w:val="0"/>
          <w:numId w:val="6"/>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Categoría II: alícuota 0.80%.</w:t>
      </w:r>
    </w:p>
    <w:p w14:paraId="71C644AA" w14:textId="77777777" w:rsidR="00A03CE1" w:rsidRPr="00A03CE1" w:rsidRDefault="00A03CE1" w:rsidP="003325C7">
      <w:pPr>
        <w:numPr>
          <w:ilvl w:val="0"/>
          <w:numId w:val="6"/>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Categoría III: alícuota 1.20%.</w:t>
      </w:r>
    </w:p>
    <w:p w14:paraId="5E4515E8" w14:textId="77777777" w:rsidR="00A03CE1" w:rsidRPr="00A03CE1" w:rsidRDefault="00A03CE1" w:rsidP="003325C7">
      <w:pPr>
        <w:numPr>
          <w:ilvl w:val="0"/>
          <w:numId w:val="6"/>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Categoría IV: alícuota 2.00%.</w:t>
      </w:r>
    </w:p>
    <w:p w14:paraId="1B6651B4"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Asimismo, se establece un monto mínimo obligatorio mensual a abonar, según la categoría otorgada por la Habilitación Comercial:</w:t>
      </w:r>
    </w:p>
    <w:p w14:paraId="3F5939DC" w14:textId="77777777" w:rsidR="00A03CE1" w:rsidRPr="00A03CE1" w:rsidRDefault="00A03CE1" w:rsidP="003325C7">
      <w:pPr>
        <w:numPr>
          <w:ilvl w:val="0"/>
          <w:numId w:val="7"/>
        </w:numPr>
        <w:spacing w:after="0" w:line="360" w:lineRule="auto"/>
        <w:rPr>
          <w:rFonts w:ascii="Arial" w:eastAsia="Arial" w:hAnsi="Arial" w:cs="Arial"/>
          <w:sz w:val="24"/>
          <w:szCs w:val="24"/>
          <w:lang w:val="es-ES" w:eastAsia="es-ES"/>
        </w:rPr>
      </w:pPr>
      <w:r w:rsidRPr="00A03CE1">
        <w:rPr>
          <w:rFonts w:ascii="Arial" w:eastAsia="Arial" w:hAnsi="Arial" w:cs="Arial"/>
          <w:sz w:val="24"/>
          <w:szCs w:val="24"/>
          <w:lang w:val="es-ES" w:eastAsia="es-ES"/>
        </w:rPr>
        <w:t>Categoría I: 20 Módulos.</w:t>
      </w:r>
    </w:p>
    <w:p w14:paraId="5D0D9419" w14:textId="77777777" w:rsidR="00A03CE1" w:rsidRPr="00A03CE1" w:rsidRDefault="00A03CE1" w:rsidP="003325C7">
      <w:pPr>
        <w:numPr>
          <w:ilvl w:val="0"/>
          <w:numId w:val="7"/>
        </w:numPr>
        <w:spacing w:after="0" w:line="360" w:lineRule="auto"/>
        <w:rPr>
          <w:rFonts w:ascii="Arial" w:eastAsia="Arial" w:hAnsi="Arial" w:cs="Arial"/>
          <w:sz w:val="24"/>
          <w:szCs w:val="24"/>
          <w:lang w:val="es-ES" w:eastAsia="es-ES"/>
        </w:rPr>
      </w:pPr>
      <w:r w:rsidRPr="00A03CE1">
        <w:rPr>
          <w:rFonts w:ascii="Arial" w:eastAsia="Arial" w:hAnsi="Arial" w:cs="Arial"/>
          <w:sz w:val="24"/>
          <w:szCs w:val="24"/>
          <w:lang w:val="es-ES" w:eastAsia="es-ES"/>
        </w:rPr>
        <w:t>Categoría II: 32 Módulos.</w:t>
      </w:r>
    </w:p>
    <w:p w14:paraId="6CF7617D" w14:textId="77777777" w:rsidR="00A03CE1" w:rsidRPr="00A03CE1" w:rsidRDefault="00A03CE1" w:rsidP="003325C7">
      <w:pPr>
        <w:numPr>
          <w:ilvl w:val="0"/>
          <w:numId w:val="7"/>
        </w:numPr>
        <w:spacing w:after="0" w:line="360" w:lineRule="auto"/>
        <w:rPr>
          <w:rFonts w:ascii="Arial" w:eastAsia="Arial" w:hAnsi="Arial" w:cs="Arial"/>
          <w:sz w:val="24"/>
          <w:szCs w:val="24"/>
          <w:lang w:val="es-ES" w:eastAsia="es-ES"/>
        </w:rPr>
      </w:pPr>
      <w:r w:rsidRPr="00A03CE1">
        <w:rPr>
          <w:rFonts w:ascii="Arial" w:eastAsia="Arial" w:hAnsi="Arial" w:cs="Arial"/>
          <w:sz w:val="24"/>
          <w:szCs w:val="24"/>
          <w:lang w:val="es-ES" w:eastAsia="es-ES"/>
        </w:rPr>
        <w:t>Categoría III: 48 Módulos.</w:t>
      </w:r>
    </w:p>
    <w:p w14:paraId="6963F384" w14:textId="77777777" w:rsidR="00A03CE1" w:rsidRPr="00A03CE1" w:rsidRDefault="00A03CE1" w:rsidP="003325C7">
      <w:pPr>
        <w:numPr>
          <w:ilvl w:val="0"/>
          <w:numId w:val="7"/>
        </w:numPr>
        <w:spacing w:after="0" w:line="360" w:lineRule="auto"/>
        <w:rPr>
          <w:rFonts w:ascii="Arial" w:eastAsia="Arial" w:hAnsi="Arial" w:cs="Arial"/>
          <w:sz w:val="24"/>
          <w:szCs w:val="24"/>
          <w:lang w:val="es-ES" w:eastAsia="es-ES"/>
        </w:rPr>
      </w:pPr>
      <w:r w:rsidRPr="00A03CE1">
        <w:rPr>
          <w:rFonts w:ascii="Arial" w:eastAsia="Arial" w:hAnsi="Arial" w:cs="Arial"/>
          <w:sz w:val="24"/>
          <w:szCs w:val="24"/>
          <w:lang w:val="es-ES" w:eastAsia="es-ES"/>
        </w:rPr>
        <w:t>Categoría IV: 64 Módulos.</w:t>
      </w:r>
    </w:p>
    <w:p w14:paraId="3A81F994" w14:textId="77777777" w:rsidR="00A03CE1" w:rsidRPr="00A03CE1" w:rsidRDefault="00A03CE1" w:rsidP="003325C7">
      <w:pPr>
        <w:numPr>
          <w:ilvl w:val="0"/>
          <w:numId w:val="5"/>
        </w:numPr>
        <w:spacing w:after="0" w:line="360" w:lineRule="auto"/>
        <w:ind w:left="284" w:hanging="284"/>
        <w:jc w:val="both"/>
        <w:rPr>
          <w:rFonts w:ascii="Arial" w:eastAsia="Arial" w:hAnsi="Arial" w:cs="Arial"/>
          <w:sz w:val="24"/>
          <w:szCs w:val="24"/>
          <w:lang w:val="es-ES" w:eastAsia="es-ES"/>
        </w:rPr>
      </w:pPr>
      <w:r w:rsidRPr="00A03CE1">
        <w:rPr>
          <w:rFonts w:ascii="Arial" w:eastAsia="Arial" w:hAnsi="Arial" w:cs="Arial"/>
          <w:sz w:val="24"/>
          <w:szCs w:val="24"/>
          <w:lang w:val="es-ES" w:eastAsia="es-ES"/>
        </w:rPr>
        <w:t>Los siguientes rubros quedan exceptuados del régimen general, debiendo tributar de acuerdo a la categoría asignada a continuación:</w:t>
      </w:r>
    </w:p>
    <w:p w14:paraId="27506873"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Clínica médica: Categoría IV</w:t>
      </w:r>
    </w:p>
    <w:p w14:paraId="52C3DAC5"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Consultorio Médico de 1 y hasta 3 profesionales: Categoría I</w:t>
      </w:r>
    </w:p>
    <w:p w14:paraId="3EAC8CFC"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Consultorio Médico de 5 y hasta 20 profesionales: Categoría II</w:t>
      </w:r>
    </w:p>
    <w:p w14:paraId="7CA97C14"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Consultorio Médico de más de 20 profesionales: Categoría III</w:t>
      </w:r>
    </w:p>
    <w:p w14:paraId="0D0A17FC"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Sala de Velatorio: Categoría IV</w:t>
      </w:r>
    </w:p>
    <w:p w14:paraId="5746D6D1"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Estudio de Televisión: Categoría III</w:t>
      </w:r>
    </w:p>
    <w:p w14:paraId="53ABF993"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Oficina comercializadora de señal de Televisión (por cable, satelital o similares): Categoría II</w:t>
      </w:r>
    </w:p>
    <w:p w14:paraId="07925A97"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Emisora de Radio: Categoría I</w:t>
      </w:r>
    </w:p>
    <w:p w14:paraId="14AA12B3"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Supermercado e Hipermercado (mayorista o minorista):</w:t>
      </w:r>
    </w:p>
    <w:p w14:paraId="5B9C0736"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Hasta 1.000 m2: Categoría II</w:t>
      </w:r>
    </w:p>
    <w:p w14:paraId="0BCD8693"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Más de 1.000 m2 y hasta 2.000 m2: Categoría III</w:t>
      </w:r>
    </w:p>
    <w:p w14:paraId="66B074B7"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Más de 2.000 m2: Categoría IV</w:t>
      </w:r>
    </w:p>
    <w:p w14:paraId="1A7A7CFB" w14:textId="1C6F9306"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Oficina de empresas prestadoras de telefonía celular: Categoría II</w:t>
      </w:r>
    </w:p>
    <w:p w14:paraId="68195D42"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Natatorio y Pileta: Categoría III</w:t>
      </w:r>
    </w:p>
    <w:p w14:paraId="301B9008" w14:textId="7F681808"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Residencia para la Tercera Edad/Geriátrico: Categoría III</w:t>
      </w:r>
    </w:p>
    <w:p w14:paraId="2C7161B1" w14:textId="77777777" w:rsidR="00A03CE1" w:rsidRPr="00A03CE1" w:rsidRDefault="00A03CE1" w:rsidP="003325C7">
      <w:pPr>
        <w:numPr>
          <w:ilvl w:val="0"/>
          <w:numId w:val="5"/>
        </w:numPr>
        <w:spacing w:after="0" w:line="360" w:lineRule="auto"/>
        <w:ind w:left="284" w:hanging="284"/>
        <w:jc w:val="both"/>
        <w:rPr>
          <w:rFonts w:ascii="Arial" w:eastAsia="Arial" w:hAnsi="Arial" w:cs="Arial"/>
          <w:sz w:val="24"/>
          <w:szCs w:val="24"/>
          <w:lang w:val="es-ES" w:eastAsia="es-ES"/>
        </w:rPr>
      </w:pPr>
      <w:r w:rsidRPr="00A03CE1">
        <w:rPr>
          <w:rFonts w:ascii="Arial" w:eastAsia="Arial" w:hAnsi="Arial" w:cs="Arial"/>
          <w:sz w:val="24"/>
          <w:szCs w:val="24"/>
          <w:lang w:val="es-ES" w:eastAsia="es-ES"/>
        </w:rPr>
        <w:t>Las siguientes actividades tributarán un monto fijo anual, expresado en Módulos:</w:t>
      </w:r>
    </w:p>
    <w:p w14:paraId="14BD9487"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lastRenderedPageBreak/>
        <w:t>Estaciones de servicio:………………………………………………. 20000 Módulos.</w:t>
      </w:r>
    </w:p>
    <w:p w14:paraId="47F7AE9F" w14:textId="522226D1"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Depósito y despacho de Combustible:………………………</w:t>
      </w:r>
      <w:r w:rsidR="001C4073">
        <w:rPr>
          <w:rFonts w:ascii="Arial" w:eastAsia="Arial" w:hAnsi="Arial" w:cs="Arial"/>
          <w:sz w:val="24"/>
          <w:szCs w:val="24"/>
          <w:lang w:val="es-ES" w:eastAsia="es-ES"/>
        </w:rPr>
        <w:t>..</w:t>
      </w:r>
      <w:r w:rsidRPr="00A03CE1">
        <w:rPr>
          <w:rFonts w:ascii="Arial" w:eastAsia="Arial" w:hAnsi="Arial" w:cs="Arial"/>
          <w:sz w:val="24"/>
          <w:szCs w:val="24"/>
          <w:lang w:val="es-ES" w:eastAsia="es-ES"/>
        </w:rPr>
        <w:t>…..…..5000 Módulos.</w:t>
      </w:r>
    </w:p>
    <w:p w14:paraId="03F2F0B8" w14:textId="7A017B05"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Bancos: </w:t>
      </w:r>
      <w:r w:rsidR="001C4073">
        <w:rPr>
          <w:rFonts w:ascii="Arial" w:eastAsia="Arial" w:hAnsi="Arial" w:cs="Arial"/>
          <w:sz w:val="24"/>
          <w:szCs w:val="24"/>
          <w:lang w:val="es-ES" w:eastAsia="es-ES"/>
        </w:rPr>
        <w:t>…………</w:t>
      </w:r>
      <w:r w:rsidRPr="00A03CE1">
        <w:rPr>
          <w:rFonts w:ascii="Arial" w:eastAsia="Arial" w:hAnsi="Arial" w:cs="Arial"/>
          <w:sz w:val="24"/>
          <w:szCs w:val="24"/>
          <w:lang w:val="es-ES" w:eastAsia="es-ES"/>
        </w:rPr>
        <w:t>……………………………………………………...50000 Módulos.</w:t>
      </w:r>
    </w:p>
    <w:p w14:paraId="1A0965FD" w14:textId="731748B4"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Casinos: </w:t>
      </w:r>
      <w:r w:rsidR="001C4073">
        <w:rPr>
          <w:rFonts w:ascii="Arial" w:eastAsia="Arial" w:hAnsi="Arial" w:cs="Arial"/>
          <w:sz w:val="24"/>
          <w:szCs w:val="24"/>
          <w:lang w:val="es-ES" w:eastAsia="es-ES"/>
        </w:rPr>
        <w:t>…………</w:t>
      </w:r>
      <w:r w:rsidRPr="00A03CE1">
        <w:rPr>
          <w:rFonts w:ascii="Arial" w:eastAsia="Arial" w:hAnsi="Arial" w:cs="Arial"/>
          <w:sz w:val="24"/>
          <w:szCs w:val="24"/>
          <w:lang w:val="es-ES" w:eastAsia="es-ES"/>
        </w:rPr>
        <w:t>……………………………………………………..70000 Módulos.</w:t>
      </w:r>
    </w:p>
    <w:p w14:paraId="759A55A7" w14:textId="1BFA57D3"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Casinos Electrónicos:…</w:t>
      </w:r>
      <w:r w:rsidR="001C4073">
        <w:rPr>
          <w:rFonts w:ascii="Arial" w:eastAsia="Arial" w:hAnsi="Arial" w:cs="Arial"/>
          <w:sz w:val="24"/>
          <w:szCs w:val="24"/>
          <w:lang w:val="es-ES" w:eastAsia="es-ES"/>
        </w:rPr>
        <w:t>…………</w:t>
      </w:r>
      <w:r w:rsidRPr="00A03CE1">
        <w:rPr>
          <w:rFonts w:ascii="Arial" w:eastAsia="Arial" w:hAnsi="Arial" w:cs="Arial"/>
          <w:sz w:val="24"/>
          <w:szCs w:val="24"/>
          <w:lang w:val="es-ES" w:eastAsia="es-ES"/>
        </w:rPr>
        <w:t>…………………………………... 49600 Módulos.</w:t>
      </w:r>
    </w:p>
    <w:p w14:paraId="3CD4D118" w14:textId="16E6D21F"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Financieras: </w:t>
      </w:r>
      <w:r w:rsidR="001C4073">
        <w:rPr>
          <w:rFonts w:ascii="Arial" w:eastAsia="Arial" w:hAnsi="Arial" w:cs="Arial"/>
          <w:sz w:val="24"/>
          <w:szCs w:val="24"/>
          <w:lang w:val="es-ES" w:eastAsia="es-ES"/>
        </w:rPr>
        <w:t>…………</w:t>
      </w:r>
      <w:r w:rsidRPr="00A03CE1">
        <w:rPr>
          <w:rFonts w:ascii="Arial" w:eastAsia="Arial" w:hAnsi="Arial" w:cs="Arial"/>
          <w:sz w:val="24"/>
          <w:szCs w:val="24"/>
          <w:lang w:val="es-ES" w:eastAsia="es-ES"/>
        </w:rPr>
        <w:t>…………………………………………………..9800 Módulos.</w:t>
      </w:r>
    </w:p>
    <w:p w14:paraId="4B664F13" w14:textId="3017BA1E"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Entidades de crédito y Entidades de crédito para consumo:………</w:t>
      </w:r>
      <w:r w:rsidR="001C4073">
        <w:rPr>
          <w:rFonts w:ascii="Arial" w:eastAsia="Arial" w:hAnsi="Arial" w:cs="Arial"/>
          <w:sz w:val="24"/>
          <w:szCs w:val="24"/>
          <w:lang w:val="es-ES" w:eastAsia="es-ES"/>
        </w:rPr>
        <w:t>.</w:t>
      </w:r>
      <w:r w:rsidRPr="00A03CE1">
        <w:rPr>
          <w:rFonts w:ascii="Arial" w:eastAsia="Arial" w:hAnsi="Arial" w:cs="Arial"/>
          <w:sz w:val="24"/>
          <w:szCs w:val="24"/>
          <w:lang w:val="es-ES" w:eastAsia="es-ES"/>
        </w:rPr>
        <w:t>8000 Módulos.</w:t>
      </w:r>
    </w:p>
    <w:p w14:paraId="2EF45F13" w14:textId="194BD5FC"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A.R.T o similares dentro de Bancos Entidades Financieras:……</w:t>
      </w:r>
      <w:r w:rsidR="001C4073">
        <w:rPr>
          <w:rFonts w:ascii="Arial" w:eastAsia="Arial" w:hAnsi="Arial" w:cs="Arial"/>
          <w:sz w:val="24"/>
          <w:szCs w:val="24"/>
          <w:lang w:val="es-ES" w:eastAsia="es-ES"/>
        </w:rPr>
        <w:t>.</w:t>
      </w:r>
      <w:r w:rsidRPr="00A03CE1">
        <w:rPr>
          <w:rFonts w:ascii="Arial" w:eastAsia="Arial" w:hAnsi="Arial" w:cs="Arial"/>
          <w:sz w:val="24"/>
          <w:szCs w:val="24"/>
          <w:lang w:val="es-ES" w:eastAsia="es-ES"/>
        </w:rPr>
        <w:t>.. 5000 Módulos.</w:t>
      </w:r>
    </w:p>
    <w:p w14:paraId="6FF02734"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Cajero Automático C/U Módulos: 2000. Los cajeros que se ubiquen fuera de las instalaciones de sedes y/o sucursales, quedan exentos del pago del presente gravamen.</w:t>
      </w:r>
    </w:p>
    <w:p w14:paraId="6B1CE4C8"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Empresa prestadora de servicios de cobranza para terceros:</w:t>
      </w:r>
    </w:p>
    <w:p w14:paraId="4E81C644" w14:textId="408FD08E"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caja:………………………………………………………………….2000 Módulos.</w:t>
      </w:r>
    </w:p>
    <w:p w14:paraId="639FF10C" w14:textId="079AEB4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caja instalada en supermercados y/o hipermercados, afectada al cobro:…………………………………………………………………</w:t>
      </w:r>
      <w:r w:rsidR="001C4073">
        <w:rPr>
          <w:rFonts w:ascii="Arial" w:eastAsia="Arial" w:hAnsi="Arial" w:cs="Arial"/>
          <w:sz w:val="24"/>
          <w:szCs w:val="24"/>
          <w:lang w:val="es-ES" w:eastAsia="es-ES"/>
        </w:rPr>
        <w:t>…..</w:t>
      </w:r>
      <w:r w:rsidRPr="00A03CE1">
        <w:rPr>
          <w:rFonts w:ascii="Arial" w:eastAsia="Arial" w:hAnsi="Arial" w:cs="Arial"/>
          <w:sz w:val="24"/>
          <w:szCs w:val="24"/>
          <w:lang w:val="es-ES" w:eastAsia="es-ES"/>
        </w:rPr>
        <w:t>1000 Módulos.</w:t>
      </w:r>
    </w:p>
    <w:p w14:paraId="09EF4B1B"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Industrias de productos de la pesca según superficie de construcción por establecimiento:</w:t>
      </w:r>
    </w:p>
    <w:p w14:paraId="3C20F3F2"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Establecimientos hasta 4.000 m2………………………………..12 Módulos por m2</w:t>
      </w:r>
    </w:p>
    <w:p w14:paraId="573B5A0A" w14:textId="5D40AAA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Establecimientos entre 4001 y 5000 m2……</w:t>
      </w:r>
      <w:r w:rsidR="001C4073">
        <w:rPr>
          <w:rFonts w:ascii="Arial" w:eastAsia="Arial" w:hAnsi="Arial" w:cs="Arial"/>
          <w:sz w:val="24"/>
          <w:szCs w:val="24"/>
          <w:lang w:val="es-ES" w:eastAsia="es-ES"/>
        </w:rPr>
        <w:t>.</w:t>
      </w:r>
      <w:r w:rsidRPr="00A03CE1">
        <w:rPr>
          <w:rFonts w:ascii="Arial" w:eastAsia="Arial" w:hAnsi="Arial" w:cs="Arial"/>
          <w:sz w:val="24"/>
          <w:szCs w:val="24"/>
          <w:lang w:val="es-ES" w:eastAsia="es-ES"/>
        </w:rPr>
        <w:t>………………….10 Módulos por m2</w:t>
      </w:r>
    </w:p>
    <w:p w14:paraId="1AFA0448"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Establecimientos con más de 5000 m2…………………………..8 Módulos por m2</w:t>
      </w:r>
    </w:p>
    <w:p w14:paraId="0482FF0C" w14:textId="2967B37A"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Industrias de Energías Renovables (Parques eólicos, solares o fotovoltaicos, Plantas de biomasa o biogás, Instalaciones destinadas a la producción, transporte o almacenamiento de hidrógeno verde, Centros de mantenimiento o bases logísticas afectadas a dichas industrias.):………</w:t>
      </w:r>
      <w:r w:rsidR="001C4073">
        <w:rPr>
          <w:rFonts w:ascii="Arial" w:eastAsia="Arial" w:hAnsi="Arial" w:cs="Arial"/>
          <w:sz w:val="24"/>
          <w:szCs w:val="24"/>
          <w:lang w:val="es-ES" w:eastAsia="es-ES"/>
        </w:rPr>
        <w:t>……….</w:t>
      </w:r>
      <w:r w:rsidRPr="00A03CE1">
        <w:rPr>
          <w:rFonts w:ascii="Arial" w:eastAsia="Arial" w:hAnsi="Arial" w:cs="Arial"/>
          <w:sz w:val="24"/>
          <w:szCs w:val="24"/>
          <w:lang w:val="es-ES" w:eastAsia="es-ES"/>
        </w:rPr>
        <w:t>…..……210.000 Módulos.</w:t>
      </w:r>
    </w:p>
    <w:p w14:paraId="307F2E60" w14:textId="2E7D4F8F"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En todos los casos enumerados, las Tasas establecidas son anuales, sin perjuicio de la reglamentación que el Poder Ejecutivo dictare en cuanto a la forma, condiciones y plazos de pago. La forma de pago, en principio, es de Doce (12) cuotas mensuales, consecutivas y proporcionales, consideradas a cuenta de la obligación anual del presente </w:t>
      </w:r>
      <w:r w:rsidR="001C4073" w:rsidRPr="00A03CE1">
        <w:rPr>
          <w:rFonts w:ascii="Arial" w:eastAsia="Arial" w:hAnsi="Arial" w:cs="Arial"/>
          <w:sz w:val="24"/>
          <w:szCs w:val="24"/>
          <w:lang w:val="es-ES" w:eastAsia="es-ES"/>
        </w:rPr>
        <w:t xml:space="preserve">Tributo </w:t>
      </w:r>
      <w:r w:rsidRPr="00A03CE1">
        <w:rPr>
          <w:rFonts w:ascii="Arial" w:eastAsia="Arial" w:hAnsi="Arial" w:cs="Arial"/>
          <w:sz w:val="24"/>
          <w:szCs w:val="24"/>
          <w:lang w:val="es-ES" w:eastAsia="es-ES"/>
        </w:rPr>
        <w:t xml:space="preserve">y sin perjuicio de que los mismos no hayan </w:t>
      </w:r>
      <w:r w:rsidRPr="00A03CE1">
        <w:rPr>
          <w:rFonts w:ascii="Arial" w:eastAsia="Arial" w:hAnsi="Arial" w:cs="Arial"/>
          <w:sz w:val="24"/>
          <w:szCs w:val="24"/>
          <w:lang w:val="es-ES" w:eastAsia="es-ES"/>
        </w:rPr>
        <w:lastRenderedPageBreak/>
        <w:t>realizado actividad en algún período del año o producido ingresos en sus establecimientos.</w:t>
      </w:r>
    </w:p>
    <w:p w14:paraId="1A22E980" w14:textId="7D1C1FE3"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El pago efectuado dentro del plazo (día 20 del mes siguiente o hábil posterior) contar</w:t>
      </w:r>
      <w:r w:rsidR="001C4073">
        <w:rPr>
          <w:rFonts w:ascii="Arial" w:eastAsia="Arial" w:hAnsi="Arial" w:cs="Arial"/>
          <w:sz w:val="24"/>
          <w:szCs w:val="24"/>
          <w:lang w:val="es-ES" w:eastAsia="es-ES"/>
        </w:rPr>
        <w:t>á</w:t>
      </w:r>
      <w:r w:rsidRPr="00A03CE1">
        <w:rPr>
          <w:rFonts w:ascii="Arial" w:eastAsia="Arial" w:hAnsi="Arial" w:cs="Arial"/>
          <w:sz w:val="24"/>
          <w:szCs w:val="24"/>
          <w:lang w:val="es-ES" w:eastAsia="es-ES"/>
        </w:rPr>
        <w:t xml:space="preserve"> con una bonificación del Cincuenta por Ciento (50%) sobre el monto determinado, incluidos los que abonen el monto mínimo mensual. Este beneficio no será aplicable a los contribuyentes comprendidos en el Inciso c). El beneficio tampoco será acumulable con otros incentivos vigentes y solo podrá aplicarse al pago correspondiente a cada período mensual.</w:t>
      </w:r>
    </w:p>
    <w:p w14:paraId="4864980F" w14:textId="77777777" w:rsidR="00A03CE1" w:rsidRPr="00A03CE1" w:rsidRDefault="00A03CE1" w:rsidP="00A03CE1">
      <w:pPr>
        <w:spacing w:after="0" w:line="360" w:lineRule="auto"/>
        <w:jc w:val="both"/>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EXENCIONES:</w:t>
      </w:r>
    </w:p>
    <w:p w14:paraId="562A5901" w14:textId="5A5CBA2F"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Se exceptúan de la presente Tasa los Servicios de alojamiento en hoteles, hosterías y residencias similares, excepto por hora, que no incluyen servicio de restaurante al público (Código 551023 - Anexo VII de la presente Ordenanza</w:t>
      </w:r>
      <w:r w:rsidR="00D5516C">
        <w:rPr>
          <w:rFonts w:ascii="Arial" w:eastAsia="Arial" w:hAnsi="Arial" w:cs="Arial"/>
          <w:sz w:val="24"/>
          <w:szCs w:val="24"/>
          <w:lang w:val="es-ES" w:eastAsia="es-ES"/>
        </w:rPr>
        <w:t>)</w:t>
      </w:r>
      <w:r w:rsidRPr="00A03CE1">
        <w:rPr>
          <w:rFonts w:ascii="Arial" w:eastAsia="Arial" w:hAnsi="Arial" w:cs="Arial"/>
          <w:sz w:val="24"/>
          <w:szCs w:val="24"/>
          <w:lang w:val="es-ES" w:eastAsia="es-ES"/>
        </w:rPr>
        <w:t>.</w:t>
      </w:r>
    </w:p>
    <w:p w14:paraId="31A5683C"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SANCIONES:</w:t>
      </w:r>
    </w:p>
    <w:p w14:paraId="319C9CB7" w14:textId="325F72DE"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La falta de pago de Dos (2) cuotas mensuales y consecutivas habilitará a este Municipio a aplicar la siguiente escala de multas:</w:t>
      </w:r>
    </w:p>
    <w:p w14:paraId="6034E6EE" w14:textId="654F5681"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u w:val="single"/>
          <w:lang w:val="es-ES" w:eastAsia="es-ES"/>
        </w:rPr>
        <w:t>Primera falta:</w:t>
      </w:r>
      <w:r w:rsidRPr="00A03CE1">
        <w:rPr>
          <w:rFonts w:ascii="Arial" w:eastAsia="Arial" w:hAnsi="Arial" w:cs="Arial"/>
          <w:sz w:val="24"/>
          <w:szCs w:val="24"/>
          <w:lang w:val="es-ES" w:eastAsia="es-ES"/>
        </w:rPr>
        <w:t xml:space="preserve"> Una multa del Cincuenta por </w:t>
      </w:r>
      <w:r w:rsidR="00D5516C" w:rsidRPr="00A03CE1">
        <w:rPr>
          <w:rFonts w:ascii="Arial" w:eastAsia="Arial" w:hAnsi="Arial" w:cs="Arial"/>
          <w:sz w:val="24"/>
          <w:szCs w:val="24"/>
          <w:lang w:val="es-ES" w:eastAsia="es-ES"/>
        </w:rPr>
        <w:t xml:space="preserve">Ciento </w:t>
      </w:r>
      <w:r w:rsidRPr="00A03CE1">
        <w:rPr>
          <w:rFonts w:ascii="Arial" w:eastAsia="Arial" w:hAnsi="Arial" w:cs="Arial"/>
          <w:sz w:val="24"/>
          <w:szCs w:val="24"/>
          <w:lang w:val="es-ES" w:eastAsia="es-ES"/>
        </w:rPr>
        <w:t>(50%) de la Tasa evadida, omitida o dejada de pagar con un mínimo de Módulos: Cien (100), más los anticipos omitidos.</w:t>
      </w:r>
    </w:p>
    <w:p w14:paraId="688C191E" w14:textId="70F53CC1"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u w:val="single"/>
          <w:lang w:val="es-ES" w:eastAsia="es-ES"/>
        </w:rPr>
        <w:t>Segunda falta:</w:t>
      </w:r>
      <w:r w:rsidRPr="00A03CE1">
        <w:rPr>
          <w:rFonts w:ascii="Arial" w:eastAsia="Arial" w:hAnsi="Arial" w:cs="Arial"/>
          <w:sz w:val="24"/>
          <w:szCs w:val="24"/>
          <w:lang w:val="es-ES" w:eastAsia="es-ES"/>
        </w:rPr>
        <w:t xml:space="preserve"> Una multa del Cien por </w:t>
      </w:r>
      <w:r w:rsidR="00D5516C" w:rsidRPr="00A03CE1">
        <w:rPr>
          <w:rFonts w:ascii="Arial" w:eastAsia="Arial" w:hAnsi="Arial" w:cs="Arial"/>
          <w:sz w:val="24"/>
          <w:szCs w:val="24"/>
          <w:lang w:val="es-ES" w:eastAsia="es-ES"/>
        </w:rPr>
        <w:t xml:space="preserve">Ciento </w:t>
      </w:r>
      <w:r w:rsidRPr="00A03CE1">
        <w:rPr>
          <w:rFonts w:ascii="Arial" w:eastAsia="Arial" w:hAnsi="Arial" w:cs="Arial"/>
          <w:sz w:val="24"/>
          <w:szCs w:val="24"/>
          <w:lang w:val="es-ES" w:eastAsia="es-ES"/>
        </w:rPr>
        <w:t xml:space="preserve">(100%) de la Tasa evadida, omitida o dejada de pagar, con un mínimo de Módulos: Ciento </w:t>
      </w:r>
      <w:r w:rsidR="00D5516C" w:rsidRPr="00A03CE1">
        <w:rPr>
          <w:rFonts w:ascii="Arial" w:eastAsia="Arial" w:hAnsi="Arial" w:cs="Arial"/>
          <w:sz w:val="24"/>
          <w:szCs w:val="24"/>
          <w:lang w:val="es-ES" w:eastAsia="es-ES"/>
        </w:rPr>
        <w:t xml:space="preserve">Cuarenta </w:t>
      </w:r>
      <w:r w:rsidRPr="00A03CE1">
        <w:rPr>
          <w:rFonts w:ascii="Arial" w:eastAsia="Arial" w:hAnsi="Arial" w:cs="Arial"/>
          <w:sz w:val="24"/>
          <w:szCs w:val="24"/>
          <w:lang w:val="es-ES" w:eastAsia="es-ES"/>
        </w:rPr>
        <w:t>(140), más los anticipos omitidos y la clausura del local comercial por Cuarenta y Ocho (48) horas.</w:t>
      </w:r>
    </w:p>
    <w:p w14:paraId="61AC79E0" w14:textId="31C48203"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u w:val="single"/>
          <w:lang w:val="es-ES" w:eastAsia="es-ES"/>
        </w:rPr>
        <w:t>Tercera falta:</w:t>
      </w:r>
      <w:r w:rsidRPr="00A03CE1">
        <w:rPr>
          <w:rFonts w:ascii="Arial" w:eastAsia="Arial" w:hAnsi="Arial" w:cs="Arial"/>
          <w:sz w:val="24"/>
          <w:szCs w:val="24"/>
          <w:lang w:val="es-ES" w:eastAsia="es-ES"/>
        </w:rPr>
        <w:t xml:space="preserve"> </w:t>
      </w:r>
      <w:r w:rsidR="00D5516C" w:rsidRPr="00A03CE1">
        <w:rPr>
          <w:rFonts w:ascii="Arial" w:eastAsia="Arial" w:hAnsi="Arial" w:cs="Arial"/>
          <w:sz w:val="24"/>
          <w:szCs w:val="24"/>
          <w:lang w:val="es-ES" w:eastAsia="es-ES"/>
        </w:rPr>
        <w:t xml:space="preserve">Una </w:t>
      </w:r>
      <w:r w:rsidRPr="00A03CE1">
        <w:rPr>
          <w:rFonts w:ascii="Arial" w:eastAsia="Arial" w:hAnsi="Arial" w:cs="Arial"/>
          <w:sz w:val="24"/>
          <w:szCs w:val="24"/>
          <w:lang w:val="es-ES" w:eastAsia="es-ES"/>
        </w:rPr>
        <w:t xml:space="preserve">multa del Doscientos por </w:t>
      </w:r>
      <w:r w:rsidR="00D5516C" w:rsidRPr="00A03CE1">
        <w:rPr>
          <w:rFonts w:ascii="Arial" w:eastAsia="Arial" w:hAnsi="Arial" w:cs="Arial"/>
          <w:sz w:val="24"/>
          <w:szCs w:val="24"/>
          <w:lang w:val="es-ES" w:eastAsia="es-ES"/>
        </w:rPr>
        <w:t xml:space="preserve">Ciento </w:t>
      </w:r>
      <w:r w:rsidRPr="00A03CE1">
        <w:rPr>
          <w:rFonts w:ascii="Arial" w:eastAsia="Arial" w:hAnsi="Arial" w:cs="Arial"/>
          <w:sz w:val="24"/>
          <w:szCs w:val="24"/>
          <w:lang w:val="es-ES" w:eastAsia="es-ES"/>
        </w:rPr>
        <w:t xml:space="preserve">(200%) de la Tasa evadida, omitida o dejada de pagar, con mínimo de Módulos: Doscientos </w:t>
      </w:r>
      <w:r w:rsidR="00D5516C" w:rsidRPr="00A03CE1">
        <w:rPr>
          <w:rFonts w:ascii="Arial" w:eastAsia="Arial" w:hAnsi="Arial" w:cs="Arial"/>
          <w:sz w:val="24"/>
          <w:szCs w:val="24"/>
          <w:lang w:val="es-ES" w:eastAsia="es-ES"/>
        </w:rPr>
        <w:t xml:space="preserve">Setenta </w:t>
      </w:r>
      <w:r w:rsidRPr="00A03CE1">
        <w:rPr>
          <w:rFonts w:ascii="Arial" w:eastAsia="Arial" w:hAnsi="Arial" w:cs="Arial"/>
          <w:sz w:val="24"/>
          <w:szCs w:val="24"/>
          <w:lang w:val="es-ES" w:eastAsia="es-ES"/>
        </w:rPr>
        <w:t>(270), más los anticipos omitidos y clausura definitiva del local. Ante la aplicación de la segunda y tercera falta cometidas la clausura será de aplicación inmediata.</w:t>
      </w:r>
      <w:r w:rsidR="00D5516C">
        <w:rPr>
          <w:rFonts w:ascii="Arial" w:eastAsia="Arial" w:hAnsi="Arial" w:cs="Arial"/>
          <w:sz w:val="24"/>
          <w:szCs w:val="24"/>
          <w:lang w:val="es-ES" w:eastAsia="es-ES"/>
        </w:rPr>
        <w:t>-</w:t>
      </w:r>
    </w:p>
    <w:p w14:paraId="0DC4E7CF" w14:textId="77777777" w:rsidR="00D5516C" w:rsidRDefault="00D5516C" w:rsidP="00A03CE1">
      <w:pPr>
        <w:spacing w:after="0" w:line="360" w:lineRule="auto"/>
        <w:jc w:val="center"/>
        <w:rPr>
          <w:rFonts w:ascii="Arial" w:eastAsia="Arial" w:hAnsi="Arial" w:cs="Arial"/>
          <w:b/>
          <w:sz w:val="24"/>
          <w:szCs w:val="24"/>
          <w:u w:val="single"/>
          <w:lang w:val="es-ES" w:eastAsia="es-ES"/>
        </w:rPr>
      </w:pPr>
    </w:p>
    <w:p w14:paraId="7ECD71E5" w14:textId="77777777" w:rsidR="00D5516C" w:rsidRDefault="00D5516C" w:rsidP="00A03CE1">
      <w:pPr>
        <w:spacing w:after="0" w:line="360" w:lineRule="auto"/>
        <w:jc w:val="center"/>
        <w:rPr>
          <w:rFonts w:ascii="Arial" w:eastAsia="Arial" w:hAnsi="Arial" w:cs="Arial"/>
          <w:b/>
          <w:sz w:val="24"/>
          <w:szCs w:val="24"/>
          <w:u w:val="single"/>
          <w:lang w:val="es-ES" w:eastAsia="es-ES"/>
        </w:rPr>
      </w:pPr>
    </w:p>
    <w:p w14:paraId="0BF05BBC" w14:textId="77777777" w:rsidR="00D5516C" w:rsidRDefault="00D5516C" w:rsidP="00A03CE1">
      <w:pPr>
        <w:spacing w:after="0" w:line="360" w:lineRule="auto"/>
        <w:jc w:val="center"/>
        <w:rPr>
          <w:rFonts w:ascii="Arial" w:eastAsia="Arial" w:hAnsi="Arial" w:cs="Arial"/>
          <w:b/>
          <w:sz w:val="24"/>
          <w:szCs w:val="24"/>
          <w:u w:val="single"/>
          <w:lang w:val="es-ES" w:eastAsia="es-ES"/>
        </w:rPr>
      </w:pPr>
    </w:p>
    <w:p w14:paraId="436B4370" w14:textId="77777777" w:rsidR="00D5516C" w:rsidRDefault="00D5516C" w:rsidP="00A03CE1">
      <w:pPr>
        <w:spacing w:after="0" w:line="360" w:lineRule="auto"/>
        <w:jc w:val="center"/>
        <w:rPr>
          <w:rFonts w:ascii="Arial" w:eastAsia="Arial" w:hAnsi="Arial" w:cs="Arial"/>
          <w:b/>
          <w:sz w:val="24"/>
          <w:szCs w:val="24"/>
          <w:u w:val="single"/>
          <w:lang w:val="es-ES" w:eastAsia="es-ES"/>
        </w:rPr>
      </w:pPr>
    </w:p>
    <w:p w14:paraId="5125E8B9" w14:textId="1EFBF824" w:rsidR="00A03CE1" w:rsidRPr="00A03CE1" w:rsidRDefault="00A03CE1" w:rsidP="00A03CE1">
      <w:pPr>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lastRenderedPageBreak/>
        <w:t>CAPÍTULO X</w:t>
      </w:r>
    </w:p>
    <w:p w14:paraId="365DEE74" w14:textId="77777777" w:rsidR="00A03CE1" w:rsidRPr="00A03CE1" w:rsidRDefault="00A03CE1" w:rsidP="00A03CE1">
      <w:pPr>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CONTRIBUCIONES QUE INCIDEN SOBRE LAS DIVERSIONES Y LOS ESPECTÁCULOS PÚBLICOS</w:t>
      </w:r>
    </w:p>
    <w:p w14:paraId="4C91AB89" w14:textId="21B70AAC" w:rsidR="00A03CE1" w:rsidRPr="00A03CE1" w:rsidRDefault="00A03CE1" w:rsidP="00A03CE1">
      <w:pPr>
        <w:spacing w:after="0" w:line="360" w:lineRule="auto"/>
        <w:jc w:val="both"/>
        <w:rPr>
          <w:rFonts w:ascii="Arial" w:eastAsia="Arial" w:hAnsi="Arial" w:cs="Arial"/>
          <w:bCs/>
          <w:color w:val="000000"/>
          <w:sz w:val="24"/>
          <w:lang w:val="es-ES" w:eastAsia="es-ES"/>
        </w:rPr>
      </w:pPr>
      <w:r w:rsidRPr="00A03CE1">
        <w:rPr>
          <w:rFonts w:ascii="Arial" w:eastAsia="Arial" w:hAnsi="Arial" w:cs="Arial"/>
          <w:b/>
          <w:bCs/>
          <w:color w:val="000000"/>
          <w:sz w:val="24"/>
          <w:u w:val="single"/>
          <w:lang w:val="es-ES" w:eastAsia="es-ES"/>
        </w:rPr>
        <w:t>Artículo 24.-</w:t>
      </w:r>
      <w:r w:rsidRPr="00D5516C">
        <w:rPr>
          <w:rFonts w:ascii="Arial" w:eastAsia="Arial" w:hAnsi="Arial" w:cs="Arial"/>
          <w:b/>
          <w:bCs/>
          <w:color w:val="000000"/>
          <w:sz w:val="24"/>
          <w:lang w:val="es-ES" w:eastAsia="es-ES"/>
        </w:rPr>
        <w:t xml:space="preserve"> </w:t>
      </w:r>
      <w:r w:rsidRPr="00A03CE1">
        <w:rPr>
          <w:rFonts w:ascii="Arial" w:eastAsia="Arial" w:hAnsi="Arial" w:cs="Arial"/>
          <w:bCs/>
          <w:color w:val="000000"/>
          <w:sz w:val="24"/>
          <w:lang w:val="es-ES" w:eastAsia="es-ES"/>
        </w:rPr>
        <w:t>Fíjese la contribución que deberán abonar por día los organizadores</w:t>
      </w:r>
      <w:r w:rsidR="00D5516C">
        <w:rPr>
          <w:rFonts w:ascii="Arial" w:eastAsia="Arial" w:hAnsi="Arial" w:cs="Arial"/>
          <w:bCs/>
          <w:color w:val="000000"/>
          <w:sz w:val="24"/>
          <w:lang w:val="es-ES" w:eastAsia="es-ES"/>
        </w:rPr>
        <w:t xml:space="preserve"> </w:t>
      </w:r>
      <w:r w:rsidR="00D5516C">
        <w:rPr>
          <w:rFonts w:ascii="Arial" w:eastAsia="Arial" w:hAnsi="Arial" w:cs="Arial"/>
          <w:bCs/>
          <w:color w:val="000000"/>
          <w:sz w:val="24"/>
          <w:lang w:val="es-ES" w:eastAsia="es-ES"/>
        </w:rPr>
        <w:br/>
        <w:t xml:space="preserve">                      </w:t>
      </w:r>
      <w:r w:rsidRPr="00A03CE1">
        <w:rPr>
          <w:rFonts w:ascii="Arial" w:eastAsia="Arial" w:hAnsi="Arial" w:cs="Arial"/>
          <w:bCs/>
          <w:color w:val="000000"/>
          <w:sz w:val="24"/>
          <w:lang w:val="es-ES" w:eastAsia="es-ES"/>
        </w:rPr>
        <w:t>de</w:t>
      </w:r>
      <w:r w:rsidR="00D5516C">
        <w:rPr>
          <w:rFonts w:ascii="Arial" w:eastAsia="Arial" w:hAnsi="Arial" w:cs="Arial"/>
          <w:bCs/>
          <w:color w:val="000000"/>
          <w:sz w:val="24"/>
          <w:lang w:val="es-ES" w:eastAsia="es-ES"/>
        </w:rPr>
        <w:t xml:space="preserve"> </w:t>
      </w:r>
      <w:r w:rsidRPr="00A03CE1">
        <w:rPr>
          <w:rFonts w:ascii="Arial" w:eastAsia="Arial" w:hAnsi="Arial" w:cs="Arial"/>
          <w:bCs/>
          <w:color w:val="000000"/>
          <w:sz w:val="24"/>
          <w:lang w:val="es-ES" w:eastAsia="es-ES"/>
        </w:rPr>
        <w:t>reuniones danzantes, festivales, agasajos, deportivos y similares con venta de entradas o cobro de ingreso, al momento de sacar la autorización respectiva:</w:t>
      </w:r>
    </w:p>
    <w:p w14:paraId="0B6E86FB" w14:textId="24225F08" w:rsidR="00A03CE1" w:rsidRPr="00A03CE1" w:rsidRDefault="00A03CE1" w:rsidP="003325C7">
      <w:pPr>
        <w:numPr>
          <w:ilvl w:val="0"/>
          <w:numId w:val="8"/>
        </w:numPr>
        <w:spacing w:after="0" w:line="360" w:lineRule="auto"/>
        <w:jc w:val="both"/>
        <w:rPr>
          <w:rFonts w:ascii="Arial" w:eastAsia="Arial" w:hAnsi="Arial" w:cs="Arial"/>
          <w:bCs/>
          <w:color w:val="000000"/>
          <w:sz w:val="24"/>
          <w:lang w:val="es-ES" w:eastAsia="es-ES"/>
        </w:rPr>
      </w:pPr>
      <w:r w:rsidRPr="00A03CE1">
        <w:rPr>
          <w:rFonts w:ascii="Arial" w:eastAsia="Arial" w:hAnsi="Arial" w:cs="Arial"/>
          <w:bCs/>
          <w:color w:val="000000"/>
          <w:sz w:val="24"/>
          <w:lang w:val="es-ES" w:eastAsia="es-ES"/>
        </w:rPr>
        <w:t>Hasta Cien (100) personas:………………………</w:t>
      </w:r>
      <w:r w:rsidR="00D5516C">
        <w:rPr>
          <w:rFonts w:ascii="Arial" w:eastAsia="Arial" w:hAnsi="Arial" w:cs="Arial"/>
          <w:bCs/>
          <w:color w:val="000000"/>
          <w:sz w:val="24"/>
          <w:lang w:val="es-ES" w:eastAsia="es-ES"/>
        </w:rPr>
        <w:t>…</w:t>
      </w:r>
      <w:r w:rsidRPr="00A03CE1">
        <w:rPr>
          <w:rFonts w:ascii="Arial" w:eastAsia="Arial" w:hAnsi="Arial" w:cs="Arial"/>
          <w:bCs/>
          <w:color w:val="000000"/>
          <w:sz w:val="24"/>
          <w:lang w:val="es-ES" w:eastAsia="es-ES"/>
        </w:rPr>
        <w:t>…………….32 Módulos.</w:t>
      </w:r>
    </w:p>
    <w:p w14:paraId="2A3D075A" w14:textId="5A28EE95" w:rsidR="00A03CE1" w:rsidRPr="00A03CE1" w:rsidRDefault="00A03CE1" w:rsidP="003325C7">
      <w:pPr>
        <w:numPr>
          <w:ilvl w:val="0"/>
          <w:numId w:val="8"/>
        </w:numPr>
        <w:spacing w:after="0" w:line="360" w:lineRule="auto"/>
        <w:jc w:val="both"/>
        <w:rPr>
          <w:rFonts w:ascii="Arial" w:eastAsia="Arial" w:hAnsi="Arial" w:cs="Arial"/>
          <w:bCs/>
          <w:color w:val="000000"/>
          <w:sz w:val="24"/>
          <w:lang w:val="es-ES" w:eastAsia="es-ES"/>
        </w:rPr>
      </w:pPr>
      <w:r w:rsidRPr="00A03CE1">
        <w:rPr>
          <w:rFonts w:ascii="Arial" w:eastAsia="Arial" w:hAnsi="Arial" w:cs="Arial"/>
          <w:bCs/>
          <w:color w:val="000000"/>
          <w:sz w:val="24"/>
          <w:lang w:val="es-ES" w:eastAsia="es-ES"/>
        </w:rPr>
        <w:t xml:space="preserve">De Ciento </w:t>
      </w:r>
      <w:r w:rsidR="00D5516C" w:rsidRPr="00A03CE1">
        <w:rPr>
          <w:rFonts w:ascii="Arial" w:eastAsia="Arial" w:hAnsi="Arial" w:cs="Arial"/>
          <w:bCs/>
          <w:color w:val="000000"/>
          <w:sz w:val="24"/>
          <w:lang w:val="es-ES" w:eastAsia="es-ES"/>
        </w:rPr>
        <w:t xml:space="preserve">Uno </w:t>
      </w:r>
      <w:r w:rsidRPr="00A03CE1">
        <w:rPr>
          <w:rFonts w:ascii="Arial" w:eastAsia="Arial" w:hAnsi="Arial" w:cs="Arial"/>
          <w:bCs/>
          <w:color w:val="000000"/>
          <w:sz w:val="24"/>
          <w:lang w:val="es-ES" w:eastAsia="es-ES"/>
        </w:rPr>
        <w:t xml:space="preserve">a </w:t>
      </w:r>
      <w:r w:rsidR="00D5516C" w:rsidRPr="00A03CE1">
        <w:rPr>
          <w:rFonts w:ascii="Arial" w:eastAsia="Arial" w:hAnsi="Arial" w:cs="Arial"/>
          <w:bCs/>
          <w:color w:val="000000"/>
          <w:sz w:val="24"/>
          <w:lang w:val="es-ES" w:eastAsia="es-ES"/>
        </w:rPr>
        <w:t xml:space="preserve">Quinientas </w:t>
      </w:r>
      <w:r w:rsidRPr="00A03CE1">
        <w:rPr>
          <w:rFonts w:ascii="Arial" w:eastAsia="Arial" w:hAnsi="Arial" w:cs="Arial"/>
          <w:bCs/>
          <w:color w:val="000000"/>
          <w:sz w:val="24"/>
          <w:lang w:val="es-ES" w:eastAsia="es-ES"/>
        </w:rPr>
        <w:t>(101 a 500) personas:…</w:t>
      </w:r>
      <w:r w:rsidR="00D5516C">
        <w:rPr>
          <w:rFonts w:ascii="Arial" w:eastAsia="Arial" w:hAnsi="Arial" w:cs="Arial"/>
          <w:bCs/>
          <w:color w:val="000000"/>
          <w:sz w:val="24"/>
          <w:lang w:val="es-ES" w:eastAsia="es-ES"/>
        </w:rPr>
        <w:t>.</w:t>
      </w:r>
      <w:r w:rsidRPr="00A03CE1">
        <w:rPr>
          <w:rFonts w:ascii="Arial" w:eastAsia="Arial" w:hAnsi="Arial" w:cs="Arial"/>
          <w:bCs/>
          <w:color w:val="000000"/>
          <w:sz w:val="24"/>
          <w:lang w:val="es-ES" w:eastAsia="es-ES"/>
        </w:rPr>
        <w:t>…….….120 Módulos.</w:t>
      </w:r>
    </w:p>
    <w:p w14:paraId="024FDC12" w14:textId="33A07EC7" w:rsidR="00A03CE1" w:rsidRPr="00A03CE1" w:rsidRDefault="00A03CE1" w:rsidP="003325C7">
      <w:pPr>
        <w:numPr>
          <w:ilvl w:val="0"/>
          <w:numId w:val="8"/>
        </w:numPr>
        <w:spacing w:after="0" w:line="360" w:lineRule="auto"/>
        <w:jc w:val="both"/>
        <w:rPr>
          <w:rFonts w:ascii="Arial" w:eastAsia="Arial" w:hAnsi="Arial" w:cs="Arial"/>
          <w:bCs/>
          <w:color w:val="000000"/>
          <w:sz w:val="24"/>
          <w:lang w:val="es-ES" w:eastAsia="es-ES"/>
        </w:rPr>
      </w:pPr>
      <w:r w:rsidRPr="00A03CE1">
        <w:rPr>
          <w:rFonts w:ascii="Arial" w:eastAsia="Arial" w:hAnsi="Arial" w:cs="Arial"/>
          <w:bCs/>
          <w:color w:val="000000"/>
          <w:sz w:val="24"/>
          <w:lang w:val="es-ES" w:eastAsia="es-ES"/>
        </w:rPr>
        <w:t xml:space="preserve">De Quinientas </w:t>
      </w:r>
      <w:r w:rsidR="00D5516C" w:rsidRPr="00A03CE1">
        <w:rPr>
          <w:rFonts w:ascii="Arial" w:eastAsia="Arial" w:hAnsi="Arial" w:cs="Arial"/>
          <w:bCs/>
          <w:color w:val="000000"/>
          <w:sz w:val="24"/>
          <w:lang w:val="es-ES" w:eastAsia="es-ES"/>
        </w:rPr>
        <w:t xml:space="preserve">Una </w:t>
      </w:r>
      <w:r w:rsidRPr="00A03CE1">
        <w:rPr>
          <w:rFonts w:ascii="Arial" w:eastAsia="Arial" w:hAnsi="Arial" w:cs="Arial"/>
          <w:bCs/>
          <w:color w:val="000000"/>
          <w:sz w:val="24"/>
          <w:lang w:val="es-ES" w:eastAsia="es-ES"/>
        </w:rPr>
        <w:t xml:space="preserve">a </w:t>
      </w:r>
      <w:r w:rsidR="00D5516C" w:rsidRPr="00A03CE1">
        <w:rPr>
          <w:rFonts w:ascii="Arial" w:eastAsia="Arial" w:hAnsi="Arial" w:cs="Arial"/>
          <w:bCs/>
          <w:color w:val="000000"/>
          <w:sz w:val="24"/>
          <w:lang w:val="es-ES" w:eastAsia="es-ES"/>
        </w:rPr>
        <w:t xml:space="preserve">Mil </w:t>
      </w:r>
      <w:r w:rsidRPr="00A03CE1">
        <w:rPr>
          <w:rFonts w:ascii="Arial" w:eastAsia="Arial" w:hAnsi="Arial" w:cs="Arial"/>
          <w:bCs/>
          <w:color w:val="000000"/>
          <w:sz w:val="24"/>
          <w:lang w:val="es-ES" w:eastAsia="es-ES"/>
        </w:rPr>
        <w:t>(501 hasta 1000) personas:…</w:t>
      </w:r>
      <w:r w:rsidR="00D5516C">
        <w:rPr>
          <w:rFonts w:ascii="Arial" w:eastAsia="Arial" w:hAnsi="Arial" w:cs="Arial"/>
          <w:bCs/>
          <w:color w:val="000000"/>
          <w:sz w:val="24"/>
          <w:lang w:val="es-ES" w:eastAsia="es-ES"/>
        </w:rPr>
        <w:t>…</w:t>
      </w:r>
      <w:r w:rsidRPr="00A03CE1">
        <w:rPr>
          <w:rFonts w:ascii="Arial" w:eastAsia="Arial" w:hAnsi="Arial" w:cs="Arial"/>
          <w:bCs/>
          <w:color w:val="000000"/>
          <w:sz w:val="24"/>
          <w:lang w:val="es-ES" w:eastAsia="es-ES"/>
        </w:rPr>
        <w:t>……240 Módulos.</w:t>
      </w:r>
    </w:p>
    <w:p w14:paraId="4CBA3FE2" w14:textId="531E4252" w:rsidR="00A03CE1" w:rsidRPr="00A03CE1" w:rsidRDefault="00A03CE1" w:rsidP="003325C7">
      <w:pPr>
        <w:numPr>
          <w:ilvl w:val="0"/>
          <w:numId w:val="8"/>
        </w:numPr>
        <w:spacing w:after="0" w:line="360" w:lineRule="auto"/>
        <w:jc w:val="both"/>
        <w:rPr>
          <w:rFonts w:ascii="Arial" w:eastAsia="Arial" w:hAnsi="Arial" w:cs="Arial"/>
          <w:bCs/>
          <w:color w:val="000000"/>
          <w:sz w:val="24"/>
          <w:lang w:val="es-ES" w:eastAsia="es-ES"/>
        </w:rPr>
      </w:pPr>
      <w:r w:rsidRPr="00A03CE1">
        <w:rPr>
          <w:rFonts w:ascii="Arial" w:eastAsia="Arial" w:hAnsi="Arial" w:cs="Arial"/>
          <w:bCs/>
          <w:color w:val="000000"/>
          <w:sz w:val="24"/>
          <w:lang w:val="es-ES" w:eastAsia="es-ES"/>
        </w:rPr>
        <w:t>Más de Mil (1000) personas:……………</w:t>
      </w:r>
      <w:r w:rsidR="00D5516C">
        <w:rPr>
          <w:rFonts w:ascii="Arial" w:eastAsia="Arial" w:hAnsi="Arial" w:cs="Arial"/>
          <w:bCs/>
          <w:color w:val="000000"/>
          <w:sz w:val="24"/>
          <w:lang w:val="es-ES" w:eastAsia="es-ES"/>
        </w:rPr>
        <w:t>.</w:t>
      </w:r>
      <w:r w:rsidRPr="00A03CE1">
        <w:rPr>
          <w:rFonts w:ascii="Arial" w:eastAsia="Arial" w:hAnsi="Arial" w:cs="Arial"/>
          <w:bCs/>
          <w:color w:val="000000"/>
          <w:sz w:val="24"/>
          <w:lang w:val="es-ES" w:eastAsia="es-ES"/>
        </w:rPr>
        <w:t>…………….…………360</w:t>
      </w:r>
      <w:r w:rsidR="00D5516C">
        <w:rPr>
          <w:rFonts w:ascii="Arial" w:eastAsia="Arial" w:hAnsi="Arial" w:cs="Arial"/>
          <w:bCs/>
          <w:color w:val="000000"/>
          <w:sz w:val="24"/>
          <w:lang w:val="es-ES" w:eastAsia="es-ES"/>
        </w:rPr>
        <w:t xml:space="preserve"> </w:t>
      </w:r>
      <w:r w:rsidRPr="00A03CE1">
        <w:rPr>
          <w:rFonts w:ascii="Arial" w:eastAsia="Arial" w:hAnsi="Arial" w:cs="Arial"/>
          <w:bCs/>
          <w:color w:val="000000"/>
          <w:sz w:val="24"/>
          <w:lang w:val="es-ES" w:eastAsia="es-ES"/>
        </w:rPr>
        <w:t>Módulos.</w:t>
      </w:r>
    </w:p>
    <w:p w14:paraId="2031946D" w14:textId="288B1646" w:rsidR="00A03CE1" w:rsidRPr="00A03CE1" w:rsidRDefault="00A03CE1" w:rsidP="003325C7">
      <w:pPr>
        <w:numPr>
          <w:ilvl w:val="0"/>
          <w:numId w:val="9"/>
        </w:numPr>
        <w:spacing w:after="0" w:line="360" w:lineRule="auto"/>
        <w:jc w:val="both"/>
        <w:rPr>
          <w:rFonts w:ascii="Arial" w:eastAsia="Arial" w:hAnsi="Arial" w:cs="Arial"/>
          <w:bCs/>
          <w:color w:val="000000"/>
          <w:sz w:val="24"/>
          <w:szCs w:val="24"/>
          <w:lang w:val="es-ES" w:eastAsia="es-ES"/>
        </w:rPr>
      </w:pPr>
      <w:r w:rsidRPr="00A03CE1">
        <w:rPr>
          <w:rFonts w:ascii="Arial" w:eastAsia="Arial" w:hAnsi="Arial" w:cs="Arial"/>
          <w:bCs/>
          <w:color w:val="000000"/>
          <w:sz w:val="24"/>
          <w:lang w:val="es-ES" w:eastAsia="es-ES"/>
        </w:rPr>
        <w:t xml:space="preserve">En aquellos casos donde la percepción de retribuciones no se realice en forma de entradas los responsables u organizadores abonarán una </w:t>
      </w:r>
      <w:r w:rsidRPr="00A03CE1">
        <w:rPr>
          <w:rFonts w:ascii="Arial" w:eastAsia="Arial" w:hAnsi="Arial" w:cs="Arial"/>
          <w:bCs/>
          <w:color w:val="000000"/>
          <w:sz w:val="24"/>
          <w:szCs w:val="24"/>
          <w:lang w:val="es-ES" w:eastAsia="es-ES"/>
        </w:rPr>
        <w:t xml:space="preserve">contribución </w:t>
      </w:r>
      <w:r w:rsidR="00D5516C">
        <w:rPr>
          <w:rFonts w:ascii="Arial" w:eastAsia="Arial" w:hAnsi="Arial" w:cs="Arial"/>
          <w:bCs/>
          <w:color w:val="000000"/>
          <w:sz w:val="24"/>
          <w:szCs w:val="24"/>
          <w:lang w:val="es-ES" w:eastAsia="es-ES"/>
        </w:rPr>
        <w:t>d</w:t>
      </w:r>
      <w:r w:rsidRPr="00A03CE1">
        <w:rPr>
          <w:rFonts w:ascii="Arial" w:eastAsia="Arial" w:hAnsi="Arial" w:cs="Arial"/>
          <w:bCs/>
          <w:color w:val="000000"/>
          <w:sz w:val="24"/>
          <w:szCs w:val="24"/>
          <w:lang w:val="es-ES" w:eastAsia="es-ES"/>
        </w:rPr>
        <w:t>e:………</w:t>
      </w:r>
      <w:r w:rsidR="00D5516C">
        <w:rPr>
          <w:rFonts w:ascii="Arial" w:eastAsia="Arial" w:hAnsi="Arial" w:cs="Arial"/>
          <w:bCs/>
          <w:color w:val="000000"/>
          <w:sz w:val="24"/>
          <w:szCs w:val="24"/>
          <w:lang w:val="es-ES" w:eastAsia="es-ES"/>
        </w:rPr>
        <w:t>.</w:t>
      </w:r>
      <w:r w:rsidRPr="00A03CE1">
        <w:rPr>
          <w:rFonts w:ascii="Arial" w:eastAsia="Arial" w:hAnsi="Arial" w:cs="Arial"/>
          <w:bCs/>
          <w:color w:val="000000"/>
          <w:sz w:val="24"/>
          <w:szCs w:val="24"/>
          <w:lang w:val="es-ES" w:eastAsia="es-ES"/>
        </w:rPr>
        <w:t>……………………………………………24</w:t>
      </w:r>
      <w:r w:rsidRPr="00A03CE1">
        <w:rPr>
          <w:rFonts w:ascii="Arial" w:eastAsia="Arial" w:hAnsi="Arial" w:cs="Arial"/>
          <w:sz w:val="24"/>
          <w:szCs w:val="24"/>
          <w:lang w:val="es-ES" w:eastAsia="es-ES"/>
        </w:rPr>
        <w:t xml:space="preserve"> Módulos.</w:t>
      </w:r>
    </w:p>
    <w:p w14:paraId="2917E37B" w14:textId="36F71BF9" w:rsidR="00A03CE1" w:rsidRPr="00A03CE1" w:rsidRDefault="00A03CE1" w:rsidP="003325C7">
      <w:pPr>
        <w:numPr>
          <w:ilvl w:val="0"/>
          <w:numId w:val="9"/>
        </w:numPr>
        <w:spacing w:after="0" w:line="360" w:lineRule="auto"/>
        <w:jc w:val="both"/>
        <w:rPr>
          <w:rFonts w:ascii="Arial" w:eastAsia="Arial" w:hAnsi="Arial" w:cs="Arial"/>
          <w:bCs/>
          <w:color w:val="000000"/>
          <w:sz w:val="24"/>
          <w:szCs w:val="24"/>
          <w:lang w:val="es-ES" w:eastAsia="es-ES"/>
        </w:rPr>
      </w:pPr>
      <w:r w:rsidRPr="00A03CE1">
        <w:rPr>
          <w:rFonts w:ascii="Arial" w:eastAsia="Arial" w:hAnsi="Arial" w:cs="Arial"/>
          <w:bCs/>
          <w:color w:val="000000"/>
          <w:sz w:val="24"/>
          <w:szCs w:val="24"/>
          <w:lang w:val="es-ES" w:eastAsia="es-ES"/>
        </w:rPr>
        <w:t>Cuando se realicen reuniones sociales de carácter público y privado de uso público, previa solicitud del permiso, se abonará la cantidad de:………………………………………………………</w:t>
      </w:r>
      <w:r w:rsidR="00D5516C">
        <w:rPr>
          <w:rFonts w:ascii="Arial" w:eastAsia="Arial" w:hAnsi="Arial" w:cs="Arial"/>
          <w:bCs/>
          <w:color w:val="000000"/>
          <w:sz w:val="24"/>
          <w:szCs w:val="24"/>
          <w:lang w:val="es-ES" w:eastAsia="es-ES"/>
        </w:rPr>
        <w:t>…………...</w:t>
      </w:r>
      <w:r w:rsidRPr="00A03CE1">
        <w:rPr>
          <w:rFonts w:ascii="Arial" w:eastAsia="Arial" w:hAnsi="Arial" w:cs="Arial"/>
          <w:bCs/>
          <w:color w:val="000000"/>
          <w:sz w:val="24"/>
          <w:szCs w:val="24"/>
          <w:lang w:val="es-ES" w:eastAsia="es-ES"/>
        </w:rPr>
        <w:t xml:space="preserve"> 16</w:t>
      </w:r>
      <w:r w:rsidRPr="00A03CE1">
        <w:rPr>
          <w:rFonts w:ascii="Arial" w:eastAsia="Arial" w:hAnsi="Arial" w:cs="Arial"/>
          <w:sz w:val="24"/>
          <w:szCs w:val="24"/>
          <w:lang w:val="es-ES" w:eastAsia="es-ES"/>
        </w:rPr>
        <w:t xml:space="preserve"> Módulos.</w:t>
      </w:r>
    </w:p>
    <w:p w14:paraId="147E9CE9" w14:textId="1419C8B7" w:rsidR="00A03CE1" w:rsidRPr="00A03CE1" w:rsidRDefault="00A03CE1" w:rsidP="003325C7">
      <w:pPr>
        <w:numPr>
          <w:ilvl w:val="0"/>
          <w:numId w:val="9"/>
        </w:numPr>
        <w:spacing w:after="0" w:line="360" w:lineRule="auto"/>
        <w:jc w:val="both"/>
        <w:rPr>
          <w:rFonts w:ascii="Arial" w:eastAsia="Arial" w:hAnsi="Arial" w:cs="Arial"/>
          <w:bCs/>
          <w:color w:val="000000"/>
          <w:sz w:val="24"/>
          <w:szCs w:val="24"/>
          <w:lang w:val="es-ES" w:eastAsia="es-ES"/>
        </w:rPr>
      </w:pPr>
      <w:r w:rsidRPr="00A03CE1">
        <w:rPr>
          <w:rFonts w:ascii="Arial" w:eastAsia="Arial" w:hAnsi="Arial" w:cs="Arial"/>
          <w:bCs/>
          <w:color w:val="000000"/>
          <w:sz w:val="24"/>
          <w:szCs w:val="24"/>
          <w:lang w:val="es-ES" w:eastAsia="es-ES"/>
        </w:rPr>
        <w:t>Cuando se incluyan espectáculos públicos (conjuntos musicales, variedades):………………………………………………………...40</w:t>
      </w:r>
      <w:r w:rsidRPr="00A03CE1">
        <w:rPr>
          <w:rFonts w:ascii="Arial" w:eastAsia="Arial" w:hAnsi="Arial" w:cs="Arial"/>
          <w:sz w:val="24"/>
          <w:szCs w:val="24"/>
          <w:lang w:val="es-ES" w:eastAsia="es-ES"/>
        </w:rPr>
        <w:t xml:space="preserve"> Módulos.</w:t>
      </w:r>
    </w:p>
    <w:p w14:paraId="58564519" w14:textId="77777777" w:rsidR="00A03CE1" w:rsidRPr="00A03CE1" w:rsidRDefault="00A03CE1" w:rsidP="003325C7">
      <w:pPr>
        <w:numPr>
          <w:ilvl w:val="0"/>
          <w:numId w:val="9"/>
        </w:numPr>
        <w:spacing w:after="0" w:line="360" w:lineRule="auto"/>
        <w:jc w:val="both"/>
        <w:rPr>
          <w:rFonts w:ascii="Arial" w:eastAsia="Arial" w:hAnsi="Arial" w:cs="Arial"/>
          <w:bCs/>
          <w:color w:val="000000"/>
          <w:sz w:val="24"/>
          <w:szCs w:val="24"/>
          <w:lang w:val="es-ES" w:eastAsia="es-ES"/>
        </w:rPr>
      </w:pPr>
      <w:r w:rsidRPr="00A03CE1">
        <w:rPr>
          <w:rFonts w:ascii="Arial" w:eastAsia="Arial" w:hAnsi="Arial" w:cs="Arial"/>
          <w:bCs/>
          <w:color w:val="000000"/>
          <w:sz w:val="24"/>
          <w:szCs w:val="24"/>
          <w:lang w:val="es-ES" w:eastAsia="es-ES"/>
        </w:rPr>
        <w:t xml:space="preserve">Los espectáculos con difusión de música y/o variedades desarrolladas en locales habilitados para tal fin y que tengan acceso al público se cobrará la cantidad de: 24 </w:t>
      </w:r>
      <w:r w:rsidRPr="00A03CE1">
        <w:rPr>
          <w:rFonts w:ascii="Arial" w:eastAsia="Arial" w:hAnsi="Arial" w:cs="Arial"/>
          <w:sz w:val="24"/>
          <w:szCs w:val="24"/>
          <w:lang w:val="es-ES" w:eastAsia="es-ES"/>
        </w:rPr>
        <w:t>Módulos</w:t>
      </w:r>
      <w:r w:rsidRPr="00A03CE1">
        <w:rPr>
          <w:rFonts w:ascii="Arial" w:eastAsia="Arial" w:hAnsi="Arial" w:cs="Arial"/>
          <w:bCs/>
          <w:color w:val="000000"/>
          <w:sz w:val="24"/>
          <w:szCs w:val="24"/>
          <w:lang w:val="es-ES" w:eastAsia="es-ES"/>
        </w:rPr>
        <w:t xml:space="preserve"> mensuales y 240</w:t>
      </w:r>
      <w:r w:rsidRPr="00A03CE1">
        <w:rPr>
          <w:rFonts w:ascii="Arial" w:eastAsia="Arial" w:hAnsi="Arial" w:cs="Arial"/>
          <w:sz w:val="24"/>
          <w:szCs w:val="24"/>
          <w:lang w:val="es-ES" w:eastAsia="es-ES"/>
        </w:rPr>
        <w:t xml:space="preserve"> Módulos</w:t>
      </w:r>
      <w:r w:rsidRPr="00A03CE1">
        <w:rPr>
          <w:rFonts w:ascii="Arial" w:eastAsia="Arial" w:hAnsi="Arial" w:cs="Arial"/>
          <w:bCs/>
          <w:color w:val="000000"/>
          <w:sz w:val="24"/>
          <w:szCs w:val="24"/>
          <w:lang w:val="es-ES" w:eastAsia="es-ES"/>
        </w:rPr>
        <w:t xml:space="preserve"> los autorizados en forma anual.</w:t>
      </w:r>
    </w:p>
    <w:p w14:paraId="00A5C19A" w14:textId="77777777" w:rsidR="00A03CE1" w:rsidRPr="00A03CE1" w:rsidRDefault="00A03CE1" w:rsidP="003325C7">
      <w:pPr>
        <w:numPr>
          <w:ilvl w:val="0"/>
          <w:numId w:val="9"/>
        </w:numPr>
        <w:spacing w:after="0" w:line="360" w:lineRule="auto"/>
        <w:jc w:val="both"/>
        <w:rPr>
          <w:rFonts w:ascii="Arial" w:eastAsia="Arial" w:hAnsi="Arial" w:cs="Arial"/>
          <w:bCs/>
          <w:color w:val="000000"/>
          <w:sz w:val="24"/>
          <w:szCs w:val="24"/>
          <w:lang w:val="es-ES" w:eastAsia="es-ES"/>
        </w:rPr>
      </w:pPr>
      <w:r w:rsidRPr="00A03CE1">
        <w:rPr>
          <w:rFonts w:ascii="Arial" w:eastAsia="Arial" w:hAnsi="Arial" w:cs="Arial"/>
          <w:bCs/>
          <w:color w:val="000000"/>
          <w:sz w:val="24"/>
          <w:szCs w:val="24"/>
          <w:lang w:val="es-ES" w:eastAsia="es-ES"/>
        </w:rPr>
        <w:t>Cuando los eventos mencionados fueran organizados por Cooperadoras de Entidades de Bien Público y Asociaciones Vecinales quedarán exentos.</w:t>
      </w:r>
    </w:p>
    <w:p w14:paraId="7200EB89" w14:textId="77777777" w:rsidR="00A03CE1" w:rsidRPr="00A03CE1" w:rsidRDefault="00A03CE1" w:rsidP="00A03CE1">
      <w:pPr>
        <w:spacing w:after="0" w:line="360" w:lineRule="auto"/>
        <w:jc w:val="both"/>
        <w:rPr>
          <w:rFonts w:ascii="Arial" w:eastAsia="Arial" w:hAnsi="Arial" w:cs="Arial"/>
          <w:bCs/>
          <w:color w:val="000000"/>
          <w:sz w:val="24"/>
          <w:szCs w:val="24"/>
          <w:lang w:val="es-ES" w:eastAsia="es-ES"/>
        </w:rPr>
      </w:pPr>
      <w:r w:rsidRPr="00A03CE1">
        <w:rPr>
          <w:rFonts w:ascii="Arial" w:eastAsia="Arial" w:hAnsi="Arial" w:cs="Arial"/>
          <w:bCs/>
          <w:color w:val="000000"/>
          <w:sz w:val="24"/>
          <w:szCs w:val="24"/>
          <w:lang w:val="es-ES" w:eastAsia="es-ES"/>
        </w:rPr>
        <w:t>Es obligación de los organizadores de los espectáculos públicos, rifas o contribuciones hacer sellar previamente en la Municipalidad las entradas o boletas las que deberán ser numeradas correlativamente.</w:t>
      </w:r>
    </w:p>
    <w:p w14:paraId="2858E8A0" w14:textId="77777777" w:rsidR="00A03CE1" w:rsidRPr="00A03CE1" w:rsidRDefault="00A03CE1" w:rsidP="00A03CE1">
      <w:pPr>
        <w:spacing w:after="0" w:line="360" w:lineRule="auto"/>
        <w:jc w:val="both"/>
        <w:rPr>
          <w:rFonts w:ascii="Arial" w:eastAsia="Arial" w:hAnsi="Arial" w:cs="Arial"/>
          <w:bCs/>
          <w:color w:val="000000"/>
          <w:sz w:val="24"/>
          <w:szCs w:val="24"/>
          <w:lang w:val="es-ES" w:eastAsia="es-ES"/>
        </w:rPr>
      </w:pPr>
      <w:r w:rsidRPr="00A03CE1">
        <w:rPr>
          <w:rFonts w:ascii="Arial" w:eastAsia="Arial" w:hAnsi="Arial" w:cs="Arial"/>
          <w:bCs/>
          <w:color w:val="000000"/>
          <w:sz w:val="24"/>
          <w:szCs w:val="24"/>
          <w:lang w:val="es-ES" w:eastAsia="es-ES"/>
        </w:rPr>
        <w:lastRenderedPageBreak/>
        <w:t>La comprobación de espectáculos públicos, sin haber realizado el pago o haber cumplido con la obligación que le correspondiere, habilitará a este Municipio a aplicar la siguiente escala de multas:</w:t>
      </w:r>
    </w:p>
    <w:p w14:paraId="75E0F8E5" w14:textId="49988A58" w:rsidR="00A03CE1" w:rsidRPr="00A03CE1" w:rsidRDefault="00A03CE1" w:rsidP="00A03CE1">
      <w:pPr>
        <w:spacing w:after="0" w:line="360" w:lineRule="auto"/>
        <w:jc w:val="both"/>
        <w:rPr>
          <w:rFonts w:ascii="Arial" w:eastAsia="Arial" w:hAnsi="Arial" w:cs="Arial"/>
          <w:bCs/>
          <w:color w:val="000000"/>
          <w:sz w:val="24"/>
          <w:szCs w:val="24"/>
          <w:lang w:val="es-ES" w:eastAsia="es-ES"/>
        </w:rPr>
      </w:pPr>
      <w:r w:rsidRPr="00A03CE1">
        <w:rPr>
          <w:rFonts w:ascii="Arial" w:eastAsia="Arial" w:hAnsi="Arial" w:cs="Arial"/>
          <w:bCs/>
          <w:color w:val="000000"/>
          <w:sz w:val="24"/>
          <w:szCs w:val="24"/>
          <w:lang w:val="es-ES" w:eastAsia="es-ES"/>
        </w:rPr>
        <w:t xml:space="preserve">Primera </w:t>
      </w:r>
      <w:proofErr w:type="gramStart"/>
      <w:r w:rsidRPr="00A03CE1">
        <w:rPr>
          <w:rFonts w:ascii="Arial" w:eastAsia="Arial" w:hAnsi="Arial" w:cs="Arial"/>
          <w:bCs/>
          <w:color w:val="000000"/>
          <w:sz w:val="24"/>
          <w:szCs w:val="24"/>
          <w:lang w:val="es-ES" w:eastAsia="es-ES"/>
        </w:rPr>
        <w:t>falta</w:t>
      </w:r>
      <w:r w:rsidR="00D5516C">
        <w:rPr>
          <w:rFonts w:ascii="Arial" w:eastAsia="Arial" w:hAnsi="Arial" w:cs="Arial"/>
          <w:bCs/>
          <w:color w:val="000000"/>
          <w:sz w:val="24"/>
          <w:szCs w:val="24"/>
          <w:lang w:val="es-ES" w:eastAsia="es-ES"/>
        </w:rPr>
        <w:t>.</w:t>
      </w:r>
      <w:r w:rsidRPr="00A03CE1">
        <w:rPr>
          <w:rFonts w:ascii="Arial" w:eastAsia="Arial" w:hAnsi="Arial" w:cs="Arial"/>
          <w:bCs/>
          <w:color w:val="000000"/>
          <w:sz w:val="24"/>
          <w:szCs w:val="24"/>
          <w:lang w:val="es-ES" w:eastAsia="es-ES"/>
        </w:rPr>
        <w:t>………………………………80</w:t>
      </w:r>
      <w:proofErr w:type="gramEnd"/>
      <w:r w:rsidRPr="00A03CE1">
        <w:rPr>
          <w:rFonts w:ascii="Arial" w:eastAsia="Arial" w:hAnsi="Arial" w:cs="Arial"/>
          <w:bCs/>
          <w:color w:val="000000"/>
          <w:sz w:val="24"/>
          <w:szCs w:val="24"/>
          <w:lang w:val="es-ES" w:eastAsia="es-ES"/>
        </w:rPr>
        <w:t xml:space="preserve"> Módulos, más la contribución omitida.</w:t>
      </w:r>
    </w:p>
    <w:p w14:paraId="52B960ED" w14:textId="7C002E34" w:rsidR="00A03CE1" w:rsidRPr="00A03CE1" w:rsidRDefault="00A03CE1" w:rsidP="00A03CE1">
      <w:pPr>
        <w:spacing w:after="0" w:line="360" w:lineRule="auto"/>
        <w:jc w:val="both"/>
        <w:rPr>
          <w:rFonts w:ascii="Arial" w:eastAsia="Arial" w:hAnsi="Arial" w:cs="Arial"/>
          <w:bCs/>
          <w:color w:val="000000"/>
          <w:sz w:val="24"/>
          <w:szCs w:val="24"/>
          <w:lang w:val="es-ES" w:eastAsia="es-ES"/>
        </w:rPr>
      </w:pPr>
      <w:r w:rsidRPr="00A03CE1">
        <w:rPr>
          <w:rFonts w:ascii="Arial" w:eastAsia="Arial" w:hAnsi="Arial" w:cs="Arial"/>
          <w:bCs/>
          <w:color w:val="000000"/>
          <w:sz w:val="24"/>
          <w:szCs w:val="24"/>
          <w:lang w:val="es-ES" w:eastAsia="es-ES"/>
        </w:rPr>
        <w:t>Segunda falta…………………………… 160</w:t>
      </w:r>
      <w:r w:rsidR="00D5516C">
        <w:rPr>
          <w:rFonts w:ascii="Arial" w:eastAsia="Arial" w:hAnsi="Arial" w:cs="Arial"/>
          <w:bCs/>
          <w:color w:val="000000"/>
          <w:sz w:val="24"/>
          <w:szCs w:val="24"/>
          <w:lang w:val="es-ES" w:eastAsia="es-ES"/>
        </w:rPr>
        <w:t xml:space="preserve"> </w:t>
      </w:r>
      <w:r w:rsidRPr="00A03CE1">
        <w:rPr>
          <w:rFonts w:ascii="Arial" w:eastAsia="Arial" w:hAnsi="Arial" w:cs="Arial"/>
          <w:bCs/>
          <w:color w:val="000000"/>
          <w:sz w:val="24"/>
          <w:szCs w:val="24"/>
          <w:lang w:val="es-ES" w:eastAsia="es-ES"/>
        </w:rPr>
        <w:t>Módulos, más la contribución omitida.</w:t>
      </w:r>
    </w:p>
    <w:p w14:paraId="2CC84821" w14:textId="77777777" w:rsidR="00A03CE1" w:rsidRPr="00A03CE1" w:rsidRDefault="00A03CE1" w:rsidP="00A03CE1">
      <w:pPr>
        <w:spacing w:after="0" w:line="360" w:lineRule="auto"/>
        <w:jc w:val="both"/>
        <w:rPr>
          <w:rFonts w:ascii="Arial" w:eastAsia="Arial" w:hAnsi="Arial" w:cs="Arial"/>
          <w:bCs/>
          <w:color w:val="000000"/>
          <w:sz w:val="24"/>
          <w:szCs w:val="24"/>
          <w:lang w:val="es-ES" w:eastAsia="es-ES"/>
        </w:rPr>
      </w:pPr>
      <w:r w:rsidRPr="00A03CE1">
        <w:rPr>
          <w:rFonts w:ascii="Arial" w:eastAsia="Arial" w:hAnsi="Arial" w:cs="Arial"/>
          <w:bCs/>
          <w:color w:val="000000"/>
          <w:sz w:val="24"/>
          <w:szCs w:val="24"/>
          <w:lang w:val="es-ES" w:eastAsia="es-ES"/>
        </w:rPr>
        <w:t>Tercera falta…………………………….. 240 Módulos, más la contribución omitida y clausura por Treinta (30) días del local.-</w:t>
      </w:r>
    </w:p>
    <w:p w14:paraId="1A83E046" w14:textId="343525B4"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25.-</w:t>
      </w:r>
      <w:r w:rsidRPr="00A03CE1">
        <w:rPr>
          <w:rFonts w:ascii="Arial" w:eastAsia="Arial" w:hAnsi="Arial" w:cs="Arial"/>
          <w:sz w:val="24"/>
          <w:szCs w:val="24"/>
          <w:lang w:val="es-ES" w:eastAsia="es-ES"/>
        </w:rPr>
        <w:t xml:space="preserve"> Los Parques de Diversiones, Circos, Pistas de Karting y otras</w:t>
      </w:r>
      <w:r w:rsidR="00D5516C">
        <w:rPr>
          <w:rFonts w:ascii="Arial" w:eastAsia="Arial" w:hAnsi="Arial" w:cs="Arial"/>
          <w:sz w:val="24"/>
          <w:szCs w:val="24"/>
          <w:lang w:val="es-ES" w:eastAsia="es-ES"/>
        </w:rPr>
        <w:t xml:space="preserve"> </w:t>
      </w:r>
      <w:r w:rsidR="00D5516C">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atracciones análogas abonarán de la siguiente forma:</w:t>
      </w:r>
    </w:p>
    <w:p w14:paraId="503F9F71" w14:textId="77777777" w:rsidR="00A03CE1" w:rsidRPr="00A03CE1" w:rsidRDefault="00A03CE1" w:rsidP="003325C7">
      <w:pPr>
        <w:numPr>
          <w:ilvl w:val="0"/>
          <w:numId w:val="10"/>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Calesitas por mes……………………………………….…………32 Módulos.               </w:t>
      </w:r>
    </w:p>
    <w:p w14:paraId="33D48CDD" w14:textId="77777777" w:rsidR="00A03CE1" w:rsidRPr="00A03CE1" w:rsidRDefault="00A03CE1" w:rsidP="003325C7">
      <w:pPr>
        <w:numPr>
          <w:ilvl w:val="0"/>
          <w:numId w:val="10"/>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Parques de Diversiones por semana y por adelantado………120 Módulos.</w:t>
      </w:r>
    </w:p>
    <w:p w14:paraId="7C2CD9D1" w14:textId="77777777" w:rsidR="00A03CE1" w:rsidRPr="00A03CE1" w:rsidRDefault="00A03CE1" w:rsidP="003325C7">
      <w:pPr>
        <w:numPr>
          <w:ilvl w:val="0"/>
          <w:numId w:val="10"/>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Más un adicional por cada juego……………………………….....6 Módulos.</w:t>
      </w:r>
    </w:p>
    <w:p w14:paraId="5FAD1777" w14:textId="77777777" w:rsidR="00A03CE1" w:rsidRPr="00A03CE1" w:rsidRDefault="00A03CE1" w:rsidP="003325C7">
      <w:pPr>
        <w:numPr>
          <w:ilvl w:val="0"/>
          <w:numId w:val="10"/>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Juegos Inflables por mes………………………………………….36 Módulos.</w:t>
      </w:r>
    </w:p>
    <w:p w14:paraId="0E6A29D8" w14:textId="77777777" w:rsidR="00A03CE1" w:rsidRPr="00A03CE1" w:rsidRDefault="00A03CE1" w:rsidP="003325C7">
      <w:pPr>
        <w:numPr>
          <w:ilvl w:val="0"/>
          <w:numId w:val="10"/>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Karting, Motos, Cuatriciclos, Autitos, por semana……………...40 Módulos.</w:t>
      </w:r>
    </w:p>
    <w:p w14:paraId="19D3EF61" w14:textId="77777777" w:rsidR="00A03CE1" w:rsidRPr="00A03CE1" w:rsidRDefault="00A03CE1" w:rsidP="003325C7">
      <w:pPr>
        <w:numPr>
          <w:ilvl w:val="0"/>
          <w:numId w:val="10"/>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Karting, Motos, Cuatriciclos, Autitos, en lugares habilitados anualmente abonarán…………………………………..………………………800 Módulos.</w:t>
      </w:r>
    </w:p>
    <w:p w14:paraId="729320A5" w14:textId="77777777" w:rsidR="00A03CE1" w:rsidRPr="00A03CE1" w:rsidRDefault="00A03CE1" w:rsidP="003325C7">
      <w:pPr>
        <w:numPr>
          <w:ilvl w:val="0"/>
          <w:numId w:val="10"/>
        </w:numPr>
        <w:tabs>
          <w:tab w:val="left" w:pos="6946"/>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Alquiler de bicicletas o carros a pedal, por mes………………..40 Módulos.</w:t>
      </w:r>
    </w:p>
    <w:p w14:paraId="115853EE"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Para cualquier otra actividad no detallada en el presente Artículo se abonará por semana 20 M.I.M. 3 Módulos por cada juego adicional.-</w:t>
      </w:r>
    </w:p>
    <w:p w14:paraId="049879DA" w14:textId="41EA4506"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26.-</w:t>
      </w:r>
      <w:r w:rsidR="001403D2" w:rsidRPr="001403D2">
        <w:rPr>
          <w:rFonts w:ascii="Arial" w:eastAsia="Arial" w:hAnsi="Arial" w:cs="Arial"/>
          <w:b/>
          <w:sz w:val="24"/>
          <w:szCs w:val="24"/>
          <w:lang w:val="es-ES" w:eastAsia="es-ES"/>
        </w:rPr>
        <w:t xml:space="preserve"> </w:t>
      </w:r>
      <w:r w:rsidRPr="00A03CE1">
        <w:rPr>
          <w:rFonts w:ascii="Arial" w:eastAsia="Arial" w:hAnsi="Arial" w:cs="Arial"/>
          <w:sz w:val="24"/>
          <w:szCs w:val="24"/>
          <w:lang w:val="es-ES" w:eastAsia="es-ES"/>
        </w:rPr>
        <w:t>En los locales donde se instalen elementos recreativos para su</w:t>
      </w:r>
      <w:r w:rsidR="001403D2">
        <w:rPr>
          <w:rFonts w:ascii="Arial" w:eastAsia="Arial" w:hAnsi="Arial" w:cs="Arial"/>
          <w:sz w:val="24"/>
          <w:szCs w:val="24"/>
          <w:lang w:val="es-ES" w:eastAsia="es-ES"/>
        </w:rPr>
        <w:t xml:space="preserve"> </w:t>
      </w:r>
      <w:r w:rsidR="001403D2">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explotación comercial, se pagará una contribución anual de acuerdo con la siguiente escala:</w:t>
      </w:r>
    </w:p>
    <w:p w14:paraId="68874FFF" w14:textId="5366C39B" w:rsidR="00A03CE1" w:rsidRPr="00A03CE1" w:rsidRDefault="00A03CE1" w:rsidP="003325C7">
      <w:pPr>
        <w:numPr>
          <w:ilvl w:val="0"/>
          <w:numId w:val="11"/>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cada máquina de juegos electrónicos:…</w:t>
      </w:r>
      <w:r w:rsidR="001403D2">
        <w:rPr>
          <w:rFonts w:ascii="Arial" w:eastAsia="Arial" w:hAnsi="Arial" w:cs="Arial"/>
          <w:sz w:val="24"/>
          <w:szCs w:val="24"/>
          <w:lang w:val="es-ES" w:eastAsia="es-ES"/>
        </w:rPr>
        <w:t>.</w:t>
      </w:r>
      <w:r w:rsidRPr="00A03CE1">
        <w:rPr>
          <w:rFonts w:ascii="Arial" w:eastAsia="Arial" w:hAnsi="Arial" w:cs="Arial"/>
          <w:sz w:val="24"/>
          <w:szCs w:val="24"/>
          <w:lang w:val="es-ES" w:eastAsia="es-ES"/>
        </w:rPr>
        <w:t>…………………...80 Módulos.</w:t>
      </w:r>
    </w:p>
    <w:p w14:paraId="2A14E57F" w14:textId="286AF5A4" w:rsidR="00A03CE1" w:rsidRPr="00A03CE1" w:rsidRDefault="00A03CE1" w:rsidP="003325C7">
      <w:pPr>
        <w:numPr>
          <w:ilvl w:val="0"/>
          <w:numId w:val="11"/>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alquiler de PC por máquina:……………</w:t>
      </w:r>
      <w:r w:rsidR="001403D2">
        <w:rPr>
          <w:rFonts w:ascii="Arial" w:eastAsia="Arial" w:hAnsi="Arial" w:cs="Arial"/>
          <w:sz w:val="24"/>
          <w:szCs w:val="24"/>
          <w:lang w:val="es-ES" w:eastAsia="es-ES"/>
        </w:rPr>
        <w:t>.</w:t>
      </w:r>
      <w:r w:rsidRPr="00A03CE1">
        <w:rPr>
          <w:rFonts w:ascii="Arial" w:eastAsia="Arial" w:hAnsi="Arial" w:cs="Arial"/>
          <w:sz w:val="24"/>
          <w:szCs w:val="24"/>
          <w:lang w:val="es-ES" w:eastAsia="es-ES"/>
        </w:rPr>
        <w:t>……………………80 Módulos.</w:t>
      </w:r>
    </w:p>
    <w:p w14:paraId="7EB4F646" w14:textId="6F4788C9" w:rsidR="00A03CE1" w:rsidRPr="00A03CE1" w:rsidRDefault="00A03CE1" w:rsidP="003325C7">
      <w:pPr>
        <w:numPr>
          <w:ilvl w:val="0"/>
          <w:numId w:val="11"/>
        </w:num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cada máquina o mesa de juego en casinos o salas habilitadas para tal fin:</w:t>
      </w:r>
      <w:r w:rsidR="001403D2">
        <w:rPr>
          <w:rFonts w:ascii="Arial" w:eastAsia="Arial" w:hAnsi="Arial" w:cs="Arial"/>
          <w:sz w:val="24"/>
          <w:szCs w:val="24"/>
          <w:lang w:val="es-ES" w:eastAsia="es-ES"/>
        </w:rPr>
        <w:t>…...</w:t>
      </w:r>
      <w:r w:rsidRPr="00A03CE1">
        <w:rPr>
          <w:rFonts w:ascii="Arial" w:eastAsia="Arial" w:hAnsi="Arial" w:cs="Arial"/>
          <w:sz w:val="24"/>
          <w:szCs w:val="24"/>
          <w:lang w:val="es-ES" w:eastAsia="es-ES"/>
        </w:rPr>
        <w:t>………………………………………………….…………. 240 Módulos.</w:t>
      </w:r>
    </w:p>
    <w:p w14:paraId="7F58E405" w14:textId="77777777"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Fíjese como vencimiento para el pago a cuenta de la obligación anual los días Quince (15) de cada mes.-</w:t>
      </w:r>
    </w:p>
    <w:p w14:paraId="7D55A588" w14:textId="77777777" w:rsidR="001403D2" w:rsidRDefault="001403D2" w:rsidP="00A03CE1">
      <w:pPr>
        <w:spacing w:after="0" w:line="360" w:lineRule="auto"/>
        <w:jc w:val="both"/>
        <w:rPr>
          <w:rFonts w:ascii="Arial" w:eastAsia="Arial" w:hAnsi="Arial" w:cs="Arial"/>
          <w:b/>
          <w:sz w:val="24"/>
          <w:szCs w:val="24"/>
          <w:u w:val="single"/>
          <w:lang w:val="es-ES" w:eastAsia="es-ES"/>
        </w:rPr>
      </w:pPr>
    </w:p>
    <w:p w14:paraId="2943F636" w14:textId="77777777" w:rsidR="001403D2" w:rsidRDefault="001403D2" w:rsidP="00A03CE1">
      <w:pPr>
        <w:spacing w:after="0" w:line="360" w:lineRule="auto"/>
        <w:jc w:val="both"/>
        <w:rPr>
          <w:rFonts w:ascii="Arial" w:eastAsia="Arial" w:hAnsi="Arial" w:cs="Arial"/>
          <w:b/>
          <w:sz w:val="24"/>
          <w:szCs w:val="24"/>
          <w:u w:val="single"/>
          <w:lang w:val="es-ES" w:eastAsia="es-ES"/>
        </w:rPr>
      </w:pPr>
    </w:p>
    <w:p w14:paraId="1030991E" w14:textId="59BC5634"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lastRenderedPageBreak/>
        <w:t>SANCIONES</w:t>
      </w:r>
      <w:r w:rsidRPr="001403D2">
        <w:rPr>
          <w:rFonts w:ascii="Arial" w:eastAsia="Arial" w:hAnsi="Arial" w:cs="Arial"/>
          <w:b/>
          <w:bCs/>
          <w:sz w:val="24"/>
          <w:szCs w:val="24"/>
          <w:u w:val="single"/>
          <w:lang w:val="es-ES" w:eastAsia="es-ES"/>
        </w:rPr>
        <w:t>:</w:t>
      </w:r>
    </w:p>
    <w:p w14:paraId="336ECCC5" w14:textId="2A8E2C46"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La falta en el pago a lo establecido en los Artículos 25 y 26, habilitará a este Municipio a aplicar la siguiente escala de multa</w:t>
      </w:r>
      <w:r w:rsidR="001403D2">
        <w:rPr>
          <w:rFonts w:ascii="Arial" w:eastAsia="Arial" w:hAnsi="Arial" w:cs="Arial"/>
          <w:sz w:val="24"/>
          <w:szCs w:val="24"/>
          <w:lang w:val="es-ES" w:eastAsia="es-ES"/>
        </w:rPr>
        <w:t>s</w:t>
      </w:r>
      <w:r w:rsidRPr="00A03CE1">
        <w:rPr>
          <w:rFonts w:ascii="Arial" w:eastAsia="Arial" w:hAnsi="Arial" w:cs="Arial"/>
          <w:sz w:val="24"/>
          <w:szCs w:val="24"/>
          <w:lang w:val="es-ES" w:eastAsia="es-ES"/>
        </w:rPr>
        <w:t>:</w:t>
      </w:r>
    </w:p>
    <w:p w14:paraId="3CB2763C" w14:textId="22ECF2A2"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Primera falta o notificación……………</w:t>
      </w:r>
      <w:r w:rsidR="001403D2">
        <w:rPr>
          <w:rFonts w:ascii="Arial" w:eastAsia="Arial" w:hAnsi="Arial" w:cs="Arial"/>
          <w:sz w:val="24"/>
          <w:szCs w:val="24"/>
          <w:lang w:val="es-ES" w:eastAsia="es-ES"/>
        </w:rPr>
        <w:t>..</w:t>
      </w:r>
      <w:r w:rsidRPr="00A03CE1">
        <w:rPr>
          <w:rFonts w:ascii="Arial" w:eastAsia="Arial" w:hAnsi="Arial" w:cs="Arial"/>
          <w:sz w:val="24"/>
          <w:szCs w:val="24"/>
          <w:lang w:val="es-ES" w:eastAsia="es-ES"/>
        </w:rPr>
        <w:t xml:space="preserve"> 400 Módulos, más la contribución omitida.</w:t>
      </w:r>
    </w:p>
    <w:p w14:paraId="256EBF61" w14:textId="7725012C" w:rsidR="00A03CE1" w:rsidRPr="00A03CE1" w:rsidRDefault="00A03CE1" w:rsidP="00A03CE1">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Segunda falta o notificación……..……</w:t>
      </w:r>
      <w:r w:rsidR="001403D2">
        <w:rPr>
          <w:rFonts w:ascii="Arial" w:eastAsia="Arial" w:hAnsi="Arial" w:cs="Arial"/>
          <w:sz w:val="24"/>
          <w:szCs w:val="24"/>
          <w:lang w:val="es-ES" w:eastAsia="es-ES"/>
        </w:rPr>
        <w:t>.</w:t>
      </w:r>
      <w:r w:rsidRPr="00A03CE1">
        <w:rPr>
          <w:rFonts w:ascii="Arial" w:eastAsia="Arial" w:hAnsi="Arial" w:cs="Arial"/>
          <w:sz w:val="24"/>
          <w:szCs w:val="24"/>
          <w:lang w:val="es-ES" w:eastAsia="es-ES"/>
        </w:rPr>
        <w:t xml:space="preserve"> 600 Módulos, más la contribución omitida.-</w:t>
      </w:r>
    </w:p>
    <w:p w14:paraId="293946A4" w14:textId="77777777" w:rsidR="00A03CE1" w:rsidRPr="00A03CE1" w:rsidRDefault="00A03CE1" w:rsidP="00A03CE1">
      <w:pPr>
        <w:tabs>
          <w:tab w:val="left" w:pos="1941"/>
        </w:tabs>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CAPÍTULO XI</w:t>
      </w:r>
    </w:p>
    <w:p w14:paraId="1557DA25" w14:textId="77777777" w:rsidR="00A03CE1" w:rsidRPr="00A03CE1" w:rsidRDefault="00A03CE1" w:rsidP="00A03CE1">
      <w:pPr>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TASA DE INSPECCIÓN Y CONTROL DE PESAS Y MEDIDAS</w:t>
      </w:r>
    </w:p>
    <w:p w14:paraId="096FC93F" w14:textId="385119D3"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27.-</w:t>
      </w:r>
      <w:r w:rsidRPr="00A03CE1">
        <w:rPr>
          <w:rFonts w:ascii="Arial" w:eastAsia="Arial" w:hAnsi="Arial" w:cs="Arial"/>
          <w:sz w:val="24"/>
          <w:szCs w:val="24"/>
          <w:lang w:val="es-ES" w:eastAsia="es-ES"/>
        </w:rPr>
        <w:t xml:space="preserve"> A los efectos de lo dispuesto en el Código Fiscal Municipal por la</w:t>
      </w:r>
      <w:r w:rsidR="001403D2">
        <w:rPr>
          <w:rFonts w:ascii="Arial" w:eastAsia="Arial" w:hAnsi="Arial" w:cs="Arial"/>
          <w:sz w:val="24"/>
          <w:szCs w:val="24"/>
          <w:lang w:val="es-ES" w:eastAsia="es-ES"/>
        </w:rPr>
        <w:t xml:space="preserve"> </w:t>
      </w:r>
      <w:r w:rsidR="001403D2">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 xml:space="preserve">inspección de pesas y medidas que se practique se facturará una Tasa anual equivalente a: Ochenta (80) </w:t>
      </w:r>
      <w:proofErr w:type="gramStart"/>
      <w:r w:rsidRPr="00A03CE1">
        <w:rPr>
          <w:rFonts w:ascii="Arial" w:eastAsia="Arial" w:hAnsi="Arial" w:cs="Arial"/>
          <w:sz w:val="24"/>
          <w:szCs w:val="24"/>
          <w:lang w:val="es-ES" w:eastAsia="es-ES"/>
        </w:rPr>
        <w:t>M.I.M..</w:t>
      </w:r>
      <w:proofErr w:type="gramEnd"/>
      <w:r w:rsidRPr="00A03CE1">
        <w:rPr>
          <w:rFonts w:ascii="Arial" w:eastAsia="Arial" w:hAnsi="Arial" w:cs="Arial"/>
          <w:sz w:val="24"/>
          <w:szCs w:val="24"/>
          <w:lang w:val="es-ES" w:eastAsia="es-ES"/>
        </w:rPr>
        <w:t xml:space="preserve"> Esta Tasa se abonará conjuntamente con el Derecho de Habilitación Comercial.-</w:t>
      </w:r>
    </w:p>
    <w:p w14:paraId="23C71987" w14:textId="77777777" w:rsidR="00A03CE1" w:rsidRPr="00A03CE1" w:rsidRDefault="00A03CE1" w:rsidP="00A03CE1">
      <w:pPr>
        <w:tabs>
          <w:tab w:val="left" w:pos="2552"/>
        </w:tabs>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CAPÍTULO XII</w:t>
      </w:r>
    </w:p>
    <w:p w14:paraId="169D06B2" w14:textId="37F0777F"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28.-</w:t>
      </w:r>
      <w:r w:rsidRPr="001403D2">
        <w:rPr>
          <w:rFonts w:ascii="Arial" w:eastAsia="Arial" w:hAnsi="Arial" w:cs="Arial"/>
          <w:b/>
          <w:sz w:val="24"/>
          <w:szCs w:val="24"/>
          <w:lang w:val="es-ES" w:eastAsia="es-ES"/>
        </w:rPr>
        <w:t xml:space="preserve"> </w:t>
      </w:r>
      <w:r w:rsidRPr="00A03CE1">
        <w:rPr>
          <w:rFonts w:ascii="Arial" w:eastAsia="Arial" w:hAnsi="Arial" w:cs="Arial"/>
          <w:sz w:val="24"/>
          <w:szCs w:val="24"/>
          <w:lang w:val="es-ES" w:eastAsia="es-ES"/>
        </w:rPr>
        <w:t>Fíjese la Tasa por emisión de Libreta Sanitaria, renovación o</w:t>
      </w:r>
      <w:r w:rsidR="001403D2">
        <w:rPr>
          <w:rFonts w:ascii="Arial" w:eastAsia="Arial" w:hAnsi="Arial" w:cs="Arial"/>
          <w:sz w:val="24"/>
          <w:szCs w:val="24"/>
          <w:lang w:val="es-ES" w:eastAsia="es-ES"/>
        </w:rPr>
        <w:t xml:space="preserve"> </w:t>
      </w:r>
      <w:r w:rsidR="001403D2">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duplicado en la suma de 20 Módulos. Esta tarifa incluye los trámites administrativos que demande la realización del carnet.-</w:t>
      </w:r>
    </w:p>
    <w:p w14:paraId="7BF2AEBE" w14:textId="240759B9"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29.-</w:t>
      </w:r>
      <w:r w:rsidRPr="00A03CE1">
        <w:rPr>
          <w:rFonts w:ascii="Arial" w:eastAsia="Arial" w:hAnsi="Arial" w:cs="Arial"/>
          <w:sz w:val="24"/>
          <w:szCs w:val="24"/>
          <w:lang w:val="es-ES" w:eastAsia="es-ES"/>
        </w:rPr>
        <w:t xml:space="preserve"> Fíjese la Tasa por el Carnet Manipulador de Alimentos, renovación</w:t>
      </w:r>
      <w:r w:rsidR="001403D2">
        <w:rPr>
          <w:rFonts w:ascii="Arial" w:eastAsia="Arial" w:hAnsi="Arial" w:cs="Arial"/>
          <w:sz w:val="24"/>
          <w:szCs w:val="24"/>
          <w:lang w:val="es-ES" w:eastAsia="es-ES"/>
        </w:rPr>
        <w:t xml:space="preserve"> </w:t>
      </w:r>
      <w:r w:rsidR="001403D2">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 xml:space="preserve">o duplicado en un arancel de 44 Módulos. Esta tarifa incluye la inscripción en el curso, examen </w:t>
      </w:r>
      <w:proofErr w:type="spellStart"/>
      <w:r w:rsidRPr="00A03CE1">
        <w:rPr>
          <w:rFonts w:ascii="Arial" w:eastAsia="Arial" w:hAnsi="Arial" w:cs="Arial"/>
          <w:sz w:val="24"/>
          <w:szCs w:val="24"/>
          <w:lang w:val="es-ES" w:eastAsia="es-ES"/>
        </w:rPr>
        <w:t>evaluatorio</w:t>
      </w:r>
      <w:proofErr w:type="spellEnd"/>
      <w:r w:rsidRPr="00A03CE1">
        <w:rPr>
          <w:rFonts w:ascii="Arial" w:eastAsia="Arial" w:hAnsi="Arial" w:cs="Arial"/>
          <w:sz w:val="24"/>
          <w:szCs w:val="24"/>
          <w:lang w:val="es-ES" w:eastAsia="es-ES"/>
        </w:rPr>
        <w:t xml:space="preserve"> con una posibilidad de recuperatorio, trámites administrativos correspondientes y otorgamiento del respectivo Carnet, la cual está contemplada en la Ley Nacional Nº 18.284 (Código Alimentario Argentino).</w:t>
      </w:r>
    </w:p>
    <w:p w14:paraId="2826B1C6" w14:textId="4909E24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Será sin costo el Carnet Manipulador de Alimentos correspondiente a:</w:t>
      </w:r>
    </w:p>
    <w:p w14:paraId="6F7ED16B" w14:textId="77777777" w:rsidR="00A03CE1" w:rsidRPr="00A03CE1" w:rsidRDefault="00A03CE1" w:rsidP="003325C7">
      <w:pPr>
        <w:numPr>
          <w:ilvl w:val="0"/>
          <w:numId w:val="12"/>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Personal que desempeñe tareas en establecimientos educacionales.</w:t>
      </w:r>
    </w:p>
    <w:p w14:paraId="6F34E390" w14:textId="77777777" w:rsidR="00A03CE1" w:rsidRPr="00A03CE1" w:rsidRDefault="00A03CE1" w:rsidP="003325C7">
      <w:pPr>
        <w:numPr>
          <w:ilvl w:val="0"/>
          <w:numId w:val="12"/>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Los estudiantes del último año del secundario que estén cursando el último cuatrimestre, que acrediten su regularidad en el establecimiento de educación pública que emita el correspondiente certificado.</w:t>
      </w:r>
    </w:p>
    <w:p w14:paraId="5B0B0884" w14:textId="77777777" w:rsidR="00A03CE1" w:rsidRPr="00A03CE1" w:rsidRDefault="00A03CE1" w:rsidP="003325C7">
      <w:pPr>
        <w:numPr>
          <w:ilvl w:val="0"/>
          <w:numId w:val="12"/>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Los egresados de los establecimientos educativos públicos que acrediten su culminación y no cuenten con empleo registrado.</w:t>
      </w:r>
    </w:p>
    <w:p w14:paraId="51529DDF" w14:textId="54980438" w:rsidR="00A03CE1" w:rsidRPr="00A03CE1" w:rsidRDefault="00A03CE1" w:rsidP="003325C7">
      <w:pPr>
        <w:numPr>
          <w:ilvl w:val="0"/>
          <w:numId w:val="12"/>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Personas que cuenten con </w:t>
      </w:r>
      <w:r w:rsidR="001403D2">
        <w:rPr>
          <w:rFonts w:ascii="Arial" w:eastAsia="Arial" w:hAnsi="Arial" w:cs="Arial"/>
          <w:sz w:val="24"/>
          <w:szCs w:val="24"/>
          <w:lang w:val="es-ES" w:eastAsia="es-ES"/>
        </w:rPr>
        <w:t>e</w:t>
      </w:r>
      <w:r w:rsidRPr="00A03CE1">
        <w:rPr>
          <w:rFonts w:ascii="Arial" w:eastAsia="Arial" w:hAnsi="Arial" w:cs="Arial"/>
          <w:sz w:val="24"/>
          <w:szCs w:val="24"/>
          <w:lang w:val="es-ES" w:eastAsia="es-ES"/>
        </w:rPr>
        <w:t>l Certificado Único de Discapacidad.</w:t>
      </w:r>
    </w:p>
    <w:p w14:paraId="697F5FC2" w14:textId="3C70D5FD" w:rsidR="00A03CE1" w:rsidRPr="00A03CE1" w:rsidRDefault="00A03CE1" w:rsidP="003325C7">
      <w:pPr>
        <w:numPr>
          <w:ilvl w:val="0"/>
          <w:numId w:val="12"/>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lastRenderedPageBreak/>
        <w:t>Los que involucren personas inscriptas en el Registro de Familias con Necesidades Básicas Insatisfechas, previo informe de la Secretaría de Desarrollo Social</w:t>
      </w:r>
      <w:r w:rsidR="001403D2">
        <w:rPr>
          <w:rFonts w:ascii="Arial" w:eastAsia="Arial" w:hAnsi="Arial" w:cs="Arial"/>
          <w:sz w:val="24"/>
          <w:szCs w:val="24"/>
          <w:lang w:val="es-ES" w:eastAsia="es-ES"/>
        </w:rPr>
        <w:t>,</w:t>
      </w:r>
      <w:r w:rsidRPr="00A03CE1">
        <w:rPr>
          <w:rFonts w:ascii="Arial" w:eastAsia="Arial" w:hAnsi="Arial" w:cs="Arial"/>
          <w:sz w:val="24"/>
          <w:szCs w:val="24"/>
          <w:lang w:val="es-ES" w:eastAsia="es-ES"/>
        </w:rPr>
        <w:t xml:space="preserve"> Familia y Salud.</w:t>
      </w:r>
      <w:r w:rsidR="001403D2">
        <w:rPr>
          <w:rFonts w:ascii="Arial" w:eastAsia="Arial" w:hAnsi="Arial" w:cs="Arial"/>
          <w:sz w:val="24"/>
          <w:szCs w:val="24"/>
          <w:lang w:val="es-ES" w:eastAsia="es-ES"/>
        </w:rPr>
        <w:t>-</w:t>
      </w:r>
    </w:p>
    <w:p w14:paraId="41FEA4F1" w14:textId="77777777" w:rsidR="00A03CE1" w:rsidRPr="00A03CE1" w:rsidRDefault="00A03CE1" w:rsidP="00A03CE1">
      <w:pPr>
        <w:tabs>
          <w:tab w:val="left" w:pos="2552"/>
        </w:tabs>
        <w:spacing w:after="0" w:line="360" w:lineRule="auto"/>
        <w:ind w:left="360"/>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CAPÍTULO XIII</w:t>
      </w:r>
    </w:p>
    <w:p w14:paraId="610A7655" w14:textId="77777777" w:rsidR="00A03CE1" w:rsidRPr="00A03CE1" w:rsidRDefault="00A03CE1" w:rsidP="00A03CE1">
      <w:pPr>
        <w:tabs>
          <w:tab w:val="left" w:pos="2552"/>
        </w:tabs>
        <w:spacing w:after="0" w:line="360" w:lineRule="auto"/>
        <w:ind w:left="360"/>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DERECHOS POR INSPECCIÓN DE FAENAMIENTO E INSPECCIÓN VETERINARIA</w:t>
      </w:r>
    </w:p>
    <w:p w14:paraId="3856971D" w14:textId="551FCCE8" w:rsidR="00A03CE1" w:rsidRPr="00A03CE1" w:rsidRDefault="00A03CE1" w:rsidP="001403D2">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30.-</w:t>
      </w:r>
      <w:r w:rsidRPr="001403D2">
        <w:rPr>
          <w:rFonts w:ascii="Arial" w:eastAsia="Arial" w:hAnsi="Arial" w:cs="Arial"/>
          <w:b/>
          <w:sz w:val="24"/>
          <w:szCs w:val="24"/>
          <w:lang w:val="es-ES" w:eastAsia="es-ES"/>
        </w:rPr>
        <w:t xml:space="preserve"> </w:t>
      </w:r>
      <w:r w:rsidRPr="00A03CE1">
        <w:rPr>
          <w:rFonts w:ascii="Arial" w:eastAsia="Arial" w:hAnsi="Arial" w:cs="Arial"/>
          <w:sz w:val="24"/>
          <w:szCs w:val="24"/>
          <w:lang w:val="es-ES" w:eastAsia="es-ES"/>
        </w:rPr>
        <w:t xml:space="preserve">De acuerdo a lo establecido en el </w:t>
      </w:r>
      <w:r w:rsidR="001403D2" w:rsidRPr="00A03CE1">
        <w:rPr>
          <w:rFonts w:ascii="Arial" w:eastAsia="Arial" w:hAnsi="Arial" w:cs="Arial"/>
          <w:sz w:val="24"/>
          <w:szCs w:val="24"/>
          <w:lang w:val="es-ES" w:eastAsia="es-ES"/>
        </w:rPr>
        <w:t xml:space="preserve">Título </w:t>
      </w:r>
      <w:r w:rsidRPr="00A03CE1">
        <w:rPr>
          <w:rFonts w:ascii="Arial" w:eastAsia="Arial" w:hAnsi="Arial" w:cs="Arial"/>
          <w:sz w:val="24"/>
          <w:szCs w:val="24"/>
          <w:lang w:val="es-ES" w:eastAsia="es-ES"/>
        </w:rPr>
        <w:t>XX, Capítulo I, Artículo 25</w:t>
      </w:r>
      <w:r w:rsidR="001403D2">
        <w:rPr>
          <w:rFonts w:ascii="Arial" w:eastAsia="Arial" w:hAnsi="Arial" w:cs="Arial"/>
          <w:sz w:val="24"/>
          <w:szCs w:val="24"/>
          <w:lang w:val="es-ES" w:eastAsia="es-ES"/>
        </w:rPr>
        <w:t xml:space="preserve">6 </w:t>
      </w:r>
      <w:r w:rsidR="001403D2">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del Código Fiscal Municipal, se fijan los siguientes valores:</w:t>
      </w:r>
    </w:p>
    <w:p w14:paraId="6CF00B93" w14:textId="5D5840B1" w:rsidR="00A03CE1" w:rsidRPr="00A03CE1" w:rsidRDefault="00A03CE1" w:rsidP="003325C7">
      <w:pPr>
        <w:numPr>
          <w:ilvl w:val="0"/>
          <w:numId w:val="13"/>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Por la </w:t>
      </w:r>
      <w:proofErr w:type="spellStart"/>
      <w:r w:rsidRPr="00A03CE1">
        <w:rPr>
          <w:rFonts w:ascii="Arial" w:eastAsia="Arial" w:hAnsi="Arial" w:cs="Arial"/>
          <w:sz w:val="24"/>
          <w:szCs w:val="24"/>
          <w:lang w:val="es-ES" w:eastAsia="es-ES"/>
        </w:rPr>
        <w:t>reinspección</w:t>
      </w:r>
      <w:proofErr w:type="spellEnd"/>
      <w:r w:rsidRPr="00A03CE1">
        <w:rPr>
          <w:rFonts w:ascii="Arial" w:eastAsia="Arial" w:hAnsi="Arial" w:cs="Arial"/>
          <w:sz w:val="24"/>
          <w:szCs w:val="24"/>
          <w:lang w:val="es-ES" w:eastAsia="es-ES"/>
        </w:rPr>
        <w:t xml:space="preserve"> veterinaria (visado de certificados y control sanitario de los productos cárneos procedentes de otros Ejidos), productos y subproductos derivados de origen animal</w:t>
      </w:r>
      <w:r w:rsidR="001403D2">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(se incluyen grasas, lácteos, huevos y helados):</w:t>
      </w:r>
    </w:p>
    <w:p w14:paraId="4FF8F0A6" w14:textId="56579871" w:rsidR="00A03CE1" w:rsidRPr="00A03CE1" w:rsidRDefault="00A03CE1" w:rsidP="003325C7">
      <w:pPr>
        <w:numPr>
          <w:ilvl w:val="0"/>
          <w:numId w:val="14"/>
        </w:numPr>
        <w:tabs>
          <w:tab w:val="left" w:pos="2552"/>
        </w:tabs>
        <w:spacing w:after="0" w:line="360" w:lineRule="auto"/>
        <w:rPr>
          <w:rFonts w:ascii="Arial" w:eastAsia="Arial" w:hAnsi="Arial" w:cs="Arial"/>
          <w:sz w:val="24"/>
          <w:szCs w:val="24"/>
          <w:lang w:val="es-ES" w:eastAsia="es-ES"/>
        </w:rPr>
      </w:pPr>
      <w:r w:rsidRPr="00A03CE1">
        <w:rPr>
          <w:rFonts w:ascii="Arial" w:eastAsia="Arial" w:hAnsi="Arial" w:cs="Arial"/>
          <w:sz w:val="24"/>
          <w:szCs w:val="24"/>
          <w:lang w:val="es-ES" w:eastAsia="es-ES"/>
        </w:rPr>
        <w:t>Hasta 1</w:t>
      </w:r>
      <w:r w:rsidR="001403D2">
        <w:rPr>
          <w:rFonts w:ascii="Arial" w:eastAsia="Arial" w:hAnsi="Arial" w:cs="Arial"/>
          <w:sz w:val="24"/>
          <w:szCs w:val="24"/>
          <w:lang w:val="es-ES" w:eastAsia="es-ES"/>
        </w:rPr>
        <w:t>.</w:t>
      </w:r>
      <w:r w:rsidRPr="00A03CE1">
        <w:rPr>
          <w:rFonts w:ascii="Arial" w:eastAsia="Arial" w:hAnsi="Arial" w:cs="Arial"/>
          <w:sz w:val="24"/>
          <w:szCs w:val="24"/>
          <w:lang w:val="es-ES" w:eastAsia="es-ES"/>
        </w:rPr>
        <w:t>000 Kg….…….10 Módulos.</w:t>
      </w:r>
    </w:p>
    <w:p w14:paraId="1C350006" w14:textId="0415E0A4" w:rsidR="00A03CE1" w:rsidRPr="00A03CE1" w:rsidRDefault="00A03CE1" w:rsidP="003325C7">
      <w:pPr>
        <w:numPr>
          <w:ilvl w:val="0"/>
          <w:numId w:val="14"/>
        </w:numPr>
        <w:tabs>
          <w:tab w:val="left" w:pos="2552"/>
        </w:tabs>
        <w:spacing w:after="0" w:line="360" w:lineRule="auto"/>
        <w:rPr>
          <w:rFonts w:ascii="Arial" w:eastAsia="Arial" w:hAnsi="Arial" w:cs="Arial"/>
          <w:sz w:val="24"/>
          <w:szCs w:val="24"/>
          <w:lang w:val="es-ES" w:eastAsia="es-ES"/>
        </w:rPr>
      </w:pPr>
      <w:r w:rsidRPr="00A03CE1">
        <w:rPr>
          <w:rFonts w:ascii="Arial" w:eastAsia="Arial" w:hAnsi="Arial" w:cs="Arial"/>
          <w:sz w:val="24"/>
          <w:szCs w:val="24"/>
          <w:lang w:val="es-ES" w:eastAsia="es-ES"/>
        </w:rPr>
        <w:t>Hasta 3</w:t>
      </w:r>
      <w:r w:rsidR="001403D2">
        <w:rPr>
          <w:rFonts w:ascii="Arial" w:eastAsia="Arial" w:hAnsi="Arial" w:cs="Arial"/>
          <w:sz w:val="24"/>
          <w:szCs w:val="24"/>
          <w:lang w:val="es-ES" w:eastAsia="es-ES"/>
        </w:rPr>
        <w:t>.</w:t>
      </w:r>
      <w:r w:rsidRPr="00A03CE1">
        <w:rPr>
          <w:rFonts w:ascii="Arial" w:eastAsia="Arial" w:hAnsi="Arial" w:cs="Arial"/>
          <w:sz w:val="24"/>
          <w:szCs w:val="24"/>
          <w:lang w:val="es-ES" w:eastAsia="es-ES"/>
        </w:rPr>
        <w:t>000 Kg………..15 Módulos.</w:t>
      </w:r>
    </w:p>
    <w:p w14:paraId="384EB95A" w14:textId="1DB6ACF4" w:rsidR="00A03CE1" w:rsidRPr="00A03CE1" w:rsidRDefault="00A03CE1" w:rsidP="003325C7">
      <w:pPr>
        <w:numPr>
          <w:ilvl w:val="0"/>
          <w:numId w:val="14"/>
        </w:numPr>
        <w:tabs>
          <w:tab w:val="left" w:pos="2552"/>
        </w:tabs>
        <w:spacing w:after="0" w:line="360" w:lineRule="auto"/>
        <w:rPr>
          <w:rFonts w:ascii="Arial" w:eastAsia="Arial" w:hAnsi="Arial" w:cs="Arial"/>
          <w:sz w:val="24"/>
          <w:szCs w:val="24"/>
          <w:lang w:val="es-ES" w:eastAsia="es-ES"/>
        </w:rPr>
      </w:pPr>
      <w:r w:rsidRPr="00A03CE1">
        <w:rPr>
          <w:rFonts w:ascii="Arial" w:eastAsia="Arial" w:hAnsi="Arial" w:cs="Arial"/>
          <w:sz w:val="24"/>
          <w:szCs w:val="24"/>
          <w:lang w:val="es-ES" w:eastAsia="es-ES"/>
        </w:rPr>
        <w:t>Hasta 5.000</w:t>
      </w:r>
      <w:r w:rsidR="001403D2">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Kg. ………25 Módulos.</w:t>
      </w:r>
    </w:p>
    <w:p w14:paraId="3F297D00" w14:textId="77777777" w:rsidR="00A03CE1" w:rsidRPr="00A03CE1" w:rsidRDefault="00A03CE1" w:rsidP="003325C7">
      <w:pPr>
        <w:numPr>
          <w:ilvl w:val="0"/>
          <w:numId w:val="14"/>
        </w:numPr>
        <w:tabs>
          <w:tab w:val="left" w:pos="2552"/>
        </w:tabs>
        <w:spacing w:after="0" w:line="360" w:lineRule="auto"/>
        <w:rPr>
          <w:rFonts w:ascii="Arial" w:eastAsia="Arial" w:hAnsi="Arial" w:cs="Arial"/>
          <w:sz w:val="24"/>
          <w:szCs w:val="24"/>
          <w:lang w:val="es-ES" w:eastAsia="es-ES"/>
        </w:rPr>
      </w:pPr>
      <w:r w:rsidRPr="00A03CE1">
        <w:rPr>
          <w:rFonts w:ascii="Arial" w:eastAsia="Arial" w:hAnsi="Arial" w:cs="Arial"/>
          <w:sz w:val="24"/>
          <w:szCs w:val="24"/>
          <w:lang w:val="es-ES" w:eastAsia="es-ES"/>
        </w:rPr>
        <w:t>Hasta 10.000 Kg</w:t>
      </w:r>
      <w:proofErr w:type="gramStart"/>
      <w:r w:rsidRPr="00A03CE1">
        <w:rPr>
          <w:rFonts w:ascii="Arial" w:eastAsia="Arial" w:hAnsi="Arial" w:cs="Arial"/>
          <w:sz w:val="24"/>
          <w:szCs w:val="24"/>
          <w:lang w:val="es-ES" w:eastAsia="es-ES"/>
        </w:rPr>
        <w:t>. …</w:t>
      </w:r>
      <w:proofErr w:type="gramEnd"/>
      <w:r w:rsidRPr="00A03CE1">
        <w:rPr>
          <w:rFonts w:ascii="Arial" w:eastAsia="Arial" w:hAnsi="Arial" w:cs="Arial"/>
          <w:sz w:val="24"/>
          <w:szCs w:val="24"/>
          <w:lang w:val="es-ES" w:eastAsia="es-ES"/>
        </w:rPr>
        <w:t>….50 Módulos.</w:t>
      </w:r>
    </w:p>
    <w:p w14:paraId="35AD3188" w14:textId="77777777" w:rsidR="00A03CE1" w:rsidRPr="00A03CE1" w:rsidRDefault="00A03CE1" w:rsidP="003325C7">
      <w:pPr>
        <w:numPr>
          <w:ilvl w:val="0"/>
          <w:numId w:val="14"/>
        </w:numPr>
        <w:tabs>
          <w:tab w:val="left" w:pos="2552"/>
        </w:tabs>
        <w:spacing w:after="0" w:line="360" w:lineRule="auto"/>
        <w:rPr>
          <w:rFonts w:ascii="Arial" w:eastAsia="Arial" w:hAnsi="Arial" w:cs="Arial"/>
          <w:sz w:val="24"/>
          <w:szCs w:val="24"/>
          <w:lang w:val="es-ES" w:eastAsia="es-ES"/>
        </w:rPr>
      </w:pPr>
      <w:r w:rsidRPr="00A03CE1">
        <w:rPr>
          <w:rFonts w:ascii="Arial" w:eastAsia="Arial" w:hAnsi="Arial" w:cs="Arial"/>
          <w:sz w:val="24"/>
          <w:szCs w:val="24"/>
          <w:lang w:val="es-ES" w:eastAsia="es-ES"/>
        </w:rPr>
        <w:t>Hasta 15.000 Kg</w:t>
      </w:r>
      <w:proofErr w:type="gramStart"/>
      <w:r w:rsidRPr="00A03CE1">
        <w:rPr>
          <w:rFonts w:ascii="Arial" w:eastAsia="Arial" w:hAnsi="Arial" w:cs="Arial"/>
          <w:sz w:val="24"/>
          <w:szCs w:val="24"/>
          <w:lang w:val="es-ES" w:eastAsia="es-ES"/>
        </w:rPr>
        <w:t>. …</w:t>
      </w:r>
      <w:proofErr w:type="gramEnd"/>
      <w:r w:rsidRPr="00A03CE1">
        <w:rPr>
          <w:rFonts w:ascii="Arial" w:eastAsia="Arial" w:hAnsi="Arial" w:cs="Arial"/>
          <w:sz w:val="24"/>
          <w:szCs w:val="24"/>
          <w:lang w:val="es-ES" w:eastAsia="es-ES"/>
        </w:rPr>
        <w:t>….75 Módulos.</w:t>
      </w:r>
    </w:p>
    <w:p w14:paraId="505201A7" w14:textId="77777777" w:rsidR="00A03CE1" w:rsidRPr="00A03CE1" w:rsidRDefault="00A03CE1" w:rsidP="003325C7">
      <w:pPr>
        <w:numPr>
          <w:ilvl w:val="0"/>
          <w:numId w:val="14"/>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Mayores a 15.000 Kg. se aplicarán 0.005 Módulos por kilogramo ingresado.</w:t>
      </w:r>
    </w:p>
    <w:p w14:paraId="751635F0" w14:textId="40CB6430" w:rsidR="00A03CE1" w:rsidRPr="00A03CE1" w:rsidRDefault="001403D2" w:rsidP="003325C7">
      <w:pPr>
        <w:numPr>
          <w:ilvl w:val="0"/>
          <w:numId w:val="13"/>
        </w:numPr>
        <w:tabs>
          <w:tab w:val="left" w:pos="2552"/>
        </w:tabs>
        <w:spacing w:after="0" w:line="360" w:lineRule="auto"/>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Por </w:t>
      </w:r>
      <w:r w:rsidR="00A03CE1" w:rsidRPr="00A03CE1">
        <w:rPr>
          <w:rFonts w:ascii="Arial" w:eastAsia="Arial" w:hAnsi="Arial" w:cs="Arial"/>
          <w:sz w:val="24"/>
          <w:szCs w:val="24"/>
          <w:lang w:val="es-ES" w:eastAsia="es-ES"/>
        </w:rPr>
        <w:t>inspección de frutas, verduras y hortalizas:</w:t>
      </w:r>
    </w:p>
    <w:p w14:paraId="702022F5" w14:textId="77777777" w:rsidR="00A03CE1" w:rsidRPr="00A03CE1" w:rsidRDefault="00A03CE1" w:rsidP="003325C7">
      <w:pPr>
        <w:numPr>
          <w:ilvl w:val="0"/>
          <w:numId w:val="15"/>
        </w:numPr>
        <w:tabs>
          <w:tab w:val="left" w:pos="2552"/>
        </w:tabs>
        <w:spacing w:after="0" w:line="360" w:lineRule="auto"/>
        <w:rPr>
          <w:rFonts w:ascii="Arial" w:eastAsia="Arial" w:hAnsi="Arial" w:cs="Arial"/>
          <w:sz w:val="24"/>
          <w:szCs w:val="24"/>
          <w:lang w:val="es-ES" w:eastAsia="es-ES"/>
        </w:rPr>
      </w:pPr>
      <w:r w:rsidRPr="00A03CE1">
        <w:rPr>
          <w:rFonts w:ascii="Arial" w:eastAsia="Arial" w:hAnsi="Arial" w:cs="Arial"/>
          <w:sz w:val="24"/>
          <w:szCs w:val="24"/>
          <w:lang w:val="es-ES" w:eastAsia="es-ES"/>
        </w:rPr>
        <w:t>Hasta 100 Kg…………6 Módulos.</w:t>
      </w:r>
    </w:p>
    <w:p w14:paraId="1BEA0B11" w14:textId="77777777" w:rsidR="00A03CE1" w:rsidRPr="00A03CE1" w:rsidRDefault="00A03CE1" w:rsidP="003325C7">
      <w:pPr>
        <w:numPr>
          <w:ilvl w:val="0"/>
          <w:numId w:val="15"/>
        </w:numPr>
        <w:tabs>
          <w:tab w:val="left" w:pos="2552"/>
        </w:tabs>
        <w:spacing w:after="0" w:line="360" w:lineRule="auto"/>
        <w:rPr>
          <w:rFonts w:ascii="Arial" w:eastAsia="Arial" w:hAnsi="Arial" w:cs="Arial"/>
          <w:sz w:val="24"/>
          <w:szCs w:val="24"/>
          <w:lang w:val="es-ES" w:eastAsia="es-ES"/>
        </w:rPr>
      </w:pPr>
      <w:r w:rsidRPr="00A03CE1">
        <w:rPr>
          <w:rFonts w:ascii="Arial" w:eastAsia="Arial" w:hAnsi="Arial" w:cs="Arial"/>
          <w:sz w:val="24"/>
          <w:szCs w:val="24"/>
          <w:lang w:val="es-ES" w:eastAsia="es-ES"/>
        </w:rPr>
        <w:t>Hasta 300 Kg. ………10 Módulos.</w:t>
      </w:r>
    </w:p>
    <w:p w14:paraId="7CB73A9A" w14:textId="77777777" w:rsidR="00A03CE1" w:rsidRPr="00A03CE1" w:rsidRDefault="00A03CE1" w:rsidP="003325C7">
      <w:pPr>
        <w:numPr>
          <w:ilvl w:val="0"/>
          <w:numId w:val="15"/>
        </w:numPr>
        <w:tabs>
          <w:tab w:val="left" w:pos="2552"/>
        </w:tabs>
        <w:spacing w:after="0" w:line="360" w:lineRule="auto"/>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Hasta 500 </w:t>
      </w:r>
      <w:proofErr w:type="gramStart"/>
      <w:r w:rsidRPr="00A03CE1">
        <w:rPr>
          <w:rFonts w:ascii="Arial" w:eastAsia="Arial" w:hAnsi="Arial" w:cs="Arial"/>
          <w:sz w:val="24"/>
          <w:szCs w:val="24"/>
          <w:lang w:val="es-ES" w:eastAsia="es-ES"/>
        </w:rPr>
        <w:t>Kg …</w:t>
      </w:r>
      <w:proofErr w:type="gramEnd"/>
      <w:r w:rsidRPr="00A03CE1">
        <w:rPr>
          <w:rFonts w:ascii="Arial" w:eastAsia="Arial" w:hAnsi="Arial" w:cs="Arial"/>
          <w:sz w:val="24"/>
          <w:szCs w:val="24"/>
          <w:lang w:val="es-ES" w:eastAsia="es-ES"/>
        </w:rPr>
        <w:t>…….13 Módulos.</w:t>
      </w:r>
    </w:p>
    <w:p w14:paraId="1C502553" w14:textId="77777777" w:rsidR="00A03CE1" w:rsidRPr="00A03CE1" w:rsidRDefault="00A03CE1" w:rsidP="003325C7">
      <w:pPr>
        <w:numPr>
          <w:ilvl w:val="0"/>
          <w:numId w:val="15"/>
        </w:numPr>
        <w:tabs>
          <w:tab w:val="left" w:pos="2552"/>
        </w:tabs>
        <w:spacing w:after="0" w:line="360" w:lineRule="auto"/>
        <w:rPr>
          <w:rFonts w:ascii="Arial" w:eastAsia="Arial" w:hAnsi="Arial" w:cs="Arial"/>
          <w:sz w:val="24"/>
          <w:szCs w:val="24"/>
          <w:lang w:val="es-ES" w:eastAsia="es-ES"/>
        </w:rPr>
      </w:pPr>
      <w:r w:rsidRPr="00A03CE1">
        <w:rPr>
          <w:rFonts w:ascii="Arial" w:eastAsia="Arial" w:hAnsi="Arial" w:cs="Arial"/>
          <w:sz w:val="24"/>
          <w:szCs w:val="24"/>
          <w:lang w:val="es-ES" w:eastAsia="es-ES"/>
        </w:rPr>
        <w:t>Hasta 1.000 Kg</w:t>
      </w:r>
      <w:proofErr w:type="gramStart"/>
      <w:r w:rsidRPr="00A03CE1">
        <w:rPr>
          <w:rFonts w:ascii="Arial" w:eastAsia="Arial" w:hAnsi="Arial" w:cs="Arial"/>
          <w:sz w:val="24"/>
          <w:szCs w:val="24"/>
          <w:lang w:val="es-ES" w:eastAsia="es-ES"/>
        </w:rPr>
        <w:t>. …</w:t>
      </w:r>
      <w:proofErr w:type="gramEnd"/>
      <w:r w:rsidRPr="00A03CE1">
        <w:rPr>
          <w:rFonts w:ascii="Arial" w:eastAsia="Arial" w:hAnsi="Arial" w:cs="Arial"/>
          <w:sz w:val="24"/>
          <w:szCs w:val="24"/>
          <w:lang w:val="es-ES" w:eastAsia="es-ES"/>
        </w:rPr>
        <w:t>….15 Módulos.</w:t>
      </w:r>
    </w:p>
    <w:p w14:paraId="49B4B2E6" w14:textId="77777777" w:rsidR="00A03CE1" w:rsidRPr="00A03CE1" w:rsidRDefault="00A03CE1" w:rsidP="003325C7">
      <w:pPr>
        <w:numPr>
          <w:ilvl w:val="0"/>
          <w:numId w:val="15"/>
        </w:numPr>
        <w:tabs>
          <w:tab w:val="left" w:pos="2552"/>
        </w:tabs>
        <w:spacing w:after="0" w:line="360" w:lineRule="auto"/>
        <w:rPr>
          <w:rFonts w:ascii="Arial" w:eastAsia="Arial" w:hAnsi="Arial" w:cs="Arial"/>
          <w:sz w:val="24"/>
          <w:szCs w:val="24"/>
          <w:lang w:val="es-ES" w:eastAsia="es-ES"/>
        </w:rPr>
      </w:pPr>
      <w:r w:rsidRPr="00A03CE1">
        <w:rPr>
          <w:rFonts w:ascii="Arial" w:eastAsia="Arial" w:hAnsi="Arial" w:cs="Arial"/>
          <w:sz w:val="24"/>
          <w:szCs w:val="24"/>
          <w:lang w:val="es-ES" w:eastAsia="es-ES"/>
        </w:rPr>
        <w:t>Hasta 2.000 Kg</w:t>
      </w:r>
      <w:proofErr w:type="gramStart"/>
      <w:r w:rsidRPr="00A03CE1">
        <w:rPr>
          <w:rFonts w:ascii="Arial" w:eastAsia="Arial" w:hAnsi="Arial" w:cs="Arial"/>
          <w:sz w:val="24"/>
          <w:szCs w:val="24"/>
          <w:lang w:val="es-ES" w:eastAsia="es-ES"/>
        </w:rPr>
        <w:t>. …</w:t>
      </w:r>
      <w:proofErr w:type="gramEnd"/>
      <w:r w:rsidRPr="00A03CE1">
        <w:rPr>
          <w:rFonts w:ascii="Arial" w:eastAsia="Arial" w:hAnsi="Arial" w:cs="Arial"/>
          <w:sz w:val="24"/>
          <w:szCs w:val="24"/>
          <w:lang w:val="es-ES" w:eastAsia="es-ES"/>
        </w:rPr>
        <w:t>….20 Módulos.</w:t>
      </w:r>
    </w:p>
    <w:p w14:paraId="344001EA" w14:textId="7B5BC1FD" w:rsidR="00A03CE1" w:rsidRPr="00A03CE1" w:rsidRDefault="00A03CE1" w:rsidP="003325C7">
      <w:pPr>
        <w:numPr>
          <w:ilvl w:val="0"/>
          <w:numId w:val="15"/>
        </w:numPr>
        <w:tabs>
          <w:tab w:val="left" w:pos="2552"/>
        </w:tabs>
        <w:spacing w:after="0" w:line="360" w:lineRule="auto"/>
        <w:rPr>
          <w:rFonts w:ascii="Arial" w:eastAsia="Arial" w:hAnsi="Arial" w:cs="Arial"/>
          <w:sz w:val="24"/>
          <w:szCs w:val="24"/>
          <w:lang w:val="es-ES" w:eastAsia="es-ES"/>
        </w:rPr>
      </w:pPr>
      <w:r w:rsidRPr="00A03CE1">
        <w:rPr>
          <w:rFonts w:ascii="Arial" w:eastAsia="Arial" w:hAnsi="Arial" w:cs="Arial"/>
          <w:sz w:val="24"/>
          <w:szCs w:val="24"/>
          <w:lang w:val="es-ES" w:eastAsia="es-ES"/>
        </w:rPr>
        <w:t>Hasta 5.000 Kg</w:t>
      </w:r>
      <w:proofErr w:type="gramStart"/>
      <w:r w:rsidRPr="00A03CE1">
        <w:rPr>
          <w:rFonts w:ascii="Arial" w:eastAsia="Arial" w:hAnsi="Arial" w:cs="Arial"/>
          <w:sz w:val="24"/>
          <w:szCs w:val="24"/>
          <w:lang w:val="es-ES" w:eastAsia="es-ES"/>
        </w:rPr>
        <w:t>. …</w:t>
      </w:r>
      <w:proofErr w:type="gramEnd"/>
      <w:r w:rsidR="001403D2">
        <w:rPr>
          <w:rFonts w:ascii="Arial" w:eastAsia="Arial" w:hAnsi="Arial" w:cs="Arial"/>
          <w:sz w:val="24"/>
          <w:szCs w:val="24"/>
          <w:lang w:val="es-ES" w:eastAsia="es-ES"/>
        </w:rPr>
        <w:t>..</w:t>
      </w:r>
      <w:r w:rsidRPr="00A03CE1">
        <w:rPr>
          <w:rFonts w:ascii="Arial" w:eastAsia="Arial" w:hAnsi="Arial" w:cs="Arial"/>
          <w:sz w:val="24"/>
          <w:szCs w:val="24"/>
          <w:lang w:val="es-ES" w:eastAsia="es-ES"/>
        </w:rPr>
        <w:t>..50 Módulos.</w:t>
      </w:r>
    </w:p>
    <w:p w14:paraId="1696381D" w14:textId="4FB9EB85" w:rsidR="00A03CE1" w:rsidRPr="00A03CE1" w:rsidRDefault="001403D2" w:rsidP="003325C7">
      <w:pPr>
        <w:numPr>
          <w:ilvl w:val="0"/>
          <w:numId w:val="13"/>
        </w:numPr>
        <w:tabs>
          <w:tab w:val="left" w:pos="2552"/>
        </w:tabs>
        <w:spacing w:after="0" w:line="360" w:lineRule="auto"/>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Por </w:t>
      </w:r>
      <w:r w:rsidR="00A03CE1" w:rsidRPr="00A03CE1">
        <w:rPr>
          <w:rFonts w:ascii="Arial" w:eastAsia="Arial" w:hAnsi="Arial" w:cs="Arial"/>
          <w:sz w:val="24"/>
          <w:szCs w:val="24"/>
          <w:lang w:val="es-ES" w:eastAsia="es-ES"/>
        </w:rPr>
        <w:t xml:space="preserve">la inspección de Productos </w:t>
      </w:r>
      <w:r w:rsidRPr="00A03CE1">
        <w:rPr>
          <w:rFonts w:ascii="Arial" w:eastAsia="Arial" w:hAnsi="Arial" w:cs="Arial"/>
          <w:sz w:val="24"/>
          <w:szCs w:val="24"/>
          <w:lang w:val="es-ES" w:eastAsia="es-ES"/>
        </w:rPr>
        <w:t>Secos</w:t>
      </w:r>
      <w:r w:rsidR="00A03CE1" w:rsidRPr="00A03CE1">
        <w:rPr>
          <w:rFonts w:ascii="Arial" w:eastAsia="Arial" w:hAnsi="Arial" w:cs="Arial"/>
          <w:sz w:val="24"/>
          <w:szCs w:val="24"/>
          <w:lang w:val="es-ES" w:eastAsia="es-ES"/>
        </w:rPr>
        <w:t>, Farináceos y Bebidas</w:t>
      </w:r>
      <w:r>
        <w:rPr>
          <w:rFonts w:ascii="Arial" w:eastAsia="Arial" w:hAnsi="Arial" w:cs="Arial"/>
          <w:sz w:val="24"/>
          <w:szCs w:val="24"/>
          <w:lang w:val="es-ES" w:eastAsia="es-ES"/>
        </w:rPr>
        <w:t>:</w:t>
      </w:r>
      <w:r w:rsidR="00A03CE1" w:rsidRPr="00A03CE1">
        <w:rPr>
          <w:rFonts w:ascii="Arial" w:eastAsia="Arial" w:hAnsi="Arial" w:cs="Arial"/>
          <w:sz w:val="24"/>
          <w:szCs w:val="24"/>
          <w:lang w:val="es-ES" w:eastAsia="es-ES"/>
        </w:rPr>
        <w:t xml:space="preserve">                            </w:t>
      </w:r>
    </w:p>
    <w:p w14:paraId="1BF37CAA" w14:textId="7FD62658" w:rsidR="00A03CE1" w:rsidRPr="001403D2" w:rsidRDefault="00A03CE1" w:rsidP="001403D2">
      <w:pPr>
        <w:pStyle w:val="Prrafodelista"/>
        <w:numPr>
          <w:ilvl w:val="0"/>
          <w:numId w:val="47"/>
        </w:numPr>
        <w:tabs>
          <w:tab w:val="left" w:pos="2552"/>
        </w:tabs>
        <w:spacing w:after="0" w:line="360" w:lineRule="auto"/>
        <w:rPr>
          <w:rFonts w:ascii="Arial" w:eastAsia="Arial" w:hAnsi="Arial" w:cs="Arial"/>
          <w:sz w:val="24"/>
          <w:szCs w:val="24"/>
          <w:lang w:val="es-ES" w:eastAsia="es-ES"/>
        </w:rPr>
      </w:pPr>
      <w:r w:rsidRPr="001403D2">
        <w:rPr>
          <w:rFonts w:ascii="Arial" w:eastAsia="Arial" w:hAnsi="Arial" w:cs="Arial"/>
          <w:sz w:val="24"/>
          <w:szCs w:val="24"/>
          <w:lang w:val="es-ES" w:eastAsia="es-ES"/>
        </w:rPr>
        <w:t xml:space="preserve">Hasta 1.000 kg. </w:t>
      </w:r>
      <w:r w:rsidR="001403D2">
        <w:rPr>
          <w:rFonts w:ascii="Arial" w:eastAsia="Arial" w:hAnsi="Arial" w:cs="Arial"/>
          <w:sz w:val="24"/>
          <w:szCs w:val="24"/>
          <w:lang w:val="es-ES" w:eastAsia="es-ES"/>
        </w:rPr>
        <w:t>…</w:t>
      </w:r>
      <w:r w:rsidRPr="001403D2">
        <w:rPr>
          <w:rFonts w:ascii="Arial" w:eastAsia="Arial" w:hAnsi="Arial" w:cs="Arial"/>
          <w:sz w:val="24"/>
          <w:szCs w:val="24"/>
          <w:lang w:val="es-ES" w:eastAsia="es-ES"/>
        </w:rPr>
        <w:t>…10 Módulos</w:t>
      </w:r>
    </w:p>
    <w:p w14:paraId="67024E36" w14:textId="77777777" w:rsidR="00A03CE1" w:rsidRPr="00A03CE1" w:rsidRDefault="00A03CE1" w:rsidP="003325C7">
      <w:pPr>
        <w:numPr>
          <w:ilvl w:val="0"/>
          <w:numId w:val="16"/>
        </w:numPr>
        <w:tabs>
          <w:tab w:val="left" w:pos="2552"/>
        </w:tabs>
        <w:spacing w:after="0" w:line="360" w:lineRule="auto"/>
        <w:rPr>
          <w:rFonts w:ascii="Arial" w:eastAsia="Arial" w:hAnsi="Arial" w:cs="Arial"/>
          <w:sz w:val="24"/>
          <w:szCs w:val="24"/>
          <w:lang w:val="es-ES" w:eastAsia="es-ES"/>
        </w:rPr>
      </w:pPr>
      <w:r w:rsidRPr="00A03CE1">
        <w:rPr>
          <w:rFonts w:ascii="Arial" w:eastAsia="Arial" w:hAnsi="Arial" w:cs="Arial"/>
          <w:sz w:val="24"/>
          <w:szCs w:val="24"/>
          <w:lang w:val="es-ES" w:eastAsia="es-ES"/>
        </w:rPr>
        <w:t>Hasta 3.000 Kg ……12 Módulos</w:t>
      </w:r>
    </w:p>
    <w:p w14:paraId="5E7F6042" w14:textId="77777777" w:rsidR="00A03CE1" w:rsidRPr="00A03CE1" w:rsidRDefault="00A03CE1" w:rsidP="003325C7">
      <w:pPr>
        <w:numPr>
          <w:ilvl w:val="0"/>
          <w:numId w:val="16"/>
        </w:numPr>
        <w:tabs>
          <w:tab w:val="left" w:pos="2552"/>
        </w:tabs>
        <w:spacing w:after="0" w:line="360" w:lineRule="auto"/>
        <w:rPr>
          <w:rFonts w:ascii="Arial" w:eastAsia="Arial" w:hAnsi="Arial" w:cs="Arial"/>
          <w:sz w:val="24"/>
          <w:szCs w:val="24"/>
          <w:lang w:val="es-ES" w:eastAsia="es-ES"/>
        </w:rPr>
      </w:pPr>
      <w:r w:rsidRPr="00A03CE1">
        <w:rPr>
          <w:rFonts w:ascii="Arial" w:eastAsia="Arial" w:hAnsi="Arial" w:cs="Arial"/>
          <w:sz w:val="24"/>
          <w:szCs w:val="24"/>
          <w:lang w:val="es-ES" w:eastAsia="es-ES"/>
        </w:rPr>
        <w:t>Hasta 5.000 Kg…… 15 Módulos</w:t>
      </w:r>
    </w:p>
    <w:p w14:paraId="579C9A5E" w14:textId="77777777" w:rsidR="00A03CE1" w:rsidRPr="00A03CE1" w:rsidRDefault="00A03CE1" w:rsidP="003325C7">
      <w:pPr>
        <w:numPr>
          <w:ilvl w:val="0"/>
          <w:numId w:val="16"/>
        </w:numPr>
        <w:tabs>
          <w:tab w:val="left" w:pos="2552"/>
        </w:tabs>
        <w:spacing w:after="0" w:line="360" w:lineRule="auto"/>
        <w:rPr>
          <w:rFonts w:ascii="Arial" w:eastAsia="Arial" w:hAnsi="Arial" w:cs="Arial"/>
          <w:sz w:val="24"/>
          <w:szCs w:val="24"/>
          <w:lang w:val="es-ES" w:eastAsia="es-ES"/>
        </w:rPr>
      </w:pPr>
      <w:r w:rsidRPr="00A03CE1">
        <w:rPr>
          <w:rFonts w:ascii="Arial" w:eastAsia="Arial" w:hAnsi="Arial" w:cs="Arial"/>
          <w:sz w:val="24"/>
          <w:szCs w:val="24"/>
          <w:lang w:val="es-ES" w:eastAsia="es-ES"/>
        </w:rPr>
        <w:lastRenderedPageBreak/>
        <w:t>Más de 5.000 Kg. …25 Módulos</w:t>
      </w:r>
    </w:p>
    <w:p w14:paraId="2DDAF28C" w14:textId="77777777" w:rsidR="00A03CE1" w:rsidRPr="00A03CE1" w:rsidRDefault="00A03CE1" w:rsidP="003325C7">
      <w:pPr>
        <w:numPr>
          <w:ilvl w:val="0"/>
          <w:numId w:val="13"/>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confección de certificados sanitarios y precintos para empresas o actividades con o sin radicación en el Ejido: Seis (6) Módulos.-</w:t>
      </w:r>
    </w:p>
    <w:p w14:paraId="2F142F5B" w14:textId="3852F1C3"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31.-</w:t>
      </w:r>
      <w:r w:rsidRPr="00A03CE1">
        <w:rPr>
          <w:rFonts w:ascii="Arial" w:eastAsia="Arial" w:hAnsi="Arial" w:cs="Arial"/>
          <w:sz w:val="24"/>
          <w:szCs w:val="24"/>
          <w:lang w:val="es-ES" w:eastAsia="es-ES"/>
        </w:rPr>
        <w:t xml:space="preserve"> La realización de análisis de triquinosis a particulares tendrá un</w:t>
      </w:r>
      <w:r w:rsidR="001403D2">
        <w:rPr>
          <w:rFonts w:ascii="Arial" w:eastAsia="Arial" w:hAnsi="Arial" w:cs="Arial"/>
          <w:sz w:val="24"/>
          <w:szCs w:val="24"/>
          <w:lang w:val="es-ES" w:eastAsia="es-ES"/>
        </w:rPr>
        <w:t xml:space="preserve"> </w:t>
      </w:r>
      <w:r w:rsidR="001403D2">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costo de 20 Módulos por animal. Cuando el animal provenga de un establecimiento habilitado en el Ejido y cumpla con la legislación de marcas y señales, el costo se reducirá a 10 Módulos.</w:t>
      </w:r>
      <w:r w:rsidR="001403D2">
        <w:rPr>
          <w:rFonts w:ascii="Arial" w:eastAsia="Arial" w:hAnsi="Arial" w:cs="Arial"/>
          <w:sz w:val="24"/>
          <w:szCs w:val="24"/>
          <w:lang w:val="es-ES" w:eastAsia="es-ES"/>
        </w:rPr>
        <w:t>-</w:t>
      </w:r>
    </w:p>
    <w:p w14:paraId="4FED85CC" w14:textId="674EECBE"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32.-</w:t>
      </w:r>
      <w:r w:rsidRPr="00A03CE1">
        <w:rPr>
          <w:rFonts w:ascii="Arial" w:eastAsia="Arial" w:hAnsi="Arial" w:cs="Arial"/>
          <w:sz w:val="24"/>
          <w:szCs w:val="24"/>
          <w:lang w:val="es-ES" w:eastAsia="es-ES"/>
        </w:rPr>
        <w:t xml:space="preserve"> Tasas por servicios varios prestados según el Programa General de </w:t>
      </w:r>
      <w:r w:rsidR="001403D2">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Veterinaria</w:t>
      </w:r>
      <w:r w:rsidR="00851D38" w:rsidRPr="00851D38">
        <w:rPr>
          <w:rFonts w:ascii="Arial" w:eastAsia="Arial" w:hAnsi="Arial" w:cs="Arial"/>
          <w:sz w:val="24"/>
          <w:szCs w:val="24"/>
          <w:lang w:val="es-ES" w:eastAsia="es-ES"/>
        </w:rPr>
        <w:t xml:space="preserve"> </w:t>
      </w:r>
      <w:r w:rsidR="00851D38">
        <w:rPr>
          <w:rFonts w:ascii="Arial" w:eastAsia="Arial" w:hAnsi="Arial" w:cs="Arial"/>
          <w:sz w:val="24"/>
          <w:szCs w:val="24"/>
          <w:lang w:val="es-ES" w:eastAsia="es-ES"/>
        </w:rPr>
        <w:t xml:space="preserve">y el Programa General </w:t>
      </w:r>
      <w:r w:rsidR="00851D38" w:rsidRPr="00A03CE1">
        <w:rPr>
          <w:rFonts w:ascii="Arial" w:eastAsia="Arial" w:hAnsi="Arial" w:cs="Arial"/>
          <w:sz w:val="24"/>
          <w:szCs w:val="24"/>
          <w:lang w:val="es-ES" w:eastAsia="es-ES"/>
        </w:rPr>
        <w:t>Saneamiento</w:t>
      </w:r>
      <w:r w:rsidR="00851D38" w:rsidRPr="00851D38">
        <w:rPr>
          <w:rFonts w:ascii="Arial" w:hAnsi="Arial" w:cs="Arial"/>
          <w:sz w:val="24"/>
          <w:szCs w:val="24"/>
        </w:rPr>
        <w:t xml:space="preserve"> </w:t>
      </w:r>
      <w:r w:rsidR="00851D38" w:rsidRPr="005D271E">
        <w:rPr>
          <w:rFonts w:ascii="Arial" w:hAnsi="Arial" w:cs="Arial"/>
          <w:sz w:val="24"/>
          <w:szCs w:val="24"/>
        </w:rPr>
        <w:t>de Saneamiento, Abasto y Bromatología</w:t>
      </w:r>
      <w:r w:rsidRPr="00A03CE1">
        <w:rPr>
          <w:rFonts w:ascii="Arial" w:eastAsia="Arial" w:hAnsi="Arial" w:cs="Arial"/>
          <w:sz w:val="24"/>
          <w:szCs w:val="24"/>
          <w:lang w:val="es-ES" w:eastAsia="es-ES"/>
        </w:rPr>
        <w:t>:</w:t>
      </w:r>
    </w:p>
    <w:p w14:paraId="6632BA8C" w14:textId="77777777" w:rsidR="00A03CE1" w:rsidRPr="00A03CE1" w:rsidRDefault="00A03CE1" w:rsidP="003325C7">
      <w:pPr>
        <w:numPr>
          <w:ilvl w:val="0"/>
          <w:numId w:val="17"/>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Fíjese la Tasa para acciones de saneamiento en inmuebles y desinfección mensual obligatoria de vehículos de transporte de pasajeros y sustancias alimenticias según el siguiente detalle:</w:t>
      </w:r>
    </w:p>
    <w:p w14:paraId="432B8C16" w14:textId="6111A599" w:rsidR="00A03CE1" w:rsidRPr="00A03CE1" w:rsidRDefault="00A03CE1" w:rsidP="00A03CE1">
      <w:pPr>
        <w:tabs>
          <w:tab w:val="left" w:pos="2552"/>
        </w:tabs>
        <w:spacing w:after="0" w:line="360" w:lineRule="auto"/>
        <w:ind w:left="720"/>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a1). Taxis, Remises, Transporte Escolar, Transporte de Sustancias Alimenticias (dos ejes) </w:t>
      </w:r>
      <w:proofErr w:type="gramStart"/>
      <w:r w:rsidR="00556CB7">
        <w:rPr>
          <w:rFonts w:ascii="Arial" w:eastAsia="Arial" w:hAnsi="Arial" w:cs="Arial"/>
          <w:sz w:val="24"/>
          <w:szCs w:val="24"/>
          <w:lang w:val="es-ES" w:eastAsia="es-ES"/>
        </w:rPr>
        <w:t>.</w:t>
      </w:r>
      <w:r w:rsidRPr="00A03CE1">
        <w:rPr>
          <w:rFonts w:ascii="Arial" w:eastAsia="Arial" w:hAnsi="Arial" w:cs="Arial"/>
          <w:sz w:val="24"/>
          <w:szCs w:val="24"/>
          <w:lang w:val="es-ES" w:eastAsia="es-ES"/>
        </w:rPr>
        <w:t>……………………………………………</w:t>
      </w:r>
      <w:proofErr w:type="gramEnd"/>
      <w:r w:rsidRPr="00A03CE1">
        <w:rPr>
          <w:rFonts w:ascii="Arial" w:eastAsia="Arial" w:hAnsi="Arial" w:cs="Arial"/>
          <w:sz w:val="24"/>
          <w:szCs w:val="24"/>
          <w:lang w:val="es-ES" w:eastAsia="es-ES"/>
        </w:rPr>
        <w:t>15 Módulos.</w:t>
      </w:r>
    </w:p>
    <w:p w14:paraId="78AA122A" w14:textId="493C0A04" w:rsidR="00A03CE1" w:rsidRPr="00A03CE1" w:rsidRDefault="00A03CE1" w:rsidP="00A03CE1">
      <w:pPr>
        <w:tabs>
          <w:tab w:val="left" w:pos="2552"/>
          <w:tab w:val="left" w:pos="7088"/>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           a 2). Colectivos…………</w:t>
      </w:r>
      <w:r w:rsidR="00556CB7">
        <w:rPr>
          <w:rFonts w:ascii="Arial" w:eastAsia="Arial" w:hAnsi="Arial" w:cs="Arial"/>
          <w:sz w:val="24"/>
          <w:szCs w:val="24"/>
          <w:lang w:val="es-ES" w:eastAsia="es-ES"/>
        </w:rPr>
        <w:t>.</w:t>
      </w:r>
      <w:r w:rsidRPr="00A03CE1">
        <w:rPr>
          <w:rFonts w:ascii="Arial" w:eastAsia="Arial" w:hAnsi="Arial" w:cs="Arial"/>
          <w:sz w:val="24"/>
          <w:szCs w:val="24"/>
          <w:lang w:val="es-ES" w:eastAsia="es-ES"/>
        </w:rPr>
        <w:t>………………………………………….25 Módulos.</w:t>
      </w:r>
    </w:p>
    <w:p w14:paraId="2F87BDDC" w14:textId="1F5923E8"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           a 3). Camiones de alimentos frescos (tres ejes o más)……….</w:t>
      </w:r>
      <w:r w:rsidR="00556CB7">
        <w:rPr>
          <w:rFonts w:ascii="Arial" w:eastAsia="Arial" w:hAnsi="Arial" w:cs="Arial"/>
          <w:sz w:val="24"/>
          <w:szCs w:val="24"/>
          <w:lang w:val="es-ES" w:eastAsia="es-ES"/>
        </w:rPr>
        <w:t>.</w:t>
      </w:r>
      <w:r w:rsidRPr="00A03CE1">
        <w:rPr>
          <w:rFonts w:ascii="Arial" w:eastAsia="Arial" w:hAnsi="Arial" w:cs="Arial"/>
          <w:sz w:val="24"/>
          <w:szCs w:val="24"/>
          <w:lang w:val="es-ES" w:eastAsia="es-ES"/>
        </w:rPr>
        <w:t>35 Módulos.</w:t>
      </w:r>
    </w:p>
    <w:p w14:paraId="058B6A48" w14:textId="77777777" w:rsidR="00A03CE1" w:rsidRPr="00A03CE1" w:rsidRDefault="00A03CE1" w:rsidP="003325C7">
      <w:pPr>
        <w:numPr>
          <w:ilvl w:val="0"/>
          <w:numId w:val="17"/>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Fumigación, desinfección, desratización y/o desinfección de inmuebles, terrenos o predios particulares u oficiales se presupuestarán tareas, de acuerdo con la complejidad, a partir de un mínimo de:                              </w:t>
      </w:r>
      <w:r w:rsidRPr="00A03CE1">
        <w:rPr>
          <w:rFonts w:ascii="Arial" w:eastAsia="Arial" w:hAnsi="Arial" w:cs="Arial"/>
          <w:sz w:val="24"/>
          <w:szCs w:val="24"/>
          <w:lang w:val="es-ES" w:eastAsia="es-ES"/>
        </w:rPr>
        <w:tab/>
      </w:r>
    </w:p>
    <w:p w14:paraId="5078F8F6" w14:textId="77777777" w:rsidR="00A03CE1" w:rsidRPr="00A03CE1" w:rsidRDefault="00A03CE1" w:rsidP="00A03CE1">
      <w:pPr>
        <w:tabs>
          <w:tab w:val="left" w:pos="2552"/>
          <w:tab w:val="left" w:pos="7088"/>
        </w:tabs>
        <w:spacing w:after="0" w:line="360" w:lineRule="auto"/>
        <w:ind w:firstLine="709"/>
        <w:jc w:val="both"/>
        <w:rPr>
          <w:rFonts w:ascii="Arial" w:eastAsia="Arial" w:hAnsi="Arial" w:cs="Arial"/>
          <w:sz w:val="24"/>
          <w:szCs w:val="24"/>
          <w:lang w:val="es-ES" w:eastAsia="es-ES"/>
        </w:rPr>
      </w:pPr>
      <w:r w:rsidRPr="00A03CE1">
        <w:rPr>
          <w:rFonts w:ascii="Arial" w:eastAsia="Arial" w:hAnsi="Arial" w:cs="Arial"/>
          <w:sz w:val="24"/>
          <w:szCs w:val="24"/>
          <w:lang w:val="es-ES" w:eastAsia="es-ES"/>
        </w:rPr>
        <w:t>b 1) 60 mts2………………………………………………………...50 Módulos.</w:t>
      </w:r>
    </w:p>
    <w:p w14:paraId="4BF3E708" w14:textId="77777777" w:rsidR="00A03CE1" w:rsidRPr="00A03CE1" w:rsidRDefault="00A03CE1" w:rsidP="00A03CE1">
      <w:pPr>
        <w:tabs>
          <w:tab w:val="left" w:pos="2552"/>
        </w:tabs>
        <w:spacing w:after="0" w:line="360" w:lineRule="auto"/>
        <w:ind w:firstLine="709"/>
        <w:jc w:val="both"/>
        <w:rPr>
          <w:rFonts w:ascii="Arial" w:eastAsia="Arial" w:hAnsi="Arial" w:cs="Arial"/>
          <w:sz w:val="24"/>
          <w:szCs w:val="24"/>
          <w:lang w:val="es-ES" w:eastAsia="es-ES"/>
        </w:rPr>
      </w:pPr>
      <w:r w:rsidRPr="00A03CE1">
        <w:rPr>
          <w:rFonts w:ascii="Arial" w:eastAsia="Arial" w:hAnsi="Arial" w:cs="Arial"/>
          <w:sz w:val="24"/>
          <w:szCs w:val="24"/>
          <w:lang w:val="es-ES" w:eastAsia="es-ES"/>
        </w:rPr>
        <w:t>b 2) 120 mts2……………………………………………………...100 Módulos.</w:t>
      </w:r>
    </w:p>
    <w:p w14:paraId="66F30CCC" w14:textId="77777777" w:rsidR="00A03CE1" w:rsidRPr="00A03CE1" w:rsidRDefault="00A03CE1" w:rsidP="00A03CE1">
      <w:pPr>
        <w:tabs>
          <w:tab w:val="left" w:pos="2552"/>
        </w:tabs>
        <w:spacing w:after="0" w:line="360" w:lineRule="auto"/>
        <w:ind w:firstLine="709"/>
        <w:jc w:val="both"/>
        <w:rPr>
          <w:rFonts w:ascii="Arial" w:eastAsia="Arial" w:hAnsi="Arial" w:cs="Arial"/>
          <w:sz w:val="24"/>
          <w:szCs w:val="24"/>
          <w:lang w:val="es-ES" w:eastAsia="es-ES"/>
        </w:rPr>
      </w:pPr>
      <w:proofErr w:type="gramStart"/>
      <w:r w:rsidRPr="00A03CE1">
        <w:rPr>
          <w:rFonts w:ascii="Arial" w:eastAsia="Arial" w:hAnsi="Arial" w:cs="Arial"/>
          <w:sz w:val="24"/>
          <w:szCs w:val="24"/>
          <w:lang w:val="es-ES" w:eastAsia="es-ES"/>
        </w:rPr>
        <w:t>b</w:t>
      </w:r>
      <w:proofErr w:type="gramEnd"/>
      <w:r w:rsidRPr="00A03CE1">
        <w:rPr>
          <w:rFonts w:ascii="Arial" w:eastAsia="Arial" w:hAnsi="Arial" w:cs="Arial"/>
          <w:sz w:val="24"/>
          <w:szCs w:val="24"/>
          <w:lang w:val="es-ES" w:eastAsia="es-ES"/>
        </w:rPr>
        <w:t xml:space="preserve"> 3) más 120 mts2………………………………………………..150 Módulos.</w:t>
      </w:r>
    </w:p>
    <w:p w14:paraId="153EE7B9" w14:textId="77777777" w:rsidR="00A03CE1" w:rsidRPr="00A03CE1" w:rsidRDefault="00A03CE1" w:rsidP="003325C7">
      <w:pPr>
        <w:numPr>
          <w:ilvl w:val="0"/>
          <w:numId w:val="17"/>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Registro canino (patente) o felino anual…………………………50 Módulos.</w:t>
      </w:r>
    </w:p>
    <w:p w14:paraId="294C501E" w14:textId="39C336B3" w:rsidR="00A03CE1" w:rsidRPr="00A03CE1" w:rsidRDefault="00A03CE1" w:rsidP="00A03CE1">
      <w:pPr>
        <w:tabs>
          <w:tab w:val="left" w:pos="2552"/>
        </w:tabs>
        <w:spacing w:after="0" w:line="360" w:lineRule="auto"/>
        <w:ind w:firstLine="709"/>
        <w:jc w:val="both"/>
        <w:rPr>
          <w:rFonts w:ascii="Arial" w:eastAsia="Arial" w:hAnsi="Arial" w:cs="Arial"/>
          <w:sz w:val="24"/>
          <w:szCs w:val="24"/>
          <w:lang w:val="es-ES" w:eastAsia="es-ES"/>
        </w:rPr>
      </w:pPr>
      <w:r w:rsidRPr="00A03CE1">
        <w:rPr>
          <w:rFonts w:ascii="Arial" w:eastAsia="Arial" w:hAnsi="Arial" w:cs="Arial"/>
          <w:sz w:val="24"/>
          <w:szCs w:val="24"/>
          <w:lang w:val="es-ES" w:eastAsia="es-ES"/>
        </w:rPr>
        <w:t>c 1)</w:t>
      </w:r>
      <w:r w:rsidR="00556CB7">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Duplicado de patente canina por extravío………………..…10 Módulos.</w:t>
      </w:r>
    </w:p>
    <w:p w14:paraId="6FAA534E" w14:textId="11164C71" w:rsidR="00A03CE1" w:rsidRPr="00A03CE1" w:rsidRDefault="00A03CE1" w:rsidP="00A03CE1">
      <w:pPr>
        <w:tabs>
          <w:tab w:val="left" w:pos="2552"/>
        </w:tabs>
        <w:spacing w:after="0" w:line="360" w:lineRule="auto"/>
        <w:ind w:firstLine="709"/>
        <w:jc w:val="both"/>
        <w:rPr>
          <w:rFonts w:ascii="Arial" w:eastAsia="Arial" w:hAnsi="Arial" w:cs="Arial"/>
          <w:sz w:val="24"/>
          <w:szCs w:val="24"/>
          <w:lang w:val="es-ES" w:eastAsia="es-ES"/>
        </w:rPr>
      </w:pPr>
      <w:proofErr w:type="gramStart"/>
      <w:r w:rsidRPr="00A03CE1">
        <w:rPr>
          <w:rFonts w:ascii="Arial" w:eastAsia="Arial" w:hAnsi="Arial" w:cs="Arial"/>
          <w:sz w:val="24"/>
          <w:szCs w:val="24"/>
          <w:lang w:val="es-ES" w:eastAsia="es-ES"/>
        </w:rPr>
        <w:t>c</w:t>
      </w:r>
      <w:proofErr w:type="gramEnd"/>
      <w:r w:rsidRPr="00A03CE1">
        <w:rPr>
          <w:rFonts w:ascii="Arial" w:eastAsia="Arial" w:hAnsi="Arial" w:cs="Arial"/>
          <w:sz w:val="24"/>
          <w:szCs w:val="24"/>
          <w:lang w:val="es-ES" w:eastAsia="es-ES"/>
        </w:rPr>
        <w:t xml:space="preserve"> 2) Por control antirrábico……</w:t>
      </w:r>
      <w:r w:rsidR="00556CB7">
        <w:rPr>
          <w:rFonts w:ascii="Arial" w:eastAsia="Arial" w:hAnsi="Arial" w:cs="Arial"/>
          <w:sz w:val="24"/>
          <w:szCs w:val="24"/>
          <w:lang w:val="es-ES" w:eastAsia="es-ES"/>
        </w:rPr>
        <w:t>.</w:t>
      </w:r>
      <w:r w:rsidRPr="00A03CE1">
        <w:rPr>
          <w:rFonts w:ascii="Arial" w:eastAsia="Arial" w:hAnsi="Arial" w:cs="Arial"/>
          <w:sz w:val="24"/>
          <w:szCs w:val="24"/>
          <w:lang w:val="es-ES" w:eastAsia="es-ES"/>
        </w:rPr>
        <w:t>…………………………………. 60 Módulos.</w:t>
      </w:r>
    </w:p>
    <w:p w14:paraId="744AD151" w14:textId="11552056" w:rsidR="00A03CE1" w:rsidRPr="00A03CE1" w:rsidRDefault="00A03CE1" w:rsidP="003325C7">
      <w:pPr>
        <w:numPr>
          <w:ilvl w:val="0"/>
          <w:numId w:val="17"/>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inscripción y renovación anual de registro de transportes de sustancias alimenticias……………………………</w:t>
      </w:r>
      <w:r w:rsidR="00556CB7">
        <w:rPr>
          <w:rFonts w:ascii="Arial" w:eastAsia="Arial" w:hAnsi="Arial" w:cs="Arial"/>
          <w:sz w:val="24"/>
          <w:szCs w:val="24"/>
          <w:lang w:val="es-ES" w:eastAsia="es-ES"/>
        </w:rPr>
        <w:t>…………….</w:t>
      </w:r>
      <w:r w:rsidRPr="00A03CE1">
        <w:rPr>
          <w:rFonts w:ascii="Arial" w:eastAsia="Arial" w:hAnsi="Arial" w:cs="Arial"/>
          <w:sz w:val="24"/>
          <w:szCs w:val="24"/>
          <w:lang w:val="es-ES" w:eastAsia="es-ES"/>
        </w:rPr>
        <w:t>………………60 Módulos.</w:t>
      </w:r>
    </w:p>
    <w:p w14:paraId="754D0589" w14:textId="77777777" w:rsidR="00A03CE1" w:rsidRPr="00A03CE1" w:rsidRDefault="00A03CE1" w:rsidP="003325C7">
      <w:pPr>
        <w:numPr>
          <w:ilvl w:val="0"/>
          <w:numId w:val="17"/>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La autoridad de Aplicación le extenderá una habilitación anual de acuerdo con el rubro que desarrolla, cuando existan modificaciones del mismo </w:t>
      </w:r>
      <w:r w:rsidRPr="00A03CE1">
        <w:rPr>
          <w:rFonts w:ascii="Arial" w:eastAsia="Arial" w:hAnsi="Arial" w:cs="Arial"/>
          <w:sz w:val="24"/>
          <w:szCs w:val="24"/>
          <w:lang w:val="es-ES" w:eastAsia="es-ES"/>
        </w:rPr>
        <w:lastRenderedPageBreak/>
        <w:t>deberán declararse y/o modificarse, siendo responsable el titular de la gestión de la misma. La incorporación, cambio o anexo de rubro corresponde a 25 Módulos.</w:t>
      </w:r>
    </w:p>
    <w:p w14:paraId="210A206A" w14:textId="25739130"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33.-</w:t>
      </w:r>
      <w:r w:rsidRPr="00A03CE1">
        <w:rPr>
          <w:rFonts w:ascii="Arial" w:eastAsia="Arial" w:hAnsi="Arial" w:cs="Arial"/>
          <w:sz w:val="24"/>
          <w:szCs w:val="24"/>
          <w:lang w:val="es-ES" w:eastAsia="es-ES"/>
        </w:rPr>
        <w:t xml:space="preserve"> Tasa por espectáculos que cuenten con participación de animales</w:t>
      </w:r>
      <w:r w:rsidR="00556CB7">
        <w:rPr>
          <w:rFonts w:ascii="Arial" w:eastAsia="Arial" w:hAnsi="Arial" w:cs="Arial"/>
          <w:sz w:val="24"/>
          <w:szCs w:val="24"/>
          <w:lang w:val="es-ES" w:eastAsia="es-ES"/>
        </w:rPr>
        <w:t xml:space="preserve"> </w:t>
      </w:r>
      <w:r w:rsidR="00556CB7">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(actividades autorizadas por Ordenanza Nº 8979) 80 Módulos.-</w:t>
      </w:r>
    </w:p>
    <w:p w14:paraId="1C8A4280" w14:textId="77777777" w:rsidR="00A03CE1" w:rsidRPr="00A03CE1" w:rsidRDefault="00A03CE1" w:rsidP="00A03CE1">
      <w:pPr>
        <w:tabs>
          <w:tab w:val="left" w:pos="2552"/>
        </w:tabs>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CAPÍTULO XIV</w:t>
      </w:r>
    </w:p>
    <w:p w14:paraId="7F25E09E" w14:textId="77777777" w:rsidR="00A03CE1" w:rsidRPr="00A03CE1" w:rsidRDefault="00A03CE1" w:rsidP="00A03CE1">
      <w:pPr>
        <w:tabs>
          <w:tab w:val="left" w:pos="2552"/>
        </w:tabs>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IMPUESTO A LOS AUTOMOTORES</w:t>
      </w:r>
    </w:p>
    <w:p w14:paraId="54897B62" w14:textId="489CBCD2"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34.-</w:t>
      </w:r>
      <w:r w:rsidRPr="00A03CE1">
        <w:rPr>
          <w:rFonts w:ascii="Arial" w:eastAsia="Arial" w:hAnsi="Arial" w:cs="Arial"/>
          <w:sz w:val="24"/>
          <w:szCs w:val="24"/>
          <w:lang w:val="es-ES" w:eastAsia="es-ES"/>
        </w:rPr>
        <w:t xml:space="preserve"> Conforme lo dispuesto por el Código Fiscal Municipal, los</w:t>
      </w:r>
      <w:r w:rsidR="00851D38">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 xml:space="preserve">vehículos, </w:t>
      </w:r>
      <w:r w:rsidR="00851D38">
        <w:rPr>
          <w:rFonts w:ascii="Arial" w:eastAsia="Arial" w:hAnsi="Arial" w:cs="Arial"/>
          <w:sz w:val="24"/>
          <w:szCs w:val="24"/>
          <w:lang w:val="es-ES" w:eastAsia="es-ES"/>
        </w:rPr>
        <w:br/>
        <w:t xml:space="preserve">                      </w:t>
      </w:r>
      <w:proofErr w:type="spellStart"/>
      <w:r w:rsidRPr="00A03CE1">
        <w:rPr>
          <w:rFonts w:ascii="Arial" w:eastAsia="Arial" w:hAnsi="Arial" w:cs="Arial"/>
          <w:sz w:val="24"/>
          <w:szCs w:val="24"/>
          <w:lang w:val="es-ES" w:eastAsia="es-ES"/>
        </w:rPr>
        <w:t>motovehículos</w:t>
      </w:r>
      <w:proofErr w:type="spellEnd"/>
      <w:r w:rsidRPr="00A03CE1">
        <w:rPr>
          <w:rFonts w:ascii="Arial" w:eastAsia="Arial" w:hAnsi="Arial" w:cs="Arial"/>
          <w:sz w:val="24"/>
          <w:szCs w:val="24"/>
          <w:lang w:val="es-ES" w:eastAsia="es-ES"/>
        </w:rPr>
        <w:t xml:space="preserve"> y similares radicados en jurisdicción de la Municipalidad de Rawson, con excepción de aquellos considerados como utilitarios y también los vehículos y </w:t>
      </w:r>
      <w:proofErr w:type="spellStart"/>
      <w:r w:rsidRPr="00A03CE1">
        <w:rPr>
          <w:rFonts w:ascii="Arial" w:eastAsia="Arial" w:hAnsi="Arial" w:cs="Arial"/>
          <w:sz w:val="24"/>
          <w:szCs w:val="24"/>
          <w:lang w:val="es-ES" w:eastAsia="es-ES"/>
        </w:rPr>
        <w:t>motovehículos</w:t>
      </w:r>
      <w:proofErr w:type="spellEnd"/>
      <w:r w:rsidRPr="00A03CE1">
        <w:rPr>
          <w:rFonts w:ascii="Arial" w:eastAsia="Arial" w:hAnsi="Arial" w:cs="Arial"/>
          <w:sz w:val="24"/>
          <w:szCs w:val="24"/>
          <w:lang w:val="es-ES" w:eastAsia="es-ES"/>
        </w:rPr>
        <w:t xml:space="preserve"> considerados como híbridos y/o eléctricos, tributarán una alícuota del Dos coma </w:t>
      </w:r>
      <w:r w:rsidR="00851D38" w:rsidRPr="00A03CE1">
        <w:rPr>
          <w:rFonts w:ascii="Arial" w:eastAsia="Arial" w:hAnsi="Arial" w:cs="Arial"/>
          <w:sz w:val="24"/>
          <w:szCs w:val="24"/>
          <w:lang w:val="es-ES" w:eastAsia="es-ES"/>
        </w:rPr>
        <w:t xml:space="preserve">Cincuenta </w:t>
      </w:r>
      <w:r w:rsidRPr="00A03CE1">
        <w:rPr>
          <w:rFonts w:ascii="Arial" w:eastAsia="Arial" w:hAnsi="Arial" w:cs="Arial"/>
          <w:sz w:val="24"/>
          <w:szCs w:val="24"/>
          <w:lang w:val="es-ES" w:eastAsia="es-ES"/>
        </w:rPr>
        <w:t>por Ciento (2,50%) sobre la valuación que determine el Consejo Provincial de Responsabilidad Fiscal, tomando como base la tabla que proporciona la Asociación de Concesionarios de Automotores de la República Argentina (ACARA); aprobada por Resolución N° 74/25 del Consejo.</w:t>
      </w:r>
    </w:p>
    <w:p w14:paraId="394F4421" w14:textId="0BDA0DAC"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Los vehículos que no tengan valuación asignada al momento del nacimiento de la obligación fiscal, tributarán el </w:t>
      </w:r>
      <w:r w:rsidR="00851D38" w:rsidRPr="00A03CE1">
        <w:rPr>
          <w:rFonts w:ascii="Arial" w:eastAsia="Arial" w:hAnsi="Arial" w:cs="Arial"/>
          <w:sz w:val="24"/>
          <w:szCs w:val="24"/>
          <w:lang w:val="es-ES" w:eastAsia="es-ES"/>
        </w:rPr>
        <w:t xml:space="preserve">Impuesto </w:t>
      </w:r>
      <w:r w:rsidRPr="00A03CE1">
        <w:rPr>
          <w:rFonts w:ascii="Arial" w:eastAsia="Arial" w:hAnsi="Arial" w:cs="Arial"/>
          <w:sz w:val="24"/>
          <w:szCs w:val="24"/>
          <w:lang w:val="es-ES" w:eastAsia="es-ES"/>
        </w:rPr>
        <w:t>sobre el valor que fije el Poder Ejecutivo Municipal. Facúltese al Poder Ejecutivo Municipal para resolver sobre los casos de determinación dudosa que pudieran presentarse.</w:t>
      </w:r>
    </w:p>
    <w:p w14:paraId="30F5848D" w14:textId="49B7647F"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Para los vehículos cero kilómetros, el nacimiento de la obligación fiscal se considerará a partir de la fecha de la inscripción inicial en el Registro Nacional de Propiedad del Automotor y Créditos Prendarios, debiendo abonarse los anticipos y/o cuotas que venzan con posterioridad a dicha fecha y la proporción del anticipo y/o cuotas vencidas en el mes de inscripción, quedando las proporciones de la siguiente manera: si la inscripción inicial se efectúa del 1 al 15 del mes en curso abona el Cien por </w:t>
      </w:r>
      <w:r w:rsidR="00851D38" w:rsidRPr="00A03CE1">
        <w:rPr>
          <w:rFonts w:ascii="Arial" w:eastAsia="Arial" w:hAnsi="Arial" w:cs="Arial"/>
          <w:sz w:val="24"/>
          <w:szCs w:val="24"/>
          <w:lang w:val="es-ES" w:eastAsia="es-ES"/>
        </w:rPr>
        <w:t xml:space="preserve">Ciento </w:t>
      </w:r>
      <w:r w:rsidRPr="00A03CE1">
        <w:rPr>
          <w:rFonts w:ascii="Arial" w:eastAsia="Arial" w:hAnsi="Arial" w:cs="Arial"/>
          <w:sz w:val="24"/>
          <w:szCs w:val="24"/>
          <w:lang w:val="es-ES" w:eastAsia="es-ES"/>
        </w:rPr>
        <w:t xml:space="preserve">(100%) de la cuota según resulte. Si la inscripción inicial se efectúa del 16 al último día del mes en cuestión se abonará el Cincuenta por </w:t>
      </w:r>
      <w:r w:rsidR="00851D38" w:rsidRPr="00A03CE1">
        <w:rPr>
          <w:rFonts w:ascii="Arial" w:eastAsia="Arial" w:hAnsi="Arial" w:cs="Arial"/>
          <w:sz w:val="24"/>
          <w:szCs w:val="24"/>
          <w:lang w:val="es-ES" w:eastAsia="es-ES"/>
        </w:rPr>
        <w:t xml:space="preserve">Ciento </w:t>
      </w:r>
      <w:r w:rsidRPr="00A03CE1">
        <w:rPr>
          <w:rFonts w:ascii="Arial" w:eastAsia="Arial" w:hAnsi="Arial" w:cs="Arial"/>
          <w:sz w:val="24"/>
          <w:szCs w:val="24"/>
          <w:lang w:val="es-ES" w:eastAsia="es-ES"/>
        </w:rPr>
        <w:t xml:space="preserve">(50%) de la cuota según corresponda. A tal efecto el Municipio deberá </w:t>
      </w:r>
      <w:r w:rsidRPr="00A03CE1">
        <w:rPr>
          <w:rFonts w:ascii="Arial" w:eastAsia="Arial" w:hAnsi="Arial" w:cs="Arial"/>
          <w:sz w:val="24"/>
          <w:szCs w:val="24"/>
          <w:lang w:val="es-ES" w:eastAsia="es-ES"/>
        </w:rPr>
        <w:lastRenderedPageBreak/>
        <w:t xml:space="preserve">adecuar la o las liquidaciones a fin que el </w:t>
      </w:r>
      <w:r w:rsidR="00851D38" w:rsidRPr="00A03CE1">
        <w:rPr>
          <w:rFonts w:ascii="Arial" w:eastAsia="Arial" w:hAnsi="Arial" w:cs="Arial"/>
          <w:sz w:val="24"/>
          <w:szCs w:val="24"/>
          <w:lang w:val="es-ES" w:eastAsia="es-ES"/>
        </w:rPr>
        <w:t xml:space="preserve">Impuesto </w:t>
      </w:r>
      <w:r w:rsidRPr="00A03CE1">
        <w:rPr>
          <w:rFonts w:ascii="Arial" w:eastAsia="Arial" w:hAnsi="Arial" w:cs="Arial"/>
          <w:sz w:val="24"/>
          <w:szCs w:val="24"/>
          <w:lang w:val="es-ES" w:eastAsia="es-ES"/>
        </w:rPr>
        <w:t>anual resulte proporcional al tiempo transcurrido desde la fecha de inscripción en el Registro.</w:t>
      </w:r>
    </w:p>
    <w:p w14:paraId="55EAD18A" w14:textId="281D7849"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Los vehículos y </w:t>
      </w:r>
      <w:proofErr w:type="spellStart"/>
      <w:r w:rsidRPr="00A03CE1">
        <w:rPr>
          <w:rFonts w:ascii="Arial" w:eastAsia="Arial" w:hAnsi="Arial" w:cs="Arial"/>
          <w:sz w:val="24"/>
          <w:szCs w:val="24"/>
          <w:lang w:val="es-ES" w:eastAsia="es-ES"/>
        </w:rPr>
        <w:t>motovehículos</w:t>
      </w:r>
      <w:proofErr w:type="spellEnd"/>
      <w:r w:rsidRPr="00A03CE1">
        <w:rPr>
          <w:rFonts w:ascii="Arial" w:eastAsia="Arial" w:hAnsi="Arial" w:cs="Arial"/>
          <w:sz w:val="24"/>
          <w:szCs w:val="24"/>
          <w:lang w:val="es-ES" w:eastAsia="es-ES"/>
        </w:rPr>
        <w:t xml:space="preserve"> que revistan las características de eléctricos o híbridos, entendiéndose como tales aquellos que utilicen una tecnología de motorización alternativa a los motores convencionales de combustión interna propulsados por un motor eléctrico y alternativamente o en forma conjunta por uno de combustión interna (híbridos), como así también aquellos propulsados por un motor exclusivamente eléctrico o uno con celda de combustible (a hidrógeno) tributarán una alícuota del Uno coma </w:t>
      </w:r>
      <w:r w:rsidR="00851D38" w:rsidRPr="00A03CE1">
        <w:rPr>
          <w:rFonts w:ascii="Arial" w:eastAsia="Arial" w:hAnsi="Arial" w:cs="Arial"/>
          <w:sz w:val="24"/>
          <w:szCs w:val="24"/>
          <w:lang w:val="es-ES" w:eastAsia="es-ES"/>
        </w:rPr>
        <w:t xml:space="preserve">Veinticinco </w:t>
      </w:r>
      <w:r w:rsidRPr="00A03CE1">
        <w:rPr>
          <w:rFonts w:ascii="Arial" w:eastAsia="Arial" w:hAnsi="Arial" w:cs="Arial"/>
          <w:sz w:val="24"/>
          <w:szCs w:val="24"/>
          <w:lang w:val="es-ES" w:eastAsia="es-ES"/>
        </w:rPr>
        <w:t xml:space="preserve">por </w:t>
      </w:r>
      <w:r w:rsidR="00851D38" w:rsidRPr="00A03CE1">
        <w:rPr>
          <w:rFonts w:ascii="Arial" w:eastAsia="Arial" w:hAnsi="Arial" w:cs="Arial"/>
          <w:sz w:val="24"/>
          <w:szCs w:val="24"/>
          <w:lang w:val="es-ES" w:eastAsia="es-ES"/>
        </w:rPr>
        <w:t xml:space="preserve">Ciento </w:t>
      </w:r>
      <w:r w:rsidRPr="00A03CE1">
        <w:rPr>
          <w:rFonts w:ascii="Arial" w:eastAsia="Arial" w:hAnsi="Arial" w:cs="Arial"/>
          <w:sz w:val="24"/>
          <w:szCs w:val="24"/>
          <w:lang w:val="es-ES" w:eastAsia="es-ES"/>
        </w:rPr>
        <w:t>(1,25%) sobre la tabla mencionada anteriormente. No están incluidos en esta bonificación las pick ups y vehículos equiparables.</w:t>
      </w:r>
    </w:p>
    <w:p w14:paraId="2C757D71" w14:textId="6EA45A19"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Los vehículos pertenecientes al Grupo 1 </w:t>
      </w:r>
      <w:r w:rsidR="00851D38">
        <w:rPr>
          <w:rFonts w:ascii="Arial" w:eastAsia="Arial" w:hAnsi="Arial" w:cs="Arial"/>
          <w:sz w:val="24"/>
          <w:szCs w:val="24"/>
          <w:lang w:val="es-ES" w:eastAsia="es-ES"/>
        </w:rPr>
        <w:t>-</w:t>
      </w:r>
      <w:r w:rsidRPr="00A03CE1">
        <w:rPr>
          <w:rFonts w:ascii="Arial" w:eastAsia="Arial" w:hAnsi="Arial" w:cs="Arial"/>
          <w:sz w:val="24"/>
          <w:szCs w:val="24"/>
          <w:lang w:val="es-ES" w:eastAsia="es-ES"/>
        </w:rPr>
        <w:t xml:space="preserve"> Vehículos Automotores y/o Similares; tributarán el Impuesto al Automotor de acuerdo al Anexo I, los pertenecientes al Grupo 2 </w:t>
      </w:r>
      <w:r w:rsidR="00851D38">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 xml:space="preserve">Pick Up, Furgones, Camiones; </w:t>
      </w:r>
      <w:proofErr w:type="spellStart"/>
      <w:r w:rsidRPr="00A03CE1">
        <w:rPr>
          <w:rFonts w:ascii="Arial" w:eastAsia="Arial" w:hAnsi="Arial" w:cs="Arial"/>
          <w:sz w:val="24"/>
          <w:szCs w:val="24"/>
          <w:lang w:val="es-ES" w:eastAsia="es-ES"/>
        </w:rPr>
        <w:t>Motorhome</w:t>
      </w:r>
      <w:proofErr w:type="spellEnd"/>
      <w:r w:rsidRPr="00A03CE1">
        <w:rPr>
          <w:rFonts w:ascii="Arial" w:eastAsia="Arial" w:hAnsi="Arial" w:cs="Arial"/>
          <w:sz w:val="24"/>
          <w:szCs w:val="24"/>
          <w:lang w:val="es-ES" w:eastAsia="es-ES"/>
        </w:rPr>
        <w:t xml:space="preserve"> y/o Similares de acuerdo al Anexo II; los pertenecientes al Grupo 3 </w:t>
      </w:r>
      <w:r w:rsidR="00851D38">
        <w:rPr>
          <w:rFonts w:ascii="Arial" w:eastAsia="Arial" w:hAnsi="Arial" w:cs="Arial"/>
          <w:sz w:val="24"/>
          <w:szCs w:val="24"/>
          <w:lang w:val="es-ES" w:eastAsia="es-ES"/>
        </w:rPr>
        <w:t>-</w:t>
      </w:r>
      <w:r w:rsidRPr="00A03CE1">
        <w:rPr>
          <w:rFonts w:ascii="Arial" w:eastAsia="Arial" w:hAnsi="Arial" w:cs="Arial"/>
          <w:sz w:val="24"/>
          <w:szCs w:val="24"/>
          <w:lang w:val="es-ES" w:eastAsia="es-ES"/>
        </w:rPr>
        <w:t xml:space="preserve"> Transportes de Pasajeros,</w:t>
      </w:r>
      <w:r w:rsidR="00851D38">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Colectivos y/o Similares de acuerdo al Anexo III</w:t>
      </w:r>
      <w:r w:rsidR="00851D38">
        <w:rPr>
          <w:rFonts w:ascii="Arial" w:eastAsia="Arial" w:hAnsi="Arial" w:cs="Arial"/>
          <w:sz w:val="24"/>
          <w:szCs w:val="24"/>
          <w:lang w:val="es-ES" w:eastAsia="es-ES"/>
        </w:rPr>
        <w:t>;</w:t>
      </w:r>
      <w:r w:rsidRPr="00A03CE1">
        <w:rPr>
          <w:rFonts w:ascii="Arial" w:eastAsia="Arial" w:hAnsi="Arial" w:cs="Arial"/>
          <w:sz w:val="24"/>
          <w:szCs w:val="24"/>
          <w:lang w:val="es-ES" w:eastAsia="es-ES"/>
        </w:rPr>
        <w:t xml:space="preserve"> los pertenecientes al Grupo 4 - Acoplados, </w:t>
      </w:r>
      <w:proofErr w:type="spellStart"/>
      <w:r w:rsidRPr="00A03CE1">
        <w:rPr>
          <w:rFonts w:ascii="Arial" w:eastAsia="Arial" w:hAnsi="Arial" w:cs="Arial"/>
          <w:sz w:val="24"/>
          <w:szCs w:val="24"/>
          <w:lang w:val="es-ES" w:eastAsia="es-ES"/>
        </w:rPr>
        <w:t>semi</w:t>
      </w:r>
      <w:proofErr w:type="spellEnd"/>
      <w:r w:rsidRPr="00A03CE1">
        <w:rPr>
          <w:rFonts w:ascii="Arial" w:eastAsia="Arial" w:hAnsi="Arial" w:cs="Arial"/>
          <w:sz w:val="24"/>
          <w:szCs w:val="24"/>
          <w:lang w:val="es-ES" w:eastAsia="es-ES"/>
        </w:rPr>
        <w:t>-remolques o similares de acuerdo al Anexo IV de la presente y los pertenecientes al Grupo 5</w:t>
      </w:r>
      <w:r w:rsidR="00851D38">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 xml:space="preserve">- </w:t>
      </w:r>
      <w:proofErr w:type="spellStart"/>
      <w:r w:rsidRPr="00A03CE1">
        <w:rPr>
          <w:rFonts w:ascii="Arial" w:eastAsia="Arial" w:hAnsi="Arial" w:cs="Arial"/>
          <w:sz w:val="24"/>
          <w:szCs w:val="24"/>
          <w:lang w:val="es-ES" w:eastAsia="es-ES"/>
        </w:rPr>
        <w:t>Motovehículos</w:t>
      </w:r>
      <w:proofErr w:type="spellEnd"/>
      <w:r w:rsidRPr="00A03CE1">
        <w:rPr>
          <w:rFonts w:ascii="Arial" w:eastAsia="Arial" w:hAnsi="Arial" w:cs="Arial"/>
          <w:sz w:val="24"/>
          <w:szCs w:val="24"/>
          <w:lang w:val="es-ES" w:eastAsia="es-ES"/>
        </w:rPr>
        <w:t xml:space="preserve"> , </w:t>
      </w:r>
      <w:proofErr w:type="spellStart"/>
      <w:r w:rsidRPr="00A03CE1">
        <w:rPr>
          <w:rFonts w:ascii="Arial" w:eastAsia="Arial" w:hAnsi="Arial" w:cs="Arial"/>
          <w:sz w:val="24"/>
          <w:szCs w:val="24"/>
          <w:lang w:val="es-ES" w:eastAsia="es-ES"/>
        </w:rPr>
        <w:t>Cuatriciclos</w:t>
      </w:r>
      <w:proofErr w:type="spellEnd"/>
      <w:r w:rsidRPr="00A03CE1">
        <w:rPr>
          <w:rFonts w:ascii="Arial" w:eastAsia="Arial" w:hAnsi="Arial" w:cs="Arial"/>
          <w:sz w:val="24"/>
          <w:szCs w:val="24"/>
          <w:lang w:val="es-ES" w:eastAsia="es-ES"/>
        </w:rPr>
        <w:t xml:space="preserve"> y/o Similares de acuerdo al Anexo V.</w:t>
      </w:r>
    </w:p>
    <w:p w14:paraId="325A1784"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Los vehículos denominados “camión tanque” y “cajón jaula” y aquellos utilizados de manera que sus secciones se complementen recíprocamente constituyendo una unidad de las denominadas “</w:t>
      </w:r>
      <w:proofErr w:type="spellStart"/>
      <w:r w:rsidRPr="00A03CE1">
        <w:rPr>
          <w:rFonts w:ascii="Arial" w:eastAsia="Arial" w:hAnsi="Arial" w:cs="Arial"/>
          <w:sz w:val="24"/>
          <w:szCs w:val="24"/>
          <w:lang w:val="es-ES" w:eastAsia="es-ES"/>
        </w:rPr>
        <w:t>semi</w:t>
      </w:r>
      <w:proofErr w:type="spellEnd"/>
      <w:r w:rsidRPr="00A03CE1">
        <w:rPr>
          <w:rFonts w:ascii="Arial" w:eastAsia="Arial" w:hAnsi="Arial" w:cs="Arial"/>
          <w:sz w:val="24"/>
          <w:szCs w:val="24"/>
          <w:lang w:val="es-ES" w:eastAsia="es-ES"/>
        </w:rPr>
        <w:t>-remolques”, se clasificarán como dos vehículos separados.</w:t>
      </w:r>
    </w:p>
    <w:p w14:paraId="4544F706"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Los vehículos automotores cuyo modelo de acuerdo al título de propiedad, exceda los Veinte (20) años de antigüedad, estarán exentos del pago del Impuesto Automotor.</w:t>
      </w:r>
    </w:p>
    <w:p w14:paraId="01C57361"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Los vehículos que se encuentren exentos por modelo y el contribuyente solicite el correspondiente certificado anual abonará un sellado de acuerdo a lo que esté estipulado en el Capítulo XVI, Artículo 51, Inciso c) de la presente.</w:t>
      </w:r>
    </w:p>
    <w:p w14:paraId="0EE80DAF" w14:textId="5E724549"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Las </w:t>
      </w:r>
      <w:r w:rsidR="00851D38" w:rsidRPr="00A03CE1">
        <w:rPr>
          <w:rFonts w:ascii="Arial" w:eastAsia="Arial" w:hAnsi="Arial" w:cs="Arial"/>
          <w:sz w:val="24"/>
          <w:szCs w:val="24"/>
          <w:lang w:val="es-ES" w:eastAsia="es-ES"/>
        </w:rPr>
        <w:t>Pick Up</w:t>
      </w:r>
      <w:r w:rsidRPr="00A03CE1">
        <w:rPr>
          <w:rFonts w:ascii="Arial" w:eastAsia="Arial" w:hAnsi="Arial" w:cs="Arial"/>
          <w:sz w:val="24"/>
          <w:szCs w:val="24"/>
          <w:lang w:val="es-ES" w:eastAsia="es-ES"/>
        </w:rPr>
        <w:t>, no se consideran como utilitarios.-</w:t>
      </w:r>
    </w:p>
    <w:p w14:paraId="7761A3F4"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lastRenderedPageBreak/>
        <w:t>Artículo 35.-</w:t>
      </w:r>
      <w:r w:rsidRPr="00A03CE1">
        <w:rPr>
          <w:rFonts w:ascii="Arial" w:eastAsia="Arial" w:hAnsi="Arial" w:cs="Arial"/>
          <w:sz w:val="24"/>
          <w:szCs w:val="24"/>
          <w:lang w:val="es-ES" w:eastAsia="es-ES"/>
        </w:rPr>
        <w:t xml:space="preserve"> El Impuesto a los Automotores será pagado por los contribuyentes </w:t>
      </w:r>
    </w:p>
    <w:p w14:paraId="77DBAD04"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                     en cuotas mensuales, con vencimiento los días Quince (15) de cada mes, en ningún caso se podrá otorgar Libre de Deuda y Baja con Cambio de Radicación, si se posee algún plan de facilidades de pago, salvo que el Impuesto mencionado ya haya sido abonado en otra jurisdicción luego de haber realizado la transferencia, debiendo tomar como fecha la que figura en el título del automotor presentando el comprobante de pago respectivo.</w:t>
      </w:r>
    </w:p>
    <w:p w14:paraId="41896984"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Todo contribuyente que abone voluntariamente el Impuesto Automotor en forma anual, con sus respectivas bonificaciones, no tendrá derecho a devolución o acreditación alguna.</w:t>
      </w:r>
    </w:p>
    <w:p w14:paraId="4FA1B88E"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El pago en término y la adhesión a débito automático tendrán una bonificación, sobre la cuantía determinada en el presente concepto, del Diez por Ciento (10%). Esta bonificación no es acumulable con otros incentivos que se establezcan y solo es aplicable al pago mensual.-</w:t>
      </w:r>
    </w:p>
    <w:p w14:paraId="0A3203FE" w14:textId="77777777" w:rsidR="00A03CE1" w:rsidRPr="00A03CE1" w:rsidRDefault="00A03CE1" w:rsidP="00A03CE1">
      <w:pPr>
        <w:tabs>
          <w:tab w:val="left" w:pos="2552"/>
        </w:tabs>
        <w:spacing w:after="0" w:line="360" w:lineRule="auto"/>
        <w:jc w:val="both"/>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TASAS POR LICENCIA DE CONDUCTOR</w:t>
      </w:r>
    </w:p>
    <w:p w14:paraId="32522F0A" w14:textId="1D3CD9CD"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36.-</w:t>
      </w:r>
      <w:r w:rsidRPr="00851D38">
        <w:rPr>
          <w:rFonts w:ascii="Arial" w:eastAsia="Arial" w:hAnsi="Arial" w:cs="Arial"/>
          <w:b/>
          <w:sz w:val="24"/>
          <w:szCs w:val="24"/>
          <w:lang w:val="es-ES" w:eastAsia="es-ES"/>
        </w:rPr>
        <w:t xml:space="preserve"> </w:t>
      </w:r>
      <w:r w:rsidRPr="00A03CE1">
        <w:rPr>
          <w:rFonts w:ascii="Arial" w:eastAsia="Arial" w:hAnsi="Arial" w:cs="Arial"/>
          <w:sz w:val="24"/>
          <w:szCs w:val="24"/>
          <w:lang w:val="es-ES" w:eastAsia="es-ES"/>
        </w:rPr>
        <w:t>Para el otorgamiento de la Licencia de Conductor se abonarán las</w:t>
      </w:r>
      <w:r w:rsidR="00851D38">
        <w:rPr>
          <w:rFonts w:ascii="Arial" w:eastAsia="Arial" w:hAnsi="Arial" w:cs="Arial"/>
          <w:sz w:val="24"/>
          <w:szCs w:val="24"/>
          <w:lang w:val="es-ES" w:eastAsia="es-ES"/>
        </w:rPr>
        <w:t xml:space="preserve"> </w:t>
      </w:r>
      <w:r w:rsidR="00851D38">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siguientes Tasas:</w:t>
      </w:r>
    </w:p>
    <w:p w14:paraId="15E36F52" w14:textId="09FE8EEA" w:rsidR="00A03CE1" w:rsidRPr="00A03CE1" w:rsidRDefault="00BC213C" w:rsidP="00A03CE1">
      <w:pPr>
        <w:tabs>
          <w:tab w:val="left" w:pos="2552"/>
        </w:tabs>
        <w:spacing w:after="0" w:line="360" w:lineRule="auto"/>
        <w:jc w:val="both"/>
        <w:rPr>
          <w:rFonts w:ascii="Arial" w:eastAsia="Arial" w:hAnsi="Arial" w:cs="Arial"/>
          <w:b/>
          <w:sz w:val="24"/>
          <w:szCs w:val="24"/>
          <w:lang w:val="es-ES" w:eastAsia="es-ES"/>
        </w:rPr>
      </w:pPr>
      <w:r w:rsidRPr="00A03CE1">
        <w:rPr>
          <w:rFonts w:ascii="Arial" w:eastAsia="Arial" w:hAnsi="Arial" w:cs="Arial"/>
          <w:b/>
          <w:sz w:val="24"/>
          <w:szCs w:val="24"/>
          <w:lang w:val="es-ES" w:eastAsia="es-ES"/>
        </w:rPr>
        <w:t xml:space="preserve">PROFESIONAL CLASE </w:t>
      </w:r>
      <w:r w:rsidR="00A03CE1" w:rsidRPr="00A03CE1">
        <w:rPr>
          <w:rFonts w:ascii="Arial" w:eastAsia="Arial" w:hAnsi="Arial" w:cs="Arial"/>
          <w:b/>
          <w:sz w:val="24"/>
          <w:szCs w:val="24"/>
          <w:lang w:val="es-ES" w:eastAsia="es-ES"/>
        </w:rPr>
        <w:t>C, D, y E:</w:t>
      </w:r>
    </w:p>
    <w:p w14:paraId="51326AB7"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Licencia…………………………Valor.</w:t>
      </w:r>
    </w:p>
    <w:p w14:paraId="1634C4BA" w14:textId="4571FEB0"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cinco años:………..60 Módulos.</w:t>
      </w:r>
    </w:p>
    <w:p w14:paraId="016BC9AC" w14:textId="77777777" w:rsidR="00A03CE1" w:rsidRPr="00A03CE1" w:rsidRDefault="00A03CE1" w:rsidP="00A03CE1">
      <w:pPr>
        <w:tabs>
          <w:tab w:val="left" w:pos="2552"/>
        </w:tabs>
        <w:spacing w:after="0" w:line="360" w:lineRule="auto"/>
        <w:jc w:val="both"/>
        <w:rPr>
          <w:rFonts w:ascii="Arial" w:eastAsia="Arial" w:hAnsi="Arial" w:cs="Arial"/>
          <w:b/>
          <w:sz w:val="24"/>
          <w:szCs w:val="24"/>
          <w:lang w:val="es-ES" w:eastAsia="es-ES"/>
        </w:rPr>
      </w:pPr>
      <w:r w:rsidRPr="00A03CE1">
        <w:rPr>
          <w:rFonts w:ascii="Arial" w:eastAsia="Arial" w:hAnsi="Arial" w:cs="Arial"/>
          <w:b/>
          <w:sz w:val="24"/>
          <w:szCs w:val="24"/>
          <w:lang w:val="es-ES" w:eastAsia="es-ES"/>
        </w:rPr>
        <w:t>PARTICULAR CLASE B, C1, F Y MOTOCICLETAS</w:t>
      </w:r>
    </w:p>
    <w:p w14:paraId="1F248482"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un año…………………10 Módulos.</w:t>
      </w:r>
    </w:p>
    <w:p w14:paraId="56FC2B78"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dos años………………15 Módulos.</w:t>
      </w:r>
    </w:p>
    <w:p w14:paraId="231C816F"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cinco años…………….40 Módulos.</w:t>
      </w:r>
    </w:p>
    <w:p w14:paraId="179E5199" w14:textId="77777777" w:rsidR="00A03CE1" w:rsidRPr="00A03CE1" w:rsidRDefault="00A03CE1" w:rsidP="00A03CE1">
      <w:pPr>
        <w:tabs>
          <w:tab w:val="left" w:pos="2552"/>
        </w:tabs>
        <w:spacing w:after="0" w:line="360" w:lineRule="auto"/>
        <w:jc w:val="both"/>
        <w:rPr>
          <w:rFonts w:ascii="Arial" w:eastAsia="Arial" w:hAnsi="Arial" w:cs="Arial"/>
          <w:b/>
          <w:sz w:val="24"/>
          <w:szCs w:val="24"/>
          <w:lang w:val="es-ES" w:eastAsia="es-ES"/>
        </w:rPr>
      </w:pPr>
      <w:r w:rsidRPr="00A03CE1">
        <w:rPr>
          <w:rFonts w:ascii="Arial" w:eastAsia="Arial" w:hAnsi="Arial" w:cs="Arial"/>
          <w:b/>
          <w:sz w:val="24"/>
          <w:szCs w:val="24"/>
          <w:lang w:val="es-ES" w:eastAsia="es-ES"/>
        </w:rPr>
        <w:t>MOTOCICLETAS CLASE A, A1.1, A1.2, A1.3, A1.4, A2.1, A2.2, y A3</w:t>
      </w:r>
    </w:p>
    <w:p w14:paraId="2FAD1EFE"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un año………………….15 Módulos.</w:t>
      </w:r>
    </w:p>
    <w:p w14:paraId="1F8AC9E5"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tres años……………….25 Módulos.</w:t>
      </w:r>
    </w:p>
    <w:p w14:paraId="2A7024F1"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cinco años……………..40 Módulos.</w:t>
      </w:r>
    </w:p>
    <w:p w14:paraId="2B4607B8" w14:textId="560C46E0"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37.-</w:t>
      </w:r>
      <w:r w:rsidRPr="00A03CE1">
        <w:rPr>
          <w:rFonts w:ascii="Arial" w:eastAsia="Arial" w:hAnsi="Arial" w:cs="Arial"/>
          <w:sz w:val="24"/>
          <w:szCs w:val="24"/>
          <w:lang w:val="es-ES" w:eastAsia="es-ES"/>
        </w:rPr>
        <w:t xml:space="preserve"> Por duplicado de la </w:t>
      </w:r>
      <w:r w:rsidR="00BC213C" w:rsidRPr="00A03CE1">
        <w:rPr>
          <w:rFonts w:ascii="Arial" w:eastAsia="Arial" w:hAnsi="Arial" w:cs="Arial"/>
          <w:sz w:val="24"/>
          <w:szCs w:val="24"/>
          <w:lang w:val="es-ES" w:eastAsia="es-ES"/>
        </w:rPr>
        <w:t xml:space="preserve">Licencia </w:t>
      </w:r>
      <w:r w:rsidRPr="00A03CE1">
        <w:rPr>
          <w:rFonts w:ascii="Arial" w:eastAsia="Arial" w:hAnsi="Arial" w:cs="Arial"/>
          <w:sz w:val="24"/>
          <w:szCs w:val="24"/>
          <w:lang w:val="es-ES" w:eastAsia="es-ES"/>
        </w:rPr>
        <w:t xml:space="preserve">de </w:t>
      </w:r>
      <w:r w:rsidR="00BC213C" w:rsidRPr="00A03CE1">
        <w:rPr>
          <w:rFonts w:ascii="Arial" w:eastAsia="Arial" w:hAnsi="Arial" w:cs="Arial"/>
          <w:sz w:val="24"/>
          <w:szCs w:val="24"/>
          <w:lang w:val="es-ES" w:eastAsia="es-ES"/>
        </w:rPr>
        <w:t xml:space="preserve">Conductor </w:t>
      </w:r>
      <w:r w:rsidRPr="00A03CE1">
        <w:rPr>
          <w:rFonts w:ascii="Arial" w:eastAsia="Arial" w:hAnsi="Arial" w:cs="Arial"/>
          <w:sz w:val="24"/>
          <w:szCs w:val="24"/>
          <w:lang w:val="es-ES" w:eastAsia="es-ES"/>
        </w:rPr>
        <w:t xml:space="preserve">se abonará una Tasa de </w:t>
      </w:r>
      <w:r w:rsidR="00BC213C">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10 Módulos.</w:t>
      </w:r>
    </w:p>
    <w:p w14:paraId="38A2F356"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lastRenderedPageBreak/>
        <w:t>En todos los casos de otorgamiento de duplicado, éstos llevarán la fecha de vencimiento que correspondía al original.</w:t>
      </w:r>
    </w:p>
    <w:p w14:paraId="5E5E0DBF"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la renovación de Licencia de Conductor se abonarán los mismos importes establecidos en el Artículo 36.-</w:t>
      </w:r>
    </w:p>
    <w:p w14:paraId="26B05239" w14:textId="77777777" w:rsidR="00A03CE1" w:rsidRPr="00A03CE1" w:rsidRDefault="00A03CE1" w:rsidP="00A03CE1">
      <w:pPr>
        <w:tabs>
          <w:tab w:val="left" w:pos="2552"/>
        </w:tabs>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CAPÍTULO XV</w:t>
      </w:r>
    </w:p>
    <w:p w14:paraId="554F2135" w14:textId="7893F9DA" w:rsidR="00A03CE1" w:rsidRPr="00A03CE1" w:rsidRDefault="00A03CE1" w:rsidP="00A03CE1">
      <w:pPr>
        <w:tabs>
          <w:tab w:val="left" w:pos="2552"/>
        </w:tabs>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TASAS DE EDIFICACIÓN Y MENSURA</w:t>
      </w:r>
    </w:p>
    <w:p w14:paraId="0FDBD443" w14:textId="5ADAD1D2"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38.-</w:t>
      </w:r>
      <w:r w:rsidRPr="00BC213C">
        <w:rPr>
          <w:rFonts w:ascii="Arial" w:eastAsia="Arial" w:hAnsi="Arial" w:cs="Arial"/>
          <w:b/>
          <w:sz w:val="24"/>
          <w:szCs w:val="24"/>
          <w:lang w:val="es-ES" w:eastAsia="es-ES"/>
        </w:rPr>
        <w:t xml:space="preserve"> </w:t>
      </w:r>
      <w:r w:rsidRPr="00A03CE1">
        <w:rPr>
          <w:rFonts w:ascii="Arial" w:eastAsia="Arial" w:hAnsi="Arial" w:cs="Arial"/>
          <w:sz w:val="24"/>
          <w:szCs w:val="24"/>
          <w:lang w:val="es-ES" w:eastAsia="es-ES"/>
        </w:rPr>
        <w:t>Por las obras de cualquier naturaleza que se construyan dentro</w:t>
      </w:r>
      <w:r w:rsidR="00BC213C">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 xml:space="preserve">del </w:t>
      </w:r>
      <w:r w:rsidR="00BC213C">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Ejido Municipal de la Ciudad de Rawson, donde la Municipalidad deba otorgar permiso de construcción para la edificación de obras nuevas, ampliaciones o refacciones, en estudios de planos en general, documentos que requieran su presentación, inspecciones en general, verificación en las construcciones de edificios nuevos, ampliaciones, modificaciones o refacciones, abonarán previo a la aprobación de los planos o para la extensión de una certificación la Tasa que corresponda según los incisos detallados más abajo. La Tasa a abonar es en concepto a los servicios técnicos y administrativos, prestados por la Municipalidad, sin perjuicio de los ajustes definitivos que pudieran corresponder al término de la gestión.</w:t>
      </w:r>
    </w:p>
    <w:p w14:paraId="7F6AC03D" w14:textId="75B3C861"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Son responsables solidarios del pago de las </w:t>
      </w:r>
      <w:r w:rsidR="00F03775" w:rsidRPr="00A03CE1">
        <w:rPr>
          <w:rFonts w:ascii="Arial" w:eastAsia="Arial" w:hAnsi="Arial" w:cs="Arial"/>
          <w:sz w:val="24"/>
          <w:szCs w:val="24"/>
          <w:lang w:val="es-ES" w:eastAsia="es-ES"/>
        </w:rPr>
        <w:t>Tasas</w:t>
      </w:r>
      <w:r w:rsidRPr="00A03CE1">
        <w:rPr>
          <w:rFonts w:ascii="Arial" w:eastAsia="Arial" w:hAnsi="Arial" w:cs="Arial"/>
          <w:sz w:val="24"/>
          <w:szCs w:val="24"/>
          <w:lang w:val="es-ES" w:eastAsia="es-ES"/>
        </w:rPr>
        <w:t>, los propietarios y profesionales que intervengan en el proyecto, en la dirección o construcción de la obra:</w:t>
      </w:r>
    </w:p>
    <w:p w14:paraId="3D5DE350" w14:textId="77777777" w:rsidR="00A03CE1" w:rsidRPr="00A03CE1" w:rsidRDefault="00A03CE1" w:rsidP="003325C7">
      <w:pPr>
        <w:numPr>
          <w:ilvl w:val="0"/>
          <w:numId w:val="18"/>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Viviendas individuales o multifamiliares de hasta un máximo de Dos (2) unidades habitacionales por predio 1 Módulo por m2.</w:t>
      </w:r>
    </w:p>
    <w:p w14:paraId="55E65757" w14:textId="77777777" w:rsidR="00A03CE1" w:rsidRPr="00A03CE1" w:rsidRDefault="00A03CE1" w:rsidP="003325C7">
      <w:pPr>
        <w:numPr>
          <w:ilvl w:val="0"/>
          <w:numId w:val="18"/>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Viviendas unifamiliares tipo dúplex o en planta baja para más de Dos (2) unidades y un máximo de Diez (10) unidades habitacionales por predio 2 Módulos por m2.</w:t>
      </w:r>
    </w:p>
    <w:p w14:paraId="00B1984D" w14:textId="2EB5790A" w:rsidR="00A03CE1" w:rsidRPr="00A03CE1" w:rsidRDefault="00A03CE1" w:rsidP="003325C7">
      <w:pPr>
        <w:numPr>
          <w:ilvl w:val="0"/>
          <w:numId w:val="18"/>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Viviendas colectivas o barrios de más de Diez (10) unidades por predio 1,5 Módulos por m2.</w:t>
      </w:r>
    </w:p>
    <w:p w14:paraId="382C6078" w14:textId="61D69C73" w:rsidR="00A03CE1" w:rsidRPr="00A03CE1" w:rsidRDefault="00A03CE1" w:rsidP="003325C7">
      <w:pPr>
        <w:numPr>
          <w:ilvl w:val="0"/>
          <w:numId w:val="18"/>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Comercios y oficinas, edificios especiales, alojamientos turísticos en general, piscinas cubiertas o no hasta Cien </w:t>
      </w:r>
      <w:r w:rsidR="00F03775" w:rsidRPr="00A03CE1">
        <w:rPr>
          <w:rFonts w:ascii="Arial" w:eastAsia="Arial" w:hAnsi="Arial" w:cs="Arial"/>
          <w:sz w:val="24"/>
          <w:szCs w:val="24"/>
          <w:lang w:val="es-ES" w:eastAsia="es-ES"/>
        </w:rPr>
        <w:t xml:space="preserve">Metros Cuadrados </w:t>
      </w:r>
      <w:r w:rsidRPr="00A03CE1">
        <w:rPr>
          <w:rFonts w:ascii="Arial" w:eastAsia="Arial" w:hAnsi="Arial" w:cs="Arial"/>
          <w:sz w:val="24"/>
          <w:szCs w:val="24"/>
          <w:lang w:val="es-ES" w:eastAsia="es-ES"/>
        </w:rPr>
        <w:t>(100</w:t>
      </w:r>
      <w:r w:rsidR="00F03775">
        <w:rPr>
          <w:rFonts w:ascii="Arial" w:eastAsia="Arial" w:hAnsi="Arial" w:cs="Arial"/>
          <w:sz w:val="24"/>
          <w:szCs w:val="24"/>
          <w:lang w:val="es-ES" w:eastAsia="es-ES"/>
        </w:rPr>
        <w:t xml:space="preserve">,00 </w:t>
      </w:r>
      <w:r w:rsidRPr="00A03CE1">
        <w:rPr>
          <w:rFonts w:ascii="Arial" w:eastAsia="Arial" w:hAnsi="Arial" w:cs="Arial"/>
          <w:sz w:val="24"/>
          <w:szCs w:val="24"/>
          <w:lang w:val="es-ES" w:eastAsia="es-ES"/>
        </w:rPr>
        <w:t xml:space="preserve">m2), </w:t>
      </w:r>
      <w:r w:rsidRPr="00A03CE1">
        <w:rPr>
          <w:rFonts w:ascii="Arial" w:eastAsia="Arial" w:hAnsi="Arial" w:cs="Arial"/>
          <w:sz w:val="24"/>
          <w:szCs w:val="24"/>
          <w:lang w:val="es-ES" w:eastAsia="es-ES"/>
        </w:rPr>
        <w:lastRenderedPageBreak/>
        <w:t xml:space="preserve">Un (1) Módulo por m2, más de Cien </w:t>
      </w:r>
      <w:r w:rsidR="00F03775" w:rsidRPr="00A03CE1">
        <w:rPr>
          <w:rFonts w:ascii="Arial" w:eastAsia="Arial" w:hAnsi="Arial" w:cs="Arial"/>
          <w:sz w:val="24"/>
          <w:szCs w:val="24"/>
          <w:lang w:val="es-ES" w:eastAsia="es-ES"/>
        </w:rPr>
        <w:t xml:space="preserve">Metros Cuadrados </w:t>
      </w:r>
      <w:r w:rsidRPr="00A03CE1">
        <w:rPr>
          <w:rFonts w:ascii="Arial" w:eastAsia="Arial" w:hAnsi="Arial" w:cs="Arial"/>
          <w:sz w:val="24"/>
          <w:szCs w:val="24"/>
          <w:lang w:val="es-ES" w:eastAsia="es-ES"/>
        </w:rPr>
        <w:t>(100</w:t>
      </w:r>
      <w:r w:rsidR="00F03775">
        <w:rPr>
          <w:rFonts w:ascii="Arial" w:eastAsia="Arial" w:hAnsi="Arial" w:cs="Arial"/>
          <w:sz w:val="24"/>
          <w:szCs w:val="24"/>
          <w:lang w:val="es-ES" w:eastAsia="es-ES"/>
        </w:rPr>
        <w:t xml:space="preserve">,00 </w:t>
      </w:r>
      <w:r w:rsidRPr="00A03CE1">
        <w:rPr>
          <w:rFonts w:ascii="Arial" w:eastAsia="Arial" w:hAnsi="Arial" w:cs="Arial"/>
          <w:sz w:val="24"/>
          <w:szCs w:val="24"/>
          <w:lang w:val="es-ES" w:eastAsia="es-ES"/>
        </w:rPr>
        <w:t>m2) 0,60 Módulos por m2.</w:t>
      </w:r>
    </w:p>
    <w:p w14:paraId="197DB2AA" w14:textId="013CCF68" w:rsidR="00A03CE1" w:rsidRPr="00A03CE1" w:rsidRDefault="00A03CE1" w:rsidP="003325C7">
      <w:pPr>
        <w:numPr>
          <w:ilvl w:val="0"/>
          <w:numId w:val="18"/>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Industrias 0,8 Módulos por m2.</w:t>
      </w:r>
    </w:p>
    <w:p w14:paraId="063BE540" w14:textId="14ED8447" w:rsidR="00A03CE1" w:rsidRPr="00A03CE1" w:rsidRDefault="00A03CE1" w:rsidP="003325C7">
      <w:pPr>
        <w:numPr>
          <w:ilvl w:val="0"/>
          <w:numId w:val="18"/>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Depósitos, tinglados y galpones 0,60 Módulos por m2.</w:t>
      </w:r>
    </w:p>
    <w:p w14:paraId="42D67249" w14:textId="77777777" w:rsidR="00A03CE1" w:rsidRPr="00A03CE1" w:rsidRDefault="00A03CE1" w:rsidP="003325C7">
      <w:pPr>
        <w:numPr>
          <w:ilvl w:val="0"/>
          <w:numId w:val="18"/>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Obras públicas por licitación o concurso, excepto viviendas, Cero coma Cinco por Ciento (0,5%) del Presupuesto Oficial.</w:t>
      </w:r>
    </w:p>
    <w:p w14:paraId="37EB308A" w14:textId="3355A2C8" w:rsidR="00A03CE1" w:rsidRPr="00A03CE1" w:rsidRDefault="00A03CE1" w:rsidP="003325C7">
      <w:pPr>
        <w:numPr>
          <w:ilvl w:val="0"/>
          <w:numId w:val="18"/>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Remodelaciones en general, Uno por Ciento (1,0%)</w:t>
      </w:r>
      <w:r w:rsidR="00F03775">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sobre presupuesto conformado por la Municipalidad o del Presupuesto Oficial.</w:t>
      </w:r>
    </w:p>
    <w:p w14:paraId="54B1E5B0" w14:textId="77777777" w:rsidR="00A03CE1" w:rsidRPr="00A03CE1" w:rsidRDefault="00A03CE1" w:rsidP="003325C7">
      <w:pPr>
        <w:numPr>
          <w:ilvl w:val="0"/>
          <w:numId w:val="18"/>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Construcciones e instalaciones no especificadas en la presente, Uno por Ciento (1,0%) sobre Presupuesto conformado por la Municipalidad o Presupuesto Oficial.</w:t>
      </w:r>
    </w:p>
    <w:p w14:paraId="47C57CAF" w14:textId="77777777" w:rsidR="00A03CE1" w:rsidRPr="00A03CE1" w:rsidRDefault="00A03CE1" w:rsidP="003325C7">
      <w:pPr>
        <w:numPr>
          <w:ilvl w:val="0"/>
          <w:numId w:val="18"/>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Obras de infraestructura de servicios, pavimento urbano, etc., Uno por Ciento (1,0%) sobre Presupuesto conformado por la Municipalidad o Presupuesto Oficial.</w:t>
      </w:r>
    </w:p>
    <w:p w14:paraId="7E4D270D" w14:textId="77777777" w:rsidR="00A03CE1" w:rsidRPr="00A03CE1" w:rsidRDefault="00A03CE1" w:rsidP="003325C7">
      <w:pPr>
        <w:numPr>
          <w:ilvl w:val="0"/>
          <w:numId w:val="18"/>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la demarcación de lotes Municipales adjudicados con destino a viviendas 40,4 Módulos.</w:t>
      </w:r>
    </w:p>
    <w:p w14:paraId="70E029FC" w14:textId="77777777" w:rsidR="00A03CE1" w:rsidRPr="00A03CE1" w:rsidRDefault="00A03CE1" w:rsidP="003325C7">
      <w:pPr>
        <w:numPr>
          <w:ilvl w:val="0"/>
          <w:numId w:val="18"/>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la certificación de cota de nivel, traslado de nivel de referencia para la construcción de la vereda y traslado de la cota de nivel de referencia sobre la Línea Municipal de inmuebles particulares, públicos o adjudicados por la Municipalidad:</w:t>
      </w:r>
    </w:p>
    <w:p w14:paraId="62B7A9F2" w14:textId="76F853CF" w:rsidR="00A03CE1" w:rsidRPr="00A03CE1" w:rsidRDefault="00A03CE1" w:rsidP="003325C7">
      <w:pPr>
        <w:numPr>
          <w:ilvl w:val="0"/>
          <w:numId w:val="19"/>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En inmuebles ubicados en calles sin cordón cuneta de la vereda, por la certificación y traslado de cota de nivel 20 Módulos.</w:t>
      </w:r>
    </w:p>
    <w:p w14:paraId="3AFF9D6E" w14:textId="2CE8FAC6" w:rsidR="00A03CE1" w:rsidRPr="00A03CE1" w:rsidRDefault="00F03775" w:rsidP="003325C7">
      <w:pPr>
        <w:numPr>
          <w:ilvl w:val="0"/>
          <w:numId w:val="19"/>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Inmuebles </w:t>
      </w:r>
      <w:r w:rsidR="00A03CE1" w:rsidRPr="00A03CE1">
        <w:rPr>
          <w:rFonts w:ascii="Arial" w:eastAsia="Arial" w:hAnsi="Arial" w:cs="Arial"/>
          <w:sz w:val="24"/>
          <w:szCs w:val="24"/>
          <w:lang w:val="es-ES" w:eastAsia="es-ES"/>
        </w:rPr>
        <w:t>ubicados en calles con cordón cuneta de la vereda o pavimento, por la certificación del nivel (sin traslado de cota de nivel) 11,4 Módulos.</w:t>
      </w:r>
    </w:p>
    <w:p w14:paraId="7B4749BE" w14:textId="77777777" w:rsidR="00A03CE1" w:rsidRPr="00A03CE1" w:rsidRDefault="00A03CE1" w:rsidP="003325C7">
      <w:pPr>
        <w:numPr>
          <w:ilvl w:val="0"/>
          <w:numId w:val="19"/>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En barrios de viviendas o edificios cuya edificación ocupe más de una manzana, por manzana o fracción de la misma (por la certificación y traslado de la cota de nivel) 10 Módulos por Unidad Funcional.</w:t>
      </w:r>
    </w:p>
    <w:p w14:paraId="78E4F47B" w14:textId="7F076675" w:rsidR="00A03CE1" w:rsidRPr="00A03CE1" w:rsidRDefault="00A03CE1" w:rsidP="003325C7">
      <w:pPr>
        <w:numPr>
          <w:ilvl w:val="0"/>
          <w:numId w:val="18"/>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Para obtener un “Permiso Provisorio”, de acuerdo a lo indicado en la Ordenanza </w:t>
      </w:r>
      <w:r w:rsidR="00F03775">
        <w:rPr>
          <w:rFonts w:ascii="Arial" w:eastAsia="Arial" w:hAnsi="Arial" w:cs="Arial"/>
          <w:sz w:val="24"/>
          <w:szCs w:val="24"/>
          <w:lang w:val="es-ES" w:eastAsia="es-ES"/>
        </w:rPr>
        <w:t xml:space="preserve">Nº </w:t>
      </w:r>
      <w:r w:rsidRPr="00A03CE1">
        <w:rPr>
          <w:rFonts w:ascii="Arial" w:eastAsia="Arial" w:hAnsi="Arial" w:cs="Arial"/>
          <w:sz w:val="24"/>
          <w:szCs w:val="24"/>
          <w:lang w:val="es-ES" w:eastAsia="es-ES"/>
        </w:rPr>
        <w:t xml:space="preserve">9262 y Resolución Nº 608/91; el interesado abonará el Diez </w:t>
      </w:r>
      <w:r w:rsidRPr="00A03CE1">
        <w:rPr>
          <w:rFonts w:ascii="Arial" w:eastAsia="Arial" w:hAnsi="Arial" w:cs="Arial"/>
          <w:sz w:val="24"/>
          <w:szCs w:val="24"/>
          <w:lang w:val="es-ES" w:eastAsia="es-ES"/>
        </w:rPr>
        <w:lastRenderedPageBreak/>
        <w:t>por Ciento (10%) de la Tasa de Edificación vigente que corresponda según el presente Artículo, este importe no se deducirá del monto de la Tasa que se liquide para la aprobación definitiva de los planos.</w:t>
      </w:r>
    </w:p>
    <w:p w14:paraId="028419A2" w14:textId="77777777" w:rsidR="00A03CE1" w:rsidRDefault="00A03CE1" w:rsidP="003325C7">
      <w:pPr>
        <w:numPr>
          <w:ilvl w:val="0"/>
          <w:numId w:val="18"/>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el visado previo de los planos para ser presentados ante instituciones de crédito, el interesado abonará el Diez por Ciento (10%) de la Tasa de Edificación vigente que corresponda según el presente Artículo, este importe no se deducirá del monto de la Tasa que se liquide para la aprobación definitiva de los planos.</w:t>
      </w:r>
    </w:p>
    <w:p w14:paraId="42EB8EBB" w14:textId="5A1CF998" w:rsidR="00A03CE1" w:rsidRPr="00A03CE1" w:rsidRDefault="00F03775" w:rsidP="00A03CE1">
      <w:pPr>
        <w:tabs>
          <w:tab w:val="left" w:pos="2552"/>
        </w:tabs>
        <w:spacing w:after="0" w:line="360" w:lineRule="auto"/>
        <w:ind w:left="360"/>
        <w:jc w:val="both"/>
        <w:rPr>
          <w:rFonts w:ascii="Arial" w:eastAsia="Arial" w:hAnsi="Arial" w:cs="Arial"/>
          <w:sz w:val="24"/>
          <w:szCs w:val="24"/>
          <w:lang w:val="es-ES" w:eastAsia="es-ES"/>
        </w:rPr>
      </w:pPr>
      <w:r>
        <w:rPr>
          <w:rFonts w:ascii="Arial" w:eastAsia="Arial" w:hAnsi="Arial" w:cs="Arial"/>
          <w:b/>
          <w:sz w:val="24"/>
          <w:szCs w:val="24"/>
          <w:lang w:val="es-ES" w:eastAsia="es-ES"/>
        </w:rPr>
        <w:t xml:space="preserve">ñ) </w:t>
      </w:r>
      <w:r w:rsidR="00A03CE1" w:rsidRPr="00A03CE1">
        <w:rPr>
          <w:rFonts w:ascii="Arial" w:eastAsia="Arial" w:hAnsi="Arial" w:cs="Arial"/>
          <w:sz w:val="24"/>
          <w:szCs w:val="24"/>
          <w:lang w:val="es-ES" w:eastAsia="es-ES"/>
        </w:rPr>
        <w:t>Por la aprobación de los planos de Asociaciones Civiles legalmente</w:t>
      </w:r>
      <w:r>
        <w:rPr>
          <w:rFonts w:ascii="Arial" w:eastAsia="Arial" w:hAnsi="Arial" w:cs="Arial"/>
          <w:sz w:val="24"/>
          <w:szCs w:val="24"/>
          <w:lang w:val="es-ES" w:eastAsia="es-ES"/>
        </w:rPr>
        <w:t xml:space="preserve"> </w:t>
      </w:r>
      <w:r>
        <w:rPr>
          <w:rFonts w:ascii="Arial" w:eastAsia="Arial" w:hAnsi="Arial" w:cs="Arial"/>
          <w:sz w:val="24"/>
          <w:szCs w:val="24"/>
          <w:lang w:val="es-ES" w:eastAsia="es-ES"/>
        </w:rPr>
        <w:br/>
        <w:t xml:space="preserve">      </w:t>
      </w:r>
      <w:r w:rsidR="00A03CE1" w:rsidRPr="00A03CE1">
        <w:rPr>
          <w:rFonts w:ascii="Arial" w:eastAsia="Arial" w:hAnsi="Arial" w:cs="Arial"/>
          <w:sz w:val="24"/>
          <w:szCs w:val="24"/>
          <w:lang w:val="es-ES" w:eastAsia="es-ES"/>
        </w:rPr>
        <w:t xml:space="preserve">constituidas, para la construcción de sus instalaciones y sedes, abonarán </w:t>
      </w:r>
      <w:r>
        <w:rPr>
          <w:rFonts w:ascii="Arial" w:eastAsia="Arial" w:hAnsi="Arial" w:cs="Arial"/>
          <w:sz w:val="24"/>
          <w:szCs w:val="24"/>
          <w:lang w:val="es-ES" w:eastAsia="es-ES"/>
        </w:rPr>
        <w:br/>
        <w:t xml:space="preserve">      </w:t>
      </w:r>
      <w:r w:rsidR="00A03CE1" w:rsidRPr="00A03CE1">
        <w:rPr>
          <w:rFonts w:ascii="Arial" w:eastAsia="Arial" w:hAnsi="Arial" w:cs="Arial"/>
          <w:sz w:val="24"/>
          <w:szCs w:val="24"/>
          <w:lang w:val="es-ES" w:eastAsia="es-ES"/>
        </w:rPr>
        <w:t xml:space="preserve">el Cincuenta por Ciento (50%) de la Tasa correspondiente, cuando no </w:t>
      </w:r>
      <w:r>
        <w:rPr>
          <w:rFonts w:ascii="Arial" w:eastAsia="Arial" w:hAnsi="Arial" w:cs="Arial"/>
          <w:sz w:val="24"/>
          <w:szCs w:val="24"/>
          <w:lang w:val="es-ES" w:eastAsia="es-ES"/>
        </w:rPr>
        <w:br/>
        <w:t xml:space="preserve">      </w:t>
      </w:r>
      <w:r w:rsidR="00A03CE1" w:rsidRPr="00A03CE1">
        <w:rPr>
          <w:rFonts w:ascii="Arial" w:eastAsia="Arial" w:hAnsi="Arial" w:cs="Arial"/>
          <w:sz w:val="24"/>
          <w:szCs w:val="24"/>
          <w:lang w:val="es-ES" w:eastAsia="es-ES"/>
        </w:rPr>
        <w:t>cuenten para ello con subsidios de la Nación o de la Provincia.</w:t>
      </w:r>
    </w:p>
    <w:p w14:paraId="61CF7E8A" w14:textId="43252CCE" w:rsidR="00A03CE1" w:rsidRPr="00A03CE1" w:rsidRDefault="00A03CE1" w:rsidP="003325C7">
      <w:pPr>
        <w:numPr>
          <w:ilvl w:val="0"/>
          <w:numId w:val="18"/>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Por la aprobación de planos de obra nueva de propietarios que construyan edificios destinados exclusivamente a vivienda propia, por intermedio de Instituciones Nacionales o Provinciales con crédito individual, de más de Cincuenta (50) </w:t>
      </w:r>
      <w:r w:rsidR="00F03775" w:rsidRPr="00A03CE1">
        <w:rPr>
          <w:rFonts w:ascii="Arial" w:eastAsia="Arial" w:hAnsi="Arial" w:cs="Arial"/>
          <w:sz w:val="24"/>
          <w:szCs w:val="24"/>
          <w:lang w:val="es-ES" w:eastAsia="es-ES"/>
        </w:rPr>
        <w:t xml:space="preserve">Metros Cuadrados </w:t>
      </w:r>
      <w:r w:rsidRPr="00A03CE1">
        <w:rPr>
          <w:rFonts w:ascii="Arial" w:eastAsia="Arial" w:hAnsi="Arial" w:cs="Arial"/>
          <w:sz w:val="24"/>
          <w:szCs w:val="24"/>
          <w:lang w:val="es-ES" w:eastAsia="es-ES"/>
        </w:rPr>
        <w:t xml:space="preserve">cubiertos y hasta Setenta y Cinco (75) </w:t>
      </w:r>
      <w:r w:rsidR="00F03775" w:rsidRPr="00A03CE1">
        <w:rPr>
          <w:rFonts w:ascii="Arial" w:eastAsia="Arial" w:hAnsi="Arial" w:cs="Arial"/>
          <w:sz w:val="24"/>
          <w:szCs w:val="24"/>
          <w:lang w:val="es-ES" w:eastAsia="es-ES"/>
        </w:rPr>
        <w:t xml:space="preserve">Metros Cuadrados </w:t>
      </w:r>
      <w:r w:rsidRPr="00A03CE1">
        <w:rPr>
          <w:rFonts w:ascii="Arial" w:eastAsia="Arial" w:hAnsi="Arial" w:cs="Arial"/>
          <w:sz w:val="24"/>
          <w:szCs w:val="24"/>
          <w:lang w:val="es-ES" w:eastAsia="es-ES"/>
        </w:rPr>
        <w:t>cubiertos, abonarán la Tasa que fija la presente con una rebaja del Veinticinco por Ciento (25%).</w:t>
      </w:r>
    </w:p>
    <w:p w14:paraId="70364F78" w14:textId="77777777" w:rsidR="00A03CE1" w:rsidRPr="00A03CE1" w:rsidRDefault="00A03CE1" w:rsidP="00A03CE1">
      <w:pPr>
        <w:tabs>
          <w:tab w:val="left" w:pos="2552"/>
        </w:tabs>
        <w:spacing w:after="0" w:line="360" w:lineRule="auto"/>
        <w:ind w:left="709"/>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Para el beneficio indicado los interesados deberán presentar la documentación de extensión del crédito debidamente oficializada por la Institución otorgante.</w:t>
      </w:r>
    </w:p>
    <w:p w14:paraId="6E93988A" w14:textId="77777777" w:rsidR="00A03CE1" w:rsidRPr="00A03CE1" w:rsidRDefault="00A03CE1" w:rsidP="00A03CE1">
      <w:pPr>
        <w:tabs>
          <w:tab w:val="left" w:pos="2552"/>
        </w:tabs>
        <w:spacing w:after="0" w:line="360" w:lineRule="auto"/>
        <w:ind w:left="709"/>
        <w:jc w:val="both"/>
        <w:rPr>
          <w:rFonts w:ascii="Arial" w:eastAsia="Arial" w:hAnsi="Arial" w:cs="Arial"/>
          <w:sz w:val="24"/>
          <w:szCs w:val="24"/>
          <w:lang w:val="es-ES" w:eastAsia="es-ES"/>
        </w:rPr>
      </w:pPr>
      <w:r w:rsidRPr="00A03CE1">
        <w:rPr>
          <w:rFonts w:ascii="Arial" w:eastAsia="Arial" w:hAnsi="Arial" w:cs="Arial"/>
          <w:sz w:val="24"/>
          <w:szCs w:val="24"/>
          <w:lang w:val="es-ES" w:eastAsia="es-ES"/>
        </w:rPr>
        <w:t>Dicho beneficio no será de aplicación cuando se trate de ampliaciones, construcciones clandestinas, relevamiento de obras u otras formas de infracción a la legislación vigente.</w:t>
      </w:r>
    </w:p>
    <w:p w14:paraId="2F4FE058" w14:textId="0434B4D4" w:rsidR="00A03CE1" w:rsidRPr="00A03CE1" w:rsidRDefault="00A03CE1" w:rsidP="003325C7">
      <w:pPr>
        <w:numPr>
          <w:ilvl w:val="0"/>
          <w:numId w:val="18"/>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Todos los edificios cuya construcción sea anterior al año 1958, y que no hayan sido modificados o refaccionados; superando un Diez por Ciento (10%) de la construcción original, la cual será evaluada por inspectores municipales; para obtener el registro de los planos de relevamiento los interesados abonarán un Cien por Ciento (100%) de la Tasa y tendrá</w:t>
      </w:r>
      <w:r w:rsidR="00F03775">
        <w:rPr>
          <w:rFonts w:ascii="Arial" w:eastAsia="Arial" w:hAnsi="Arial" w:cs="Arial"/>
          <w:sz w:val="24"/>
          <w:szCs w:val="24"/>
          <w:lang w:val="es-ES" w:eastAsia="es-ES"/>
        </w:rPr>
        <w:t>n</w:t>
      </w:r>
      <w:r w:rsidRPr="00A03CE1">
        <w:rPr>
          <w:rFonts w:ascii="Arial" w:eastAsia="Arial" w:hAnsi="Arial" w:cs="Arial"/>
          <w:sz w:val="24"/>
          <w:szCs w:val="24"/>
          <w:lang w:val="es-ES" w:eastAsia="es-ES"/>
        </w:rPr>
        <w:t xml:space="preserve"> una bonificación del Cien por Ciento (100%) de los derechos de regularización </w:t>
      </w:r>
      <w:r w:rsidRPr="00A03CE1">
        <w:rPr>
          <w:rFonts w:ascii="Arial" w:eastAsia="Arial" w:hAnsi="Arial" w:cs="Arial"/>
          <w:sz w:val="24"/>
          <w:szCs w:val="24"/>
          <w:lang w:val="es-ES" w:eastAsia="es-ES"/>
        </w:rPr>
        <w:lastRenderedPageBreak/>
        <w:t>que correspondan a los incisos del presente Artículo. Los edificios cuya construcción sea anterior al año 1980, abonarán un Cien por Ciento (100%) de la Tasa y tendrán una bonificación del Cincuenta por Ciento (50%) de los derechos de regularización.</w:t>
      </w:r>
    </w:p>
    <w:p w14:paraId="265E4D56" w14:textId="7571F98B" w:rsidR="00A03CE1" w:rsidRPr="00A03CE1" w:rsidRDefault="00A03CE1" w:rsidP="003325C7">
      <w:pPr>
        <w:numPr>
          <w:ilvl w:val="0"/>
          <w:numId w:val="18"/>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Por la aprobación de planos de obras iniciadas sin planos aprobados y sin permiso de construcción, los contribuyentes o propietarios deberán hacer efectiva la Tasa de Edificación de acuerdo a los puntos a), b), c), d), e), f), g), h), e i), más una Tasa de Regularización de hasta el Ochocientos por Ciento (800%) del monto de la Tasa de Edificación, sin importar el porcentual de avance de edificación ejecutado que se verifique. La </w:t>
      </w:r>
      <w:r w:rsidR="00F03775" w:rsidRPr="00A03CE1">
        <w:rPr>
          <w:rFonts w:ascii="Arial" w:eastAsia="Arial" w:hAnsi="Arial" w:cs="Arial"/>
          <w:sz w:val="24"/>
          <w:szCs w:val="24"/>
          <w:lang w:val="es-ES" w:eastAsia="es-ES"/>
        </w:rPr>
        <w:t xml:space="preserve">Autoridad </w:t>
      </w:r>
      <w:r w:rsidRPr="00A03CE1">
        <w:rPr>
          <w:rFonts w:ascii="Arial" w:eastAsia="Arial" w:hAnsi="Arial" w:cs="Arial"/>
          <w:sz w:val="24"/>
          <w:szCs w:val="24"/>
          <w:lang w:val="es-ES" w:eastAsia="es-ES"/>
        </w:rPr>
        <w:t xml:space="preserve">de </w:t>
      </w:r>
      <w:r w:rsidR="00F03775" w:rsidRPr="00A03CE1">
        <w:rPr>
          <w:rFonts w:ascii="Arial" w:eastAsia="Arial" w:hAnsi="Arial" w:cs="Arial"/>
          <w:sz w:val="24"/>
          <w:szCs w:val="24"/>
          <w:lang w:val="es-ES" w:eastAsia="es-ES"/>
        </w:rPr>
        <w:t xml:space="preserve">Aplicación </w:t>
      </w:r>
      <w:r w:rsidRPr="00A03CE1">
        <w:rPr>
          <w:rFonts w:ascii="Arial" w:eastAsia="Arial" w:hAnsi="Arial" w:cs="Arial"/>
          <w:sz w:val="24"/>
          <w:szCs w:val="24"/>
          <w:lang w:val="es-ES" w:eastAsia="es-ES"/>
        </w:rPr>
        <w:t>podrá en casos de viviendas sociales debidamente certificadas por el Área Social Municipal, reducir hasta en un Cien por Ciento (100%) el incremento de la Tasa de Regularización.</w:t>
      </w:r>
    </w:p>
    <w:p w14:paraId="0AC9AD05" w14:textId="1F9235E6" w:rsidR="00A03CE1" w:rsidRPr="00A03CE1" w:rsidRDefault="00A03CE1" w:rsidP="003325C7">
      <w:pPr>
        <w:numPr>
          <w:ilvl w:val="0"/>
          <w:numId w:val="18"/>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Por el registro de planos de relevamiento de hechos existentes, los contribuyentes o propietarios deberán hacer efectiva la Tasa de Edificación de acuerdo a los puntos a), b), c), d), e), f), g), h) e i), más una Tasa de Regularización equivalente al Ochocientos por Ciento (800%) de la Tasa de Edificación propiamente dicha. En caso de que la Regularización se efectúe sobre un hecho antirreglamentario (Ordenanza </w:t>
      </w:r>
      <w:r w:rsidR="00F03775">
        <w:rPr>
          <w:rFonts w:ascii="Arial" w:eastAsia="Arial" w:hAnsi="Arial" w:cs="Arial"/>
          <w:sz w:val="24"/>
          <w:szCs w:val="24"/>
          <w:lang w:val="es-ES" w:eastAsia="es-ES"/>
        </w:rPr>
        <w:t xml:space="preserve">Nº </w:t>
      </w:r>
      <w:r w:rsidRPr="00A03CE1">
        <w:rPr>
          <w:rFonts w:ascii="Arial" w:eastAsia="Arial" w:hAnsi="Arial" w:cs="Arial"/>
          <w:sz w:val="24"/>
          <w:szCs w:val="24"/>
          <w:lang w:val="es-ES" w:eastAsia="es-ES"/>
        </w:rPr>
        <w:t xml:space="preserve">9262), esta Tasa se incrementará hasta Tres Mil por Ciento (3.000%) del monto de la Tasa de Edificación. En caso de haber reincidencia en la presentación de Relevamiento de Hechos Existentes, la </w:t>
      </w:r>
      <w:r w:rsidR="00F03775" w:rsidRPr="00A03CE1">
        <w:rPr>
          <w:rFonts w:ascii="Arial" w:eastAsia="Arial" w:hAnsi="Arial" w:cs="Arial"/>
          <w:sz w:val="24"/>
          <w:szCs w:val="24"/>
          <w:lang w:val="es-ES" w:eastAsia="es-ES"/>
        </w:rPr>
        <w:t xml:space="preserve">Tasa </w:t>
      </w:r>
      <w:r w:rsidRPr="00A03CE1">
        <w:rPr>
          <w:rFonts w:ascii="Arial" w:eastAsia="Arial" w:hAnsi="Arial" w:cs="Arial"/>
          <w:sz w:val="24"/>
          <w:szCs w:val="24"/>
          <w:lang w:val="es-ES" w:eastAsia="es-ES"/>
        </w:rPr>
        <w:t xml:space="preserve">de </w:t>
      </w:r>
      <w:r w:rsidR="00F03775" w:rsidRPr="00A03CE1">
        <w:rPr>
          <w:rFonts w:ascii="Arial" w:eastAsia="Arial" w:hAnsi="Arial" w:cs="Arial"/>
          <w:sz w:val="24"/>
          <w:szCs w:val="24"/>
          <w:lang w:val="es-ES" w:eastAsia="es-ES"/>
        </w:rPr>
        <w:t xml:space="preserve">Regularización </w:t>
      </w:r>
      <w:r w:rsidRPr="00A03CE1">
        <w:rPr>
          <w:rFonts w:ascii="Arial" w:eastAsia="Arial" w:hAnsi="Arial" w:cs="Arial"/>
          <w:sz w:val="24"/>
          <w:szCs w:val="24"/>
          <w:lang w:val="es-ES" w:eastAsia="es-ES"/>
        </w:rPr>
        <w:t xml:space="preserve">se incrementará hasta en un Cien por </w:t>
      </w:r>
      <w:r w:rsidR="00F03775" w:rsidRPr="00A03CE1">
        <w:rPr>
          <w:rFonts w:ascii="Arial" w:eastAsia="Arial" w:hAnsi="Arial" w:cs="Arial"/>
          <w:sz w:val="24"/>
          <w:szCs w:val="24"/>
          <w:lang w:val="es-ES" w:eastAsia="es-ES"/>
        </w:rPr>
        <w:t xml:space="preserve">Ciento </w:t>
      </w:r>
      <w:r w:rsidRPr="00A03CE1">
        <w:rPr>
          <w:rFonts w:ascii="Arial" w:eastAsia="Arial" w:hAnsi="Arial" w:cs="Arial"/>
          <w:sz w:val="24"/>
          <w:szCs w:val="24"/>
          <w:lang w:val="es-ES" w:eastAsia="es-ES"/>
        </w:rPr>
        <w:t>(100%) para los incisos q</w:t>
      </w:r>
      <w:r w:rsidR="00F03775">
        <w:rPr>
          <w:rFonts w:ascii="Arial" w:eastAsia="Arial" w:hAnsi="Arial" w:cs="Arial"/>
          <w:sz w:val="24"/>
          <w:szCs w:val="24"/>
          <w:lang w:val="es-ES" w:eastAsia="es-ES"/>
        </w:rPr>
        <w:t>)</w:t>
      </w:r>
      <w:r w:rsidRPr="00A03CE1">
        <w:rPr>
          <w:rFonts w:ascii="Arial" w:eastAsia="Arial" w:hAnsi="Arial" w:cs="Arial"/>
          <w:sz w:val="24"/>
          <w:szCs w:val="24"/>
          <w:lang w:val="es-ES" w:eastAsia="es-ES"/>
        </w:rPr>
        <w:t xml:space="preserve"> y r</w:t>
      </w:r>
      <w:r w:rsidR="00F03775">
        <w:rPr>
          <w:rFonts w:ascii="Arial" w:eastAsia="Arial" w:hAnsi="Arial" w:cs="Arial"/>
          <w:sz w:val="24"/>
          <w:szCs w:val="24"/>
          <w:lang w:val="es-ES" w:eastAsia="es-ES"/>
        </w:rPr>
        <w:t>)</w:t>
      </w:r>
      <w:r w:rsidRPr="00A03CE1">
        <w:rPr>
          <w:rFonts w:ascii="Arial" w:eastAsia="Arial" w:hAnsi="Arial" w:cs="Arial"/>
          <w:sz w:val="24"/>
          <w:szCs w:val="24"/>
          <w:lang w:val="es-ES" w:eastAsia="es-ES"/>
        </w:rPr>
        <w:t>, del porcentaje de incidencia del relevamiento registrado anterior.</w:t>
      </w:r>
    </w:p>
    <w:p w14:paraId="75FF44F2"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La Autoridad de Aplicación podrá en casos de viviendas sociales debidamente certificadas por el Área Social Municipal, reducir hasta en un Cien por Ciento (100%) el incremento de la Tasa de Regularización.</w:t>
      </w:r>
    </w:p>
    <w:p w14:paraId="5D04F797"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Las Tasas indicadas en los Incisos q) y r), podrán ser canceladas en cuotas conforme las posibilidades que otorga la Resolución N° 04/08, o la que en el futuro la complemente o sustituya. Las obras a las que se refiere el Inciso q) se </w:t>
      </w:r>
      <w:r w:rsidRPr="00A03CE1">
        <w:rPr>
          <w:rFonts w:ascii="Arial" w:eastAsia="Arial" w:hAnsi="Arial" w:cs="Arial"/>
          <w:sz w:val="24"/>
          <w:szCs w:val="24"/>
          <w:lang w:val="es-ES" w:eastAsia="es-ES"/>
        </w:rPr>
        <w:lastRenderedPageBreak/>
        <w:t>paralizarán hasta tanto sea cancelado el plan de pagos elegido por el contribuyente para regularizar su situación.</w:t>
      </w:r>
    </w:p>
    <w:p w14:paraId="229B497A"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Los planos solo podrán ser aprobados o registrados, una vez cancelado el plan de pago.</w:t>
      </w:r>
    </w:p>
    <w:p w14:paraId="3A5E9D32"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Una vez cancelado el plan de pago, los interesados deberán presentar constancia del área correspondiente, para que ésta emita la aprobación o registro a dicha documentación.-</w:t>
      </w:r>
    </w:p>
    <w:p w14:paraId="5AC152C4" w14:textId="77777777" w:rsidR="00A03CE1" w:rsidRPr="00A03CE1" w:rsidRDefault="00A03CE1" w:rsidP="00A03CE1">
      <w:pPr>
        <w:spacing w:after="0" w:line="360" w:lineRule="auto"/>
        <w:jc w:val="both"/>
        <w:rPr>
          <w:rFonts w:ascii="Arial" w:eastAsia="Arial" w:hAnsi="Arial" w:cs="Arial"/>
          <w:color w:val="000000"/>
          <w:sz w:val="24"/>
          <w:szCs w:val="24"/>
          <w:lang w:val="es-ES" w:eastAsia="es-AR"/>
        </w:rPr>
      </w:pPr>
      <w:r w:rsidRPr="00A03CE1">
        <w:rPr>
          <w:rFonts w:ascii="Arial" w:eastAsia="Arial" w:hAnsi="Arial" w:cs="Arial"/>
          <w:b/>
          <w:color w:val="000000"/>
          <w:sz w:val="24"/>
          <w:szCs w:val="24"/>
          <w:u w:val="single"/>
          <w:lang w:val="es-ES" w:eastAsia="es-AR"/>
        </w:rPr>
        <w:t>Artículo 39.-</w:t>
      </w:r>
      <w:r w:rsidRPr="00A03CE1">
        <w:rPr>
          <w:rFonts w:ascii="Arial" w:eastAsia="Arial" w:hAnsi="Arial" w:cs="Arial"/>
          <w:color w:val="000000"/>
          <w:sz w:val="24"/>
          <w:szCs w:val="24"/>
          <w:lang w:val="es-ES" w:eastAsia="es-AR"/>
        </w:rPr>
        <w:t xml:space="preserve"> Establecer las exenciones para el pago de la Tasa dispuesta en el</w:t>
      </w:r>
      <w:r w:rsidRPr="00A03CE1">
        <w:rPr>
          <w:rFonts w:ascii="Arial" w:eastAsia="Arial" w:hAnsi="Arial" w:cs="Arial"/>
          <w:color w:val="000000"/>
          <w:sz w:val="24"/>
          <w:szCs w:val="24"/>
          <w:lang w:val="es-ES" w:eastAsia="es-AR"/>
        </w:rPr>
        <w:br/>
      </w:r>
      <w:r w:rsidRPr="00A03CE1">
        <w:rPr>
          <w:rFonts w:ascii="Arial" w:eastAsia="Arial" w:hAnsi="Arial" w:cs="Arial"/>
          <w:color w:val="000000"/>
          <w:sz w:val="24"/>
          <w:szCs w:val="24"/>
          <w:lang w:val="es-ES" w:eastAsia="es-AR"/>
        </w:rPr>
        <w:tab/>
        <w:t xml:space="preserve">            Artículo anterior, a las actuaciones por obras que se realicen de acuerdo a lo enumerado a continuación:</w:t>
      </w:r>
    </w:p>
    <w:p w14:paraId="45910D9B" w14:textId="7FCAA3A4" w:rsidR="00A03CE1" w:rsidRPr="00A03CE1" w:rsidRDefault="00A03CE1" w:rsidP="003325C7">
      <w:pPr>
        <w:numPr>
          <w:ilvl w:val="1"/>
          <w:numId w:val="19"/>
        </w:numPr>
        <w:spacing w:after="0" w:line="360" w:lineRule="auto"/>
        <w:ind w:left="851" w:hanging="567"/>
        <w:contextualSpacing/>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Están exentos de la Tasa de Edificación y Derecho de Regularización establecidos en el Artículo 3</w:t>
      </w:r>
      <w:r w:rsidR="00C34BF9">
        <w:rPr>
          <w:rFonts w:ascii="Arial" w:eastAsia="Arial" w:hAnsi="Arial" w:cs="Arial"/>
          <w:color w:val="000000"/>
          <w:sz w:val="24"/>
          <w:szCs w:val="24"/>
          <w:lang w:val="es-ES" w:eastAsia="es-AR"/>
        </w:rPr>
        <w:t>8</w:t>
      </w:r>
      <w:r w:rsidRPr="00A03CE1">
        <w:rPr>
          <w:rFonts w:ascii="Arial" w:eastAsia="Arial" w:hAnsi="Arial" w:cs="Arial"/>
          <w:color w:val="000000"/>
          <w:sz w:val="24"/>
          <w:szCs w:val="24"/>
          <w:lang w:val="es-ES" w:eastAsia="es-AR"/>
        </w:rPr>
        <w:t>, toda documentación de aprobación y/o registro de planos municipales tramitados exclusivamente bajo la tutela, según consideración del Ejecutivo, de programas de carácter social.</w:t>
      </w:r>
    </w:p>
    <w:p w14:paraId="68C3DC6E" w14:textId="77777777" w:rsidR="00A03CE1" w:rsidRPr="00A03CE1" w:rsidRDefault="00A03CE1" w:rsidP="003325C7">
      <w:pPr>
        <w:numPr>
          <w:ilvl w:val="1"/>
          <w:numId w:val="19"/>
        </w:numPr>
        <w:spacing w:after="0" w:line="360" w:lineRule="auto"/>
        <w:ind w:left="851" w:hanging="567"/>
        <w:contextualSpacing/>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Exímase de la Tasa de Edificación establecida en la presente, a las instituciones religiosas inscriptas en los registros de cultos del Ministerio de Relaciones Exteriores y Culto, según Ordenanza Nº 399, Artículo 1º.</w:t>
      </w:r>
    </w:p>
    <w:p w14:paraId="3CEC6218" w14:textId="77777777" w:rsidR="00A03CE1" w:rsidRPr="00A03CE1" w:rsidRDefault="00A03CE1" w:rsidP="003325C7">
      <w:pPr>
        <w:numPr>
          <w:ilvl w:val="1"/>
          <w:numId w:val="19"/>
        </w:numPr>
        <w:spacing w:after="0" w:line="360" w:lineRule="auto"/>
        <w:ind w:left="851" w:hanging="567"/>
        <w:contextualSpacing/>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La exención deberá ser solicitada por el interesado, quien acreditará los extremos exigidos y tendrá vigencia a partir de la fecha de la solicitud.</w:t>
      </w:r>
    </w:p>
    <w:p w14:paraId="537C0F67" w14:textId="77777777" w:rsidR="00A03CE1" w:rsidRPr="00A03CE1" w:rsidRDefault="00A03CE1" w:rsidP="003325C7">
      <w:pPr>
        <w:numPr>
          <w:ilvl w:val="1"/>
          <w:numId w:val="19"/>
        </w:numPr>
        <w:spacing w:after="0" w:line="360" w:lineRule="auto"/>
        <w:ind w:left="851" w:hanging="567"/>
        <w:contextualSpacing/>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Los beneficios acordados en los dos incisos precedentes no serán de aplicación cuando se trate de construcciones clandestinas, relevamiento de obras ya construidas y otras formas de infracción a la legislación vigente.</w:t>
      </w:r>
    </w:p>
    <w:p w14:paraId="5967D6B5" w14:textId="628E8534" w:rsidR="00A03CE1" w:rsidRPr="00A03CE1" w:rsidRDefault="00A03CE1" w:rsidP="003325C7">
      <w:pPr>
        <w:numPr>
          <w:ilvl w:val="1"/>
          <w:numId w:val="19"/>
        </w:numPr>
        <w:spacing w:after="0" w:line="360" w:lineRule="auto"/>
        <w:ind w:left="851" w:hanging="567"/>
        <w:contextualSpacing/>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 xml:space="preserve">Quedan exentos de los Incisos k) y l) </w:t>
      </w:r>
      <w:r w:rsidR="00C34BF9">
        <w:rPr>
          <w:rFonts w:ascii="Arial" w:eastAsia="Arial" w:hAnsi="Arial" w:cs="Arial"/>
          <w:color w:val="000000"/>
          <w:sz w:val="24"/>
          <w:szCs w:val="24"/>
          <w:lang w:val="es-ES" w:eastAsia="es-AR"/>
        </w:rPr>
        <w:t xml:space="preserve">del Artículo 38 </w:t>
      </w:r>
      <w:r w:rsidRPr="00A03CE1">
        <w:rPr>
          <w:rFonts w:ascii="Arial" w:eastAsia="Arial" w:hAnsi="Arial" w:cs="Arial"/>
          <w:color w:val="000000"/>
          <w:sz w:val="24"/>
          <w:szCs w:val="24"/>
          <w:lang w:val="es-ES" w:eastAsia="es-AR"/>
        </w:rPr>
        <w:t>los beneficiarios de loteo social.-</w:t>
      </w:r>
    </w:p>
    <w:p w14:paraId="7FA4B3FE" w14:textId="308A93C1" w:rsidR="00A03CE1" w:rsidRPr="00A03CE1" w:rsidRDefault="00A03CE1" w:rsidP="00A03CE1">
      <w:pPr>
        <w:spacing w:after="0" w:line="360" w:lineRule="auto"/>
        <w:jc w:val="both"/>
        <w:rPr>
          <w:rFonts w:ascii="Arial" w:eastAsia="Arial" w:hAnsi="Arial" w:cs="Arial"/>
          <w:color w:val="000000"/>
          <w:sz w:val="24"/>
          <w:szCs w:val="24"/>
          <w:lang w:val="es-ES" w:eastAsia="es-AR"/>
        </w:rPr>
      </w:pPr>
      <w:r w:rsidRPr="00A03CE1">
        <w:rPr>
          <w:rFonts w:ascii="Arial" w:eastAsia="Arial" w:hAnsi="Arial" w:cs="Arial"/>
          <w:b/>
          <w:color w:val="000000"/>
          <w:sz w:val="24"/>
          <w:szCs w:val="24"/>
          <w:u w:val="single"/>
          <w:lang w:val="es-ES" w:eastAsia="es-AR"/>
        </w:rPr>
        <w:t>Artículo 40.-</w:t>
      </w:r>
      <w:r w:rsidRPr="00A03CE1">
        <w:rPr>
          <w:rFonts w:ascii="Arial" w:eastAsia="Arial" w:hAnsi="Arial" w:cs="Arial"/>
          <w:color w:val="000000"/>
          <w:sz w:val="24"/>
          <w:szCs w:val="24"/>
          <w:lang w:val="es-ES" w:eastAsia="es-AR"/>
        </w:rPr>
        <w:t xml:space="preserve"> Los edificios de viviendas colectivas o barrios realizados por</w:t>
      </w:r>
      <w:r w:rsidR="00C34BF9">
        <w:rPr>
          <w:rFonts w:ascii="Arial" w:eastAsia="Arial" w:hAnsi="Arial" w:cs="Arial"/>
          <w:color w:val="000000"/>
          <w:sz w:val="24"/>
          <w:szCs w:val="24"/>
          <w:lang w:val="es-ES" w:eastAsia="es-AR"/>
        </w:rPr>
        <w:t xml:space="preserve"> </w:t>
      </w:r>
      <w:r w:rsidR="00C34BF9">
        <w:rPr>
          <w:rFonts w:ascii="Arial" w:eastAsia="Arial" w:hAnsi="Arial" w:cs="Arial"/>
          <w:color w:val="000000"/>
          <w:sz w:val="24"/>
          <w:szCs w:val="24"/>
          <w:lang w:val="es-ES" w:eastAsia="es-AR"/>
        </w:rPr>
        <w:br/>
        <w:t xml:space="preserve">                        </w:t>
      </w:r>
      <w:r w:rsidRPr="00A03CE1">
        <w:rPr>
          <w:rFonts w:ascii="Arial" w:eastAsia="Arial" w:hAnsi="Arial" w:cs="Arial"/>
          <w:color w:val="000000"/>
          <w:sz w:val="24"/>
          <w:szCs w:val="24"/>
          <w:lang w:val="es-ES" w:eastAsia="es-AR"/>
        </w:rPr>
        <w:t>Asociaciones sin fines de lucro y sin la intervención de instituciones de crédito ni fondos estatales abonarán el Treinta por Ciento (30%) de la Tasa establecida según corresponda a los Incisos a) o c) del Artículo 38.</w:t>
      </w:r>
    </w:p>
    <w:p w14:paraId="6C9A1A19" w14:textId="77777777" w:rsidR="00A03CE1" w:rsidRPr="00A03CE1" w:rsidRDefault="00A03CE1" w:rsidP="00A03CE1">
      <w:pPr>
        <w:spacing w:after="0" w:line="360" w:lineRule="auto"/>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lastRenderedPageBreak/>
        <w:t>El beneficio indicado precedentemente no será de aplicación cuando se trate de ampliaciones, o de construcciones clandestinas y otras formas de infracción a la legislación vigente.-</w:t>
      </w:r>
    </w:p>
    <w:p w14:paraId="6EE8109D" w14:textId="2C3C1991" w:rsidR="00A03CE1" w:rsidRPr="00A03CE1" w:rsidRDefault="00A03CE1" w:rsidP="00A03CE1">
      <w:pPr>
        <w:spacing w:after="0" w:line="360" w:lineRule="auto"/>
        <w:jc w:val="both"/>
        <w:rPr>
          <w:rFonts w:ascii="Arial" w:eastAsia="Arial" w:hAnsi="Arial" w:cs="Arial"/>
          <w:color w:val="000000"/>
          <w:sz w:val="24"/>
          <w:szCs w:val="24"/>
          <w:lang w:val="es-ES" w:eastAsia="es-AR"/>
        </w:rPr>
      </w:pPr>
      <w:r w:rsidRPr="00A03CE1">
        <w:rPr>
          <w:rFonts w:ascii="Arial" w:eastAsia="Arial" w:hAnsi="Arial" w:cs="Arial"/>
          <w:b/>
          <w:color w:val="000000"/>
          <w:sz w:val="24"/>
          <w:szCs w:val="24"/>
          <w:u w:val="single"/>
          <w:lang w:val="es-ES" w:eastAsia="es-AR"/>
        </w:rPr>
        <w:t>Artículo 41.-</w:t>
      </w:r>
      <w:r w:rsidR="00C34BF9" w:rsidRPr="00C34BF9">
        <w:rPr>
          <w:rFonts w:ascii="Arial" w:eastAsia="Arial" w:hAnsi="Arial" w:cs="Arial"/>
          <w:bCs/>
          <w:color w:val="000000"/>
          <w:sz w:val="24"/>
          <w:szCs w:val="24"/>
          <w:lang w:val="es-ES" w:eastAsia="es-AR"/>
        </w:rPr>
        <w:t xml:space="preserve"> </w:t>
      </w:r>
      <w:r w:rsidRPr="00A03CE1">
        <w:rPr>
          <w:rFonts w:ascii="Arial" w:eastAsia="Arial" w:hAnsi="Arial" w:cs="Arial"/>
          <w:color w:val="000000"/>
          <w:sz w:val="24"/>
          <w:szCs w:val="24"/>
          <w:lang w:val="es-ES" w:eastAsia="es-AR"/>
        </w:rPr>
        <w:t>Fíjense los siguientes M.I.M. como canon de inscripción y/o</w:t>
      </w:r>
      <w:r w:rsidR="00C34BF9">
        <w:rPr>
          <w:rFonts w:ascii="Arial" w:eastAsia="Arial" w:hAnsi="Arial" w:cs="Arial"/>
          <w:color w:val="000000"/>
          <w:sz w:val="24"/>
          <w:szCs w:val="24"/>
          <w:lang w:val="es-ES" w:eastAsia="es-AR"/>
        </w:rPr>
        <w:t xml:space="preserve"> </w:t>
      </w:r>
      <w:r w:rsidR="00C34BF9">
        <w:rPr>
          <w:rFonts w:ascii="Arial" w:eastAsia="Arial" w:hAnsi="Arial" w:cs="Arial"/>
          <w:color w:val="000000"/>
          <w:sz w:val="24"/>
          <w:szCs w:val="24"/>
          <w:lang w:val="es-ES" w:eastAsia="es-AR"/>
        </w:rPr>
        <w:br/>
        <w:t xml:space="preserve">                        </w:t>
      </w:r>
      <w:r w:rsidRPr="00A03CE1">
        <w:rPr>
          <w:rFonts w:ascii="Arial" w:eastAsia="Arial" w:hAnsi="Arial" w:cs="Arial"/>
          <w:color w:val="000000"/>
          <w:sz w:val="24"/>
          <w:szCs w:val="24"/>
          <w:lang w:val="es-ES" w:eastAsia="es-AR"/>
        </w:rPr>
        <w:t>actualización anual en el Registro Municipal de Empresas Constructoras:</w:t>
      </w:r>
    </w:p>
    <w:p w14:paraId="57D247A7" w14:textId="77777777" w:rsidR="00A03CE1" w:rsidRPr="00A03CE1" w:rsidRDefault="00A03CE1" w:rsidP="003325C7">
      <w:pPr>
        <w:numPr>
          <w:ilvl w:val="0"/>
          <w:numId w:val="20"/>
        </w:numPr>
        <w:tabs>
          <w:tab w:val="left" w:pos="1792"/>
        </w:tabs>
        <w:spacing w:after="0" w:line="360" w:lineRule="auto"/>
        <w:ind w:left="851" w:hanging="567"/>
        <w:contextualSpacing/>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Inscripción y/o actualización categoría “A”:……………………72</w:t>
      </w:r>
      <w:r w:rsidRPr="00A03CE1">
        <w:rPr>
          <w:rFonts w:ascii="Arial" w:eastAsia="Calibri" w:hAnsi="Arial" w:cs="Arial"/>
          <w:sz w:val="24"/>
          <w:szCs w:val="24"/>
        </w:rPr>
        <w:t xml:space="preserve"> Módulos.</w:t>
      </w:r>
    </w:p>
    <w:p w14:paraId="3913ABCF" w14:textId="77777777" w:rsidR="00A03CE1" w:rsidRPr="00A03CE1" w:rsidRDefault="00A03CE1" w:rsidP="003325C7">
      <w:pPr>
        <w:numPr>
          <w:ilvl w:val="0"/>
          <w:numId w:val="20"/>
        </w:numPr>
        <w:tabs>
          <w:tab w:val="left" w:pos="1792"/>
        </w:tabs>
        <w:spacing w:after="0" w:line="360" w:lineRule="auto"/>
        <w:ind w:left="851" w:hanging="567"/>
        <w:contextualSpacing/>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Inscripción y/o actualización categoría “B”:……………………36</w:t>
      </w:r>
      <w:r w:rsidRPr="00A03CE1">
        <w:rPr>
          <w:rFonts w:ascii="Arial" w:eastAsia="Calibri" w:hAnsi="Arial" w:cs="Arial"/>
          <w:sz w:val="24"/>
          <w:szCs w:val="24"/>
          <w:lang w:val="es-ES"/>
        </w:rPr>
        <w:t xml:space="preserve"> </w:t>
      </w:r>
      <w:r w:rsidRPr="00A03CE1">
        <w:rPr>
          <w:rFonts w:ascii="Arial" w:eastAsia="Calibri" w:hAnsi="Arial" w:cs="Arial"/>
          <w:sz w:val="24"/>
          <w:szCs w:val="24"/>
        </w:rPr>
        <w:t>Módulos.</w:t>
      </w:r>
    </w:p>
    <w:p w14:paraId="42B2EB62" w14:textId="18ADA120" w:rsidR="00A03CE1" w:rsidRPr="00A03CE1" w:rsidRDefault="00A03CE1" w:rsidP="003325C7">
      <w:pPr>
        <w:numPr>
          <w:ilvl w:val="0"/>
          <w:numId w:val="20"/>
        </w:numPr>
        <w:tabs>
          <w:tab w:val="left" w:pos="1792"/>
        </w:tabs>
        <w:spacing w:after="0" w:line="360" w:lineRule="auto"/>
        <w:ind w:left="851" w:hanging="567"/>
        <w:contextualSpacing/>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Inscripción y/o actualización categoría “C”: ………………….</w:t>
      </w:r>
      <w:r w:rsidR="00C34BF9">
        <w:rPr>
          <w:rFonts w:ascii="Arial" w:eastAsia="Arial" w:hAnsi="Arial" w:cs="Arial"/>
          <w:color w:val="000000"/>
          <w:sz w:val="24"/>
          <w:szCs w:val="24"/>
          <w:lang w:val="es-ES" w:eastAsia="es-AR"/>
        </w:rPr>
        <w:t>.</w:t>
      </w:r>
      <w:r w:rsidRPr="00A03CE1">
        <w:rPr>
          <w:rFonts w:ascii="Arial" w:eastAsia="Arial" w:hAnsi="Arial" w:cs="Arial"/>
          <w:color w:val="000000"/>
          <w:sz w:val="24"/>
          <w:szCs w:val="24"/>
          <w:lang w:val="es-ES" w:eastAsia="es-AR"/>
        </w:rPr>
        <w:t>18</w:t>
      </w:r>
      <w:r w:rsidRPr="00A03CE1">
        <w:rPr>
          <w:rFonts w:ascii="Arial" w:eastAsia="Calibri" w:hAnsi="Arial" w:cs="Arial"/>
          <w:sz w:val="24"/>
          <w:szCs w:val="24"/>
          <w:lang w:val="es-ES"/>
        </w:rPr>
        <w:t xml:space="preserve"> </w:t>
      </w:r>
      <w:r w:rsidRPr="00A03CE1">
        <w:rPr>
          <w:rFonts w:ascii="Arial" w:eastAsia="Calibri" w:hAnsi="Arial" w:cs="Arial"/>
          <w:sz w:val="24"/>
          <w:szCs w:val="24"/>
        </w:rPr>
        <w:t>Módulos.</w:t>
      </w:r>
    </w:p>
    <w:p w14:paraId="64FCD781" w14:textId="77777777" w:rsidR="00A03CE1" w:rsidRPr="00A03CE1" w:rsidRDefault="00A03CE1" w:rsidP="00A03CE1">
      <w:pPr>
        <w:spacing w:after="0" w:line="360" w:lineRule="auto"/>
        <w:jc w:val="both"/>
        <w:rPr>
          <w:rFonts w:ascii="Arial" w:eastAsia="Arial" w:hAnsi="Arial" w:cs="Arial"/>
          <w:color w:val="000000"/>
          <w:sz w:val="24"/>
          <w:szCs w:val="24"/>
          <w:lang w:val="es-ES" w:eastAsia="es-AR"/>
        </w:rPr>
      </w:pPr>
      <w:r w:rsidRPr="00A03CE1">
        <w:rPr>
          <w:rFonts w:ascii="Arial" w:eastAsia="Arial" w:hAnsi="Arial" w:cs="Arial"/>
          <w:b/>
          <w:color w:val="000000"/>
          <w:sz w:val="24"/>
          <w:szCs w:val="24"/>
          <w:u w:val="single"/>
          <w:lang w:val="es-ES" w:eastAsia="es-AR"/>
        </w:rPr>
        <w:t>Artículo 42.-</w:t>
      </w:r>
      <w:r w:rsidRPr="00A03CE1">
        <w:rPr>
          <w:rFonts w:ascii="Arial" w:eastAsia="Arial" w:hAnsi="Arial" w:cs="Arial"/>
          <w:color w:val="000000"/>
          <w:sz w:val="24"/>
          <w:szCs w:val="24"/>
          <w:lang w:val="es-ES" w:eastAsia="es-AR"/>
        </w:rPr>
        <w:t xml:space="preserve"> Fíjense las siguientes Tasas para los trámites administrativos de</w:t>
      </w:r>
      <w:r w:rsidRPr="00A03CE1">
        <w:rPr>
          <w:rFonts w:ascii="Arial" w:eastAsia="Arial" w:hAnsi="Arial" w:cs="Arial"/>
          <w:color w:val="000000"/>
          <w:sz w:val="24"/>
          <w:szCs w:val="24"/>
          <w:lang w:val="es-ES" w:eastAsia="es-AR"/>
        </w:rPr>
        <w:br/>
      </w:r>
      <w:r w:rsidRPr="00A03CE1">
        <w:rPr>
          <w:rFonts w:ascii="Arial" w:eastAsia="Arial" w:hAnsi="Arial" w:cs="Arial"/>
          <w:color w:val="000000"/>
          <w:sz w:val="24"/>
          <w:szCs w:val="24"/>
          <w:lang w:val="es-ES" w:eastAsia="es-AR"/>
        </w:rPr>
        <w:tab/>
        <w:t xml:space="preserve">            inspección de obra y certificación de final de obra:</w:t>
      </w:r>
    </w:p>
    <w:p w14:paraId="52E465F3" w14:textId="77777777" w:rsidR="00A03CE1" w:rsidRPr="00A03CE1" w:rsidRDefault="00A03CE1" w:rsidP="00A03CE1">
      <w:pPr>
        <w:spacing w:after="0" w:line="360" w:lineRule="auto"/>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1. Por la solicitud de inspección efectuada por un vecino particular, para verificar asuntos que puedan devenir en una infracción a la Ordenanza Nº 9262 y complementarias vigentes:…………………………………………...…….6 Módulos.</w:t>
      </w:r>
    </w:p>
    <w:p w14:paraId="1F27FF4F" w14:textId="119062B8" w:rsidR="00A03CE1" w:rsidRPr="00A03CE1" w:rsidRDefault="00A03CE1" w:rsidP="00A03CE1">
      <w:pPr>
        <w:spacing w:after="0" w:line="360" w:lineRule="auto"/>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2. Por cada solicitud de inspección en general de obra y certificación de porcentaje de estado de obra, de número de puerta, de comercio, particular o pública en construcción, los interesados abonarán una Tasa de:…</w:t>
      </w:r>
      <w:r w:rsidR="00C34BF9">
        <w:rPr>
          <w:rFonts w:ascii="Arial" w:eastAsia="Arial" w:hAnsi="Arial" w:cs="Arial"/>
          <w:color w:val="000000"/>
          <w:sz w:val="24"/>
          <w:szCs w:val="24"/>
          <w:lang w:val="es-ES" w:eastAsia="es-AR"/>
        </w:rPr>
        <w:t>……………..</w:t>
      </w:r>
      <w:r w:rsidRPr="00A03CE1">
        <w:rPr>
          <w:rFonts w:ascii="Arial" w:eastAsia="Arial" w:hAnsi="Arial" w:cs="Arial"/>
          <w:color w:val="000000"/>
          <w:sz w:val="24"/>
          <w:szCs w:val="24"/>
          <w:lang w:val="es-ES" w:eastAsia="es-AR"/>
        </w:rPr>
        <w:t>.7,2 Módulos.</w:t>
      </w:r>
    </w:p>
    <w:p w14:paraId="5C7A3FFB" w14:textId="1C976CBC" w:rsidR="00A03CE1" w:rsidRPr="00A03CE1" w:rsidRDefault="00A03CE1" w:rsidP="00A03CE1">
      <w:pPr>
        <w:spacing w:after="0" w:line="360" w:lineRule="auto"/>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3. Por la Inspección de final de obra y la extensión del certificado final de obra incluido, de acuerdo a lo indicado en la Ordenanza Nº 9262 “Plan de Desarrollo Urbano Sustentable de Rawson”, Capítulo XIX, Art</w:t>
      </w:r>
      <w:r w:rsidR="00C34BF9">
        <w:rPr>
          <w:rFonts w:ascii="Arial" w:eastAsia="Arial" w:hAnsi="Arial" w:cs="Arial"/>
          <w:color w:val="000000"/>
          <w:sz w:val="24"/>
          <w:szCs w:val="24"/>
          <w:lang w:val="es-ES" w:eastAsia="es-AR"/>
        </w:rPr>
        <w:t>í</w:t>
      </w:r>
      <w:r w:rsidRPr="00A03CE1">
        <w:rPr>
          <w:rFonts w:ascii="Arial" w:eastAsia="Arial" w:hAnsi="Arial" w:cs="Arial"/>
          <w:color w:val="000000"/>
          <w:sz w:val="24"/>
          <w:szCs w:val="24"/>
          <w:lang w:val="es-ES" w:eastAsia="es-AR"/>
        </w:rPr>
        <w:t>culo 195 y Ordenanzas complementarias vigentes, una vez terminados los trabajos de construcción:</w:t>
      </w:r>
    </w:p>
    <w:p w14:paraId="58F5688F" w14:textId="77777777" w:rsidR="00A03CE1" w:rsidRPr="00A03CE1" w:rsidRDefault="00A03CE1" w:rsidP="00A03CE1">
      <w:pPr>
        <w:spacing w:after="0" w:line="360" w:lineRule="auto"/>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a) Por una obra privada los interesados abonarán una Tasa de:</w:t>
      </w:r>
    </w:p>
    <w:p w14:paraId="59B910C3" w14:textId="544F19AF" w:rsidR="00A03CE1" w:rsidRPr="00A03CE1" w:rsidRDefault="00A03CE1" w:rsidP="00A03CE1">
      <w:pPr>
        <w:spacing w:after="0" w:line="360" w:lineRule="auto"/>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 de hasta 200 mts2………………………</w:t>
      </w:r>
      <w:r w:rsidR="00C34BF9">
        <w:rPr>
          <w:rFonts w:ascii="Arial" w:eastAsia="Arial" w:hAnsi="Arial" w:cs="Arial"/>
          <w:color w:val="000000"/>
          <w:sz w:val="24"/>
          <w:szCs w:val="24"/>
          <w:lang w:val="es-ES" w:eastAsia="es-AR"/>
        </w:rPr>
        <w:t>.</w:t>
      </w:r>
      <w:r w:rsidRPr="00A03CE1">
        <w:rPr>
          <w:rFonts w:ascii="Arial" w:eastAsia="Arial" w:hAnsi="Arial" w:cs="Arial"/>
          <w:color w:val="000000"/>
          <w:sz w:val="24"/>
          <w:szCs w:val="24"/>
          <w:lang w:val="es-ES" w:eastAsia="es-AR"/>
        </w:rPr>
        <w:t>………………………………..15 Módulos.</w:t>
      </w:r>
    </w:p>
    <w:p w14:paraId="2BC4E860" w14:textId="79994003" w:rsidR="00A03CE1" w:rsidRPr="00A03CE1" w:rsidRDefault="00A03CE1" w:rsidP="00A03CE1">
      <w:pPr>
        <w:spacing w:after="0" w:line="360" w:lineRule="auto"/>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 de más de 200 mts2 y hasta 500 mts2…</w:t>
      </w:r>
      <w:r w:rsidR="00C34BF9">
        <w:rPr>
          <w:rFonts w:ascii="Arial" w:eastAsia="Arial" w:hAnsi="Arial" w:cs="Arial"/>
          <w:color w:val="000000"/>
          <w:sz w:val="24"/>
          <w:szCs w:val="24"/>
          <w:lang w:val="es-ES" w:eastAsia="es-AR"/>
        </w:rPr>
        <w:t>.</w:t>
      </w:r>
      <w:r w:rsidRPr="00A03CE1">
        <w:rPr>
          <w:rFonts w:ascii="Arial" w:eastAsia="Arial" w:hAnsi="Arial" w:cs="Arial"/>
          <w:color w:val="000000"/>
          <w:sz w:val="24"/>
          <w:szCs w:val="24"/>
          <w:lang w:val="es-ES" w:eastAsia="es-AR"/>
        </w:rPr>
        <w:t>……………………………...18 Módulos.</w:t>
      </w:r>
    </w:p>
    <w:p w14:paraId="3C13750E" w14:textId="0739B372" w:rsidR="00A03CE1" w:rsidRPr="00A03CE1" w:rsidRDefault="00A03CE1" w:rsidP="00A03CE1">
      <w:pPr>
        <w:spacing w:after="0" w:line="360" w:lineRule="auto"/>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 de más de 500 mts2………………………</w:t>
      </w:r>
      <w:r w:rsidR="00C34BF9">
        <w:rPr>
          <w:rFonts w:ascii="Arial" w:eastAsia="Arial" w:hAnsi="Arial" w:cs="Arial"/>
          <w:color w:val="000000"/>
          <w:sz w:val="24"/>
          <w:szCs w:val="24"/>
          <w:lang w:val="es-ES" w:eastAsia="es-AR"/>
        </w:rPr>
        <w:t>.</w:t>
      </w:r>
      <w:r w:rsidRPr="00A03CE1">
        <w:rPr>
          <w:rFonts w:ascii="Arial" w:eastAsia="Arial" w:hAnsi="Arial" w:cs="Arial"/>
          <w:color w:val="000000"/>
          <w:sz w:val="24"/>
          <w:szCs w:val="24"/>
          <w:lang w:val="es-ES" w:eastAsia="es-AR"/>
        </w:rPr>
        <w:t>………...…………………22,4 Módulos.</w:t>
      </w:r>
    </w:p>
    <w:p w14:paraId="517E6D2E" w14:textId="77777777" w:rsidR="00A03CE1" w:rsidRPr="00A03CE1" w:rsidRDefault="00A03CE1" w:rsidP="00A03CE1">
      <w:pPr>
        <w:spacing w:after="0" w:line="360" w:lineRule="auto"/>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b) Por una obra pública, excepto viviendas, los interesados abonarán una Tasa de:</w:t>
      </w:r>
    </w:p>
    <w:p w14:paraId="7A2F6868" w14:textId="4BA5D5BC" w:rsidR="00A03CE1" w:rsidRPr="00A03CE1" w:rsidRDefault="00A03CE1" w:rsidP="00A03CE1">
      <w:pPr>
        <w:spacing w:after="0" w:line="360" w:lineRule="auto"/>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 de hasta 200 mts2……………………………………………………….</w:t>
      </w:r>
      <w:r w:rsidR="00C34BF9">
        <w:rPr>
          <w:rFonts w:ascii="Arial" w:eastAsia="Arial" w:hAnsi="Arial" w:cs="Arial"/>
          <w:color w:val="000000"/>
          <w:sz w:val="24"/>
          <w:szCs w:val="24"/>
          <w:lang w:val="es-ES" w:eastAsia="es-AR"/>
        </w:rPr>
        <w:t>.</w:t>
      </w:r>
      <w:r w:rsidRPr="00A03CE1">
        <w:rPr>
          <w:rFonts w:ascii="Arial" w:eastAsia="Arial" w:hAnsi="Arial" w:cs="Arial"/>
          <w:color w:val="000000"/>
          <w:sz w:val="24"/>
          <w:szCs w:val="24"/>
          <w:lang w:val="es-ES" w:eastAsia="es-AR"/>
        </w:rPr>
        <w:t>.18 Módulos.</w:t>
      </w:r>
    </w:p>
    <w:p w14:paraId="07C550CD" w14:textId="3405656A" w:rsidR="00A03CE1" w:rsidRPr="00A03CE1" w:rsidRDefault="00A03CE1" w:rsidP="00A03CE1">
      <w:pPr>
        <w:spacing w:after="0" w:line="360" w:lineRule="auto"/>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 de más de 200 mts2 y hasta 500 mts2………………………………</w:t>
      </w:r>
      <w:r w:rsidR="00C34BF9">
        <w:rPr>
          <w:rFonts w:ascii="Arial" w:eastAsia="Arial" w:hAnsi="Arial" w:cs="Arial"/>
          <w:color w:val="000000"/>
          <w:sz w:val="24"/>
          <w:szCs w:val="24"/>
          <w:lang w:val="es-ES" w:eastAsia="es-AR"/>
        </w:rPr>
        <w:t>.</w:t>
      </w:r>
      <w:r w:rsidRPr="00A03CE1">
        <w:rPr>
          <w:rFonts w:ascii="Arial" w:eastAsia="Arial" w:hAnsi="Arial" w:cs="Arial"/>
          <w:color w:val="000000"/>
          <w:sz w:val="24"/>
          <w:szCs w:val="24"/>
          <w:lang w:val="es-ES" w:eastAsia="es-AR"/>
        </w:rPr>
        <w:t>22</w:t>
      </w:r>
      <w:proofErr w:type="gramStart"/>
      <w:r w:rsidRPr="00A03CE1">
        <w:rPr>
          <w:rFonts w:ascii="Arial" w:eastAsia="Arial" w:hAnsi="Arial" w:cs="Arial"/>
          <w:color w:val="000000"/>
          <w:sz w:val="24"/>
          <w:szCs w:val="24"/>
          <w:lang w:val="es-ES" w:eastAsia="es-AR"/>
        </w:rPr>
        <w:t>,4</w:t>
      </w:r>
      <w:proofErr w:type="gramEnd"/>
      <w:r w:rsidRPr="00A03CE1">
        <w:rPr>
          <w:rFonts w:ascii="Arial" w:eastAsia="Arial" w:hAnsi="Arial" w:cs="Arial"/>
          <w:color w:val="000000"/>
          <w:sz w:val="24"/>
          <w:szCs w:val="24"/>
          <w:lang w:val="es-ES" w:eastAsia="es-AR"/>
        </w:rPr>
        <w:t xml:space="preserve"> Módulos.</w:t>
      </w:r>
    </w:p>
    <w:p w14:paraId="37B9750E" w14:textId="4E105E5C" w:rsidR="00A03CE1" w:rsidRPr="00A03CE1" w:rsidRDefault="00A03CE1" w:rsidP="00A03CE1">
      <w:pPr>
        <w:spacing w:after="0" w:line="360" w:lineRule="auto"/>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 de más de 500 mts2…………………………………………………...</w:t>
      </w:r>
      <w:r w:rsidR="00C34BF9">
        <w:rPr>
          <w:rFonts w:ascii="Arial" w:eastAsia="Arial" w:hAnsi="Arial" w:cs="Arial"/>
          <w:color w:val="000000"/>
          <w:sz w:val="24"/>
          <w:szCs w:val="24"/>
          <w:lang w:val="es-ES" w:eastAsia="es-AR"/>
        </w:rPr>
        <w:t>.</w:t>
      </w:r>
      <w:r w:rsidRPr="00A03CE1">
        <w:rPr>
          <w:rFonts w:ascii="Arial" w:eastAsia="Arial" w:hAnsi="Arial" w:cs="Arial"/>
          <w:color w:val="000000"/>
          <w:sz w:val="24"/>
          <w:szCs w:val="24"/>
          <w:lang w:val="es-ES" w:eastAsia="es-AR"/>
        </w:rPr>
        <w:t>25,2 Módulos.</w:t>
      </w:r>
    </w:p>
    <w:p w14:paraId="60CC76D8" w14:textId="6CD9629E" w:rsidR="00A03CE1" w:rsidRPr="00A03CE1" w:rsidRDefault="00A03CE1" w:rsidP="00A03CE1">
      <w:pPr>
        <w:spacing w:after="0" w:line="360" w:lineRule="auto"/>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lastRenderedPageBreak/>
        <w:t>c) Por una obra de un barrio de viviendas unifamiliares y por cada unidad de vivienda, los interesados abonarán una Tasa de:……………</w:t>
      </w:r>
      <w:r w:rsidR="00C34BF9">
        <w:rPr>
          <w:rFonts w:ascii="Arial" w:eastAsia="Arial" w:hAnsi="Arial" w:cs="Arial"/>
          <w:color w:val="000000"/>
          <w:sz w:val="24"/>
          <w:szCs w:val="24"/>
          <w:lang w:val="es-ES" w:eastAsia="es-AR"/>
        </w:rPr>
        <w:t>..</w:t>
      </w:r>
      <w:r w:rsidRPr="00A03CE1">
        <w:rPr>
          <w:rFonts w:ascii="Arial" w:eastAsia="Arial" w:hAnsi="Arial" w:cs="Arial"/>
          <w:color w:val="000000"/>
          <w:sz w:val="24"/>
          <w:szCs w:val="24"/>
          <w:lang w:val="es-ES" w:eastAsia="es-AR"/>
        </w:rPr>
        <w:t>………….3 Módulos.</w:t>
      </w:r>
    </w:p>
    <w:p w14:paraId="1EF837BA" w14:textId="7A450112" w:rsidR="00A03CE1" w:rsidRPr="00A03CE1" w:rsidRDefault="00A03CE1" w:rsidP="00A03CE1">
      <w:pPr>
        <w:spacing w:after="0" w:line="360" w:lineRule="auto"/>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4. Por una obra de edificio bajo el régimen de la Ley Nº 13.512 de Propiedad Horizontal, por cada unidad funcional, los interesados abonarán una Tasa</w:t>
      </w:r>
      <w:r w:rsidR="00C34BF9">
        <w:rPr>
          <w:rFonts w:ascii="Arial" w:eastAsia="Arial" w:hAnsi="Arial" w:cs="Arial"/>
          <w:color w:val="000000"/>
          <w:sz w:val="24"/>
          <w:szCs w:val="24"/>
          <w:lang w:val="es-ES" w:eastAsia="es-AR"/>
        </w:rPr>
        <w:t xml:space="preserve">            </w:t>
      </w:r>
      <w:r w:rsidRPr="00A03CE1">
        <w:rPr>
          <w:rFonts w:ascii="Arial" w:eastAsia="Arial" w:hAnsi="Arial" w:cs="Arial"/>
          <w:color w:val="000000"/>
          <w:sz w:val="24"/>
          <w:szCs w:val="24"/>
          <w:lang w:val="es-ES" w:eastAsia="es-AR"/>
        </w:rPr>
        <w:t xml:space="preserve"> de: ………………………………………………</w:t>
      </w:r>
      <w:r w:rsidR="00C34BF9">
        <w:rPr>
          <w:rFonts w:ascii="Arial" w:eastAsia="Arial" w:hAnsi="Arial" w:cs="Arial"/>
          <w:color w:val="000000"/>
          <w:sz w:val="24"/>
          <w:szCs w:val="24"/>
          <w:lang w:val="es-ES" w:eastAsia="es-AR"/>
        </w:rPr>
        <w:t>……..</w:t>
      </w:r>
      <w:r w:rsidRPr="00A03CE1">
        <w:rPr>
          <w:rFonts w:ascii="Arial" w:eastAsia="Arial" w:hAnsi="Arial" w:cs="Arial"/>
          <w:color w:val="000000"/>
          <w:sz w:val="24"/>
          <w:szCs w:val="24"/>
          <w:lang w:val="es-ES" w:eastAsia="es-AR"/>
        </w:rPr>
        <w:t>………………….10</w:t>
      </w:r>
      <w:proofErr w:type="gramStart"/>
      <w:r w:rsidRPr="00A03CE1">
        <w:rPr>
          <w:rFonts w:ascii="Arial" w:eastAsia="Arial" w:hAnsi="Arial" w:cs="Arial"/>
          <w:color w:val="000000"/>
          <w:sz w:val="24"/>
          <w:szCs w:val="24"/>
          <w:lang w:val="es-ES" w:eastAsia="es-AR"/>
        </w:rPr>
        <w:t>,8</w:t>
      </w:r>
      <w:proofErr w:type="gramEnd"/>
      <w:r w:rsidRPr="00A03CE1">
        <w:rPr>
          <w:rFonts w:ascii="Arial" w:eastAsia="Arial" w:hAnsi="Arial" w:cs="Arial"/>
          <w:color w:val="000000"/>
          <w:sz w:val="24"/>
          <w:szCs w:val="24"/>
          <w:lang w:val="es-ES" w:eastAsia="es-AR"/>
        </w:rPr>
        <w:t xml:space="preserve"> Módulos.</w:t>
      </w:r>
    </w:p>
    <w:p w14:paraId="337EACB1" w14:textId="5A12F47D" w:rsidR="00A03CE1" w:rsidRPr="00A03CE1" w:rsidRDefault="00A03CE1" w:rsidP="00A03CE1">
      <w:pPr>
        <w:spacing w:after="0" w:line="360" w:lineRule="auto"/>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5. Por la inspección de final de obra y la extensión del certificado final de obra incluido la obra del cordón cuneta por cuadra, los interesados abonarán una Tasa de:…………………………………………………</w:t>
      </w:r>
      <w:r w:rsidR="00C34BF9">
        <w:rPr>
          <w:rFonts w:ascii="Arial" w:eastAsia="Arial" w:hAnsi="Arial" w:cs="Arial"/>
          <w:color w:val="000000"/>
          <w:sz w:val="24"/>
          <w:szCs w:val="24"/>
          <w:lang w:val="es-ES" w:eastAsia="es-AR"/>
        </w:rPr>
        <w:t>……..</w:t>
      </w:r>
      <w:r w:rsidRPr="00A03CE1">
        <w:rPr>
          <w:rFonts w:ascii="Arial" w:eastAsia="Arial" w:hAnsi="Arial" w:cs="Arial"/>
          <w:color w:val="000000"/>
          <w:sz w:val="24"/>
          <w:szCs w:val="24"/>
          <w:lang w:val="es-ES" w:eastAsia="es-AR"/>
        </w:rPr>
        <w:t>……………….10,8 Módulos.</w:t>
      </w:r>
      <w:r w:rsidR="00C34BF9">
        <w:rPr>
          <w:rFonts w:ascii="Arial" w:eastAsia="Arial" w:hAnsi="Arial" w:cs="Arial"/>
          <w:color w:val="000000"/>
          <w:sz w:val="24"/>
          <w:szCs w:val="24"/>
          <w:lang w:val="es-ES" w:eastAsia="es-AR"/>
        </w:rPr>
        <w:t>-</w:t>
      </w:r>
    </w:p>
    <w:p w14:paraId="1DB3DF24" w14:textId="2E453891" w:rsidR="00A03CE1" w:rsidRPr="00A03CE1" w:rsidRDefault="00A03CE1" w:rsidP="00A03CE1">
      <w:pPr>
        <w:spacing w:after="0" w:line="360" w:lineRule="auto"/>
        <w:jc w:val="both"/>
        <w:rPr>
          <w:rFonts w:ascii="Arial" w:eastAsia="Arial" w:hAnsi="Arial" w:cs="Arial"/>
          <w:color w:val="000000"/>
          <w:sz w:val="24"/>
          <w:szCs w:val="24"/>
          <w:lang w:val="es-ES" w:eastAsia="es-AR"/>
        </w:rPr>
      </w:pPr>
      <w:r w:rsidRPr="00A03CE1">
        <w:rPr>
          <w:rFonts w:ascii="Arial" w:eastAsia="Arial" w:hAnsi="Arial" w:cs="Arial"/>
          <w:b/>
          <w:color w:val="000000"/>
          <w:sz w:val="24"/>
          <w:szCs w:val="24"/>
          <w:u w:val="single"/>
          <w:lang w:val="es-ES" w:eastAsia="es-AR"/>
        </w:rPr>
        <w:t>Artículo 43.-</w:t>
      </w:r>
      <w:r w:rsidRPr="00A03CE1">
        <w:rPr>
          <w:rFonts w:ascii="Arial" w:eastAsia="Arial" w:hAnsi="Arial" w:cs="Arial"/>
          <w:color w:val="000000"/>
          <w:sz w:val="24"/>
          <w:szCs w:val="24"/>
          <w:lang w:val="es-ES" w:eastAsia="es-AR"/>
        </w:rPr>
        <w:t xml:space="preserve"> Por la inscripción en el Registro de Profesionales de la</w:t>
      </w:r>
      <w:r w:rsidR="00C34BF9">
        <w:rPr>
          <w:rFonts w:ascii="Arial" w:eastAsia="Arial" w:hAnsi="Arial" w:cs="Arial"/>
          <w:color w:val="000000"/>
          <w:sz w:val="24"/>
          <w:szCs w:val="24"/>
          <w:lang w:val="es-ES" w:eastAsia="es-AR"/>
        </w:rPr>
        <w:t xml:space="preserve"> </w:t>
      </w:r>
      <w:r w:rsidRPr="00A03CE1">
        <w:rPr>
          <w:rFonts w:ascii="Arial" w:eastAsia="Arial" w:hAnsi="Arial" w:cs="Arial"/>
          <w:color w:val="000000"/>
          <w:sz w:val="24"/>
          <w:szCs w:val="24"/>
          <w:lang w:val="es-ES" w:eastAsia="es-AR"/>
        </w:rPr>
        <w:t xml:space="preserve">Construcción </w:t>
      </w:r>
      <w:r w:rsidR="00C34BF9">
        <w:rPr>
          <w:rFonts w:ascii="Arial" w:eastAsia="Arial" w:hAnsi="Arial" w:cs="Arial"/>
          <w:color w:val="000000"/>
          <w:sz w:val="24"/>
          <w:szCs w:val="24"/>
          <w:lang w:val="es-ES" w:eastAsia="es-AR"/>
        </w:rPr>
        <w:br/>
        <w:t xml:space="preserve">                      </w:t>
      </w:r>
      <w:r w:rsidRPr="00A03CE1">
        <w:rPr>
          <w:rFonts w:ascii="Arial" w:eastAsia="Arial" w:hAnsi="Arial" w:cs="Arial"/>
          <w:color w:val="000000"/>
          <w:sz w:val="24"/>
          <w:szCs w:val="24"/>
          <w:lang w:val="es-ES" w:eastAsia="es-AR"/>
        </w:rPr>
        <w:t>y Agrimensura, que requieran desarrollar sus actividades dentro del Ejido Municipal de Rawson, deberán solicitar su inscripción en la Municipalidad de acuerdo a lo indicado en la Ordenanza N° 9</w:t>
      </w:r>
      <w:r w:rsidR="009218C1">
        <w:rPr>
          <w:rFonts w:ascii="Arial" w:eastAsia="Arial" w:hAnsi="Arial" w:cs="Arial"/>
          <w:color w:val="000000"/>
          <w:sz w:val="24"/>
          <w:szCs w:val="24"/>
          <w:lang w:val="es-ES" w:eastAsia="es-AR"/>
        </w:rPr>
        <w:t>2</w:t>
      </w:r>
      <w:r w:rsidRPr="00A03CE1">
        <w:rPr>
          <w:rFonts w:ascii="Arial" w:eastAsia="Arial" w:hAnsi="Arial" w:cs="Arial"/>
          <w:color w:val="000000"/>
          <w:sz w:val="24"/>
          <w:szCs w:val="24"/>
          <w:lang w:val="es-ES" w:eastAsia="es-AR"/>
        </w:rPr>
        <w:t>6</w:t>
      </w:r>
      <w:r w:rsidR="009218C1">
        <w:rPr>
          <w:rFonts w:ascii="Arial" w:eastAsia="Arial" w:hAnsi="Arial" w:cs="Arial"/>
          <w:color w:val="000000"/>
          <w:sz w:val="24"/>
          <w:szCs w:val="24"/>
          <w:lang w:val="es-ES" w:eastAsia="es-AR"/>
        </w:rPr>
        <w:t>2</w:t>
      </w:r>
      <w:r w:rsidRPr="00A03CE1">
        <w:rPr>
          <w:rFonts w:ascii="Arial" w:eastAsia="Arial" w:hAnsi="Arial" w:cs="Arial"/>
          <w:color w:val="000000"/>
          <w:sz w:val="24"/>
          <w:szCs w:val="24"/>
          <w:lang w:val="es-ES" w:eastAsia="es-AR"/>
        </w:rPr>
        <w:t xml:space="preserve"> y para la autorización deberán abonar una Tasa de Habilitación por única vez, al inicio de: 10,8 </w:t>
      </w:r>
      <w:proofErr w:type="gramStart"/>
      <w:r w:rsidRPr="00A03CE1">
        <w:rPr>
          <w:rFonts w:ascii="Arial" w:eastAsia="Arial" w:hAnsi="Arial" w:cs="Arial"/>
          <w:color w:val="000000"/>
          <w:sz w:val="24"/>
          <w:szCs w:val="24"/>
          <w:lang w:val="es-ES" w:eastAsia="es-AR"/>
        </w:rPr>
        <w:t>M.I.M..</w:t>
      </w:r>
      <w:proofErr w:type="gramEnd"/>
      <w:r w:rsidRPr="00A03CE1">
        <w:rPr>
          <w:rFonts w:ascii="Arial" w:eastAsia="Arial" w:hAnsi="Arial" w:cs="Arial"/>
          <w:color w:val="000000"/>
          <w:sz w:val="24"/>
          <w:szCs w:val="24"/>
          <w:lang w:val="es-ES" w:eastAsia="es-AR"/>
        </w:rPr>
        <w:t>-</w:t>
      </w:r>
    </w:p>
    <w:p w14:paraId="18841D94" w14:textId="6388E2DB" w:rsidR="00A03CE1" w:rsidRPr="00A03CE1" w:rsidRDefault="00A03CE1" w:rsidP="00A03CE1">
      <w:pPr>
        <w:spacing w:after="0" w:line="360" w:lineRule="auto"/>
        <w:jc w:val="both"/>
        <w:rPr>
          <w:rFonts w:ascii="Arial" w:eastAsia="Arial" w:hAnsi="Arial" w:cs="Arial"/>
          <w:color w:val="000000"/>
          <w:sz w:val="24"/>
          <w:szCs w:val="24"/>
          <w:lang w:val="es-ES" w:eastAsia="es-AR"/>
        </w:rPr>
      </w:pPr>
      <w:r w:rsidRPr="00A03CE1">
        <w:rPr>
          <w:rFonts w:ascii="Arial" w:eastAsia="Arial" w:hAnsi="Arial" w:cs="Arial"/>
          <w:b/>
          <w:color w:val="000000"/>
          <w:sz w:val="24"/>
          <w:szCs w:val="24"/>
          <w:u w:val="single"/>
          <w:lang w:val="es-ES" w:eastAsia="es-AR"/>
        </w:rPr>
        <w:t>Artículo 44.-</w:t>
      </w:r>
      <w:r w:rsidRPr="00A03CE1">
        <w:rPr>
          <w:rFonts w:ascii="Arial" w:eastAsia="Arial" w:hAnsi="Arial" w:cs="Arial"/>
          <w:color w:val="000000"/>
          <w:sz w:val="24"/>
          <w:szCs w:val="24"/>
          <w:lang w:val="es-ES" w:eastAsia="es-AR"/>
        </w:rPr>
        <w:t xml:space="preserve"> 1) Por estudio de mensura, considerando como número de</w:t>
      </w:r>
      <w:r w:rsidR="009218C1">
        <w:rPr>
          <w:rFonts w:ascii="Arial" w:eastAsia="Arial" w:hAnsi="Arial" w:cs="Arial"/>
          <w:color w:val="000000"/>
          <w:sz w:val="24"/>
          <w:szCs w:val="24"/>
          <w:lang w:val="es-ES" w:eastAsia="es-AR"/>
        </w:rPr>
        <w:t xml:space="preserve"> </w:t>
      </w:r>
      <w:r w:rsidRPr="00A03CE1">
        <w:rPr>
          <w:rFonts w:ascii="Arial" w:eastAsia="Arial" w:hAnsi="Arial" w:cs="Arial"/>
          <w:color w:val="000000"/>
          <w:sz w:val="24"/>
          <w:szCs w:val="24"/>
          <w:lang w:val="es-ES" w:eastAsia="es-AR"/>
        </w:rPr>
        <w:t xml:space="preserve">Parcelas </w:t>
      </w:r>
      <w:r w:rsidR="009218C1">
        <w:rPr>
          <w:rFonts w:ascii="Arial" w:eastAsia="Arial" w:hAnsi="Arial" w:cs="Arial"/>
          <w:color w:val="000000"/>
          <w:sz w:val="24"/>
          <w:szCs w:val="24"/>
          <w:lang w:val="es-ES" w:eastAsia="es-AR"/>
        </w:rPr>
        <w:br/>
        <w:t xml:space="preserve">                     </w:t>
      </w:r>
      <w:r w:rsidRPr="00A03CE1">
        <w:rPr>
          <w:rFonts w:ascii="Arial" w:eastAsia="Arial" w:hAnsi="Arial" w:cs="Arial"/>
          <w:color w:val="000000"/>
          <w:sz w:val="24"/>
          <w:szCs w:val="24"/>
          <w:lang w:val="es-ES" w:eastAsia="es-AR"/>
        </w:rPr>
        <w:t>de origen más Parcelas resultantes:</w:t>
      </w:r>
    </w:p>
    <w:p w14:paraId="1F6F84C5" w14:textId="315B7B8A" w:rsidR="00A03CE1" w:rsidRPr="00A03CE1" w:rsidRDefault="00A03CE1" w:rsidP="003325C7">
      <w:pPr>
        <w:numPr>
          <w:ilvl w:val="0"/>
          <w:numId w:val="21"/>
        </w:numPr>
        <w:spacing w:after="0" w:line="360" w:lineRule="auto"/>
        <w:ind w:left="709"/>
        <w:contextualSpacing/>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Hasta 5 Parcelas, Costo Unitario por Parcela:……</w:t>
      </w:r>
      <w:r w:rsidR="00B60F60">
        <w:rPr>
          <w:rFonts w:ascii="Arial" w:eastAsia="Arial" w:hAnsi="Arial" w:cs="Arial"/>
          <w:color w:val="000000"/>
          <w:sz w:val="24"/>
          <w:szCs w:val="24"/>
          <w:lang w:val="es-ES" w:eastAsia="es-AR"/>
        </w:rPr>
        <w:t>………..</w:t>
      </w:r>
      <w:r w:rsidRPr="00A03CE1">
        <w:rPr>
          <w:rFonts w:ascii="Arial" w:eastAsia="Arial" w:hAnsi="Arial" w:cs="Arial"/>
          <w:color w:val="000000"/>
          <w:sz w:val="24"/>
          <w:szCs w:val="24"/>
          <w:lang w:val="es-ES" w:eastAsia="es-AR"/>
        </w:rPr>
        <w:t>..3,75 Módulos.</w:t>
      </w:r>
    </w:p>
    <w:p w14:paraId="1445306B" w14:textId="7C948816" w:rsidR="00A03CE1" w:rsidRPr="00A03CE1" w:rsidRDefault="00A03CE1" w:rsidP="003325C7">
      <w:pPr>
        <w:numPr>
          <w:ilvl w:val="0"/>
          <w:numId w:val="21"/>
        </w:numPr>
        <w:spacing w:after="0" w:line="360" w:lineRule="auto"/>
        <w:ind w:left="709"/>
        <w:contextualSpacing/>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 xml:space="preserve">De 6 </w:t>
      </w:r>
      <w:r w:rsidR="00B60F60">
        <w:rPr>
          <w:rFonts w:ascii="Arial" w:eastAsia="Arial" w:hAnsi="Arial" w:cs="Arial"/>
          <w:color w:val="000000"/>
          <w:sz w:val="24"/>
          <w:szCs w:val="24"/>
          <w:lang w:val="es-ES" w:eastAsia="es-AR"/>
        </w:rPr>
        <w:t>a</w:t>
      </w:r>
      <w:r w:rsidRPr="00A03CE1">
        <w:rPr>
          <w:rFonts w:ascii="Arial" w:eastAsia="Arial" w:hAnsi="Arial" w:cs="Arial"/>
          <w:color w:val="000000"/>
          <w:sz w:val="24"/>
          <w:szCs w:val="24"/>
          <w:lang w:val="es-ES" w:eastAsia="es-AR"/>
        </w:rPr>
        <w:t xml:space="preserve"> 20 Parcelas, Costo Unitario por Parcela:…………….4</w:t>
      </w:r>
      <w:proofErr w:type="gramStart"/>
      <w:r w:rsidRPr="00A03CE1">
        <w:rPr>
          <w:rFonts w:ascii="Arial" w:eastAsia="Arial" w:hAnsi="Arial" w:cs="Arial"/>
          <w:color w:val="000000"/>
          <w:sz w:val="24"/>
          <w:szCs w:val="24"/>
          <w:lang w:val="es-ES" w:eastAsia="es-AR"/>
        </w:rPr>
        <w:t>,25</w:t>
      </w:r>
      <w:proofErr w:type="gramEnd"/>
      <w:r w:rsidRPr="00A03CE1">
        <w:rPr>
          <w:rFonts w:ascii="Arial" w:eastAsia="Arial" w:hAnsi="Arial" w:cs="Arial"/>
          <w:color w:val="000000"/>
          <w:sz w:val="24"/>
          <w:szCs w:val="24"/>
          <w:lang w:val="es-ES" w:eastAsia="es-AR"/>
        </w:rPr>
        <w:t xml:space="preserve"> Módulos.</w:t>
      </w:r>
    </w:p>
    <w:p w14:paraId="3D5F2AD9" w14:textId="4D5A07CF" w:rsidR="00A03CE1" w:rsidRPr="00A03CE1" w:rsidRDefault="00A03CE1" w:rsidP="003325C7">
      <w:pPr>
        <w:numPr>
          <w:ilvl w:val="0"/>
          <w:numId w:val="21"/>
        </w:numPr>
        <w:spacing w:after="0" w:line="360" w:lineRule="auto"/>
        <w:ind w:left="709"/>
        <w:contextualSpacing/>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 xml:space="preserve">De 21 </w:t>
      </w:r>
      <w:r w:rsidR="00B60F60">
        <w:rPr>
          <w:rFonts w:ascii="Arial" w:eastAsia="Arial" w:hAnsi="Arial" w:cs="Arial"/>
          <w:color w:val="000000"/>
          <w:sz w:val="24"/>
          <w:szCs w:val="24"/>
          <w:lang w:val="es-ES" w:eastAsia="es-AR"/>
        </w:rPr>
        <w:t>a</w:t>
      </w:r>
      <w:r w:rsidRPr="00A03CE1">
        <w:rPr>
          <w:rFonts w:ascii="Arial" w:eastAsia="Arial" w:hAnsi="Arial" w:cs="Arial"/>
          <w:color w:val="000000"/>
          <w:sz w:val="24"/>
          <w:szCs w:val="24"/>
          <w:lang w:val="es-ES" w:eastAsia="es-AR"/>
        </w:rPr>
        <w:t xml:space="preserve"> 50 Parcelas, Costo Unitario por Parcela:……...……4,75 Módulos.</w:t>
      </w:r>
    </w:p>
    <w:p w14:paraId="06FBA698" w14:textId="77777777" w:rsidR="00A03CE1" w:rsidRPr="00A03CE1" w:rsidRDefault="00A03CE1" w:rsidP="003325C7">
      <w:pPr>
        <w:numPr>
          <w:ilvl w:val="0"/>
          <w:numId w:val="21"/>
        </w:numPr>
        <w:spacing w:after="0" w:line="360" w:lineRule="auto"/>
        <w:ind w:left="709"/>
        <w:contextualSpacing/>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Más de 51 Parcelas, Costo Unitario por Parcela:……………5,25 Módulos.</w:t>
      </w:r>
    </w:p>
    <w:p w14:paraId="7F32CDF0" w14:textId="77777777" w:rsidR="00A03CE1" w:rsidRPr="00A03CE1" w:rsidRDefault="00A03CE1" w:rsidP="00A03CE1">
      <w:pPr>
        <w:spacing w:after="0" w:line="360" w:lineRule="auto"/>
        <w:jc w:val="both"/>
        <w:rPr>
          <w:rFonts w:ascii="Arial" w:eastAsia="Arial" w:hAnsi="Arial" w:cs="Arial"/>
          <w:b/>
          <w:color w:val="000000"/>
          <w:sz w:val="24"/>
          <w:szCs w:val="24"/>
          <w:lang w:val="es-ES" w:eastAsia="es-AR"/>
        </w:rPr>
      </w:pPr>
      <w:r w:rsidRPr="00A03CE1">
        <w:rPr>
          <w:rFonts w:ascii="Arial" w:eastAsia="Arial" w:hAnsi="Arial" w:cs="Arial"/>
          <w:b/>
          <w:color w:val="000000"/>
          <w:sz w:val="24"/>
          <w:szCs w:val="24"/>
          <w:lang w:val="es-ES" w:eastAsia="es-AR"/>
        </w:rPr>
        <w:t>Tasa de Derechos de Regularización:</w:t>
      </w:r>
    </w:p>
    <w:p w14:paraId="5B135D48" w14:textId="77777777" w:rsidR="00A03CE1" w:rsidRPr="00A03CE1" w:rsidRDefault="00A03CE1" w:rsidP="00A03CE1">
      <w:pPr>
        <w:spacing w:after="0" w:line="360" w:lineRule="auto"/>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 xml:space="preserve">2) Mensuras de </w:t>
      </w:r>
      <w:proofErr w:type="spellStart"/>
      <w:r w:rsidRPr="00A03CE1">
        <w:rPr>
          <w:rFonts w:ascii="Arial" w:eastAsia="Arial" w:hAnsi="Arial" w:cs="Arial"/>
          <w:color w:val="000000"/>
          <w:sz w:val="24"/>
          <w:szCs w:val="24"/>
          <w:lang w:val="es-ES" w:eastAsia="es-AR"/>
        </w:rPr>
        <w:t>Parcelamientos</w:t>
      </w:r>
      <w:proofErr w:type="spellEnd"/>
      <w:r w:rsidRPr="00A03CE1">
        <w:rPr>
          <w:rFonts w:ascii="Arial" w:eastAsia="Arial" w:hAnsi="Arial" w:cs="Arial"/>
          <w:color w:val="000000"/>
          <w:sz w:val="24"/>
          <w:szCs w:val="24"/>
          <w:lang w:val="es-ES" w:eastAsia="es-AR"/>
        </w:rPr>
        <w:t xml:space="preserve"> a regularizar que soliciten excepción a lo indicado por Ordenanza Nº 9262, abonará el Cero coma Cero Uno por Ciento (0,01%) del Valor Fiscal por Metro Cuadrado (m2) del total de la superficie parcelada.</w:t>
      </w:r>
    </w:p>
    <w:p w14:paraId="10EE7EFB" w14:textId="11EA69F7" w:rsidR="00A03CE1" w:rsidRPr="00A03CE1" w:rsidRDefault="00A03CE1" w:rsidP="00A03CE1">
      <w:pPr>
        <w:spacing w:after="0" w:line="360" w:lineRule="auto"/>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 xml:space="preserve">3) Mensuras que soliciten </w:t>
      </w:r>
      <w:proofErr w:type="spellStart"/>
      <w:r w:rsidRPr="00A03CE1">
        <w:rPr>
          <w:rFonts w:ascii="Arial" w:eastAsia="Arial" w:hAnsi="Arial" w:cs="Arial"/>
          <w:color w:val="000000"/>
          <w:sz w:val="24"/>
          <w:szCs w:val="24"/>
          <w:lang w:val="es-ES" w:eastAsia="es-AR"/>
        </w:rPr>
        <w:t>Parcelamientos</w:t>
      </w:r>
      <w:proofErr w:type="spellEnd"/>
      <w:r w:rsidRPr="00A03CE1">
        <w:rPr>
          <w:rFonts w:ascii="Arial" w:eastAsia="Arial" w:hAnsi="Arial" w:cs="Arial"/>
          <w:color w:val="000000"/>
          <w:sz w:val="24"/>
          <w:szCs w:val="24"/>
          <w:lang w:val="es-ES" w:eastAsia="es-AR"/>
        </w:rPr>
        <w:t xml:space="preserve"> a ejecutar pidiendo la excepción a la</w:t>
      </w:r>
      <w:r w:rsidR="009218C1">
        <w:rPr>
          <w:rFonts w:ascii="Arial" w:eastAsia="Arial" w:hAnsi="Arial" w:cs="Arial"/>
          <w:color w:val="000000"/>
          <w:sz w:val="24"/>
          <w:szCs w:val="24"/>
          <w:lang w:val="es-ES" w:eastAsia="es-AR"/>
        </w:rPr>
        <w:t xml:space="preserve"> </w:t>
      </w:r>
      <w:r w:rsidRPr="00A03CE1">
        <w:rPr>
          <w:rFonts w:ascii="Arial" w:eastAsia="Arial" w:hAnsi="Arial" w:cs="Arial"/>
          <w:color w:val="000000"/>
          <w:sz w:val="24"/>
          <w:szCs w:val="24"/>
          <w:lang w:val="es-ES" w:eastAsia="es-AR"/>
        </w:rPr>
        <w:t>Ordenanza Nº 9262, abonará en su totalidad el Cero coma Cero Uno por Ciento (0,01%) del Valor Fiscal por Metro Cuadrado (m2) del total de la superficie a fraccionar.</w:t>
      </w:r>
    </w:p>
    <w:p w14:paraId="288A2546" w14:textId="77777777" w:rsidR="00A03CE1" w:rsidRPr="00A03CE1" w:rsidRDefault="00A03CE1" w:rsidP="003325C7">
      <w:pPr>
        <w:numPr>
          <w:ilvl w:val="0"/>
          <w:numId w:val="22"/>
        </w:numPr>
        <w:spacing w:after="0" w:line="360" w:lineRule="auto"/>
        <w:ind w:left="709" w:hanging="425"/>
        <w:contextualSpacing/>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La Tasa se aplicará sobre los fraccionamientos en tierras de la Zona</w:t>
      </w:r>
      <w:r w:rsidRPr="00A03CE1">
        <w:rPr>
          <w:rFonts w:ascii="Arial" w:eastAsia="Arial" w:hAnsi="Arial" w:cs="Arial"/>
          <w:color w:val="000000"/>
          <w:sz w:val="24"/>
          <w:szCs w:val="24"/>
          <w:lang w:val="es-ES" w:eastAsia="es-AR"/>
        </w:rPr>
        <w:br/>
        <w:t xml:space="preserve">Rural y </w:t>
      </w:r>
      <w:proofErr w:type="spellStart"/>
      <w:r w:rsidRPr="00A03CE1">
        <w:rPr>
          <w:rFonts w:ascii="Arial" w:eastAsia="Arial" w:hAnsi="Arial" w:cs="Arial"/>
          <w:color w:val="000000"/>
          <w:sz w:val="24"/>
          <w:szCs w:val="24"/>
          <w:lang w:val="es-ES" w:eastAsia="es-AR"/>
        </w:rPr>
        <w:t>Subrural</w:t>
      </w:r>
      <w:proofErr w:type="spellEnd"/>
      <w:r w:rsidRPr="00A03CE1">
        <w:rPr>
          <w:rFonts w:ascii="Arial" w:eastAsia="Arial" w:hAnsi="Arial" w:cs="Arial"/>
          <w:color w:val="000000"/>
          <w:sz w:val="24"/>
          <w:szCs w:val="24"/>
          <w:lang w:val="es-ES" w:eastAsia="es-AR"/>
        </w:rPr>
        <w:t xml:space="preserve"> y será sobre el propietario que figure en los registros municipales.</w:t>
      </w:r>
    </w:p>
    <w:p w14:paraId="56C4A9D9" w14:textId="1573E9E4" w:rsidR="00A03CE1" w:rsidRPr="00A03CE1" w:rsidRDefault="00A03CE1" w:rsidP="003325C7">
      <w:pPr>
        <w:numPr>
          <w:ilvl w:val="0"/>
          <w:numId w:val="22"/>
        </w:numPr>
        <w:spacing w:after="0" w:line="360" w:lineRule="auto"/>
        <w:ind w:left="709" w:hanging="425"/>
        <w:contextualSpacing/>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lastRenderedPageBreak/>
        <w:t>La excepción a la Ordenanza Nº 9262,</w:t>
      </w:r>
      <w:r w:rsidR="009218C1">
        <w:rPr>
          <w:rFonts w:ascii="Arial" w:eastAsia="Arial" w:hAnsi="Arial" w:cs="Arial"/>
          <w:color w:val="000000"/>
          <w:sz w:val="24"/>
          <w:szCs w:val="24"/>
          <w:lang w:val="es-ES" w:eastAsia="es-AR"/>
        </w:rPr>
        <w:t xml:space="preserve"> </w:t>
      </w:r>
      <w:r w:rsidRPr="00A03CE1">
        <w:rPr>
          <w:rFonts w:ascii="Arial" w:eastAsia="Arial" w:hAnsi="Arial" w:cs="Arial"/>
          <w:color w:val="000000"/>
          <w:sz w:val="24"/>
          <w:szCs w:val="24"/>
          <w:lang w:val="es-ES" w:eastAsia="es-AR"/>
        </w:rPr>
        <w:t>se efectuará a partir de la presentación del anteproyecto de fraccionamiento y el pago de la Tasa de Derechos de Regularización.</w:t>
      </w:r>
    </w:p>
    <w:p w14:paraId="51B4C53E" w14:textId="77777777" w:rsidR="00A03CE1" w:rsidRPr="00A03CE1" w:rsidRDefault="00A03CE1" w:rsidP="003325C7">
      <w:pPr>
        <w:numPr>
          <w:ilvl w:val="0"/>
          <w:numId w:val="22"/>
        </w:numPr>
        <w:spacing w:after="0" w:line="360" w:lineRule="auto"/>
        <w:ind w:left="709" w:hanging="425"/>
        <w:contextualSpacing/>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Las construcciones que se encuentren sin declarar en la Dirección de Obras Particulares de la Municipalidad de Rawson, deberán estar registradas en esta Dirección, antes de ser aprobada la mensura correspondiente.</w:t>
      </w:r>
    </w:p>
    <w:p w14:paraId="1EFFCC71" w14:textId="77777777" w:rsidR="00A03CE1" w:rsidRPr="00A03CE1" w:rsidRDefault="00A03CE1" w:rsidP="00B60F60">
      <w:pPr>
        <w:numPr>
          <w:ilvl w:val="0"/>
          <w:numId w:val="22"/>
        </w:numPr>
        <w:spacing w:after="0" w:line="360" w:lineRule="auto"/>
        <w:ind w:left="709" w:hanging="425"/>
        <w:contextualSpacing/>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En todos los casos, el propietario deberá presentar las factibilidades</w:t>
      </w:r>
      <w:r w:rsidRPr="00A03CE1">
        <w:rPr>
          <w:rFonts w:ascii="Arial" w:eastAsia="Arial" w:hAnsi="Arial" w:cs="Arial"/>
          <w:color w:val="000000"/>
          <w:sz w:val="24"/>
          <w:szCs w:val="24"/>
          <w:lang w:val="es-ES" w:eastAsia="es-AR"/>
        </w:rPr>
        <w:br/>
        <w:t>de energía eléctrica, agua potable y gas, conjuntamente con el anteproyecto de mensura de fraccionamiento.</w:t>
      </w:r>
    </w:p>
    <w:p w14:paraId="5652DAA0" w14:textId="61E0BBB6" w:rsidR="00A03CE1" w:rsidRPr="00A03CE1" w:rsidRDefault="00A03CE1" w:rsidP="00B60F60">
      <w:pPr>
        <w:numPr>
          <w:ilvl w:val="0"/>
          <w:numId w:val="22"/>
        </w:numPr>
        <w:spacing w:after="0" w:line="360" w:lineRule="auto"/>
        <w:ind w:left="709" w:hanging="425"/>
        <w:contextualSpacing/>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El propietario se hará cargo de la ampliación de redes de los</w:t>
      </w:r>
      <w:r w:rsidR="00B60F60">
        <w:rPr>
          <w:rFonts w:ascii="Arial" w:eastAsia="Arial" w:hAnsi="Arial" w:cs="Arial"/>
          <w:color w:val="000000"/>
          <w:sz w:val="24"/>
          <w:szCs w:val="24"/>
          <w:lang w:val="es-ES" w:eastAsia="es-AR"/>
        </w:rPr>
        <w:t xml:space="preserve"> </w:t>
      </w:r>
      <w:r w:rsidRPr="00A03CE1">
        <w:rPr>
          <w:rFonts w:ascii="Arial" w:eastAsia="Arial" w:hAnsi="Arial" w:cs="Arial"/>
          <w:color w:val="000000"/>
          <w:sz w:val="24"/>
          <w:szCs w:val="24"/>
          <w:lang w:val="es-ES" w:eastAsia="es-AR"/>
        </w:rPr>
        <w:t>Servicios Básicos mencionados en el Inciso d) de la presente; además, no será obligación del Municipio lo concerniente a la recolección de residuos.-</w:t>
      </w:r>
    </w:p>
    <w:p w14:paraId="439A0238" w14:textId="355A0C08" w:rsidR="00A03CE1" w:rsidRPr="00A03CE1" w:rsidRDefault="00A03CE1" w:rsidP="00A03CE1">
      <w:pPr>
        <w:spacing w:after="0" w:line="360" w:lineRule="auto"/>
        <w:jc w:val="both"/>
        <w:rPr>
          <w:rFonts w:ascii="Arial" w:eastAsia="Arial" w:hAnsi="Arial" w:cs="Arial"/>
          <w:color w:val="000000"/>
          <w:sz w:val="24"/>
          <w:szCs w:val="24"/>
          <w:lang w:val="es-ES" w:eastAsia="es-AR"/>
        </w:rPr>
      </w:pPr>
      <w:r w:rsidRPr="00A03CE1">
        <w:rPr>
          <w:rFonts w:ascii="Arial" w:eastAsia="Arial" w:hAnsi="Arial" w:cs="Arial"/>
          <w:b/>
          <w:color w:val="000000"/>
          <w:sz w:val="24"/>
          <w:szCs w:val="24"/>
          <w:u w:val="single"/>
          <w:lang w:val="es-ES" w:eastAsia="es-AR"/>
        </w:rPr>
        <w:t>Artículo 45.-</w:t>
      </w:r>
      <w:r w:rsidR="00B60F60" w:rsidRPr="00B60F60">
        <w:rPr>
          <w:rFonts w:ascii="Arial" w:eastAsia="Arial" w:hAnsi="Arial" w:cs="Arial"/>
          <w:bCs/>
          <w:color w:val="000000"/>
          <w:sz w:val="24"/>
          <w:szCs w:val="24"/>
          <w:lang w:val="es-ES" w:eastAsia="es-AR"/>
        </w:rPr>
        <w:t xml:space="preserve"> </w:t>
      </w:r>
      <w:r w:rsidRPr="00A03CE1">
        <w:rPr>
          <w:rFonts w:ascii="Arial" w:eastAsia="Arial" w:hAnsi="Arial" w:cs="Arial"/>
          <w:color w:val="000000"/>
          <w:sz w:val="24"/>
          <w:szCs w:val="24"/>
          <w:lang w:val="es-ES" w:eastAsia="es-AR"/>
        </w:rPr>
        <w:t>Cuando los planos estén referidos a la instalación de motores</w:t>
      </w:r>
      <w:r w:rsidR="00B60F60">
        <w:rPr>
          <w:rFonts w:ascii="Arial" w:eastAsia="Arial" w:hAnsi="Arial" w:cs="Arial"/>
          <w:color w:val="000000"/>
          <w:sz w:val="24"/>
          <w:szCs w:val="24"/>
          <w:lang w:val="es-ES" w:eastAsia="es-AR"/>
        </w:rPr>
        <w:t xml:space="preserve"> </w:t>
      </w:r>
      <w:r w:rsidR="00B60F60">
        <w:rPr>
          <w:rFonts w:ascii="Arial" w:eastAsia="Arial" w:hAnsi="Arial" w:cs="Arial"/>
          <w:color w:val="000000"/>
          <w:sz w:val="24"/>
          <w:szCs w:val="24"/>
          <w:lang w:val="es-ES" w:eastAsia="es-AR"/>
        </w:rPr>
        <w:br/>
        <w:t xml:space="preserve">                        </w:t>
      </w:r>
      <w:r w:rsidRPr="00A03CE1">
        <w:rPr>
          <w:rFonts w:ascii="Arial" w:eastAsia="Arial" w:hAnsi="Arial" w:cs="Arial"/>
          <w:color w:val="000000"/>
          <w:sz w:val="24"/>
          <w:szCs w:val="24"/>
          <w:lang w:val="es-ES" w:eastAsia="es-AR"/>
        </w:rPr>
        <w:t>eléctricos, cualquiera fuera su fuente de alimentación, tipo o destino, con excepción de los de uso familiar, se abonará una Tasa conforme a la siguiente escala:</w:t>
      </w:r>
    </w:p>
    <w:p w14:paraId="0653ECDF" w14:textId="77777777" w:rsidR="00A03CE1" w:rsidRPr="00A03CE1" w:rsidRDefault="00A03CE1" w:rsidP="003325C7">
      <w:pPr>
        <w:numPr>
          <w:ilvl w:val="0"/>
          <w:numId w:val="23"/>
        </w:numPr>
        <w:spacing w:after="0" w:line="360" w:lineRule="auto"/>
        <w:ind w:left="851" w:hanging="567"/>
        <w:contextualSpacing/>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Base:…………………………………….…….. 4,8 Módulos.</w:t>
      </w:r>
    </w:p>
    <w:p w14:paraId="5CB2E846" w14:textId="77777777" w:rsidR="00A03CE1" w:rsidRPr="00A03CE1" w:rsidRDefault="00A03CE1" w:rsidP="003325C7">
      <w:pPr>
        <w:numPr>
          <w:ilvl w:val="0"/>
          <w:numId w:val="23"/>
        </w:numPr>
        <w:spacing w:after="0" w:line="360" w:lineRule="auto"/>
        <w:ind w:left="851" w:hanging="567"/>
        <w:contextualSpacing/>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Por cada HP hasta 25 HP:……………….…. 0,4 Módulos.</w:t>
      </w:r>
    </w:p>
    <w:p w14:paraId="5685A749" w14:textId="77777777" w:rsidR="00A03CE1" w:rsidRPr="00A03CE1" w:rsidRDefault="00A03CE1" w:rsidP="003325C7">
      <w:pPr>
        <w:numPr>
          <w:ilvl w:val="0"/>
          <w:numId w:val="23"/>
        </w:numPr>
        <w:spacing w:after="0" w:line="360" w:lineRule="auto"/>
        <w:ind w:left="851" w:hanging="567"/>
        <w:contextualSpacing/>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Por cada HP, de 25 a 100 HP:………….… 0,26 Módulos.</w:t>
      </w:r>
    </w:p>
    <w:p w14:paraId="606F7DE6" w14:textId="77777777" w:rsidR="00A03CE1" w:rsidRPr="00A03CE1" w:rsidRDefault="00A03CE1" w:rsidP="003325C7">
      <w:pPr>
        <w:numPr>
          <w:ilvl w:val="0"/>
          <w:numId w:val="23"/>
        </w:numPr>
        <w:spacing w:after="0" w:line="360" w:lineRule="auto"/>
        <w:ind w:left="851" w:hanging="567"/>
        <w:contextualSpacing/>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Por cada HP que exceda los 100 HP:…… 0,18 Módulos.</w:t>
      </w:r>
    </w:p>
    <w:p w14:paraId="303DCD5A" w14:textId="77777777" w:rsidR="00A03CE1" w:rsidRPr="00A03CE1" w:rsidRDefault="00A03CE1" w:rsidP="00A03CE1">
      <w:pPr>
        <w:spacing w:after="0" w:line="360" w:lineRule="auto"/>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Si se constata la existencia de instalaciones clandestinas sin haberse abonado los derechos correspondientes se aplicará un incremento del Cien por Ciento (100%).-</w:t>
      </w:r>
    </w:p>
    <w:p w14:paraId="4DFBC5A5" w14:textId="79FE5B0D" w:rsidR="00A03CE1" w:rsidRPr="00A03CE1" w:rsidRDefault="00A03CE1" w:rsidP="00A03CE1">
      <w:pPr>
        <w:spacing w:after="0" w:line="360" w:lineRule="auto"/>
        <w:jc w:val="both"/>
        <w:rPr>
          <w:rFonts w:ascii="Arial" w:eastAsia="Arial" w:hAnsi="Arial" w:cs="Arial"/>
          <w:color w:val="000000"/>
          <w:sz w:val="24"/>
          <w:szCs w:val="24"/>
          <w:lang w:val="es-ES" w:eastAsia="es-AR"/>
        </w:rPr>
      </w:pPr>
      <w:r w:rsidRPr="00A03CE1">
        <w:rPr>
          <w:rFonts w:ascii="Arial" w:eastAsia="Arial" w:hAnsi="Arial" w:cs="Arial"/>
          <w:b/>
          <w:color w:val="000000"/>
          <w:sz w:val="24"/>
          <w:szCs w:val="24"/>
          <w:u w:val="single"/>
          <w:lang w:val="es-ES" w:eastAsia="es-AR"/>
        </w:rPr>
        <w:t>Artículo 46.-</w:t>
      </w:r>
      <w:r w:rsidRPr="00A03CE1">
        <w:rPr>
          <w:rFonts w:ascii="Arial" w:eastAsia="Arial" w:hAnsi="Arial" w:cs="Arial"/>
          <w:color w:val="000000"/>
          <w:sz w:val="24"/>
          <w:szCs w:val="24"/>
          <w:lang w:val="es-ES" w:eastAsia="es-AR"/>
        </w:rPr>
        <w:t xml:space="preserve"> Por fotocopia de fojas de la Ordenanza Nº 9262</w:t>
      </w:r>
      <w:r w:rsidR="00B60F60">
        <w:rPr>
          <w:rFonts w:ascii="Arial" w:eastAsia="Arial" w:hAnsi="Arial" w:cs="Arial"/>
          <w:color w:val="000000"/>
          <w:sz w:val="24"/>
          <w:szCs w:val="24"/>
          <w:lang w:val="es-ES" w:eastAsia="es-AR"/>
        </w:rPr>
        <w:t xml:space="preserve"> </w:t>
      </w:r>
      <w:r w:rsidRPr="00A03CE1">
        <w:rPr>
          <w:rFonts w:ascii="Arial" w:eastAsia="Arial" w:hAnsi="Arial" w:cs="Arial"/>
          <w:color w:val="000000"/>
          <w:sz w:val="24"/>
          <w:szCs w:val="24"/>
          <w:lang w:val="es-ES" w:eastAsia="es-AR"/>
        </w:rPr>
        <w:t xml:space="preserve">reglamentaria de la </w:t>
      </w:r>
      <w:r w:rsidR="00B60F60">
        <w:rPr>
          <w:rFonts w:ascii="Arial" w:eastAsia="Arial" w:hAnsi="Arial" w:cs="Arial"/>
          <w:color w:val="000000"/>
          <w:sz w:val="24"/>
          <w:szCs w:val="24"/>
          <w:lang w:val="es-ES" w:eastAsia="es-AR"/>
        </w:rPr>
        <w:br/>
        <w:t xml:space="preserve">                      </w:t>
      </w:r>
      <w:r w:rsidRPr="00A03CE1">
        <w:rPr>
          <w:rFonts w:ascii="Arial" w:eastAsia="Arial" w:hAnsi="Arial" w:cs="Arial"/>
          <w:color w:val="000000"/>
          <w:sz w:val="24"/>
          <w:szCs w:val="24"/>
          <w:lang w:val="es-ES" w:eastAsia="es-AR"/>
        </w:rPr>
        <w:t>edificación se abonarán 0,2</w:t>
      </w:r>
      <w:r w:rsidRPr="00A03CE1">
        <w:rPr>
          <w:rFonts w:ascii="Arial" w:eastAsia="Calibri" w:hAnsi="Arial" w:cs="Arial"/>
          <w:sz w:val="24"/>
          <w:szCs w:val="24"/>
          <w:lang w:val="es-ES"/>
        </w:rPr>
        <w:t xml:space="preserve"> </w:t>
      </w:r>
      <w:r w:rsidRPr="00A03CE1">
        <w:rPr>
          <w:rFonts w:ascii="Arial" w:eastAsia="Calibri" w:hAnsi="Arial" w:cs="Arial"/>
          <w:sz w:val="24"/>
          <w:szCs w:val="24"/>
        </w:rPr>
        <w:t>Módulos.</w:t>
      </w:r>
      <w:r w:rsidR="00B60F60">
        <w:rPr>
          <w:rFonts w:ascii="Arial" w:eastAsia="Calibri" w:hAnsi="Arial" w:cs="Arial"/>
          <w:sz w:val="24"/>
          <w:szCs w:val="24"/>
        </w:rPr>
        <w:t>-</w:t>
      </w:r>
    </w:p>
    <w:p w14:paraId="4EDA1D83" w14:textId="77777777" w:rsidR="00A03CE1" w:rsidRPr="00A03CE1" w:rsidRDefault="00A03CE1" w:rsidP="00A03CE1">
      <w:pPr>
        <w:spacing w:after="0" w:line="360" w:lineRule="auto"/>
        <w:jc w:val="both"/>
        <w:rPr>
          <w:rFonts w:ascii="Arial" w:eastAsia="Arial" w:hAnsi="Arial" w:cs="Arial"/>
          <w:color w:val="000000"/>
          <w:sz w:val="24"/>
          <w:szCs w:val="24"/>
          <w:lang w:val="es-ES" w:eastAsia="es-AR"/>
        </w:rPr>
      </w:pPr>
      <w:r w:rsidRPr="00A03CE1">
        <w:rPr>
          <w:rFonts w:ascii="Arial" w:eastAsia="Arial" w:hAnsi="Arial" w:cs="Arial"/>
          <w:b/>
          <w:color w:val="000000"/>
          <w:sz w:val="24"/>
          <w:szCs w:val="24"/>
          <w:u w:val="single"/>
          <w:lang w:val="es-ES" w:eastAsia="es-AR"/>
        </w:rPr>
        <w:t>Artículo 47.-</w:t>
      </w:r>
      <w:r w:rsidRPr="00A03CE1">
        <w:rPr>
          <w:rFonts w:ascii="Arial" w:eastAsia="Arial" w:hAnsi="Arial" w:cs="Arial"/>
          <w:color w:val="000000"/>
          <w:sz w:val="24"/>
          <w:szCs w:val="24"/>
          <w:lang w:val="es-ES" w:eastAsia="es-AR"/>
        </w:rPr>
        <w:t xml:space="preserve"> Las copias heliográficas o fotocopias de documentación técnica se </w:t>
      </w:r>
      <w:r w:rsidRPr="00A03CE1">
        <w:rPr>
          <w:rFonts w:ascii="Arial" w:eastAsia="Arial" w:hAnsi="Arial" w:cs="Arial"/>
          <w:color w:val="000000"/>
          <w:sz w:val="24"/>
          <w:szCs w:val="24"/>
          <w:lang w:val="es-ES" w:eastAsia="es-AR"/>
        </w:rPr>
        <w:tab/>
        <w:t xml:space="preserve">           abonarán conforme a la escala siguiente:</w:t>
      </w:r>
    </w:p>
    <w:p w14:paraId="20AB0AE0" w14:textId="77777777" w:rsidR="00A03CE1" w:rsidRPr="00A03CE1" w:rsidRDefault="00A03CE1" w:rsidP="00B60F60">
      <w:pPr>
        <w:numPr>
          <w:ilvl w:val="0"/>
          <w:numId w:val="24"/>
        </w:numPr>
        <w:spacing w:after="0" w:line="360" w:lineRule="auto"/>
        <w:ind w:left="709" w:hanging="425"/>
        <w:contextualSpacing/>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Copias heliográficas o fotocopias x/m por m2 el ejemplar, 3 Módulos.</w:t>
      </w:r>
    </w:p>
    <w:p w14:paraId="5CCCF682" w14:textId="060187D2" w:rsidR="00A03CE1" w:rsidRPr="00A03CE1" w:rsidRDefault="00A03CE1" w:rsidP="003325C7">
      <w:pPr>
        <w:numPr>
          <w:ilvl w:val="0"/>
          <w:numId w:val="24"/>
        </w:numPr>
        <w:spacing w:after="0" w:line="360" w:lineRule="auto"/>
        <w:ind w:left="709" w:hanging="436"/>
        <w:contextualSpacing/>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Por ploteo de planos por m2,</w:t>
      </w:r>
      <w:r w:rsidR="00B60F60">
        <w:rPr>
          <w:rFonts w:ascii="Arial" w:eastAsia="Arial" w:hAnsi="Arial" w:cs="Arial"/>
          <w:color w:val="000000"/>
          <w:sz w:val="24"/>
          <w:szCs w:val="24"/>
          <w:lang w:val="es-ES" w:eastAsia="es-AR"/>
        </w:rPr>
        <w:t xml:space="preserve"> </w:t>
      </w:r>
      <w:r w:rsidRPr="00A03CE1">
        <w:rPr>
          <w:rFonts w:ascii="Arial" w:eastAsia="Arial" w:hAnsi="Arial" w:cs="Arial"/>
          <w:color w:val="000000"/>
          <w:sz w:val="24"/>
          <w:szCs w:val="24"/>
          <w:lang w:val="es-ES" w:eastAsia="es-AR"/>
        </w:rPr>
        <w:t>4 Módulos.</w:t>
      </w:r>
    </w:p>
    <w:p w14:paraId="3E19CFD7" w14:textId="77777777" w:rsidR="00A03CE1" w:rsidRPr="00A03CE1" w:rsidRDefault="00A03CE1" w:rsidP="003325C7">
      <w:pPr>
        <w:numPr>
          <w:ilvl w:val="0"/>
          <w:numId w:val="24"/>
        </w:numPr>
        <w:spacing w:after="0" w:line="360" w:lineRule="auto"/>
        <w:ind w:hanging="436"/>
        <w:contextualSpacing/>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lastRenderedPageBreak/>
        <w:t>Fotocopia doble carta o ploteo, 0,4 Módulos.</w:t>
      </w:r>
    </w:p>
    <w:p w14:paraId="7F47332F" w14:textId="6F1BA02B" w:rsidR="00A03CE1" w:rsidRPr="00A03CE1" w:rsidRDefault="00A03CE1" w:rsidP="003325C7">
      <w:pPr>
        <w:numPr>
          <w:ilvl w:val="0"/>
          <w:numId w:val="24"/>
        </w:numPr>
        <w:spacing w:after="0" w:line="360" w:lineRule="auto"/>
        <w:ind w:hanging="436"/>
        <w:contextualSpacing/>
        <w:jc w:val="both"/>
        <w:rPr>
          <w:rFonts w:ascii="Arial" w:eastAsia="Arial" w:hAnsi="Arial" w:cs="Arial"/>
          <w:color w:val="000000"/>
          <w:sz w:val="24"/>
          <w:szCs w:val="24"/>
          <w:lang w:val="es-ES" w:eastAsia="es-AR"/>
        </w:rPr>
      </w:pPr>
      <w:r w:rsidRPr="00A03CE1">
        <w:rPr>
          <w:rFonts w:ascii="Arial" w:eastAsia="Arial" w:hAnsi="Arial" w:cs="Arial"/>
          <w:color w:val="000000"/>
          <w:sz w:val="24"/>
          <w:szCs w:val="24"/>
          <w:lang w:val="es-ES" w:eastAsia="es-AR"/>
        </w:rPr>
        <w:t>Fotocopia común o ploteo (</w:t>
      </w:r>
      <w:r w:rsidR="00B60F60" w:rsidRPr="00A03CE1">
        <w:rPr>
          <w:rFonts w:ascii="Arial" w:eastAsia="Arial" w:hAnsi="Arial" w:cs="Arial"/>
          <w:color w:val="000000"/>
          <w:sz w:val="24"/>
          <w:szCs w:val="24"/>
          <w:lang w:val="es-ES" w:eastAsia="es-AR"/>
        </w:rPr>
        <w:t xml:space="preserve">Oficio </w:t>
      </w:r>
      <w:r w:rsidRPr="00A03CE1">
        <w:rPr>
          <w:rFonts w:ascii="Arial" w:eastAsia="Arial" w:hAnsi="Arial" w:cs="Arial"/>
          <w:color w:val="000000"/>
          <w:sz w:val="24"/>
          <w:szCs w:val="24"/>
          <w:lang w:val="es-ES" w:eastAsia="es-AR"/>
        </w:rPr>
        <w:t>o A4), 0,2 Módulos.</w:t>
      </w:r>
      <w:r w:rsidR="00B60F60">
        <w:rPr>
          <w:rFonts w:ascii="Arial" w:eastAsia="Arial" w:hAnsi="Arial" w:cs="Arial"/>
          <w:color w:val="000000"/>
          <w:sz w:val="24"/>
          <w:szCs w:val="24"/>
          <w:lang w:val="es-ES" w:eastAsia="es-AR"/>
        </w:rPr>
        <w:t>-</w:t>
      </w:r>
    </w:p>
    <w:p w14:paraId="760E50DE" w14:textId="77777777" w:rsidR="00A03CE1" w:rsidRPr="00A03CE1" w:rsidRDefault="00A03CE1" w:rsidP="00A03CE1">
      <w:pPr>
        <w:tabs>
          <w:tab w:val="left" w:pos="2552"/>
        </w:tabs>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CAPÍTULO XVI</w:t>
      </w:r>
    </w:p>
    <w:p w14:paraId="1E414425" w14:textId="77777777" w:rsidR="00A03CE1" w:rsidRPr="00A03CE1" w:rsidRDefault="00A03CE1" w:rsidP="00A03CE1">
      <w:pPr>
        <w:tabs>
          <w:tab w:val="left" w:pos="2552"/>
        </w:tabs>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TASAS DE CEMENTERIO</w:t>
      </w:r>
    </w:p>
    <w:p w14:paraId="5414E06B" w14:textId="30D3B775"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48.-</w:t>
      </w:r>
      <w:r w:rsidRPr="00A03CE1">
        <w:rPr>
          <w:rFonts w:ascii="Arial" w:eastAsia="Arial" w:hAnsi="Arial" w:cs="Arial"/>
          <w:sz w:val="24"/>
          <w:szCs w:val="24"/>
          <w:lang w:val="es-ES" w:eastAsia="es-ES"/>
        </w:rPr>
        <w:t xml:space="preserve"> Por derecho de inhumación (solo el ingreso del recién fallecido o</w:t>
      </w:r>
      <w:r w:rsidR="00B60F60">
        <w:rPr>
          <w:rFonts w:ascii="Arial" w:eastAsia="Arial" w:hAnsi="Arial" w:cs="Arial"/>
          <w:sz w:val="24"/>
          <w:szCs w:val="24"/>
          <w:lang w:val="es-ES" w:eastAsia="es-ES"/>
        </w:rPr>
        <w:t xml:space="preserve"> </w:t>
      </w:r>
      <w:r w:rsidR="00B60F60">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restos mortuorios provenientes de otros cementerios a fosa, nicho o panteón):…………………………………</w:t>
      </w:r>
      <w:r w:rsidR="00B60F60">
        <w:rPr>
          <w:rFonts w:ascii="Arial" w:eastAsia="Arial" w:hAnsi="Arial" w:cs="Arial"/>
          <w:sz w:val="24"/>
          <w:szCs w:val="24"/>
          <w:lang w:val="es-ES" w:eastAsia="es-ES"/>
        </w:rPr>
        <w:t>.</w:t>
      </w:r>
      <w:r w:rsidRPr="00A03CE1">
        <w:rPr>
          <w:rFonts w:ascii="Arial" w:eastAsia="Arial" w:hAnsi="Arial" w:cs="Arial"/>
          <w:sz w:val="24"/>
          <w:szCs w:val="24"/>
          <w:lang w:val="es-ES" w:eastAsia="es-ES"/>
        </w:rPr>
        <w:t>……………………………… 50 Módulos.</w:t>
      </w:r>
    </w:p>
    <w:p w14:paraId="3FF256A4" w14:textId="52362542" w:rsidR="00A03CE1" w:rsidRPr="00A03CE1" w:rsidRDefault="00A03CE1" w:rsidP="003325C7">
      <w:pPr>
        <w:numPr>
          <w:ilvl w:val="0"/>
          <w:numId w:val="25"/>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derecho de exhumación (solo retiro de los restos</w:t>
      </w:r>
      <w:r w:rsidR="00B60F60">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mortuorios)………………………………………………………… 70 Módulos.</w:t>
      </w:r>
    </w:p>
    <w:p w14:paraId="4EF2AF63" w14:textId="765EB66B" w:rsidR="00A03CE1" w:rsidRPr="00A03CE1" w:rsidRDefault="00A03CE1" w:rsidP="003325C7">
      <w:pPr>
        <w:numPr>
          <w:ilvl w:val="0"/>
          <w:numId w:val="25"/>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reducción de restos (reubicación de los restos mortuorios a otro féretro): ……………………………………………………………..80 Módulos.</w:t>
      </w:r>
    </w:p>
    <w:p w14:paraId="4F3F52B0" w14:textId="77777777" w:rsidR="00A03CE1" w:rsidRPr="00A03CE1" w:rsidRDefault="00A03CE1" w:rsidP="003325C7">
      <w:pPr>
        <w:numPr>
          <w:ilvl w:val="0"/>
          <w:numId w:val="25"/>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derecho de traslado de restos dentro del cementerio:……70 Módulos.</w:t>
      </w:r>
    </w:p>
    <w:p w14:paraId="4B540F17" w14:textId="70090B1B" w:rsidR="00A03CE1" w:rsidRPr="00A03CE1" w:rsidRDefault="00A03CE1" w:rsidP="003325C7">
      <w:pPr>
        <w:numPr>
          <w:ilvl w:val="0"/>
          <w:numId w:val="25"/>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derecho de trabajo de albañilería en sepulturas, panteones, nichos, monumentos, etc., como así también refacciones, por cada año:…………………………………………………………</w:t>
      </w:r>
      <w:r w:rsidR="00B60F60">
        <w:rPr>
          <w:rFonts w:ascii="Arial" w:eastAsia="Arial" w:hAnsi="Arial" w:cs="Arial"/>
          <w:sz w:val="24"/>
          <w:szCs w:val="24"/>
          <w:lang w:val="es-ES" w:eastAsia="es-ES"/>
        </w:rPr>
        <w:t>……..</w:t>
      </w:r>
      <w:r w:rsidRPr="00A03CE1">
        <w:rPr>
          <w:rFonts w:ascii="Arial" w:eastAsia="Arial" w:hAnsi="Arial" w:cs="Arial"/>
          <w:sz w:val="24"/>
          <w:szCs w:val="24"/>
          <w:lang w:val="es-ES" w:eastAsia="es-ES"/>
        </w:rPr>
        <w:t>…45 Módulos.</w:t>
      </w:r>
    </w:p>
    <w:p w14:paraId="72D3C76F" w14:textId="25FBFAAE" w:rsidR="00A03CE1" w:rsidRPr="00A03CE1" w:rsidRDefault="00A03CE1" w:rsidP="003325C7">
      <w:pPr>
        <w:numPr>
          <w:ilvl w:val="0"/>
          <w:numId w:val="25"/>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ocupación del pabellón transitorio para el depósito de fallecidos por día, por un plazo no mayor a 48 horas:…………</w:t>
      </w:r>
      <w:r w:rsidR="00B60F60">
        <w:rPr>
          <w:rFonts w:ascii="Arial" w:eastAsia="Arial" w:hAnsi="Arial" w:cs="Arial"/>
          <w:sz w:val="24"/>
          <w:szCs w:val="24"/>
          <w:lang w:val="es-ES" w:eastAsia="es-ES"/>
        </w:rPr>
        <w:t>.</w:t>
      </w:r>
      <w:r w:rsidRPr="00A03CE1">
        <w:rPr>
          <w:rFonts w:ascii="Arial" w:eastAsia="Arial" w:hAnsi="Arial" w:cs="Arial"/>
          <w:sz w:val="24"/>
          <w:szCs w:val="24"/>
          <w:lang w:val="es-ES" w:eastAsia="es-ES"/>
        </w:rPr>
        <w:t>……………… 30 Módulos.</w:t>
      </w:r>
    </w:p>
    <w:p w14:paraId="4196E49C"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El pago de estas Tasas deberá hacerse efectivo dentro de los Quince (15) días posteriores a la fecha de solicitud.-</w:t>
      </w:r>
    </w:p>
    <w:p w14:paraId="5AAF7DE1" w14:textId="43E65778"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49.-</w:t>
      </w:r>
      <w:r w:rsidRPr="00A03CE1">
        <w:rPr>
          <w:rFonts w:ascii="Arial" w:eastAsia="Arial" w:hAnsi="Arial" w:cs="Arial"/>
          <w:sz w:val="24"/>
          <w:szCs w:val="24"/>
          <w:lang w:val="es-ES" w:eastAsia="es-ES"/>
        </w:rPr>
        <w:t xml:space="preserve"> Por renovación del arrendamiento por Un (1) año se adjudicará</w:t>
      </w:r>
      <w:r w:rsidR="00B60F60">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 xml:space="preserve">a </w:t>
      </w:r>
      <w:r w:rsidR="00B60F60">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los siguientes valores:</w:t>
      </w:r>
    </w:p>
    <w:p w14:paraId="197D0F1C" w14:textId="77777777" w:rsidR="00A03CE1" w:rsidRPr="00A03CE1" w:rsidRDefault="00A03CE1" w:rsidP="003325C7">
      <w:pPr>
        <w:numPr>
          <w:ilvl w:val="0"/>
          <w:numId w:val="26"/>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Lotes destinados a sepultura:…………………………………….50 Módulos.</w:t>
      </w:r>
    </w:p>
    <w:p w14:paraId="6DB96E00" w14:textId="77777777" w:rsidR="00A03CE1" w:rsidRPr="00A03CE1" w:rsidRDefault="00A03CE1" w:rsidP="003325C7">
      <w:pPr>
        <w:numPr>
          <w:ilvl w:val="0"/>
          <w:numId w:val="26"/>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Por arrendamiento de solares destinados a bóvedas y </w:t>
      </w:r>
      <w:r w:rsidRPr="00A03CE1">
        <w:rPr>
          <w:rFonts w:ascii="Arial" w:eastAsia="Arial" w:hAnsi="Arial" w:cs="Arial"/>
          <w:sz w:val="24"/>
          <w:szCs w:val="24"/>
          <w:lang w:val="es-ES" w:eastAsia="es-ES"/>
        </w:rPr>
        <w:br/>
        <w:t>panteones:………………………………………………………...135 Módulos.</w:t>
      </w:r>
    </w:p>
    <w:p w14:paraId="7DBDE51D" w14:textId="77777777" w:rsidR="00A03CE1" w:rsidRPr="00A03CE1" w:rsidRDefault="00A03CE1" w:rsidP="00B60F60">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La renovación del arrendamiento de nichos por año se adjudicará a los siguientes valores:</w:t>
      </w:r>
    </w:p>
    <w:p w14:paraId="790B981F" w14:textId="77777777" w:rsidR="00A03CE1" w:rsidRPr="00A03CE1" w:rsidRDefault="00A03CE1" w:rsidP="003325C7">
      <w:pPr>
        <w:numPr>
          <w:ilvl w:val="0"/>
          <w:numId w:val="27"/>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Nichos Simples:</w:t>
      </w:r>
    </w:p>
    <w:p w14:paraId="4CD7D093" w14:textId="77777777" w:rsidR="00A03CE1" w:rsidRPr="00A03CE1" w:rsidRDefault="00A03CE1" w:rsidP="003325C7">
      <w:pPr>
        <w:numPr>
          <w:ilvl w:val="0"/>
          <w:numId w:val="28"/>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Primera Fila (abajo)…………………60 Módulos.</w:t>
      </w:r>
    </w:p>
    <w:p w14:paraId="0E69863A" w14:textId="77777777" w:rsidR="00A03CE1" w:rsidRPr="00A03CE1" w:rsidRDefault="00A03CE1" w:rsidP="003325C7">
      <w:pPr>
        <w:numPr>
          <w:ilvl w:val="0"/>
          <w:numId w:val="28"/>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Segunda Fila (medio)……………….72 Módulos.</w:t>
      </w:r>
    </w:p>
    <w:p w14:paraId="014F04FD" w14:textId="77777777" w:rsidR="00A03CE1" w:rsidRPr="00A03CE1" w:rsidRDefault="00A03CE1" w:rsidP="003325C7">
      <w:pPr>
        <w:numPr>
          <w:ilvl w:val="0"/>
          <w:numId w:val="28"/>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Tercera Fila (arriba)…………………52 Módulos.</w:t>
      </w:r>
    </w:p>
    <w:p w14:paraId="4F7F0DF0" w14:textId="77777777" w:rsidR="00A03CE1" w:rsidRPr="00A03CE1" w:rsidRDefault="00A03CE1" w:rsidP="003325C7">
      <w:pPr>
        <w:numPr>
          <w:ilvl w:val="0"/>
          <w:numId w:val="28"/>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lastRenderedPageBreak/>
        <w:t>Cuarta Fila (arriba)…………………..45 Módulos.</w:t>
      </w:r>
    </w:p>
    <w:p w14:paraId="58469A96" w14:textId="77777777" w:rsidR="00A03CE1" w:rsidRPr="00A03CE1" w:rsidRDefault="00A03CE1" w:rsidP="003325C7">
      <w:pPr>
        <w:numPr>
          <w:ilvl w:val="0"/>
          <w:numId w:val="27"/>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Nichos Dobles:</w:t>
      </w:r>
    </w:p>
    <w:p w14:paraId="27A54F1A" w14:textId="77777777" w:rsidR="00A03CE1" w:rsidRPr="00A03CE1" w:rsidRDefault="00A03CE1" w:rsidP="003325C7">
      <w:pPr>
        <w:numPr>
          <w:ilvl w:val="0"/>
          <w:numId w:val="29"/>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Primera fila (abajo)…………………106 Módulos.</w:t>
      </w:r>
    </w:p>
    <w:p w14:paraId="0BD84D6C" w14:textId="77777777" w:rsidR="00A03CE1" w:rsidRPr="00A03CE1" w:rsidRDefault="00A03CE1" w:rsidP="003325C7">
      <w:pPr>
        <w:numPr>
          <w:ilvl w:val="0"/>
          <w:numId w:val="29"/>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Segunda fila (medio)……………….170 Módulos.</w:t>
      </w:r>
    </w:p>
    <w:p w14:paraId="041EEBD3" w14:textId="77777777" w:rsidR="00A03CE1" w:rsidRPr="00A03CE1" w:rsidRDefault="00A03CE1" w:rsidP="003325C7">
      <w:pPr>
        <w:numPr>
          <w:ilvl w:val="0"/>
          <w:numId w:val="29"/>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Tercera fila (arriba)…………………..72 Módulos.</w:t>
      </w:r>
    </w:p>
    <w:p w14:paraId="3149AAFC" w14:textId="77777777" w:rsidR="00A03CE1" w:rsidRPr="00A03CE1" w:rsidRDefault="00A03CE1" w:rsidP="003325C7">
      <w:pPr>
        <w:numPr>
          <w:ilvl w:val="0"/>
          <w:numId w:val="29"/>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Cuarta fila (arriba)……………………60 Módulos.</w:t>
      </w:r>
    </w:p>
    <w:p w14:paraId="72315B43" w14:textId="77777777" w:rsidR="00A03CE1" w:rsidRPr="00A03CE1" w:rsidRDefault="00A03CE1" w:rsidP="003325C7">
      <w:pPr>
        <w:numPr>
          <w:ilvl w:val="0"/>
          <w:numId w:val="27"/>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Nichos Especiales:</w:t>
      </w:r>
    </w:p>
    <w:p w14:paraId="6A8711BF" w14:textId="77777777" w:rsidR="00A03CE1" w:rsidRPr="00A03CE1" w:rsidRDefault="00A03CE1" w:rsidP="003325C7">
      <w:pPr>
        <w:numPr>
          <w:ilvl w:val="0"/>
          <w:numId w:val="30"/>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Primera fila (abajo)…………………..90 Módulos.</w:t>
      </w:r>
    </w:p>
    <w:p w14:paraId="5AC0C8B1" w14:textId="77777777" w:rsidR="00A03CE1" w:rsidRPr="00A03CE1" w:rsidRDefault="00A03CE1" w:rsidP="003325C7">
      <w:pPr>
        <w:numPr>
          <w:ilvl w:val="0"/>
          <w:numId w:val="30"/>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Segunda fila (medio</w:t>
      </w:r>
      <w:proofErr w:type="gramStart"/>
      <w:r w:rsidRPr="00A03CE1">
        <w:rPr>
          <w:rFonts w:ascii="Arial" w:eastAsia="Arial" w:hAnsi="Arial" w:cs="Arial"/>
          <w:sz w:val="24"/>
          <w:szCs w:val="24"/>
          <w:lang w:val="es-ES" w:eastAsia="es-ES"/>
        </w:rPr>
        <w:t>) …</w:t>
      </w:r>
      <w:proofErr w:type="gramEnd"/>
      <w:r w:rsidRPr="00A03CE1">
        <w:rPr>
          <w:rFonts w:ascii="Arial" w:eastAsia="Arial" w:hAnsi="Arial" w:cs="Arial"/>
          <w:sz w:val="24"/>
          <w:szCs w:val="24"/>
          <w:lang w:val="es-ES" w:eastAsia="es-ES"/>
        </w:rPr>
        <w:t>…………....120 Módulo.</w:t>
      </w:r>
    </w:p>
    <w:p w14:paraId="30E01541" w14:textId="77777777" w:rsidR="00A03CE1" w:rsidRPr="00A03CE1" w:rsidRDefault="00A03CE1" w:rsidP="003325C7">
      <w:pPr>
        <w:numPr>
          <w:ilvl w:val="0"/>
          <w:numId w:val="27"/>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Nichos protocolo:</w:t>
      </w:r>
    </w:p>
    <w:p w14:paraId="1F9C281F" w14:textId="77777777" w:rsidR="00A03CE1" w:rsidRPr="00A03CE1" w:rsidRDefault="00A03CE1" w:rsidP="003325C7">
      <w:pPr>
        <w:numPr>
          <w:ilvl w:val="0"/>
          <w:numId w:val="31"/>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Primera fila (abajo)………………….90 Módulos.</w:t>
      </w:r>
    </w:p>
    <w:p w14:paraId="44BBE801" w14:textId="77777777" w:rsidR="00A03CE1" w:rsidRPr="00A03CE1" w:rsidRDefault="00A03CE1" w:rsidP="003325C7">
      <w:pPr>
        <w:numPr>
          <w:ilvl w:val="0"/>
          <w:numId w:val="31"/>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Segunda fila (medio) ……………...120 Módulos.</w:t>
      </w:r>
    </w:p>
    <w:p w14:paraId="77C057C9" w14:textId="77777777" w:rsidR="00A03CE1" w:rsidRPr="00A03CE1" w:rsidRDefault="00A03CE1" w:rsidP="003325C7">
      <w:pPr>
        <w:numPr>
          <w:ilvl w:val="0"/>
          <w:numId w:val="31"/>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Tercera fila (arriba) …………………76 Módulos.</w:t>
      </w:r>
    </w:p>
    <w:p w14:paraId="28F4A9AA" w14:textId="77777777" w:rsidR="00A03CE1" w:rsidRPr="00A03CE1" w:rsidRDefault="00A03CE1" w:rsidP="003325C7">
      <w:pPr>
        <w:numPr>
          <w:ilvl w:val="0"/>
          <w:numId w:val="27"/>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Nichos p/urnas o párvulos:</w:t>
      </w:r>
    </w:p>
    <w:p w14:paraId="4D1DAB1C" w14:textId="77777777" w:rsidR="00A03CE1" w:rsidRPr="00A03CE1" w:rsidRDefault="00A03CE1" w:rsidP="003325C7">
      <w:pPr>
        <w:numPr>
          <w:ilvl w:val="0"/>
          <w:numId w:val="32"/>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Primera fila (abajo)………………….45 Módulos.</w:t>
      </w:r>
    </w:p>
    <w:p w14:paraId="063A2E89" w14:textId="77777777" w:rsidR="00A03CE1" w:rsidRPr="00A03CE1" w:rsidRDefault="00A03CE1" w:rsidP="003325C7">
      <w:pPr>
        <w:numPr>
          <w:ilvl w:val="0"/>
          <w:numId w:val="32"/>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Segunda fila (abajo-medio)………..60 Módulos.</w:t>
      </w:r>
    </w:p>
    <w:p w14:paraId="0117FDB0" w14:textId="77777777" w:rsidR="00A03CE1" w:rsidRPr="00A03CE1" w:rsidRDefault="00A03CE1" w:rsidP="003325C7">
      <w:pPr>
        <w:numPr>
          <w:ilvl w:val="0"/>
          <w:numId w:val="32"/>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Tercera fila (medio)…………………39 Módulos.</w:t>
      </w:r>
    </w:p>
    <w:p w14:paraId="106BFA18" w14:textId="567948C9" w:rsidR="00A03CE1" w:rsidRPr="00A03CE1" w:rsidRDefault="00A03CE1" w:rsidP="003325C7">
      <w:pPr>
        <w:numPr>
          <w:ilvl w:val="0"/>
          <w:numId w:val="32"/>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Cuarta fila (arriba-medio)……</w:t>
      </w:r>
      <w:r w:rsidR="00B60F60">
        <w:rPr>
          <w:rFonts w:ascii="Arial" w:eastAsia="Arial" w:hAnsi="Arial" w:cs="Arial"/>
          <w:sz w:val="24"/>
          <w:szCs w:val="24"/>
          <w:lang w:val="es-ES" w:eastAsia="es-ES"/>
        </w:rPr>
        <w:t>……</w:t>
      </w:r>
      <w:r w:rsidRPr="00A03CE1">
        <w:rPr>
          <w:rFonts w:ascii="Arial" w:eastAsia="Arial" w:hAnsi="Arial" w:cs="Arial"/>
          <w:sz w:val="24"/>
          <w:szCs w:val="24"/>
          <w:lang w:val="es-ES" w:eastAsia="es-ES"/>
        </w:rPr>
        <w:t>..35 Módulos.</w:t>
      </w:r>
    </w:p>
    <w:p w14:paraId="19662431" w14:textId="7D726640" w:rsidR="00A03CE1" w:rsidRPr="00A03CE1" w:rsidRDefault="00A03CE1" w:rsidP="003325C7">
      <w:pPr>
        <w:numPr>
          <w:ilvl w:val="0"/>
          <w:numId w:val="32"/>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Quinta fila (arriba)……………</w:t>
      </w:r>
      <w:r w:rsidR="00B60F60">
        <w:rPr>
          <w:rFonts w:ascii="Arial" w:eastAsia="Arial" w:hAnsi="Arial" w:cs="Arial"/>
          <w:sz w:val="24"/>
          <w:szCs w:val="24"/>
          <w:lang w:val="es-ES" w:eastAsia="es-ES"/>
        </w:rPr>
        <w:t>…….</w:t>
      </w:r>
      <w:r w:rsidRPr="00A03CE1">
        <w:rPr>
          <w:rFonts w:ascii="Arial" w:eastAsia="Arial" w:hAnsi="Arial" w:cs="Arial"/>
          <w:sz w:val="24"/>
          <w:szCs w:val="24"/>
          <w:lang w:val="es-ES" w:eastAsia="es-ES"/>
        </w:rPr>
        <w:t>.23 Módulos.</w:t>
      </w:r>
    </w:p>
    <w:p w14:paraId="7E8736FD" w14:textId="18B717BC" w:rsidR="00A03CE1" w:rsidRPr="00A03CE1" w:rsidRDefault="00A03CE1" w:rsidP="003325C7">
      <w:pPr>
        <w:numPr>
          <w:ilvl w:val="0"/>
          <w:numId w:val="32"/>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Sexta fila (arriba)………………</w:t>
      </w:r>
      <w:r w:rsidR="00B60F60">
        <w:rPr>
          <w:rFonts w:ascii="Arial" w:eastAsia="Arial" w:hAnsi="Arial" w:cs="Arial"/>
          <w:sz w:val="24"/>
          <w:szCs w:val="24"/>
          <w:lang w:val="es-ES" w:eastAsia="es-ES"/>
        </w:rPr>
        <w:t>…….</w:t>
      </w:r>
      <w:r w:rsidRPr="00A03CE1">
        <w:rPr>
          <w:rFonts w:ascii="Arial" w:eastAsia="Arial" w:hAnsi="Arial" w:cs="Arial"/>
          <w:sz w:val="24"/>
          <w:szCs w:val="24"/>
          <w:lang w:val="es-ES" w:eastAsia="es-ES"/>
        </w:rPr>
        <w:t>20 Módulos.</w:t>
      </w:r>
    </w:p>
    <w:p w14:paraId="24557F89" w14:textId="40C5B804"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La renovación del arrendamiento por todo concepto será abonado por los</w:t>
      </w:r>
      <w:r w:rsidR="00B60F60">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contribuyentes en cuotas mensuales dentro de cada año fiscal con vencimiento los días Quince (15) de cada mes y de conformidad con lo establecido en la presente Ordenanza.-</w:t>
      </w:r>
    </w:p>
    <w:p w14:paraId="4EA2C7F8" w14:textId="343EB633" w:rsidR="00A03CE1" w:rsidRPr="00A03CE1" w:rsidRDefault="00A03CE1" w:rsidP="00B60F60">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50.-</w:t>
      </w:r>
      <w:r w:rsidRPr="00A03CE1">
        <w:rPr>
          <w:rFonts w:ascii="Arial" w:eastAsia="Arial" w:hAnsi="Arial" w:cs="Arial"/>
          <w:sz w:val="24"/>
          <w:szCs w:val="24"/>
          <w:lang w:val="es-ES" w:eastAsia="es-ES"/>
        </w:rPr>
        <w:t xml:space="preserve"> En forma conjunta con el arrendamiento se abonará una Tasa</w:t>
      </w:r>
      <w:r w:rsidR="00B60F60">
        <w:rPr>
          <w:rFonts w:ascii="Arial" w:eastAsia="Arial" w:hAnsi="Arial" w:cs="Arial"/>
          <w:sz w:val="24"/>
          <w:szCs w:val="24"/>
          <w:lang w:val="es-ES" w:eastAsia="es-ES"/>
        </w:rPr>
        <w:t xml:space="preserve"> </w:t>
      </w:r>
      <w:r w:rsidR="00B60F60">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Mensual por el mantenimiento, limpieza y conservación del cementerio de: 3 Módulos.</w:t>
      </w:r>
    </w:p>
    <w:p w14:paraId="55DE4BEF"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Para el pago de cualquier tipo de concepto en cuotas, tendrá el mismo tratamiento de deuda vencida, de manera que deberá adherirse al plan de pagos establecidos por reglamentación vigente.</w:t>
      </w:r>
    </w:p>
    <w:p w14:paraId="4C13FDAB"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lastRenderedPageBreak/>
        <w:t>Queda reservado al Servicio Solidario de Sepelios, dependiente de la Cooperativa de Servicios Públicos, Consumo y Vivienda Rawson Limitada, el pago por cualquier concepto, por períodos adelantados de hasta Tres (3) años, que implicará un aumento del Cincuenta por Ciento (50%) incremental por cada año, respecto del valor asignado por Ordenanza Impositiva vigente al momento de contraer la obligación, el criterio de liquidación será establecido mediante Resolución del Poder Ejecutivo Municipal.</w:t>
      </w:r>
    </w:p>
    <w:p w14:paraId="35F76DE7"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el pago de cualquier concepto, con fecha posterior a las fechas establecidas, se aplicarán recargos según Ordenanza vigente.-</w:t>
      </w:r>
    </w:p>
    <w:p w14:paraId="60D3420F" w14:textId="77777777" w:rsidR="00A03CE1" w:rsidRPr="00A03CE1" w:rsidRDefault="00A03CE1" w:rsidP="00A03CE1">
      <w:pPr>
        <w:tabs>
          <w:tab w:val="left" w:pos="2552"/>
        </w:tabs>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CAPÍTULO XVII</w:t>
      </w:r>
    </w:p>
    <w:p w14:paraId="239A1816" w14:textId="77777777" w:rsidR="00A03CE1" w:rsidRPr="00A03CE1" w:rsidRDefault="00A03CE1" w:rsidP="00A03CE1">
      <w:pPr>
        <w:tabs>
          <w:tab w:val="left" w:pos="2552"/>
        </w:tabs>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TASAS RETRIBUTIVAS DE SERVICIOS DE ADMINISTRACIÓN</w:t>
      </w:r>
    </w:p>
    <w:p w14:paraId="699AC747" w14:textId="6B301F69"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51.-</w:t>
      </w:r>
      <w:r w:rsidRPr="00A03CE1">
        <w:rPr>
          <w:rFonts w:ascii="Arial" w:eastAsia="Arial" w:hAnsi="Arial" w:cs="Arial"/>
          <w:sz w:val="24"/>
          <w:szCs w:val="24"/>
          <w:lang w:val="es-ES" w:eastAsia="es-ES"/>
        </w:rPr>
        <w:t xml:space="preserve"> Las Tasas que </w:t>
      </w:r>
      <w:r w:rsidR="00EC3E03">
        <w:rPr>
          <w:rFonts w:ascii="Arial" w:eastAsia="Arial" w:hAnsi="Arial" w:cs="Arial"/>
          <w:sz w:val="24"/>
          <w:szCs w:val="24"/>
          <w:lang w:val="es-ES" w:eastAsia="es-ES"/>
        </w:rPr>
        <w:t xml:space="preserve">se </w:t>
      </w:r>
      <w:r w:rsidRPr="00A03CE1">
        <w:rPr>
          <w:rFonts w:ascii="Arial" w:eastAsia="Arial" w:hAnsi="Arial" w:cs="Arial"/>
          <w:sz w:val="24"/>
          <w:szCs w:val="24"/>
          <w:lang w:val="es-ES" w:eastAsia="es-ES"/>
        </w:rPr>
        <w:t>establecen en los Artículos 1</w:t>
      </w:r>
      <w:r w:rsidR="00EC3E03">
        <w:rPr>
          <w:rFonts w:ascii="Arial" w:eastAsia="Arial" w:hAnsi="Arial" w:cs="Arial"/>
          <w:sz w:val="24"/>
          <w:szCs w:val="24"/>
          <w:lang w:val="es-ES" w:eastAsia="es-ES"/>
        </w:rPr>
        <w:t>9</w:t>
      </w:r>
      <w:r w:rsidRPr="00A03CE1">
        <w:rPr>
          <w:rFonts w:ascii="Arial" w:eastAsia="Arial" w:hAnsi="Arial" w:cs="Arial"/>
          <w:sz w:val="24"/>
          <w:szCs w:val="24"/>
          <w:lang w:val="es-ES" w:eastAsia="es-ES"/>
        </w:rPr>
        <w:t>4 y 1</w:t>
      </w:r>
      <w:r w:rsidR="00EC3E03">
        <w:rPr>
          <w:rFonts w:ascii="Arial" w:eastAsia="Arial" w:hAnsi="Arial" w:cs="Arial"/>
          <w:sz w:val="24"/>
          <w:szCs w:val="24"/>
          <w:lang w:val="es-ES" w:eastAsia="es-ES"/>
        </w:rPr>
        <w:t>9</w:t>
      </w:r>
      <w:r w:rsidRPr="00A03CE1">
        <w:rPr>
          <w:rFonts w:ascii="Arial" w:eastAsia="Arial" w:hAnsi="Arial" w:cs="Arial"/>
          <w:sz w:val="24"/>
          <w:szCs w:val="24"/>
          <w:lang w:val="es-ES" w:eastAsia="es-ES"/>
        </w:rPr>
        <w:t xml:space="preserve">5 del Código </w:t>
      </w:r>
      <w:r w:rsidR="00EC3E03">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Fiscal Municipal serán:</w:t>
      </w:r>
    </w:p>
    <w:p w14:paraId="71DBCCFA" w14:textId="41CA39E2" w:rsidR="00A03CE1" w:rsidRPr="00A03CE1" w:rsidRDefault="00A03CE1" w:rsidP="003325C7">
      <w:pPr>
        <w:numPr>
          <w:ilvl w:val="0"/>
          <w:numId w:val="33"/>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Por el Certificado Único de Libre Deuda Municipal se abonará la suma </w:t>
      </w:r>
      <w:r w:rsidR="00EC3E03">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 xml:space="preserve">de </w:t>
      </w:r>
      <w:r w:rsidR="00EC3E03">
        <w:rPr>
          <w:rFonts w:ascii="Arial" w:eastAsia="Arial" w:hAnsi="Arial" w:cs="Arial"/>
          <w:sz w:val="24"/>
          <w:szCs w:val="24"/>
          <w:lang w:val="es-ES" w:eastAsia="es-ES"/>
        </w:rPr>
        <w:t>……………………………………………………………………</w:t>
      </w:r>
      <w:r w:rsidRPr="00A03CE1">
        <w:rPr>
          <w:rFonts w:ascii="Arial" w:eastAsia="Arial" w:hAnsi="Arial" w:cs="Arial"/>
          <w:sz w:val="24"/>
          <w:szCs w:val="24"/>
          <w:lang w:val="es-ES" w:eastAsia="es-ES"/>
        </w:rPr>
        <w:t>10 Módulos.</w:t>
      </w:r>
    </w:p>
    <w:p w14:paraId="18537906" w14:textId="77777777" w:rsidR="00A03CE1" w:rsidRPr="00A03CE1" w:rsidRDefault="00A03CE1" w:rsidP="003325C7">
      <w:pPr>
        <w:numPr>
          <w:ilvl w:val="0"/>
          <w:numId w:val="33"/>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baja del automotor ……………………………………………10 Módulos.</w:t>
      </w:r>
    </w:p>
    <w:p w14:paraId="5556ABBA" w14:textId="77777777" w:rsidR="00A03CE1" w:rsidRPr="00A03CE1" w:rsidRDefault="00A03CE1" w:rsidP="003325C7">
      <w:pPr>
        <w:numPr>
          <w:ilvl w:val="0"/>
          <w:numId w:val="33"/>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certificado de exención de Impuesto a los Automotores….10 Módulos.</w:t>
      </w:r>
    </w:p>
    <w:p w14:paraId="7906E286" w14:textId="77777777" w:rsidR="00A03CE1" w:rsidRPr="00A03CE1" w:rsidRDefault="00A03CE1" w:rsidP="003325C7">
      <w:pPr>
        <w:numPr>
          <w:ilvl w:val="0"/>
          <w:numId w:val="33"/>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certificado de transferencia automotor……………………...10 Módulos.</w:t>
      </w:r>
    </w:p>
    <w:p w14:paraId="182D145C" w14:textId="77777777" w:rsidR="00A03CE1" w:rsidRPr="00A03CE1" w:rsidRDefault="00A03CE1" w:rsidP="003325C7">
      <w:pPr>
        <w:numPr>
          <w:ilvl w:val="0"/>
          <w:numId w:val="33"/>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cada copia de Certificados de Baja Automotor certificada…8 Módulos.</w:t>
      </w:r>
    </w:p>
    <w:p w14:paraId="1472D3A2" w14:textId="77777777" w:rsidR="00A03CE1" w:rsidRPr="00A03CE1" w:rsidRDefault="00A03CE1" w:rsidP="003325C7">
      <w:pPr>
        <w:numPr>
          <w:ilvl w:val="0"/>
          <w:numId w:val="33"/>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certificación de Impuesto y Tasas de Servicios……………..6 Módulos.</w:t>
      </w:r>
    </w:p>
    <w:p w14:paraId="142DA8E6" w14:textId="77777777" w:rsidR="00A03CE1" w:rsidRPr="00A03CE1" w:rsidRDefault="00A03CE1" w:rsidP="003325C7">
      <w:pPr>
        <w:numPr>
          <w:ilvl w:val="0"/>
          <w:numId w:val="33"/>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certificación de autenticidad de Carnet de Conductor……...6 Módulos.</w:t>
      </w:r>
    </w:p>
    <w:p w14:paraId="36B53820" w14:textId="061B6D3F" w:rsidR="00A03CE1" w:rsidRPr="00A03CE1" w:rsidRDefault="00A03CE1" w:rsidP="003325C7">
      <w:pPr>
        <w:numPr>
          <w:ilvl w:val="0"/>
          <w:numId w:val="33"/>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cada solicitud de inscripción en el Registro Municipal que no tenga determinada Tasa específica…………………………</w:t>
      </w:r>
      <w:r w:rsidR="00EC3E03">
        <w:rPr>
          <w:rFonts w:ascii="Arial" w:eastAsia="Arial" w:hAnsi="Arial" w:cs="Arial"/>
          <w:sz w:val="24"/>
          <w:szCs w:val="24"/>
          <w:lang w:val="es-ES" w:eastAsia="es-ES"/>
        </w:rPr>
        <w:t>.</w:t>
      </w:r>
      <w:r w:rsidRPr="00A03CE1">
        <w:rPr>
          <w:rFonts w:ascii="Arial" w:eastAsia="Arial" w:hAnsi="Arial" w:cs="Arial"/>
          <w:sz w:val="24"/>
          <w:szCs w:val="24"/>
          <w:lang w:val="es-ES" w:eastAsia="es-ES"/>
        </w:rPr>
        <w:t>……………8 Módulos.</w:t>
      </w:r>
    </w:p>
    <w:p w14:paraId="613702C8" w14:textId="1E8C7C8D" w:rsidR="00A03CE1" w:rsidRPr="00A03CE1" w:rsidRDefault="00A03CE1" w:rsidP="003325C7">
      <w:pPr>
        <w:numPr>
          <w:ilvl w:val="0"/>
          <w:numId w:val="33"/>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la extensión de Título de Propiedad otorgado por la Municipalidad y posteriores testimonios por inmueble (excluyéndose la adquisición de documentación y pago de Tasas respecto de lo requerido por la Dirección General de Catastro e Información Territorial y Dirección del Registro de la Propiedad del Inmueble)………</w:t>
      </w:r>
      <w:r w:rsidR="00EC3E03">
        <w:rPr>
          <w:rFonts w:ascii="Arial" w:eastAsia="Arial" w:hAnsi="Arial" w:cs="Arial"/>
          <w:sz w:val="24"/>
          <w:szCs w:val="24"/>
          <w:lang w:val="es-ES" w:eastAsia="es-ES"/>
        </w:rPr>
        <w:t>….</w:t>
      </w:r>
      <w:r w:rsidRPr="00A03CE1">
        <w:rPr>
          <w:rFonts w:ascii="Arial" w:eastAsia="Arial" w:hAnsi="Arial" w:cs="Arial"/>
          <w:sz w:val="24"/>
          <w:szCs w:val="24"/>
          <w:lang w:val="es-ES" w:eastAsia="es-ES"/>
        </w:rPr>
        <w:t>……………………………...120 Módulos.</w:t>
      </w:r>
    </w:p>
    <w:p w14:paraId="1672A6B9" w14:textId="0E92EF9D" w:rsidR="00A03CE1" w:rsidRPr="00A03CE1" w:rsidRDefault="00A03CE1" w:rsidP="00A03CE1">
      <w:pPr>
        <w:tabs>
          <w:tab w:val="left" w:pos="2552"/>
        </w:tabs>
        <w:spacing w:after="0" w:line="360" w:lineRule="auto"/>
        <w:ind w:left="720"/>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Respecto del presente Inciso, quedarán exceptuados del pago establecido las personas e instituciones que realicen actuaciones administrativas de </w:t>
      </w:r>
      <w:r w:rsidRPr="00A03CE1">
        <w:rPr>
          <w:rFonts w:ascii="Arial" w:eastAsia="Arial" w:hAnsi="Arial" w:cs="Arial"/>
          <w:sz w:val="24"/>
          <w:szCs w:val="24"/>
          <w:lang w:val="es-ES" w:eastAsia="es-ES"/>
        </w:rPr>
        <w:lastRenderedPageBreak/>
        <w:t>interés general y las personas que presenten notas que sean derivadas a la Secretaría de Desarrollo Social, Familia y Salud solicitando cualquier tipo de asistencia. Lo establecido en el presente Inciso podrá ser abonado en hasta Tres (3) cuotas mensuales, iguales y consecutivas a establecer por la Secretaría de Hacienda.</w:t>
      </w:r>
    </w:p>
    <w:p w14:paraId="4772C88B" w14:textId="35FF0AF7" w:rsidR="00A03CE1" w:rsidRPr="00A03CE1" w:rsidRDefault="00A03CE1" w:rsidP="003325C7">
      <w:pPr>
        <w:numPr>
          <w:ilvl w:val="0"/>
          <w:numId w:val="33"/>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el reconocimiento de nuevo adjudicatario de inmuebles otorgados por la Municipalidad, por Parcela…</w:t>
      </w:r>
      <w:r w:rsidR="00EC3E03">
        <w:rPr>
          <w:rFonts w:ascii="Arial" w:eastAsia="Arial" w:hAnsi="Arial" w:cs="Arial"/>
          <w:sz w:val="24"/>
          <w:szCs w:val="24"/>
          <w:lang w:val="es-ES" w:eastAsia="es-ES"/>
        </w:rPr>
        <w:t>.</w:t>
      </w:r>
      <w:r w:rsidRPr="00A03CE1">
        <w:rPr>
          <w:rFonts w:ascii="Arial" w:eastAsia="Arial" w:hAnsi="Arial" w:cs="Arial"/>
          <w:sz w:val="24"/>
          <w:szCs w:val="24"/>
          <w:lang w:val="es-ES" w:eastAsia="es-ES"/>
        </w:rPr>
        <w:t>…………………………………..15 Módulos.</w:t>
      </w:r>
    </w:p>
    <w:p w14:paraId="19846553" w14:textId="0672CF73" w:rsidR="00A03CE1" w:rsidRPr="00A03CE1" w:rsidRDefault="00A03CE1" w:rsidP="003325C7">
      <w:pPr>
        <w:numPr>
          <w:ilvl w:val="0"/>
          <w:numId w:val="33"/>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la copia certificada de Resoluciones dictadas en Expedientes archivados…………………………………………………………..10 Módulos.</w:t>
      </w:r>
    </w:p>
    <w:p w14:paraId="072FD90D" w14:textId="7D8D3043" w:rsidR="00A03CE1" w:rsidRPr="00A03CE1" w:rsidRDefault="00A03CE1" w:rsidP="003325C7">
      <w:pPr>
        <w:numPr>
          <w:ilvl w:val="0"/>
          <w:numId w:val="33"/>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la certificación o testimonio de actuaciones no gravadas específicamente en esta Ordenanza ……</w:t>
      </w:r>
      <w:r w:rsidR="00EC3E03">
        <w:rPr>
          <w:rFonts w:ascii="Arial" w:eastAsia="Arial" w:hAnsi="Arial" w:cs="Arial"/>
          <w:sz w:val="24"/>
          <w:szCs w:val="24"/>
          <w:lang w:val="es-ES" w:eastAsia="es-ES"/>
        </w:rPr>
        <w:t>.</w:t>
      </w:r>
      <w:r w:rsidRPr="00A03CE1">
        <w:rPr>
          <w:rFonts w:ascii="Arial" w:eastAsia="Arial" w:hAnsi="Arial" w:cs="Arial"/>
          <w:sz w:val="24"/>
          <w:szCs w:val="24"/>
          <w:lang w:val="es-ES" w:eastAsia="es-ES"/>
        </w:rPr>
        <w:t>………………………10 Módulos.</w:t>
      </w:r>
    </w:p>
    <w:p w14:paraId="51A68E87" w14:textId="2C81711A" w:rsidR="00A03CE1" w:rsidRPr="00A03CE1" w:rsidRDefault="00A03CE1" w:rsidP="003325C7">
      <w:pPr>
        <w:numPr>
          <w:ilvl w:val="0"/>
          <w:numId w:val="33"/>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certificación de valuación……………</w:t>
      </w:r>
      <w:r w:rsidR="00EC3E03">
        <w:rPr>
          <w:rFonts w:ascii="Arial" w:eastAsia="Arial" w:hAnsi="Arial" w:cs="Arial"/>
          <w:sz w:val="24"/>
          <w:szCs w:val="24"/>
          <w:lang w:val="es-ES" w:eastAsia="es-ES"/>
        </w:rPr>
        <w:t>.</w:t>
      </w:r>
      <w:r w:rsidRPr="00A03CE1">
        <w:rPr>
          <w:rFonts w:ascii="Arial" w:eastAsia="Arial" w:hAnsi="Arial" w:cs="Arial"/>
          <w:sz w:val="24"/>
          <w:szCs w:val="24"/>
          <w:lang w:val="es-ES" w:eastAsia="es-ES"/>
        </w:rPr>
        <w:t>……………………….10 Módulos.</w:t>
      </w:r>
    </w:p>
    <w:p w14:paraId="7DB6C3D4" w14:textId="77777777" w:rsidR="00A03CE1" w:rsidRPr="00A03CE1" w:rsidRDefault="00A03CE1" w:rsidP="003325C7">
      <w:pPr>
        <w:numPr>
          <w:ilvl w:val="0"/>
          <w:numId w:val="33"/>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actuación administrativa municipal primera foja……………...1 Módulo.</w:t>
      </w:r>
    </w:p>
    <w:p w14:paraId="6783A6B5" w14:textId="77777777" w:rsidR="00A03CE1" w:rsidRPr="00A03CE1" w:rsidRDefault="00A03CE1" w:rsidP="00A03CE1">
      <w:pPr>
        <w:tabs>
          <w:tab w:val="left" w:pos="2552"/>
        </w:tabs>
        <w:spacing w:after="0" w:line="360" w:lineRule="auto"/>
        <w:ind w:left="720"/>
        <w:jc w:val="both"/>
        <w:rPr>
          <w:rFonts w:ascii="Arial" w:eastAsia="Arial" w:hAnsi="Arial" w:cs="Arial"/>
          <w:sz w:val="24"/>
          <w:szCs w:val="24"/>
          <w:lang w:val="es-ES" w:eastAsia="es-ES"/>
        </w:rPr>
      </w:pPr>
      <w:proofErr w:type="gramStart"/>
      <w:r w:rsidRPr="00A03CE1">
        <w:rPr>
          <w:rFonts w:ascii="Arial" w:eastAsia="Arial" w:hAnsi="Arial" w:cs="Arial"/>
          <w:sz w:val="24"/>
          <w:szCs w:val="24"/>
          <w:lang w:val="es-ES" w:eastAsia="es-ES"/>
        </w:rPr>
        <w:t>fojas</w:t>
      </w:r>
      <w:proofErr w:type="gramEnd"/>
      <w:r w:rsidRPr="00A03CE1">
        <w:rPr>
          <w:rFonts w:ascii="Arial" w:eastAsia="Arial" w:hAnsi="Arial" w:cs="Arial"/>
          <w:sz w:val="24"/>
          <w:szCs w:val="24"/>
          <w:lang w:val="es-ES" w:eastAsia="es-ES"/>
        </w:rPr>
        <w:t xml:space="preserve"> restantes cada una:……………………………………….. 0,5 Módulos.</w:t>
      </w:r>
    </w:p>
    <w:p w14:paraId="409F4FFC" w14:textId="614C1A20" w:rsidR="00A03CE1" w:rsidRPr="00A03CE1" w:rsidRDefault="00A03CE1" w:rsidP="00EC3E03">
      <w:pPr>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     </w:t>
      </w:r>
      <w:r w:rsidRPr="00A03CE1">
        <w:rPr>
          <w:rFonts w:ascii="Arial" w:eastAsia="Arial" w:hAnsi="Arial" w:cs="Arial"/>
          <w:b/>
          <w:sz w:val="24"/>
          <w:szCs w:val="24"/>
          <w:lang w:val="es-ES" w:eastAsia="es-ES"/>
        </w:rPr>
        <w:t>ñ)</w:t>
      </w:r>
      <w:r w:rsidR="00EC3E03">
        <w:rPr>
          <w:rFonts w:ascii="Arial" w:eastAsia="Arial" w:hAnsi="Arial" w:cs="Arial"/>
          <w:b/>
          <w:sz w:val="24"/>
          <w:szCs w:val="24"/>
          <w:lang w:val="es-ES" w:eastAsia="es-ES"/>
        </w:rPr>
        <w:t xml:space="preserve"> </w:t>
      </w:r>
      <w:r w:rsidRPr="00A03CE1">
        <w:rPr>
          <w:rFonts w:ascii="Arial" w:eastAsia="Arial" w:hAnsi="Arial" w:cs="Arial"/>
          <w:sz w:val="24"/>
          <w:szCs w:val="24"/>
          <w:lang w:val="es-ES" w:eastAsia="es-ES"/>
        </w:rPr>
        <w:t>Por fotocopias de documentación o actuación administrativa,</w:t>
      </w:r>
      <w:r w:rsidR="00367F9D">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 xml:space="preserve">cada </w:t>
      </w:r>
      <w:r w:rsidR="00367F9D">
        <w:rPr>
          <w:rFonts w:ascii="Arial" w:eastAsia="Arial" w:hAnsi="Arial" w:cs="Arial"/>
          <w:sz w:val="24"/>
          <w:szCs w:val="24"/>
          <w:lang w:val="es-ES" w:eastAsia="es-ES"/>
        </w:rPr>
        <w:t xml:space="preserve"> </w:t>
      </w:r>
      <w:r w:rsidR="00367F9D">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una…</w:t>
      </w:r>
      <w:r w:rsidR="00367F9D">
        <w:rPr>
          <w:rFonts w:ascii="Arial" w:eastAsia="Arial" w:hAnsi="Arial" w:cs="Arial"/>
          <w:sz w:val="24"/>
          <w:szCs w:val="24"/>
          <w:lang w:val="es-ES" w:eastAsia="es-ES"/>
        </w:rPr>
        <w:t>………..</w:t>
      </w:r>
      <w:r w:rsidRPr="00A03CE1">
        <w:rPr>
          <w:rFonts w:ascii="Arial" w:eastAsia="Arial" w:hAnsi="Arial" w:cs="Arial"/>
          <w:sz w:val="24"/>
          <w:szCs w:val="24"/>
          <w:lang w:val="es-ES" w:eastAsia="es-ES"/>
        </w:rPr>
        <w:t>………………………………………………………….1 Módulo.</w:t>
      </w:r>
    </w:p>
    <w:p w14:paraId="3ACC5568" w14:textId="158B616D" w:rsidR="00A03CE1" w:rsidRPr="00A03CE1" w:rsidRDefault="00A03CE1" w:rsidP="003325C7">
      <w:pPr>
        <w:numPr>
          <w:ilvl w:val="0"/>
          <w:numId w:val="33"/>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solicitud de permiso de rotura de vereda, por lote</w:t>
      </w:r>
      <w:proofErr w:type="gramStart"/>
      <w:r w:rsidR="00097BAE">
        <w:rPr>
          <w:rFonts w:ascii="Arial" w:eastAsia="Arial" w:hAnsi="Arial" w:cs="Arial"/>
          <w:sz w:val="24"/>
          <w:szCs w:val="24"/>
          <w:lang w:val="es-ES" w:eastAsia="es-ES"/>
        </w:rPr>
        <w:t>..</w:t>
      </w:r>
      <w:proofErr w:type="gramEnd"/>
      <w:r w:rsidRPr="00A03CE1">
        <w:rPr>
          <w:rFonts w:ascii="Arial" w:eastAsia="Arial" w:hAnsi="Arial" w:cs="Arial"/>
          <w:sz w:val="24"/>
          <w:szCs w:val="24"/>
          <w:lang w:val="es-ES" w:eastAsia="es-ES"/>
        </w:rPr>
        <w:t>………….8 Módulos.</w:t>
      </w:r>
    </w:p>
    <w:p w14:paraId="4BF54EF9" w14:textId="1F253F1B" w:rsidR="00A03CE1" w:rsidRPr="00A03CE1" w:rsidRDefault="00A03CE1" w:rsidP="003325C7">
      <w:pPr>
        <w:numPr>
          <w:ilvl w:val="0"/>
          <w:numId w:val="33"/>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solicitud de rotura de calle, por lote………………</w:t>
      </w:r>
      <w:r w:rsidR="00097BAE">
        <w:rPr>
          <w:rFonts w:ascii="Arial" w:eastAsia="Arial" w:hAnsi="Arial" w:cs="Arial"/>
          <w:sz w:val="24"/>
          <w:szCs w:val="24"/>
          <w:lang w:val="es-ES" w:eastAsia="es-ES"/>
        </w:rPr>
        <w:t>.</w:t>
      </w:r>
      <w:r w:rsidRPr="00A03CE1">
        <w:rPr>
          <w:rFonts w:ascii="Arial" w:eastAsia="Arial" w:hAnsi="Arial" w:cs="Arial"/>
          <w:sz w:val="24"/>
          <w:szCs w:val="24"/>
          <w:lang w:val="es-ES" w:eastAsia="es-ES"/>
        </w:rPr>
        <w:t>…………..8 Módulos.</w:t>
      </w:r>
    </w:p>
    <w:p w14:paraId="1CE37848" w14:textId="72F2C499" w:rsidR="00A03CE1" w:rsidRPr="00A03CE1" w:rsidRDefault="00A03CE1" w:rsidP="003325C7">
      <w:pPr>
        <w:numPr>
          <w:ilvl w:val="0"/>
          <w:numId w:val="33"/>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cambio de titular de taxis……………………………</w:t>
      </w:r>
      <w:r w:rsidR="00097BAE">
        <w:rPr>
          <w:rFonts w:ascii="Arial" w:eastAsia="Arial" w:hAnsi="Arial" w:cs="Arial"/>
          <w:sz w:val="24"/>
          <w:szCs w:val="24"/>
          <w:lang w:val="es-ES" w:eastAsia="es-ES"/>
        </w:rPr>
        <w:t>.</w:t>
      </w:r>
      <w:r w:rsidRPr="00A03CE1">
        <w:rPr>
          <w:rFonts w:ascii="Arial" w:eastAsia="Arial" w:hAnsi="Arial" w:cs="Arial"/>
          <w:sz w:val="24"/>
          <w:szCs w:val="24"/>
          <w:lang w:val="es-ES" w:eastAsia="es-ES"/>
        </w:rPr>
        <w:t>………..20 Módulos.</w:t>
      </w:r>
    </w:p>
    <w:p w14:paraId="5D8A231E" w14:textId="666D20F5" w:rsidR="00A03CE1" w:rsidRPr="00A03CE1" w:rsidRDefault="00A03CE1" w:rsidP="003325C7">
      <w:pPr>
        <w:numPr>
          <w:ilvl w:val="0"/>
          <w:numId w:val="33"/>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cada solicitud de inscripción en los registros de rodados...</w:t>
      </w:r>
      <w:r w:rsidR="00097BAE">
        <w:rPr>
          <w:rFonts w:ascii="Arial" w:eastAsia="Arial" w:hAnsi="Arial" w:cs="Arial"/>
          <w:sz w:val="24"/>
          <w:szCs w:val="24"/>
          <w:lang w:val="es-ES" w:eastAsia="es-ES"/>
        </w:rPr>
        <w:t>.</w:t>
      </w:r>
      <w:r w:rsidRPr="00A03CE1">
        <w:rPr>
          <w:rFonts w:ascii="Arial" w:eastAsia="Arial" w:hAnsi="Arial" w:cs="Arial"/>
          <w:sz w:val="24"/>
          <w:szCs w:val="24"/>
          <w:lang w:val="es-ES" w:eastAsia="es-ES"/>
        </w:rPr>
        <w:t>15 Módulos.</w:t>
      </w:r>
    </w:p>
    <w:p w14:paraId="1772223F" w14:textId="1832CEE1" w:rsidR="00A03CE1" w:rsidRPr="00A03CE1" w:rsidRDefault="00A03CE1" w:rsidP="003325C7">
      <w:pPr>
        <w:numPr>
          <w:ilvl w:val="0"/>
          <w:numId w:val="33"/>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Certificado de cumplimiento a los Deberes Formales y por constancia de Exención de Ingresos Brutos………………………………</w:t>
      </w:r>
      <w:r w:rsidR="00097BAE">
        <w:rPr>
          <w:rFonts w:ascii="Arial" w:eastAsia="Arial" w:hAnsi="Arial" w:cs="Arial"/>
          <w:sz w:val="24"/>
          <w:szCs w:val="24"/>
          <w:lang w:val="es-ES" w:eastAsia="es-ES"/>
        </w:rPr>
        <w:t>…</w:t>
      </w:r>
      <w:r w:rsidRPr="00A03CE1">
        <w:rPr>
          <w:rFonts w:ascii="Arial" w:eastAsia="Arial" w:hAnsi="Arial" w:cs="Arial"/>
          <w:sz w:val="24"/>
          <w:szCs w:val="24"/>
          <w:lang w:val="es-ES" w:eastAsia="es-ES"/>
        </w:rPr>
        <w:t>…8 Módulos.</w:t>
      </w:r>
    </w:p>
    <w:p w14:paraId="10989764" w14:textId="6537E651" w:rsidR="00A03CE1" w:rsidRPr="00A03CE1" w:rsidRDefault="00A03CE1" w:rsidP="003325C7">
      <w:pPr>
        <w:numPr>
          <w:ilvl w:val="0"/>
          <w:numId w:val="33"/>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Certificado de Baja de Ingresos Brutos:…………………</w:t>
      </w:r>
      <w:r w:rsidR="00097BAE">
        <w:rPr>
          <w:rFonts w:ascii="Arial" w:eastAsia="Arial" w:hAnsi="Arial" w:cs="Arial"/>
          <w:sz w:val="24"/>
          <w:szCs w:val="24"/>
          <w:lang w:val="es-ES" w:eastAsia="es-ES"/>
        </w:rPr>
        <w:t>…</w:t>
      </w:r>
      <w:r w:rsidRPr="00A03CE1">
        <w:rPr>
          <w:rFonts w:ascii="Arial" w:eastAsia="Arial" w:hAnsi="Arial" w:cs="Arial"/>
          <w:sz w:val="24"/>
          <w:szCs w:val="24"/>
          <w:lang w:val="es-ES" w:eastAsia="es-ES"/>
        </w:rPr>
        <w:t>…8 Módulos.</w:t>
      </w:r>
    </w:p>
    <w:p w14:paraId="48F49C43" w14:textId="5945588A" w:rsidR="00A03CE1" w:rsidRPr="00A03CE1" w:rsidRDefault="00A03CE1" w:rsidP="003325C7">
      <w:pPr>
        <w:numPr>
          <w:ilvl w:val="0"/>
          <w:numId w:val="33"/>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Constancia de Inscripción y No Inscripción en Ingresos Brutos:….....………………………………………….......</w:t>
      </w:r>
      <w:r w:rsidR="00097BAE">
        <w:rPr>
          <w:rFonts w:ascii="Arial" w:eastAsia="Arial" w:hAnsi="Arial" w:cs="Arial"/>
          <w:sz w:val="24"/>
          <w:szCs w:val="24"/>
          <w:lang w:val="es-ES" w:eastAsia="es-ES"/>
        </w:rPr>
        <w:t>...............</w:t>
      </w:r>
      <w:r w:rsidRPr="00A03CE1">
        <w:rPr>
          <w:rFonts w:ascii="Arial" w:eastAsia="Arial" w:hAnsi="Arial" w:cs="Arial"/>
          <w:sz w:val="24"/>
          <w:szCs w:val="24"/>
          <w:lang w:val="es-ES" w:eastAsia="es-ES"/>
        </w:rPr>
        <w:t>.8 Módulos.</w:t>
      </w:r>
    </w:p>
    <w:p w14:paraId="6B1B945F" w14:textId="5ABBEB7C" w:rsidR="00A03CE1" w:rsidRPr="00A03CE1" w:rsidRDefault="00A03CE1" w:rsidP="003325C7">
      <w:pPr>
        <w:numPr>
          <w:ilvl w:val="0"/>
          <w:numId w:val="33"/>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levantamiento de Pacto de Retroventa y condición resolutoria, establecida en los títulos de propiedad, por inmueble (excluyéndose la adquisición de documentación y pago de Tasas respecto de lo requerido ante la Dirección del Registro de la Propiedad Inmueble de la Provincia del Chubut) por inmueble……………………………</w:t>
      </w:r>
      <w:r w:rsidR="00097BAE">
        <w:rPr>
          <w:rFonts w:ascii="Arial" w:eastAsia="Arial" w:hAnsi="Arial" w:cs="Arial"/>
          <w:sz w:val="24"/>
          <w:szCs w:val="24"/>
          <w:lang w:val="es-ES" w:eastAsia="es-ES"/>
        </w:rPr>
        <w:t>………………</w:t>
      </w:r>
      <w:r w:rsidRPr="00A03CE1">
        <w:rPr>
          <w:rFonts w:ascii="Arial" w:eastAsia="Arial" w:hAnsi="Arial" w:cs="Arial"/>
          <w:sz w:val="24"/>
          <w:szCs w:val="24"/>
          <w:lang w:val="es-ES" w:eastAsia="es-ES"/>
        </w:rPr>
        <w:t>...20 Módulos.</w:t>
      </w:r>
    </w:p>
    <w:p w14:paraId="1C17FF25" w14:textId="77777777" w:rsidR="00A03CE1" w:rsidRPr="00A03CE1" w:rsidRDefault="00A03CE1" w:rsidP="00A03CE1">
      <w:pPr>
        <w:tabs>
          <w:tab w:val="left" w:pos="2552"/>
        </w:tabs>
        <w:spacing w:after="0" w:line="360" w:lineRule="auto"/>
        <w:ind w:left="708"/>
        <w:jc w:val="both"/>
        <w:rPr>
          <w:rFonts w:ascii="Arial" w:eastAsia="Arial" w:hAnsi="Arial" w:cs="Arial"/>
          <w:sz w:val="24"/>
          <w:szCs w:val="24"/>
          <w:lang w:val="es-ES" w:eastAsia="es-ES"/>
        </w:rPr>
      </w:pPr>
      <w:proofErr w:type="spellStart"/>
      <w:r w:rsidRPr="00097BAE">
        <w:rPr>
          <w:rFonts w:ascii="Arial" w:eastAsia="Arial" w:hAnsi="Arial" w:cs="Arial"/>
          <w:bCs/>
          <w:sz w:val="24"/>
          <w:szCs w:val="24"/>
          <w:lang w:val="es-ES" w:eastAsia="es-ES"/>
        </w:rPr>
        <w:lastRenderedPageBreak/>
        <w:t>a.a</w:t>
      </w:r>
      <w:proofErr w:type="spellEnd"/>
      <w:r w:rsidRPr="00097BAE">
        <w:rPr>
          <w:rFonts w:ascii="Arial" w:eastAsia="Arial" w:hAnsi="Arial" w:cs="Arial"/>
          <w:bCs/>
          <w:sz w:val="24"/>
          <w:szCs w:val="24"/>
          <w:lang w:val="es-ES" w:eastAsia="es-ES"/>
        </w:rPr>
        <w:t>)</w:t>
      </w:r>
      <w:r w:rsidRPr="00A03CE1">
        <w:rPr>
          <w:rFonts w:ascii="Arial" w:eastAsia="Arial" w:hAnsi="Arial" w:cs="Arial"/>
          <w:sz w:val="24"/>
          <w:szCs w:val="24"/>
          <w:lang w:val="es-ES" w:eastAsia="es-ES"/>
        </w:rPr>
        <w:t xml:space="preserve"> Por cada </w:t>
      </w:r>
      <w:proofErr w:type="spellStart"/>
      <w:r w:rsidRPr="00A03CE1">
        <w:rPr>
          <w:rFonts w:ascii="Arial" w:eastAsia="Arial" w:hAnsi="Arial" w:cs="Arial"/>
          <w:sz w:val="24"/>
          <w:szCs w:val="24"/>
          <w:lang w:val="es-ES" w:eastAsia="es-ES"/>
        </w:rPr>
        <w:t>carpetín</w:t>
      </w:r>
      <w:proofErr w:type="spellEnd"/>
      <w:r w:rsidRPr="00A03CE1">
        <w:rPr>
          <w:rFonts w:ascii="Arial" w:eastAsia="Arial" w:hAnsi="Arial" w:cs="Arial"/>
          <w:sz w:val="24"/>
          <w:szCs w:val="24"/>
          <w:lang w:val="es-ES" w:eastAsia="es-ES"/>
        </w:rPr>
        <w:t xml:space="preserve"> tipo presentación p/planos, primera foja y fojas restantes, al ingreso de planos de Obras Particulares en el inicio de la gestión únicamente:</w:t>
      </w:r>
    </w:p>
    <w:p w14:paraId="5FA3E104" w14:textId="2478AF9E" w:rsidR="00A03CE1" w:rsidRPr="00A03CE1" w:rsidRDefault="00A03CE1" w:rsidP="003325C7">
      <w:pPr>
        <w:numPr>
          <w:ilvl w:val="0"/>
          <w:numId w:val="34"/>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de hasta 50 fojas…………</w:t>
      </w:r>
      <w:r w:rsidR="00097BAE">
        <w:rPr>
          <w:rFonts w:ascii="Arial" w:eastAsia="Arial" w:hAnsi="Arial" w:cs="Arial"/>
          <w:sz w:val="24"/>
          <w:szCs w:val="24"/>
          <w:lang w:val="es-ES" w:eastAsia="es-ES"/>
        </w:rPr>
        <w:t>…</w:t>
      </w:r>
      <w:r w:rsidRPr="00A03CE1">
        <w:rPr>
          <w:rFonts w:ascii="Arial" w:eastAsia="Arial" w:hAnsi="Arial" w:cs="Arial"/>
          <w:sz w:val="24"/>
          <w:szCs w:val="24"/>
          <w:lang w:val="es-ES" w:eastAsia="es-ES"/>
        </w:rPr>
        <w:t>………………………………12 Módulos.</w:t>
      </w:r>
    </w:p>
    <w:p w14:paraId="2CFC4799" w14:textId="321CF283" w:rsidR="00A03CE1" w:rsidRPr="00A03CE1" w:rsidRDefault="00A03CE1" w:rsidP="003325C7">
      <w:pPr>
        <w:numPr>
          <w:ilvl w:val="0"/>
          <w:numId w:val="34"/>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de más de 50 fojas hasta 100 fojas……….…</w:t>
      </w:r>
      <w:r w:rsidR="00097BAE">
        <w:rPr>
          <w:rFonts w:ascii="Arial" w:eastAsia="Arial" w:hAnsi="Arial" w:cs="Arial"/>
          <w:sz w:val="24"/>
          <w:szCs w:val="24"/>
          <w:lang w:val="es-ES" w:eastAsia="es-ES"/>
        </w:rPr>
        <w:t>…</w:t>
      </w:r>
      <w:r w:rsidRPr="00A03CE1">
        <w:rPr>
          <w:rFonts w:ascii="Arial" w:eastAsia="Arial" w:hAnsi="Arial" w:cs="Arial"/>
          <w:sz w:val="24"/>
          <w:szCs w:val="24"/>
          <w:lang w:val="es-ES" w:eastAsia="es-ES"/>
        </w:rPr>
        <w:t>…………22 Módulos.</w:t>
      </w:r>
    </w:p>
    <w:p w14:paraId="655376B2" w14:textId="0A48A466" w:rsidR="00A03CE1" w:rsidRPr="00A03CE1" w:rsidRDefault="00A03CE1" w:rsidP="003325C7">
      <w:pPr>
        <w:numPr>
          <w:ilvl w:val="0"/>
          <w:numId w:val="34"/>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de más de 100 fojas………………………………</w:t>
      </w:r>
      <w:r w:rsidR="00097BAE">
        <w:rPr>
          <w:rFonts w:ascii="Arial" w:eastAsia="Arial" w:hAnsi="Arial" w:cs="Arial"/>
          <w:sz w:val="24"/>
          <w:szCs w:val="24"/>
          <w:lang w:val="es-ES" w:eastAsia="es-ES"/>
        </w:rPr>
        <w:t>..</w:t>
      </w:r>
      <w:r w:rsidRPr="00A03CE1">
        <w:rPr>
          <w:rFonts w:ascii="Arial" w:eastAsia="Arial" w:hAnsi="Arial" w:cs="Arial"/>
          <w:sz w:val="24"/>
          <w:szCs w:val="24"/>
          <w:lang w:val="es-ES" w:eastAsia="es-ES"/>
        </w:rPr>
        <w:t>……...30 Módulos.</w:t>
      </w:r>
    </w:p>
    <w:p w14:paraId="4DFD7AC2" w14:textId="1FD79E2B" w:rsidR="00A03CE1" w:rsidRPr="00A03CE1" w:rsidRDefault="00A03CE1" w:rsidP="00A03CE1">
      <w:pPr>
        <w:tabs>
          <w:tab w:val="left" w:pos="2552"/>
        </w:tabs>
        <w:spacing w:after="0" w:line="360" w:lineRule="auto"/>
        <w:ind w:left="720"/>
        <w:jc w:val="both"/>
        <w:rPr>
          <w:rFonts w:ascii="Arial" w:eastAsia="Arial" w:hAnsi="Arial" w:cs="Arial"/>
          <w:sz w:val="24"/>
          <w:szCs w:val="24"/>
          <w:lang w:val="es-ES" w:eastAsia="es-ES"/>
        </w:rPr>
      </w:pPr>
      <w:proofErr w:type="spellStart"/>
      <w:r w:rsidRPr="00A03CE1">
        <w:rPr>
          <w:rFonts w:ascii="Arial" w:eastAsia="Arial" w:hAnsi="Arial" w:cs="Arial"/>
          <w:sz w:val="24"/>
          <w:szCs w:val="24"/>
          <w:lang w:val="es-ES" w:eastAsia="es-ES"/>
        </w:rPr>
        <w:t>a.b</w:t>
      </w:r>
      <w:proofErr w:type="spellEnd"/>
      <w:r w:rsidRPr="00A03CE1">
        <w:rPr>
          <w:rFonts w:ascii="Arial" w:eastAsia="Arial" w:hAnsi="Arial" w:cs="Arial"/>
          <w:sz w:val="24"/>
          <w:szCs w:val="24"/>
          <w:lang w:val="es-ES" w:eastAsia="es-ES"/>
        </w:rPr>
        <w:t>) Por el permiso de construcción (patente numerada)……</w:t>
      </w:r>
      <w:r w:rsidR="00097BAE">
        <w:rPr>
          <w:rFonts w:ascii="Arial" w:eastAsia="Arial" w:hAnsi="Arial" w:cs="Arial"/>
          <w:sz w:val="24"/>
          <w:szCs w:val="24"/>
          <w:lang w:val="es-ES" w:eastAsia="es-ES"/>
        </w:rPr>
        <w:t>.</w:t>
      </w:r>
      <w:r w:rsidRPr="00A03CE1">
        <w:rPr>
          <w:rFonts w:ascii="Arial" w:eastAsia="Arial" w:hAnsi="Arial" w:cs="Arial"/>
          <w:sz w:val="24"/>
          <w:szCs w:val="24"/>
          <w:lang w:val="es-ES" w:eastAsia="es-ES"/>
        </w:rPr>
        <w:t>..10 Módulos.</w:t>
      </w:r>
    </w:p>
    <w:p w14:paraId="105B3421" w14:textId="36A65329" w:rsidR="00A03CE1" w:rsidRPr="00A03CE1" w:rsidRDefault="00A03CE1" w:rsidP="00A03CE1">
      <w:pPr>
        <w:tabs>
          <w:tab w:val="left" w:pos="2552"/>
        </w:tabs>
        <w:spacing w:after="0" w:line="360" w:lineRule="auto"/>
        <w:ind w:left="720"/>
        <w:jc w:val="both"/>
        <w:rPr>
          <w:rFonts w:ascii="Arial" w:eastAsia="Arial" w:hAnsi="Arial" w:cs="Arial"/>
          <w:sz w:val="24"/>
          <w:szCs w:val="24"/>
          <w:lang w:val="es-ES" w:eastAsia="es-ES"/>
        </w:rPr>
      </w:pPr>
      <w:proofErr w:type="spellStart"/>
      <w:proofErr w:type="gramStart"/>
      <w:r w:rsidRPr="00A03CE1">
        <w:rPr>
          <w:rFonts w:ascii="Arial" w:eastAsia="Arial" w:hAnsi="Arial" w:cs="Arial"/>
          <w:sz w:val="24"/>
          <w:szCs w:val="24"/>
          <w:lang w:val="es-ES" w:eastAsia="es-ES"/>
        </w:rPr>
        <w:t>a.c</w:t>
      </w:r>
      <w:proofErr w:type="spellEnd"/>
      <w:proofErr w:type="gramEnd"/>
      <w:r w:rsidRPr="00A03CE1">
        <w:rPr>
          <w:rFonts w:ascii="Arial" w:eastAsia="Arial" w:hAnsi="Arial" w:cs="Arial"/>
          <w:sz w:val="24"/>
          <w:szCs w:val="24"/>
          <w:lang w:val="es-ES" w:eastAsia="es-ES"/>
        </w:rPr>
        <w:t>) Por cada extensión de certificado de número de puerta…</w:t>
      </w:r>
      <w:r w:rsidR="00097BAE">
        <w:rPr>
          <w:rFonts w:ascii="Arial" w:eastAsia="Arial" w:hAnsi="Arial" w:cs="Arial"/>
          <w:sz w:val="24"/>
          <w:szCs w:val="24"/>
          <w:lang w:val="es-ES" w:eastAsia="es-ES"/>
        </w:rPr>
        <w:t>.</w:t>
      </w:r>
      <w:r w:rsidRPr="00A03CE1">
        <w:rPr>
          <w:rFonts w:ascii="Arial" w:eastAsia="Arial" w:hAnsi="Arial" w:cs="Arial"/>
          <w:sz w:val="24"/>
          <w:szCs w:val="24"/>
          <w:lang w:val="es-ES" w:eastAsia="es-ES"/>
        </w:rPr>
        <w:t>10 Módulos.</w:t>
      </w:r>
    </w:p>
    <w:p w14:paraId="15EB8CB0" w14:textId="5F50B7C1" w:rsidR="00A03CE1" w:rsidRPr="00A03CE1" w:rsidRDefault="00A03CE1" w:rsidP="00A03CE1">
      <w:pPr>
        <w:tabs>
          <w:tab w:val="left" w:pos="2552"/>
        </w:tabs>
        <w:spacing w:after="0" w:line="360" w:lineRule="auto"/>
        <w:ind w:left="720"/>
        <w:jc w:val="both"/>
        <w:rPr>
          <w:rFonts w:ascii="Arial" w:eastAsia="Arial" w:hAnsi="Arial" w:cs="Arial"/>
          <w:sz w:val="24"/>
          <w:szCs w:val="24"/>
          <w:lang w:val="es-ES" w:eastAsia="es-ES"/>
        </w:rPr>
      </w:pPr>
      <w:proofErr w:type="spellStart"/>
      <w:r w:rsidRPr="00A03CE1">
        <w:rPr>
          <w:rFonts w:ascii="Arial" w:eastAsia="Arial" w:hAnsi="Arial" w:cs="Arial"/>
          <w:sz w:val="24"/>
          <w:szCs w:val="24"/>
          <w:lang w:val="es-ES" w:eastAsia="es-ES"/>
        </w:rPr>
        <w:t>a.d</w:t>
      </w:r>
      <w:proofErr w:type="spellEnd"/>
      <w:r w:rsidRPr="00A03CE1">
        <w:rPr>
          <w:rFonts w:ascii="Arial" w:eastAsia="Arial" w:hAnsi="Arial" w:cs="Arial"/>
          <w:sz w:val="24"/>
          <w:szCs w:val="24"/>
          <w:lang w:val="es-ES" w:eastAsia="es-ES"/>
        </w:rPr>
        <w:t>) Por cada extensión de constancia de domicilio…………</w:t>
      </w:r>
      <w:r w:rsidR="00097BAE">
        <w:rPr>
          <w:rFonts w:ascii="Arial" w:eastAsia="Arial" w:hAnsi="Arial" w:cs="Arial"/>
          <w:sz w:val="24"/>
          <w:szCs w:val="24"/>
          <w:lang w:val="es-ES" w:eastAsia="es-ES"/>
        </w:rPr>
        <w:t>..</w:t>
      </w:r>
      <w:r w:rsidRPr="00A03CE1">
        <w:rPr>
          <w:rFonts w:ascii="Arial" w:eastAsia="Arial" w:hAnsi="Arial" w:cs="Arial"/>
          <w:sz w:val="24"/>
          <w:szCs w:val="24"/>
          <w:lang w:val="es-ES" w:eastAsia="es-ES"/>
        </w:rPr>
        <w:t>..10 Módulos.</w:t>
      </w:r>
    </w:p>
    <w:p w14:paraId="08810658" w14:textId="633433E2" w:rsidR="00A03CE1" w:rsidRPr="00A03CE1" w:rsidRDefault="00A03CE1" w:rsidP="00A03CE1">
      <w:pPr>
        <w:tabs>
          <w:tab w:val="left" w:pos="2552"/>
        </w:tabs>
        <w:spacing w:after="0" w:line="360" w:lineRule="auto"/>
        <w:ind w:left="720"/>
        <w:jc w:val="both"/>
        <w:rPr>
          <w:rFonts w:ascii="Arial" w:eastAsia="Arial" w:hAnsi="Arial" w:cs="Arial"/>
          <w:sz w:val="24"/>
          <w:szCs w:val="24"/>
          <w:lang w:val="es-ES" w:eastAsia="es-ES"/>
        </w:rPr>
      </w:pPr>
      <w:proofErr w:type="spellStart"/>
      <w:r w:rsidRPr="00A03CE1">
        <w:rPr>
          <w:rFonts w:ascii="Arial" w:eastAsia="Arial" w:hAnsi="Arial" w:cs="Arial"/>
          <w:sz w:val="24"/>
          <w:szCs w:val="24"/>
          <w:lang w:val="es-ES" w:eastAsia="es-ES"/>
        </w:rPr>
        <w:t>a.e</w:t>
      </w:r>
      <w:proofErr w:type="spellEnd"/>
      <w:r w:rsidRPr="00A03CE1">
        <w:rPr>
          <w:rFonts w:ascii="Arial" w:eastAsia="Arial" w:hAnsi="Arial" w:cs="Arial"/>
          <w:sz w:val="24"/>
          <w:szCs w:val="24"/>
          <w:lang w:val="es-ES" w:eastAsia="es-ES"/>
        </w:rPr>
        <w:t>) Por la copia de cada Título otorgado por la Municipalidad e inscripto ante el Registro de la Propiedad Inmueble de la Provincia (el presente apartado no incluye el valor de la copia por cada foja)…….…</w:t>
      </w:r>
      <w:r w:rsidR="00097BAE">
        <w:rPr>
          <w:rFonts w:ascii="Arial" w:eastAsia="Arial" w:hAnsi="Arial" w:cs="Arial"/>
          <w:sz w:val="24"/>
          <w:szCs w:val="24"/>
          <w:lang w:val="es-ES" w:eastAsia="es-ES"/>
        </w:rPr>
        <w:t>..</w:t>
      </w:r>
      <w:r w:rsidRPr="00A03CE1">
        <w:rPr>
          <w:rFonts w:ascii="Arial" w:eastAsia="Arial" w:hAnsi="Arial" w:cs="Arial"/>
          <w:sz w:val="24"/>
          <w:szCs w:val="24"/>
          <w:lang w:val="es-ES" w:eastAsia="es-ES"/>
        </w:rPr>
        <w:t>.10 Módulos.</w:t>
      </w:r>
    </w:p>
    <w:p w14:paraId="58DD1F9B" w14:textId="64B741A3" w:rsidR="00A03CE1" w:rsidRPr="00A03CE1" w:rsidRDefault="00A03CE1" w:rsidP="00A03CE1">
      <w:pPr>
        <w:tabs>
          <w:tab w:val="left" w:pos="2552"/>
        </w:tabs>
        <w:spacing w:after="0" w:line="360" w:lineRule="auto"/>
        <w:ind w:left="720"/>
        <w:jc w:val="both"/>
        <w:rPr>
          <w:rFonts w:ascii="Arial" w:eastAsia="Arial" w:hAnsi="Arial" w:cs="Arial"/>
          <w:sz w:val="24"/>
          <w:szCs w:val="24"/>
          <w:lang w:val="es-ES" w:eastAsia="es-ES"/>
        </w:rPr>
      </w:pPr>
      <w:proofErr w:type="spellStart"/>
      <w:r w:rsidRPr="00A03CE1">
        <w:rPr>
          <w:rFonts w:ascii="Arial" w:eastAsia="Arial" w:hAnsi="Arial" w:cs="Arial"/>
          <w:sz w:val="24"/>
          <w:szCs w:val="24"/>
          <w:lang w:val="es-ES" w:eastAsia="es-ES"/>
        </w:rPr>
        <w:t>a.f</w:t>
      </w:r>
      <w:proofErr w:type="spellEnd"/>
      <w:r w:rsidRPr="00A03CE1">
        <w:rPr>
          <w:rFonts w:ascii="Arial" w:eastAsia="Arial" w:hAnsi="Arial" w:cs="Arial"/>
          <w:sz w:val="24"/>
          <w:szCs w:val="24"/>
          <w:lang w:val="es-ES" w:eastAsia="es-ES"/>
        </w:rPr>
        <w:t>) Por cada copia de fotografía aérea…………………………</w:t>
      </w:r>
      <w:r w:rsidR="00097BAE">
        <w:rPr>
          <w:rFonts w:ascii="Arial" w:eastAsia="Arial" w:hAnsi="Arial" w:cs="Arial"/>
          <w:sz w:val="24"/>
          <w:szCs w:val="24"/>
          <w:lang w:val="es-ES" w:eastAsia="es-ES"/>
        </w:rPr>
        <w:t>.</w:t>
      </w:r>
      <w:r w:rsidRPr="00A03CE1">
        <w:rPr>
          <w:rFonts w:ascii="Arial" w:eastAsia="Arial" w:hAnsi="Arial" w:cs="Arial"/>
          <w:sz w:val="24"/>
          <w:szCs w:val="24"/>
          <w:lang w:val="es-ES" w:eastAsia="es-ES"/>
        </w:rPr>
        <w:t>...5 Módulos.</w:t>
      </w:r>
    </w:p>
    <w:p w14:paraId="36125BA5" w14:textId="655DF091" w:rsidR="00A03CE1" w:rsidRPr="00A03CE1" w:rsidRDefault="00A03CE1" w:rsidP="00A03CE1">
      <w:pPr>
        <w:tabs>
          <w:tab w:val="left" w:pos="2552"/>
        </w:tabs>
        <w:spacing w:after="0" w:line="360" w:lineRule="auto"/>
        <w:ind w:left="720"/>
        <w:jc w:val="both"/>
        <w:rPr>
          <w:rFonts w:ascii="Arial" w:eastAsia="Arial" w:hAnsi="Arial" w:cs="Arial"/>
          <w:sz w:val="24"/>
          <w:szCs w:val="24"/>
          <w:lang w:val="es-ES" w:eastAsia="es-ES"/>
        </w:rPr>
      </w:pPr>
      <w:proofErr w:type="spellStart"/>
      <w:r w:rsidRPr="00A03CE1">
        <w:rPr>
          <w:rFonts w:ascii="Arial" w:eastAsia="Arial" w:hAnsi="Arial" w:cs="Arial"/>
          <w:sz w:val="24"/>
          <w:szCs w:val="24"/>
          <w:lang w:val="es-ES" w:eastAsia="es-ES"/>
        </w:rPr>
        <w:t>a.g</w:t>
      </w:r>
      <w:proofErr w:type="spellEnd"/>
      <w:r w:rsidRPr="00A03CE1">
        <w:rPr>
          <w:rFonts w:ascii="Arial" w:eastAsia="Arial" w:hAnsi="Arial" w:cs="Arial"/>
          <w:sz w:val="24"/>
          <w:szCs w:val="24"/>
          <w:lang w:val="es-ES" w:eastAsia="es-ES"/>
        </w:rPr>
        <w:t>) Por copia de cada plancheta catastral……………………</w:t>
      </w:r>
      <w:r w:rsidR="00097BAE">
        <w:rPr>
          <w:rFonts w:ascii="Arial" w:eastAsia="Arial" w:hAnsi="Arial" w:cs="Arial"/>
          <w:sz w:val="24"/>
          <w:szCs w:val="24"/>
          <w:lang w:val="es-ES" w:eastAsia="es-ES"/>
        </w:rPr>
        <w:t>.</w:t>
      </w:r>
      <w:r w:rsidRPr="00A03CE1">
        <w:rPr>
          <w:rFonts w:ascii="Arial" w:eastAsia="Arial" w:hAnsi="Arial" w:cs="Arial"/>
          <w:sz w:val="24"/>
          <w:szCs w:val="24"/>
          <w:lang w:val="es-ES" w:eastAsia="es-ES"/>
        </w:rPr>
        <w:t>….5 Módulos.</w:t>
      </w:r>
    </w:p>
    <w:p w14:paraId="795296B7"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           </w:t>
      </w:r>
      <w:proofErr w:type="spellStart"/>
      <w:r w:rsidRPr="00A03CE1">
        <w:rPr>
          <w:rFonts w:ascii="Arial" w:eastAsia="Arial" w:hAnsi="Arial" w:cs="Arial"/>
          <w:sz w:val="24"/>
          <w:szCs w:val="24"/>
          <w:lang w:val="es-ES" w:eastAsia="es-ES"/>
        </w:rPr>
        <w:t>a.h</w:t>
      </w:r>
      <w:proofErr w:type="spellEnd"/>
      <w:r w:rsidRPr="00A03CE1">
        <w:rPr>
          <w:rFonts w:ascii="Arial" w:eastAsia="Arial" w:hAnsi="Arial" w:cs="Arial"/>
          <w:sz w:val="24"/>
          <w:szCs w:val="24"/>
          <w:lang w:val="es-ES" w:eastAsia="es-ES"/>
        </w:rPr>
        <w:t>) Por archivos digitales de productos cartográficos:</w:t>
      </w:r>
    </w:p>
    <w:p w14:paraId="706CD926" w14:textId="54699EC0" w:rsidR="00A03CE1" w:rsidRPr="00A03CE1" w:rsidRDefault="00A03CE1" w:rsidP="003325C7">
      <w:pPr>
        <w:numPr>
          <w:ilvl w:val="0"/>
          <w:numId w:val="35"/>
        </w:numPr>
        <w:tabs>
          <w:tab w:val="left" w:pos="2552"/>
        </w:tabs>
        <w:spacing w:after="0" w:line="360" w:lineRule="auto"/>
        <w:ind w:left="1701"/>
        <w:jc w:val="both"/>
        <w:rPr>
          <w:rFonts w:ascii="Arial" w:eastAsia="Arial" w:hAnsi="Arial" w:cs="Arial"/>
          <w:sz w:val="24"/>
          <w:szCs w:val="24"/>
          <w:lang w:val="es-ES" w:eastAsia="es-ES"/>
        </w:rPr>
      </w:pPr>
      <w:r w:rsidRPr="00A03CE1">
        <w:rPr>
          <w:rFonts w:ascii="Arial" w:eastAsia="Arial" w:hAnsi="Arial" w:cs="Arial"/>
          <w:sz w:val="24"/>
          <w:szCs w:val="24"/>
          <w:lang w:val="es-ES" w:eastAsia="es-ES"/>
        </w:rPr>
        <w:t>áreas urbanas, costo unitario por parcela…………</w:t>
      </w:r>
      <w:r w:rsidR="00097BAE">
        <w:rPr>
          <w:rFonts w:ascii="Arial" w:eastAsia="Arial" w:hAnsi="Arial" w:cs="Arial"/>
          <w:sz w:val="24"/>
          <w:szCs w:val="24"/>
          <w:lang w:val="es-ES" w:eastAsia="es-ES"/>
        </w:rPr>
        <w:t>.</w:t>
      </w:r>
      <w:r w:rsidRPr="00A03CE1">
        <w:rPr>
          <w:rFonts w:ascii="Arial" w:eastAsia="Arial" w:hAnsi="Arial" w:cs="Arial"/>
          <w:sz w:val="24"/>
          <w:szCs w:val="24"/>
          <w:lang w:val="es-ES" w:eastAsia="es-ES"/>
        </w:rPr>
        <w:t>..…</w:t>
      </w:r>
      <w:r w:rsidR="00097BAE">
        <w:rPr>
          <w:rFonts w:ascii="Arial" w:eastAsia="Arial" w:hAnsi="Arial" w:cs="Arial"/>
          <w:sz w:val="24"/>
          <w:szCs w:val="24"/>
          <w:lang w:val="es-ES" w:eastAsia="es-ES"/>
        </w:rPr>
        <w:t>..</w:t>
      </w:r>
      <w:r w:rsidRPr="00A03CE1">
        <w:rPr>
          <w:rFonts w:ascii="Arial" w:eastAsia="Arial" w:hAnsi="Arial" w:cs="Arial"/>
          <w:sz w:val="24"/>
          <w:szCs w:val="24"/>
          <w:lang w:val="es-ES" w:eastAsia="es-ES"/>
        </w:rPr>
        <w:t>1 Módulo.</w:t>
      </w:r>
    </w:p>
    <w:p w14:paraId="1AD36B96" w14:textId="36D64E03" w:rsidR="00A03CE1" w:rsidRPr="00A03CE1" w:rsidRDefault="00A03CE1" w:rsidP="003325C7">
      <w:pPr>
        <w:numPr>
          <w:ilvl w:val="0"/>
          <w:numId w:val="35"/>
        </w:numPr>
        <w:tabs>
          <w:tab w:val="left" w:pos="2552"/>
        </w:tabs>
        <w:spacing w:after="0" w:line="360" w:lineRule="auto"/>
        <w:ind w:left="1701"/>
        <w:jc w:val="both"/>
        <w:rPr>
          <w:rFonts w:ascii="Arial" w:eastAsia="Arial" w:hAnsi="Arial" w:cs="Arial"/>
          <w:sz w:val="24"/>
          <w:szCs w:val="24"/>
          <w:lang w:val="es-ES" w:eastAsia="es-ES"/>
        </w:rPr>
      </w:pPr>
      <w:r w:rsidRPr="00A03CE1">
        <w:rPr>
          <w:rFonts w:ascii="Arial" w:eastAsia="Arial" w:hAnsi="Arial" w:cs="Arial"/>
          <w:sz w:val="24"/>
          <w:szCs w:val="24"/>
          <w:lang w:val="es-ES" w:eastAsia="es-ES"/>
        </w:rPr>
        <w:t>áreas suburbanas y rurales, costo unitario</w:t>
      </w:r>
      <w:r w:rsidR="00097BAE">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por parcela……………………………………………....</w:t>
      </w:r>
      <w:r w:rsidR="00097BAE">
        <w:rPr>
          <w:rFonts w:ascii="Arial" w:eastAsia="Arial" w:hAnsi="Arial" w:cs="Arial"/>
          <w:sz w:val="24"/>
          <w:szCs w:val="24"/>
          <w:lang w:val="es-ES" w:eastAsia="es-ES"/>
        </w:rPr>
        <w:t>.........</w:t>
      </w:r>
      <w:r w:rsidRPr="00A03CE1">
        <w:rPr>
          <w:rFonts w:ascii="Arial" w:eastAsia="Arial" w:hAnsi="Arial" w:cs="Arial"/>
          <w:sz w:val="24"/>
          <w:szCs w:val="24"/>
          <w:lang w:val="es-ES" w:eastAsia="es-ES"/>
        </w:rPr>
        <w:t>2 Módulos.</w:t>
      </w:r>
    </w:p>
    <w:p w14:paraId="3BD318CF" w14:textId="567B9DFC" w:rsidR="00A03CE1" w:rsidRPr="00A03CE1" w:rsidRDefault="00A03CE1" w:rsidP="00A03CE1">
      <w:pPr>
        <w:tabs>
          <w:tab w:val="left" w:pos="2552"/>
        </w:tabs>
        <w:spacing w:after="0" w:line="360" w:lineRule="auto"/>
        <w:ind w:left="709"/>
        <w:jc w:val="both"/>
        <w:rPr>
          <w:rFonts w:ascii="Arial" w:eastAsia="Arial" w:hAnsi="Arial" w:cs="Arial"/>
          <w:sz w:val="24"/>
          <w:szCs w:val="24"/>
          <w:lang w:val="es-ES" w:eastAsia="es-ES"/>
        </w:rPr>
      </w:pPr>
      <w:proofErr w:type="spellStart"/>
      <w:r w:rsidRPr="00A03CE1">
        <w:rPr>
          <w:rFonts w:ascii="Arial" w:eastAsia="Arial" w:hAnsi="Arial" w:cs="Arial"/>
          <w:sz w:val="24"/>
          <w:szCs w:val="24"/>
          <w:lang w:val="es-ES" w:eastAsia="es-ES"/>
        </w:rPr>
        <w:t>a.i</w:t>
      </w:r>
      <w:proofErr w:type="spellEnd"/>
      <w:r w:rsidRPr="00A03CE1">
        <w:rPr>
          <w:rFonts w:ascii="Arial" w:eastAsia="Arial" w:hAnsi="Arial" w:cs="Arial"/>
          <w:sz w:val="24"/>
          <w:szCs w:val="24"/>
          <w:lang w:val="es-ES" w:eastAsia="es-ES"/>
        </w:rPr>
        <w:t>) Por datos alfanuméricos donde la unidad mínima de información constituye un registro con hasta Diez (10) atributos</w:t>
      </w:r>
      <w:r w:rsidR="00097BAE">
        <w:rPr>
          <w:rFonts w:ascii="Arial" w:eastAsia="Arial" w:hAnsi="Arial" w:cs="Arial"/>
          <w:sz w:val="24"/>
          <w:szCs w:val="24"/>
          <w:lang w:val="es-ES" w:eastAsia="es-ES"/>
        </w:rPr>
        <w:t>:</w:t>
      </w:r>
    </w:p>
    <w:p w14:paraId="2C6B8355" w14:textId="7863E7FD" w:rsidR="00A03CE1" w:rsidRPr="00A03CE1" w:rsidRDefault="00A03CE1" w:rsidP="00097BAE">
      <w:pPr>
        <w:numPr>
          <w:ilvl w:val="0"/>
          <w:numId w:val="36"/>
        </w:numPr>
        <w:tabs>
          <w:tab w:val="left" w:pos="2552"/>
        </w:tabs>
        <w:spacing w:after="0" w:line="360" w:lineRule="auto"/>
        <w:ind w:left="1418" w:hanging="426"/>
        <w:jc w:val="both"/>
        <w:rPr>
          <w:rFonts w:ascii="Arial" w:eastAsia="Arial" w:hAnsi="Arial" w:cs="Arial"/>
          <w:sz w:val="24"/>
          <w:szCs w:val="24"/>
          <w:lang w:val="es-ES" w:eastAsia="es-ES"/>
        </w:rPr>
      </w:pPr>
      <w:r w:rsidRPr="00A03CE1">
        <w:rPr>
          <w:rFonts w:ascii="Arial" w:eastAsia="Arial" w:hAnsi="Arial" w:cs="Arial"/>
          <w:sz w:val="24"/>
          <w:szCs w:val="24"/>
          <w:lang w:val="es-ES" w:eastAsia="es-ES"/>
        </w:rPr>
        <w:t>soporte papel, hasta Cien (100) registros, por cada registro con hasta Diez (10) atributos…………</w:t>
      </w:r>
      <w:r w:rsidR="00097BAE">
        <w:rPr>
          <w:rFonts w:ascii="Arial" w:eastAsia="Arial" w:hAnsi="Arial" w:cs="Arial"/>
          <w:sz w:val="24"/>
          <w:szCs w:val="24"/>
          <w:lang w:val="es-ES" w:eastAsia="es-ES"/>
        </w:rPr>
        <w:t>……</w:t>
      </w:r>
      <w:r w:rsidRPr="00A03CE1">
        <w:rPr>
          <w:rFonts w:ascii="Arial" w:eastAsia="Arial" w:hAnsi="Arial" w:cs="Arial"/>
          <w:sz w:val="24"/>
          <w:szCs w:val="24"/>
          <w:lang w:val="es-ES" w:eastAsia="es-ES"/>
        </w:rPr>
        <w:t>…………………….4 Módulos.</w:t>
      </w:r>
    </w:p>
    <w:p w14:paraId="339A2E52" w14:textId="108A70F8" w:rsidR="00A03CE1" w:rsidRPr="00A03CE1" w:rsidRDefault="00A03CE1" w:rsidP="003325C7">
      <w:pPr>
        <w:numPr>
          <w:ilvl w:val="0"/>
          <w:numId w:val="36"/>
        </w:numPr>
        <w:tabs>
          <w:tab w:val="left" w:pos="2552"/>
        </w:tabs>
        <w:spacing w:after="0" w:line="360" w:lineRule="auto"/>
        <w:ind w:left="1418" w:hanging="426"/>
        <w:jc w:val="both"/>
        <w:rPr>
          <w:rFonts w:ascii="Arial" w:eastAsia="Arial" w:hAnsi="Arial" w:cs="Arial"/>
          <w:sz w:val="24"/>
          <w:szCs w:val="24"/>
          <w:lang w:val="es-ES" w:eastAsia="es-ES"/>
        </w:rPr>
      </w:pPr>
      <w:r w:rsidRPr="00A03CE1">
        <w:rPr>
          <w:rFonts w:ascii="Arial" w:eastAsia="Arial" w:hAnsi="Arial" w:cs="Arial"/>
          <w:sz w:val="24"/>
          <w:szCs w:val="24"/>
          <w:lang w:val="es-ES" w:eastAsia="es-ES"/>
        </w:rPr>
        <w:t>soporte papel, más de Cien (100) registros, por cada registro</w:t>
      </w:r>
      <w:r w:rsidR="00097BAE">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con hasta Diez (10) atributos………………………………</w:t>
      </w:r>
      <w:r w:rsidR="00097BAE">
        <w:rPr>
          <w:rFonts w:ascii="Arial" w:eastAsia="Arial" w:hAnsi="Arial" w:cs="Arial"/>
          <w:sz w:val="24"/>
          <w:szCs w:val="24"/>
          <w:lang w:val="es-ES" w:eastAsia="es-ES"/>
        </w:rPr>
        <w:t>…….</w:t>
      </w:r>
      <w:r w:rsidRPr="00A03CE1">
        <w:rPr>
          <w:rFonts w:ascii="Arial" w:eastAsia="Arial" w:hAnsi="Arial" w:cs="Arial"/>
          <w:sz w:val="24"/>
          <w:szCs w:val="24"/>
          <w:lang w:val="es-ES" w:eastAsia="es-ES"/>
        </w:rPr>
        <w:t>6 Módulos.</w:t>
      </w:r>
    </w:p>
    <w:p w14:paraId="3CEFBC7B" w14:textId="59E54896" w:rsidR="00A03CE1" w:rsidRPr="00A03CE1" w:rsidRDefault="00A03CE1" w:rsidP="003325C7">
      <w:pPr>
        <w:numPr>
          <w:ilvl w:val="0"/>
          <w:numId w:val="36"/>
        </w:numPr>
        <w:tabs>
          <w:tab w:val="left" w:pos="2552"/>
        </w:tabs>
        <w:spacing w:after="0" w:line="360" w:lineRule="auto"/>
        <w:ind w:left="1418" w:hanging="426"/>
        <w:jc w:val="both"/>
        <w:rPr>
          <w:rFonts w:ascii="Arial" w:eastAsia="Arial" w:hAnsi="Arial" w:cs="Arial"/>
          <w:sz w:val="24"/>
          <w:szCs w:val="24"/>
          <w:lang w:val="es-ES" w:eastAsia="es-ES"/>
        </w:rPr>
      </w:pPr>
      <w:r w:rsidRPr="00A03CE1">
        <w:rPr>
          <w:rFonts w:ascii="Arial" w:eastAsia="Arial" w:hAnsi="Arial" w:cs="Arial"/>
          <w:sz w:val="24"/>
          <w:szCs w:val="24"/>
          <w:lang w:val="es-ES" w:eastAsia="es-ES"/>
        </w:rPr>
        <w:t>soporte digital, hasta Cien (100) registros, por cada registro con hasta Diez (10) atributos……………………</w:t>
      </w:r>
      <w:r w:rsidR="00097BAE">
        <w:rPr>
          <w:rFonts w:ascii="Arial" w:eastAsia="Arial" w:hAnsi="Arial" w:cs="Arial"/>
          <w:sz w:val="24"/>
          <w:szCs w:val="24"/>
          <w:lang w:val="es-ES" w:eastAsia="es-ES"/>
        </w:rPr>
        <w:t>……………..</w:t>
      </w:r>
      <w:r w:rsidRPr="00A03CE1">
        <w:rPr>
          <w:rFonts w:ascii="Arial" w:eastAsia="Arial" w:hAnsi="Arial" w:cs="Arial"/>
          <w:sz w:val="24"/>
          <w:szCs w:val="24"/>
          <w:lang w:val="es-ES" w:eastAsia="es-ES"/>
        </w:rPr>
        <w:t>.10 Módulos.</w:t>
      </w:r>
    </w:p>
    <w:p w14:paraId="541E9978" w14:textId="77777777" w:rsidR="00A03CE1" w:rsidRPr="00A03CE1" w:rsidRDefault="00A03CE1" w:rsidP="003325C7">
      <w:pPr>
        <w:numPr>
          <w:ilvl w:val="0"/>
          <w:numId w:val="36"/>
        </w:numPr>
        <w:tabs>
          <w:tab w:val="left" w:pos="2552"/>
        </w:tabs>
        <w:spacing w:after="0" w:line="360" w:lineRule="auto"/>
        <w:ind w:left="1418" w:hanging="426"/>
        <w:jc w:val="both"/>
        <w:rPr>
          <w:rFonts w:ascii="Arial" w:eastAsia="Arial" w:hAnsi="Arial" w:cs="Arial"/>
          <w:sz w:val="24"/>
          <w:szCs w:val="24"/>
          <w:lang w:val="es-ES" w:eastAsia="es-ES"/>
        </w:rPr>
      </w:pPr>
      <w:r w:rsidRPr="00A03CE1">
        <w:rPr>
          <w:rFonts w:ascii="Arial" w:eastAsia="Arial" w:hAnsi="Arial" w:cs="Arial"/>
          <w:sz w:val="24"/>
          <w:szCs w:val="24"/>
          <w:lang w:val="es-ES" w:eastAsia="es-ES"/>
        </w:rPr>
        <w:t>soporte digital, más de Cien (100) registros, por cada registro con hasta Diez (10) atributos…………………………………..15 Módulos.</w:t>
      </w:r>
    </w:p>
    <w:p w14:paraId="34F261D1" w14:textId="4C1E83C0" w:rsidR="00A03CE1" w:rsidRPr="00A03CE1" w:rsidRDefault="00A03CE1" w:rsidP="00A03CE1">
      <w:pPr>
        <w:tabs>
          <w:tab w:val="left" w:pos="2552"/>
        </w:tabs>
        <w:spacing w:after="0" w:line="360" w:lineRule="auto"/>
        <w:ind w:left="709"/>
        <w:jc w:val="both"/>
        <w:rPr>
          <w:rFonts w:ascii="Arial" w:eastAsia="Arial" w:hAnsi="Arial" w:cs="Arial"/>
          <w:sz w:val="24"/>
          <w:szCs w:val="24"/>
          <w:lang w:val="es-ES" w:eastAsia="es-ES"/>
        </w:rPr>
      </w:pPr>
      <w:proofErr w:type="spellStart"/>
      <w:r w:rsidRPr="00A03CE1">
        <w:rPr>
          <w:rFonts w:ascii="Arial" w:eastAsia="Arial" w:hAnsi="Arial" w:cs="Arial"/>
          <w:sz w:val="24"/>
          <w:szCs w:val="24"/>
          <w:lang w:val="es-ES" w:eastAsia="es-ES"/>
        </w:rPr>
        <w:t>a.j</w:t>
      </w:r>
      <w:proofErr w:type="spellEnd"/>
      <w:r w:rsidRPr="00A03CE1">
        <w:rPr>
          <w:rFonts w:ascii="Arial" w:eastAsia="Arial" w:hAnsi="Arial" w:cs="Arial"/>
          <w:sz w:val="24"/>
          <w:szCs w:val="24"/>
          <w:lang w:val="es-ES" w:eastAsia="es-ES"/>
        </w:rPr>
        <w:t>) Uso de Plataforma en la Terminal hasta Treinta (30) km. por unidad e ingreso……………</w:t>
      </w:r>
      <w:r w:rsidR="00097BAE">
        <w:rPr>
          <w:rFonts w:ascii="Arial" w:eastAsia="Arial" w:hAnsi="Arial" w:cs="Arial"/>
          <w:sz w:val="24"/>
          <w:szCs w:val="24"/>
          <w:lang w:val="es-ES" w:eastAsia="es-ES"/>
        </w:rPr>
        <w:t>.</w:t>
      </w:r>
      <w:r w:rsidRPr="00A03CE1">
        <w:rPr>
          <w:rFonts w:ascii="Arial" w:eastAsia="Arial" w:hAnsi="Arial" w:cs="Arial"/>
          <w:sz w:val="24"/>
          <w:szCs w:val="24"/>
          <w:lang w:val="es-ES" w:eastAsia="es-ES"/>
        </w:rPr>
        <w:t>…………………………………………………..2 Módulos.</w:t>
      </w:r>
    </w:p>
    <w:p w14:paraId="519F64DE" w14:textId="78DEEAA0" w:rsidR="00A03CE1" w:rsidRPr="00A03CE1" w:rsidRDefault="00A03CE1" w:rsidP="00A03CE1">
      <w:pPr>
        <w:tabs>
          <w:tab w:val="left" w:pos="709"/>
          <w:tab w:val="left" w:pos="2552"/>
        </w:tabs>
        <w:spacing w:after="0" w:line="360" w:lineRule="auto"/>
        <w:ind w:left="709"/>
        <w:jc w:val="both"/>
        <w:rPr>
          <w:rFonts w:ascii="Arial" w:eastAsia="Arial" w:hAnsi="Arial" w:cs="Arial"/>
          <w:sz w:val="24"/>
          <w:szCs w:val="24"/>
          <w:lang w:val="es-ES" w:eastAsia="es-ES"/>
        </w:rPr>
      </w:pPr>
      <w:proofErr w:type="spellStart"/>
      <w:r w:rsidRPr="00A03CE1">
        <w:rPr>
          <w:rFonts w:ascii="Arial" w:eastAsia="Arial" w:hAnsi="Arial" w:cs="Arial"/>
          <w:sz w:val="24"/>
          <w:szCs w:val="24"/>
          <w:lang w:val="es-ES" w:eastAsia="es-ES"/>
        </w:rPr>
        <w:lastRenderedPageBreak/>
        <w:t>a.k</w:t>
      </w:r>
      <w:proofErr w:type="spellEnd"/>
      <w:r w:rsidRPr="00A03CE1">
        <w:rPr>
          <w:rFonts w:ascii="Arial" w:eastAsia="Arial" w:hAnsi="Arial" w:cs="Arial"/>
          <w:sz w:val="24"/>
          <w:szCs w:val="24"/>
          <w:lang w:val="es-ES" w:eastAsia="es-ES"/>
        </w:rPr>
        <w:t>) Uso de Plataforma en la Terminal más de Treinta (30) km. por unidad e ingreso………………………………………………</w:t>
      </w:r>
      <w:r w:rsidR="00097BAE">
        <w:rPr>
          <w:rFonts w:ascii="Arial" w:eastAsia="Arial" w:hAnsi="Arial" w:cs="Arial"/>
          <w:sz w:val="24"/>
          <w:szCs w:val="24"/>
          <w:lang w:val="es-ES" w:eastAsia="es-ES"/>
        </w:rPr>
        <w:t>….</w:t>
      </w:r>
      <w:r w:rsidRPr="00A03CE1">
        <w:rPr>
          <w:rFonts w:ascii="Arial" w:eastAsia="Arial" w:hAnsi="Arial" w:cs="Arial"/>
          <w:sz w:val="24"/>
          <w:szCs w:val="24"/>
          <w:lang w:val="es-ES" w:eastAsia="es-ES"/>
        </w:rPr>
        <w:t>………..…3 Módulos.</w:t>
      </w:r>
    </w:p>
    <w:p w14:paraId="6AED7F99" w14:textId="437C6462" w:rsidR="00A03CE1" w:rsidRPr="00A03CE1" w:rsidRDefault="00A03CE1" w:rsidP="00A03CE1">
      <w:pPr>
        <w:tabs>
          <w:tab w:val="left" w:pos="709"/>
          <w:tab w:val="left" w:pos="2552"/>
        </w:tabs>
        <w:spacing w:after="0" w:line="360" w:lineRule="auto"/>
        <w:ind w:left="709"/>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 </w:t>
      </w:r>
      <w:proofErr w:type="spellStart"/>
      <w:r w:rsidRPr="00A03CE1">
        <w:rPr>
          <w:rFonts w:ascii="Arial" w:eastAsia="Arial" w:hAnsi="Arial" w:cs="Arial"/>
          <w:sz w:val="24"/>
          <w:szCs w:val="24"/>
          <w:lang w:val="es-ES" w:eastAsia="es-ES"/>
        </w:rPr>
        <w:t>a.l</w:t>
      </w:r>
      <w:proofErr w:type="spellEnd"/>
      <w:r w:rsidRPr="00A03CE1">
        <w:rPr>
          <w:rFonts w:ascii="Arial" w:eastAsia="Arial" w:hAnsi="Arial" w:cs="Arial"/>
          <w:sz w:val="24"/>
          <w:szCs w:val="24"/>
          <w:lang w:val="es-ES" w:eastAsia="es-ES"/>
        </w:rPr>
        <w:t>) Uso de Plataforma en Terminal de Ómnibus para viajes interprovinciales, por unidad e ingreso……</w:t>
      </w:r>
      <w:r w:rsidR="00097BAE">
        <w:rPr>
          <w:rFonts w:ascii="Arial" w:eastAsia="Arial" w:hAnsi="Arial" w:cs="Arial"/>
          <w:sz w:val="24"/>
          <w:szCs w:val="24"/>
          <w:lang w:val="es-ES" w:eastAsia="es-ES"/>
        </w:rPr>
        <w:t>.</w:t>
      </w:r>
      <w:r w:rsidRPr="00A03CE1">
        <w:rPr>
          <w:rFonts w:ascii="Arial" w:eastAsia="Arial" w:hAnsi="Arial" w:cs="Arial"/>
          <w:sz w:val="24"/>
          <w:szCs w:val="24"/>
          <w:lang w:val="es-ES" w:eastAsia="es-ES"/>
        </w:rPr>
        <w:t>……………………...5 Módulos.</w:t>
      </w:r>
    </w:p>
    <w:p w14:paraId="34450073" w14:textId="1ADBF25D" w:rsidR="00A03CE1" w:rsidRPr="00A03CE1" w:rsidRDefault="00A03CE1" w:rsidP="00A03CE1">
      <w:pPr>
        <w:tabs>
          <w:tab w:val="left" w:pos="2552"/>
        </w:tabs>
        <w:spacing w:after="0" w:line="360" w:lineRule="auto"/>
        <w:ind w:left="709"/>
        <w:jc w:val="both"/>
        <w:rPr>
          <w:rFonts w:ascii="Arial" w:eastAsia="Arial" w:hAnsi="Arial" w:cs="Arial"/>
          <w:sz w:val="24"/>
          <w:szCs w:val="24"/>
          <w:lang w:val="es-ES" w:eastAsia="es-ES"/>
        </w:rPr>
      </w:pPr>
      <w:proofErr w:type="spellStart"/>
      <w:r w:rsidRPr="00A03CE1">
        <w:rPr>
          <w:rFonts w:ascii="Arial" w:eastAsia="Arial" w:hAnsi="Arial" w:cs="Arial"/>
          <w:sz w:val="24"/>
          <w:szCs w:val="24"/>
          <w:lang w:val="es-ES" w:eastAsia="es-ES"/>
        </w:rPr>
        <w:t>a.m</w:t>
      </w:r>
      <w:proofErr w:type="spellEnd"/>
      <w:r w:rsidRPr="00A03CE1">
        <w:rPr>
          <w:rFonts w:ascii="Arial" w:eastAsia="Arial" w:hAnsi="Arial" w:cs="Arial"/>
          <w:sz w:val="24"/>
          <w:szCs w:val="24"/>
          <w:lang w:val="es-ES" w:eastAsia="es-ES"/>
        </w:rPr>
        <w:t>) Baja de Habilitación Comercial……………………………...</w:t>
      </w:r>
      <w:r w:rsidR="00097BAE">
        <w:rPr>
          <w:rFonts w:ascii="Arial" w:eastAsia="Arial" w:hAnsi="Arial" w:cs="Arial"/>
          <w:sz w:val="24"/>
          <w:szCs w:val="24"/>
          <w:lang w:val="es-ES" w:eastAsia="es-ES"/>
        </w:rPr>
        <w:t>.</w:t>
      </w:r>
      <w:r w:rsidRPr="00A03CE1">
        <w:rPr>
          <w:rFonts w:ascii="Arial" w:eastAsia="Arial" w:hAnsi="Arial" w:cs="Arial"/>
          <w:sz w:val="24"/>
          <w:szCs w:val="24"/>
          <w:lang w:val="es-ES" w:eastAsia="es-ES"/>
        </w:rPr>
        <w:t xml:space="preserve"> 8 Módulos.</w:t>
      </w:r>
    </w:p>
    <w:p w14:paraId="562F1CF5" w14:textId="4C40B54B" w:rsidR="00A03CE1" w:rsidRPr="00A03CE1" w:rsidRDefault="00A03CE1" w:rsidP="00A03CE1">
      <w:pPr>
        <w:tabs>
          <w:tab w:val="left" w:pos="2552"/>
        </w:tabs>
        <w:spacing w:after="0" w:line="360" w:lineRule="auto"/>
        <w:ind w:left="709"/>
        <w:jc w:val="both"/>
        <w:rPr>
          <w:rFonts w:ascii="Arial" w:eastAsia="Arial" w:hAnsi="Arial" w:cs="Arial"/>
          <w:sz w:val="24"/>
          <w:szCs w:val="24"/>
          <w:lang w:val="es-ES" w:eastAsia="es-ES"/>
        </w:rPr>
      </w:pPr>
      <w:proofErr w:type="spellStart"/>
      <w:r w:rsidRPr="00A03CE1">
        <w:rPr>
          <w:rFonts w:ascii="Arial" w:eastAsia="Arial" w:hAnsi="Arial" w:cs="Arial"/>
          <w:sz w:val="24"/>
          <w:szCs w:val="24"/>
          <w:lang w:val="es-ES" w:eastAsia="es-ES"/>
        </w:rPr>
        <w:t>a.n</w:t>
      </w:r>
      <w:proofErr w:type="spellEnd"/>
      <w:r w:rsidRPr="00A03CE1">
        <w:rPr>
          <w:rFonts w:ascii="Arial" w:eastAsia="Arial" w:hAnsi="Arial" w:cs="Arial"/>
          <w:sz w:val="24"/>
          <w:szCs w:val="24"/>
          <w:lang w:val="es-ES" w:eastAsia="es-ES"/>
        </w:rPr>
        <w:t>) Oficina “Defensa del Consumidor” por actuación, por acuerdo y/u homologación realizada por la aplicación de la Ley Nº 24.240 y Ley VII - Nº 22, adherida por Ordenanza Nº 4857 y modificada por Ordenanza N° 7224, recayendo la misma exclusivamente al denunciado</w:t>
      </w:r>
      <w:r w:rsidR="00097BAE">
        <w:rPr>
          <w:rFonts w:ascii="Arial" w:eastAsia="Arial" w:hAnsi="Arial" w:cs="Arial"/>
          <w:sz w:val="24"/>
          <w:szCs w:val="24"/>
          <w:lang w:val="es-ES" w:eastAsia="es-ES"/>
        </w:rPr>
        <w:t>……………</w:t>
      </w:r>
      <w:r w:rsidRPr="00A03CE1">
        <w:rPr>
          <w:rFonts w:ascii="Arial" w:eastAsia="Arial" w:hAnsi="Arial" w:cs="Arial"/>
          <w:sz w:val="24"/>
          <w:szCs w:val="24"/>
          <w:lang w:val="es-ES" w:eastAsia="es-ES"/>
        </w:rPr>
        <w:t>5,6 Módulos.</w:t>
      </w:r>
    </w:p>
    <w:p w14:paraId="6876D365" w14:textId="77777777" w:rsidR="00A03CE1" w:rsidRPr="00A03CE1" w:rsidRDefault="00A03CE1" w:rsidP="00A03CE1">
      <w:pPr>
        <w:tabs>
          <w:tab w:val="left" w:pos="2552"/>
        </w:tabs>
        <w:spacing w:after="0" w:line="360" w:lineRule="auto"/>
        <w:ind w:left="709"/>
        <w:jc w:val="both"/>
        <w:rPr>
          <w:rFonts w:ascii="Arial" w:eastAsia="Arial" w:hAnsi="Arial" w:cs="Arial"/>
          <w:sz w:val="24"/>
          <w:szCs w:val="24"/>
          <w:lang w:val="es-ES" w:eastAsia="es-ES"/>
        </w:rPr>
      </w:pPr>
      <w:proofErr w:type="spellStart"/>
      <w:r w:rsidRPr="00A03CE1">
        <w:rPr>
          <w:rFonts w:ascii="Arial" w:eastAsia="Arial" w:hAnsi="Arial" w:cs="Arial"/>
          <w:sz w:val="24"/>
          <w:szCs w:val="24"/>
          <w:lang w:val="es-ES" w:eastAsia="es-ES"/>
        </w:rPr>
        <w:t>a.ñ</w:t>
      </w:r>
      <w:proofErr w:type="spellEnd"/>
      <w:r w:rsidRPr="00A03CE1">
        <w:rPr>
          <w:rFonts w:ascii="Arial" w:eastAsia="Arial" w:hAnsi="Arial" w:cs="Arial"/>
          <w:sz w:val="24"/>
          <w:szCs w:val="24"/>
          <w:lang w:val="es-ES" w:eastAsia="es-ES"/>
        </w:rPr>
        <w:t>) Tasa por uso de Terminal:</w:t>
      </w:r>
    </w:p>
    <w:p w14:paraId="3198B537" w14:textId="77777777" w:rsidR="00A03CE1" w:rsidRPr="00A03CE1" w:rsidRDefault="00A03CE1" w:rsidP="003325C7">
      <w:pPr>
        <w:numPr>
          <w:ilvl w:val="0"/>
          <w:numId w:val="37"/>
        </w:numPr>
        <w:tabs>
          <w:tab w:val="left" w:pos="2552"/>
        </w:tabs>
        <w:spacing w:after="0" w:line="360" w:lineRule="auto"/>
        <w:ind w:left="1560"/>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Para viajes provinciales…………………………….………1 Módulo.</w:t>
      </w:r>
    </w:p>
    <w:p w14:paraId="4A6CCB8F" w14:textId="77777777" w:rsidR="00A03CE1" w:rsidRPr="00A03CE1" w:rsidRDefault="00A03CE1" w:rsidP="003325C7">
      <w:pPr>
        <w:numPr>
          <w:ilvl w:val="0"/>
          <w:numId w:val="37"/>
        </w:numPr>
        <w:tabs>
          <w:tab w:val="left" w:pos="2552"/>
        </w:tabs>
        <w:spacing w:after="0" w:line="360" w:lineRule="auto"/>
        <w:ind w:left="1560"/>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Para viajes interprovinciales………………………………2 Módulos.</w:t>
      </w:r>
    </w:p>
    <w:p w14:paraId="415C9D1C" w14:textId="421AFE35"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52.-</w:t>
      </w:r>
      <w:r w:rsidRPr="00A03CE1">
        <w:rPr>
          <w:rFonts w:ascii="Arial" w:eastAsia="Arial" w:hAnsi="Arial" w:cs="Arial"/>
          <w:sz w:val="24"/>
          <w:szCs w:val="24"/>
          <w:lang w:val="es-ES" w:eastAsia="es-ES"/>
        </w:rPr>
        <w:t xml:space="preserve"> Fíjese un Canon por transferencia de Licencias de Taxi y cambio</w:t>
      </w:r>
      <w:r w:rsidR="00097BAE">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 xml:space="preserve">de </w:t>
      </w:r>
      <w:r w:rsidR="00097BAE">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titularidad de agencia Remis a terceros en……</w:t>
      </w:r>
      <w:r w:rsidR="00097BAE">
        <w:rPr>
          <w:rFonts w:ascii="Arial" w:eastAsia="Arial" w:hAnsi="Arial" w:cs="Arial"/>
          <w:sz w:val="24"/>
          <w:szCs w:val="24"/>
          <w:lang w:val="es-ES" w:eastAsia="es-ES"/>
        </w:rPr>
        <w:t>…..</w:t>
      </w:r>
      <w:r w:rsidRPr="00A03CE1">
        <w:rPr>
          <w:rFonts w:ascii="Arial" w:eastAsia="Arial" w:hAnsi="Arial" w:cs="Arial"/>
          <w:sz w:val="24"/>
          <w:szCs w:val="24"/>
          <w:lang w:val="es-ES" w:eastAsia="es-ES"/>
        </w:rPr>
        <w:t>. 7500 Módulos.</w:t>
      </w:r>
      <w:r w:rsidR="00097BAE">
        <w:rPr>
          <w:rFonts w:ascii="Arial" w:eastAsia="Arial" w:hAnsi="Arial" w:cs="Arial"/>
          <w:sz w:val="24"/>
          <w:szCs w:val="24"/>
          <w:lang w:val="es-ES" w:eastAsia="es-ES"/>
        </w:rPr>
        <w:t>-</w:t>
      </w:r>
    </w:p>
    <w:p w14:paraId="4C78E7D5" w14:textId="797DB759"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53.-</w:t>
      </w:r>
      <w:r w:rsidRPr="00A03CE1">
        <w:rPr>
          <w:rFonts w:ascii="Arial" w:eastAsia="Arial" w:hAnsi="Arial" w:cs="Arial"/>
          <w:sz w:val="24"/>
          <w:szCs w:val="24"/>
          <w:lang w:val="es-ES" w:eastAsia="es-ES"/>
        </w:rPr>
        <w:t xml:space="preserve"> Por trabajos a realizar a particulares o entes oficiales, con equipos</w:t>
      </w:r>
      <w:r w:rsidR="00097BAE">
        <w:rPr>
          <w:rFonts w:ascii="Arial" w:eastAsia="Arial" w:hAnsi="Arial" w:cs="Arial"/>
          <w:sz w:val="24"/>
          <w:szCs w:val="24"/>
          <w:lang w:val="es-ES" w:eastAsia="es-ES"/>
        </w:rPr>
        <w:t xml:space="preserve"> </w:t>
      </w:r>
      <w:r w:rsidR="00097BAE">
        <w:rPr>
          <w:rFonts w:ascii="Arial" w:eastAsia="Arial" w:hAnsi="Arial" w:cs="Arial"/>
          <w:sz w:val="24"/>
          <w:szCs w:val="24"/>
          <w:lang w:val="es-ES" w:eastAsia="es-ES"/>
        </w:rPr>
        <w:br/>
        <w:t xml:space="preserve">                      d</w:t>
      </w:r>
      <w:r w:rsidRPr="00A03CE1">
        <w:rPr>
          <w:rFonts w:ascii="Arial" w:eastAsia="Arial" w:hAnsi="Arial" w:cs="Arial"/>
          <w:sz w:val="24"/>
          <w:szCs w:val="24"/>
          <w:lang w:val="es-ES" w:eastAsia="es-ES"/>
        </w:rPr>
        <w:t>e la Municipalidad, se abonará:</w:t>
      </w:r>
    </w:p>
    <w:p w14:paraId="5562A4FA" w14:textId="77777777" w:rsidR="00A03CE1" w:rsidRPr="00A03CE1" w:rsidRDefault="00A03CE1" w:rsidP="003325C7">
      <w:pPr>
        <w:numPr>
          <w:ilvl w:val="0"/>
          <w:numId w:val="38"/>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Motoniveladora por hora…………………………………………120 Módulos.</w:t>
      </w:r>
    </w:p>
    <w:p w14:paraId="445FF96A" w14:textId="77777777" w:rsidR="00A03CE1" w:rsidRPr="00A03CE1" w:rsidRDefault="00A03CE1" w:rsidP="003325C7">
      <w:pPr>
        <w:numPr>
          <w:ilvl w:val="0"/>
          <w:numId w:val="38"/>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Cargadoras por hora………………………………………………99 Módulos. </w:t>
      </w:r>
    </w:p>
    <w:p w14:paraId="30F0353F" w14:textId="77777777" w:rsidR="00A03CE1" w:rsidRPr="00A03CE1" w:rsidRDefault="00A03CE1" w:rsidP="003325C7">
      <w:pPr>
        <w:numPr>
          <w:ilvl w:val="0"/>
          <w:numId w:val="38"/>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Retroexcavadora por hora………………………………………...99 Módulos.</w:t>
      </w:r>
    </w:p>
    <w:p w14:paraId="0A376E48" w14:textId="77777777" w:rsidR="00A03CE1" w:rsidRPr="00A03CE1" w:rsidRDefault="00A03CE1" w:rsidP="003325C7">
      <w:pPr>
        <w:numPr>
          <w:ilvl w:val="0"/>
          <w:numId w:val="38"/>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Camión por hora……………………………………………………81 Módulos.</w:t>
      </w:r>
    </w:p>
    <w:p w14:paraId="0B8E8312" w14:textId="77777777" w:rsidR="00A03CE1" w:rsidRPr="00A03CE1" w:rsidRDefault="00A03CE1" w:rsidP="003325C7">
      <w:pPr>
        <w:numPr>
          <w:ilvl w:val="0"/>
          <w:numId w:val="38"/>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Tractor por hora…………………………………………………….81 Módulos.</w:t>
      </w:r>
    </w:p>
    <w:p w14:paraId="754704E1" w14:textId="77777777" w:rsidR="00A03CE1" w:rsidRPr="00A03CE1" w:rsidRDefault="00A03CE1" w:rsidP="003325C7">
      <w:pPr>
        <w:numPr>
          <w:ilvl w:val="0"/>
          <w:numId w:val="38"/>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retiro de toda clase de residuos de los domicilios:</w:t>
      </w:r>
    </w:p>
    <w:p w14:paraId="4093268C" w14:textId="183AF29F" w:rsidR="00A03CE1" w:rsidRPr="00A03CE1" w:rsidRDefault="00A03CE1" w:rsidP="003325C7">
      <w:pPr>
        <w:numPr>
          <w:ilvl w:val="0"/>
          <w:numId w:val="39"/>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cada Cinco (5) m3 o fracción de residuos en general…</w:t>
      </w:r>
      <w:r w:rsidR="00097BAE">
        <w:rPr>
          <w:rFonts w:ascii="Arial" w:eastAsia="Arial" w:hAnsi="Arial" w:cs="Arial"/>
          <w:sz w:val="24"/>
          <w:szCs w:val="24"/>
          <w:lang w:val="es-ES" w:eastAsia="es-ES"/>
        </w:rPr>
        <w:t>.</w:t>
      </w:r>
      <w:r w:rsidRPr="00A03CE1">
        <w:rPr>
          <w:rFonts w:ascii="Arial" w:eastAsia="Arial" w:hAnsi="Arial" w:cs="Arial"/>
          <w:sz w:val="24"/>
          <w:szCs w:val="24"/>
          <w:lang w:val="es-ES" w:eastAsia="es-ES"/>
        </w:rPr>
        <w:t>…90 Módulos.</w:t>
      </w:r>
    </w:p>
    <w:p w14:paraId="683A979B" w14:textId="66EFCA90" w:rsidR="00A03CE1" w:rsidRPr="00A03CE1" w:rsidRDefault="00A03CE1" w:rsidP="003325C7">
      <w:pPr>
        <w:numPr>
          <w:ilvl w:val="0"/>
          <w:numId w:val="39"/>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cada Cinco (5) m3 de escombros o chatarras…………</w:t>
      </w:r>
      <w:r w:rsidR="00097BAE">
        <w:rPr>
          <w:rFonts w:ascii="Arial" w:eastAsia="Arial" w:hAnsi="Arial" w:cs="Arial"/>
          <w:sz w:val="24"/>
          <w:szCs w:val="24"/>
          <w:lang w:val="es-ES" w:eastAsia="es-ES"/>
        </w:rPr>
        <w:t>.</w:t>
      </w:r>
      <w:r w:rsidRPr="00A03CE1">
        <w:rPr>
          <w:rFonts w:ascii="Arial" w:eastAsia="Arial" w:hAnsi="Arial" w:cs="Arial"/>
          <w:sz w:val="24"/>
          <w:szCs w:val="24"/>
          <w:lang w:val="es-ES" w:eastAsia="es-ES"/>
        </w:rPr>
        <w:t>…..54 Módulos.</w:t>
      </w:r>
    </w:p>
    <w:p w14:paraId="2AD711D7" w14:textId="77777777" w:rsidR="00A03CE1" w:rsidRPr="00A03CE1" w:rsidRDefault="00A03CE1" w:rsidP="003325C7">
      <w:pPr>
        <w:numPr>
          <w:ilvl w:val="0"/>
          <w:numId w:val="38"/>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el uso de la Boca de agua:</w:t>
      </w:r>
    </w:p>
    <w:p w14:paraId="17D43A9A"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          g.1. Por cada carga de Diez Mil (10.000) litros o fracción……..28 Módulos.</w:t>
      </w:r>
    </w:p>
    <w:p w14:paraId="43D8E316"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          g.2. Por transporte agua no potable hasta Diez Mil (10.000) litros y hasta  </w:t>
      </w:r>
    </w:p>
    <w:p w14:paraId="728CA538"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          Cinco (5) km…………………………………………………………46 Módulos.</w:t>
      </w:r>
    </w:p>
    <w:p w14:paraId="18AB5A92"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          g.3. Por cada kilómetro excedente de transporte……………… 6 Módulos. En los casos de tratarse de alquiler de equipos para fines relacionados con la </w:t>
      </w:r>
      <w:r w:rsidRPr="00A03CE1">
        <w:rPr>
          <w:rFonts w:ascii="Arial" w:eastAsia="Arial" w:hAnsi="Arial" w:cs="Arial"/>
          <w:sz w:val="24"/>
          <w:szCs w:val="24"/>
          <w:lang w:val="es-ES" w:eastAsia="es-ES"/>
        </w:rPr>
        <w:lastRenderedPageBreak/>
        <w:t>actividad productiva primaria, dentro del Ejido Municipal, los costos se reducirán en un Cincuenta por Ciento (50%).-</w:t>
      </w:r>
    </w:p>
    <w:p w14:paraId="00BE4505" w14:textId="47C8E3F7" w:rsidR="00A03CE1" w:rsidRPr="00A03CE1" w:rsidRDefault="00A03CE1" w:rsidP="003325C7">
      <w:pPr>
        <w:numPr>
          <w:ilvl w:val="0"/>
          <w:numId w:val="38"/>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Por limpieza de terrenos baldíos (Ordenanza Nº </w:t>
      </w:r>
      <w:r w:rsidR="00930C0F">
        <w:rPr>
          <w:rFonts w:ascii="Arial" w:eastAsia="Arial" w:hAnsi="Arial" w:cs="Arial"/>
          <w:sz w:val="24"/>
          <w:szCs w:val="24"/>
          <w:lang w:val="es-ES" w:eastAsia="es-ES"/>
        </w:rPr>
        <w:t>9138</w:t>
      </w:r>
      <w:r w:rsidRPr="00A03CE1">
        <w:rPr>
          <w:rFonts w:ascii="Arial" w:eastAsia="Arial" w:hAnsi="Arial" w:cs="Arial"/>
          <w:sz w:val="24"/>
          <w:szCs w:val="24"/>
          <w:lang w:val="es-ES" w:eastAsia="es-ES"/>
        </w:rPr>
        <w:t>).</w:t>
      </w:r>
    </w:p>
    <w:p w14:paraId="1E6A8A37" w14:textId="77777777" w:rsidR="00A03CE1" w:rsidRPr="00A03CE1" w:rsidRDefault="00A03CE1" w:rsidP="003325C7">
      <w:pPr>
        <w:numPr>
          <w:ilvl w:val="0"/>
          <w:numId w:val="38"/>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disposición final de contenedores (Ordenanza Nº 8282).</w:t>
      </w:r>
    </w:p>
    <w:p w14:paraId="784518B3"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Para los Incisos h) e i), se faculta al Poder Ejecutivo Municipal a fijar mediante Resolución los correspondientes valores para cada servicio. Se deberá considerar una unidad variable, que permita la actualización automática.</w:t>
      </w:r>
    </w:p>
    <w:p w14:paraId="0DD183A1" w14:textId="142B8744"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De ser necesaria la utilización de maquinaria o equipamiento especial para la tarea de limpieza, el costo de los mismos se adicionará al valor establecido en el presente </w:t>
      </w:r>
      <w:r w:rsidR="00930C0F" w:rsidRPr="00A03CE1">
        <w:rPr>
          <w:rFonts w:ascii="Arial" w:eastAsia="Arial" w:hAnsi="Arial" w:cs="Arial"/>
          <w:sz w:val="24"/>
          <w:szCs w:val="24"/>
          <w:lang w:val="es-ES" w:eastAsia="es-ES"/>
        </w:rPr>
        <w:t>Inciso</w:t>
      </w:r>
      <w:r w:rsidRPr="00A03CE1">
        <w:rPr>
          <w:rFonts w:ascii="Arial" w:eastAsia="Arial" w:hAnsi="Arial" w:cs="Arial"/>
          <w:sz w:val="24"/>
          <w:szCs w:val="24"/>
          <w:lang w:val="es-ES" w:eastAsia="es-ES"/>
        </w:rPr>
        <w:t>.-</w:t>
      </w:r>
    </w:p>
    <w:p w14:paraId="3240E13B" w14:textId="31A610EB"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54.-</w:t>
      </w:r>
      <w:r w:rsidRPr="00A03CE1">
        <w:rPr>
          <w:rFonts w:ascii="Arial" w:eastAsia="Arial" w:hAnsi="Arial" w:cs="Arial"/>
          <w:sz w:val="24"/>
          <w:szCs w:val="24"/>
          <w:lang w:val="es-ES" w:eastAsia="es-ES"/>
        </w:rPr>
        <w:t xml:space="preserve"> Fíjense por el alquiler de las instalaciones o espacios</w:t>
      </w:r>
      <w:r w:rsidR="00EE4FEB">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 xml:space="preserve">pertenecientes </w:t>
      </w:r>
      <w:r w:rsidR="00EE4FEB">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a la Municipalidad de Rawson, los siguientes valores que se aplicarán de acuerdo a la reglamentación que realice el Poder Ejecutivo:</w:t>
      </w:r>
    </w:p>
    <w:p w14:paraId="7E0D741D" w14:textId="77777777" w:rsidR="00A03CE1" w:rsidRPr="00A03CE1" w:rsidRDefault="00A03CE1" w:rsidP="003325C7">
      <w:pPr>
        <w:numPr>
          <w:ilvl w:val="0"/>
          <w:numId w:val="40"/>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Explotación o uso de Sala:</w:t>
      </w:r>
    </w:p>
    <w:p w14:paraId="652C7B03" w14:textId="05DB2A46" w:rsidR="00A03CE1" w:rsidRPr="00A03CE1" w:rsidRDefault="00A03CE1" w:rsidP="00EE4FEB">
      <w:pPr>
        <w:numPr>
          <w:ilvl w:val="0"/>
          <w:numId w:val="41"/>
        </w:numPr>
        <w:tabs>
          <w:tab w:val="left" w:pos="2552"/>
        </w:tabs>
        <w:spacing w:after="0" w:line="360" w:lineRule="auto"/>
        <w:ind w:left="1134"/>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hora……………………</w:t>
      </w:r>
      <w:r w:rsidR="00EE4FEB">
        <w:rPr>
          <w:rFonts w:ascii="Arial" w:eastAsia="Arial" w:hAnsi="Arial" w:cs="Arial"/>
          <w:sz w:val="24"/>
          <w:szCs w:val="24"/>
          <w:lang w:val="es-ES" w:eastAsia="es-ES"/>
        </w:rPr>
        <w:t>………………………….</w:t>
      </w:r>
      <w:r w:rsidRPr="00A03CE1">
        <w:rPr>
          <w:rFonts w:ascii="Arial" w:eastAsia="Arial" w:hAnsi="Arial" w:cs="Arial"/>
          <w:sz w:val="24"/>
          <w:szCs w:val="24"/>
          <w:lang w:val="es-ES" w:eastAsia="es-ES"/>
        </w:rPr>
        <w:t>….20 a 35 Módulos.</w:t>
      </w:r>
    </w:p>
    <w:p w14:paraId="7678134E" w14:textId="6E0C7B24" w:rsidR="00A03CE1" w:rsidRPr="00A03CE1" w:rsidRDefault="00A03CE1" w:rsidP="00EE4FEB">
      <w:pPr>
        <w:numPr>
          <w:ilvl w:val="0"/>
          <w:numId w:val="41"/>
        </w:numPr>
        <w:tabs>
          <w:tab w:val="left" w:pos="2552"/>
        </w:tabs>
        <w:spacing w:after="0" w:line="360" w:lineRule="auto"/>
        <w:ind w:left="1134"/>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día desde…………..……</w:t>
      </w:r>
      <w:r w:rsidR="00EE4FEB">
        <w:rPr>
          <w:rFonts w:ascii="Arial" w:eastAsia="Arial" w:hAnsi="Arial" w:cs="Arial"/>
          <w:sz w:val="24"/>
          <w:szCs w:val="24"/>
          <w:lang w:val="es-ES" w:eastAsia="es-ES"/>
        </w:rPr>
        <w:t>…………………………..</w:t>
      </w:r>
      <w:r w:rsidRPr="00A03CE1">
        <w:rPr>
          <w:rFonts w:ascii="Arial" w:eastAsia="Arial" w:hAnsi="Arial" w:cs="Arial"/>
          <w:sz w:val="24"/>
          <w:szCs w:val="24"/>
          <w:lang w:val="es-ES" w:eastAsia="es-ES"/>
        </w:rPr>
        <w:t>.60 a 90 Módulos.</w:t>
      </w:r>
    </w:p>
    <w:p w14:paraId="778982C8" w14:textId="5153F227" w:rsidR="00A03CE1" w:rsidRPr="00A03CE1" w:rsidRDefault="00A03CE1" w:rsidP="00EE4FEB">
      <w:pPr>
        <w:numPr>
          <w:ilvl w:val="0"/>
          <w:numId w:val="41"/>
        </w:numPr>
        <w:tabs>
          <w:tab w:val="left" w:pos="2552"/>
        </w:tabs>
        <w:spacing w:after="0" w:line="360" w:lineRule="auto"/>
        <w:ind w:left="1134"/>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mes desde……………</w:t>
      </w:r>
      <w:r w:rsidR="00EE4FEB">
        <w:rPr>
          <w:rFonts w:ascii="Arial" w:eastAsia="Arial" w:hAnsi="Arial" w:cs="Arial"/>
          <w:sz w:val="24"/>
          <w:szCs w:val="24"/>
          <w:lang w:val="es-ES" w:eastAsia="es-ES"/>
        </w:rPr>
        <w:t>……………………………</w:t>
      </w:r>
      <w:r w:rsidRPr="00A03CE1">
        <w:rPr>
          <w:rFonts w:ascii="Arial" w:eastAsia="Arial" w:hAnsi="Arial" w:cs="Arial"/>
          <w:sz w:val="24"/>
          <w:szCs w:val="24"/>
          <w:lang w:val="es-ES" w:eastAsia="es-ES"/>
        </w:rPr>
        <w:t>600 a 800 Módulos.</w:t>
      </w:r>
    </w:p>
    <w:p w14:paraId="716B1EC6" w14:textId="1C7DA30E" w:rsidR="00A03CE1" w:rsidRPr="00A03CE1" w:rsidRDefault="00A03CE1" w:rsidP="003325C7">
      <w:pPr>
        <w:numPr>
          <w:ilvl w:val="0"/>
          <w:numId w:val="40"/>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uso de Equipos de Sonido Municipal por día de 40 a 70 Módulos.-</w:t>
      </w:r>
    </w:p>
    <w:p w14:paraId="35889654" w14:textId="09589DF2" w:rsidR="00A03CE1" w:rsidRPr="00A03CE1" w:rsidRDefault="00A03CE1" w:rsidP="003325C7">
      <w:pPr>
        <w:numPr>
          <w:ilvl w:val="0"/>
          <w:numId w:val="40"/>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uso de Escenario de…</w:t>
      </w:r>
      <w:r w:rsidR="00EE4FEB">
        <w:rPr>
          <w:rFonts w:ascii="Arial" w:eastAsia="Arial" w:hAnsi="Arial" w:cs="Arial"/>
          <w:sz w:val="24"/>
          <w:szCs w:val="24"/>
          <w:lang w:val="es-ES" w:eastAsia="es-ES"/>
        </w:rPr>
        <w:t>……………………………….</w:t>
      </w:r>
      <w:r w:rsidRPr="00A03CE1">
        <w:rPr>
          <w:rFonts w:ascii="Arial" w:eastAsia="Arial" w:hAnsi="Arial" w:cs="Arial"/>
          <w:sz w:val="24"/>
          <w:szCs w:val="24"/>
          <w:lang w:val="es-ES" w:eastAsia="es-ES"/>
        </w:rPr>
        <w:t>…60 a 80 Módulos</w:t>
      </w:r>
      <w:r w:rsidR="00EE4FEB">
        <w:rPr>
          <w:rFonts w:ascii="Arial" w:eastAsia="Arial" w:hAnsi="Arial" w:cs="Arial"/>
          <w:sz w:val="24"/>
          <w:szCs w:val="24"/>
          <w:lang w:val="es-ES" w:eastAsia="es-ES"/>
        </w:rPr>
        <w:t>.</w:t>
      </w:r>
    </w:p>
    <w:p w14:paraId="53FBECDB" w14:textId="77777777" w:rsidR="00A03CE1" w:rsidRPr="00A03CE1" w:rsidRDefault="00A03CE1" w:rsidP="003325C7">
      <w:pPr>
        <w:numPr>
          <w:ilvl w:val="0"/>
          <w:numId w:val="40"/>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uso de Gimnasio Municipal Héroes de Malvinas:</w:t>
      </w:r>
    </w:p>
    <w:p w14:paraId="02BA6D52" w14:textId="2A161312" w:rsidR="00A03CE1" w:rsidRPr="00A03CE1" w:rsidRDefault="00A03CE1" w:rsidP="00EE4FEB">
      <w:pPr>
        <w:numPr>
          <w:ilvl w:val="0"/>
          <w:numId w:val="42"/>
        </w:numPr>
        <w:tabs>
          <w:tab w:val="left" w:pos="2552"/>
        </w:tabs>
        <w:spacing w:after="0" w:line="360" w:lineRule="auto"/>
        <w:ind w:left="1134"/>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hora………………………</w:t>
      </w:r>
      <w:r w:rsidR="00EE4FEB">
        <w:rPr>
          <w:rFonts w:ascii="Arial" w:eastAsia="Arial" w:hAnsi="Arial" w:cs="Arial"/>
          <w:sz w:val="24"/>
          <w:szCs w:val="24"/>
          <w:lang w:val="es-ES" w:eastAsia="es-ES"/>
        </w:rPr>
        <w:t>………………………….</w:t>
      </w:r>
      <w:r w:rsidRPr="00A03CE1">
        <w:rPr>
          <w:rFonts w:ascii="Arial" w:eastAsia="Arial" w:hAnsi="Arial" w:cs="Arial"/>
          <w:sz w:val="24"/>
          <w:szCs w:val="24"/>
          <w:lang w:val="es-ES" w:eastAsia="es-ES"/>
        </w:rPr>
        <w:t xml:space="preserve"> 30 a 40 Módulos</w:t>
      </w:r>
      <w:r w:rsidR="00EE4FEB">
        <w:rPr>
          <w:rFonts w:ascii="Arial" w:eastAsia="Arial" w:hAnsi="Arial" w:cs="Arial"/>
          <w:sz w:val="24"/>
          <w:szCs w:val="24"/>
          <w:lang w:val="es-ES" w:eastAsia="es-ES"/>
        </w:rPr>
        <w:t>.</w:t>
      </w:r>
    </w:p>
    <w:p w14:paraId="45009B83" w14:textId="1D732173" w:rsidR="00A03CE1" w:rsidRPr="00A03CE1" w:rsidRDefault="00A03CE1" w:rsidP="00EE4FEB">
      <w:pPr>
        <w:numPr>
          <w:ilvl w:val="0"/>
          <w:numId w:val="42"/>
        </w:numPr>
        <w:tabs>
          <w:tab w:val="left" w:pos="2552"/>
        </w:tabs>
        <w:spacing w:after="0" w:line="360" w:lineRule="auto"/>
        <w:ind w:left="1134"/>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Por día </w:t>
      </w:r>
      <w:proofErr w:type="gramStart"/>
      <w:r w:rsidRPr="00A03CE1">
        <w:rPr>
          <w:rFonts w:ascii="Arial" w:eastAsia="Arial" w:hAnsi="Arial" w:cs="Arial"/>
          <w:sz w:val="24"/>
          <w:szCs w:val="24"/>
          <w:lang w:val="es-ES" w:eastAsia="es-ES"/>
        </w:rPr>
        <w:t>desde …</w:t>
      </w:r>
      <w:proofErr w:type="gramEnd"/>
      <w:r w:rsidRPr="00A03CE1">
        <w:rPr>
          <w:rFonts w:ascii="Arial" w:eastAsia="Arial" w:hAnsi="Arial" w:cs="Arial"/>
          <w:sz w:val="24"/>
          <w:szCs w:val="24"/>
          <w:lang w:val="es-ES" w:eastAsia="es-ES"/>
        </w:rPr>
        <w:t>…………</w:t>
      </w:r>
      <w:r w:rsidR="00EE4FEB">
        <w:rPr>
          <w:rFonts w:ascii="Arial" w:eastAsia="Arial" w:hAnsi="Arial" w:cs="Arial"/>
          <w:sz w:val="24"/>
          <w:szCs w:val="24"/>
          <w:lang w:val="es-ES" w:eastAsia="es-ES"/>
        </w:rPr>
        <w:t>………………………….</w:t>
      </w:r>
      <w:r w:rsidRPr="00A03CE1">
        <w:rPr>
          <w:rFonts w:ascii="Arial" w:eastAsia="Arial" w:hAnsi="Arial" w:cs="Arial"/>
          <w:sz w:val="24"/>
          <w:szCs w:val="24"/>
          <w:lang w:val="es-ES" w:eastAsia="es-ES"/>
        </w:rPr>
        <w:t>. 115 a 130 Módulos</w:t>
      </w:r>
      <w:r w:rsidR="00EE4FEB">
        <w:rPr>
          <w:rFonts w:ascii="Arial" w:eastAsia="Arial" w:hAnsi="Arial" w:cs="Arial"/>
          <w:sz w:val="24"/>
          <w:szCs w:val="24"/>
          <w:lang w:val="es-ES" w:eastAsia="es-ES"/>
        </w:rPr>
        <w:t>.</w:t>
      </w:r>
    </w:p>
    <w:p w14:paraId="435AB753" w14:textId="091E3591" w:rsidR="00A03CE1" w:rsidRPr="00A03CE1" w:rsidRDefault="00A03CE1" w:rsidP="00EE4FEB">
      <w:pPr>
        <w:numPr>
          <w:ilvl w:val="0"/>
          <w:numId w:val="42"/>
        </w:numPr>
        <w:tabs>
          <w:tab w:val="left" w:pos="2552"/>
        </w:tabs>
        <w:spacing w:after="0" w:line="360" w:lineRule="auto"/>
        <w:ind w:left="1134"/>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mes…………………</w:t>
      </w:r>
      <w:r w:rsidR="00EE4FEB">
        <w:rPr>
          <w:rFonts w:ascii="Arial" w:eastAsia="Arial" w:hAnsi="Arial" w:cs="Arial"/>
          <w:sz w:val="24"/>
          <w:szCs w:val="24"/>
          <w:lang w:val="es-ES" w:eastAsia="es-ES"/>
        </w:rPr>
        <w:t>………………………….</w:t>
      </w:r>
      <w:r w:rsidRPr="00A03CE1">
        <w:rPr>
          <w:rFonts w:ascii="Arial" w:eastAsia="Arial" w:hAnsi="Arial" w:cs="Arial"/>
          <w:sz w:val="24"/>
          <w:szCs w:val="24"/>
          <w:lang w:val="es-ES" w:eastAsia="es-ES"/>
        </w:rPr>
        <w:t>… 300 a 400 Módulos</w:t>
      </w:r>
      <w:r w:rsidR="00EE4FEB">
        <w:rPr>
          <w:rFonts w:ascii="Arial" w:eastAsia="Arial" w:hAnsi="Arial" w:cs="Arial"/>
          <w:sz w:val="24"/>
          <w:szCs w:val="24"/>
          <w:lang w:val="es-ES" w:eastAsia="es-ES"/>
        </w:rPr>
        <w:t>.</w:t>
      </w:r>
    </w:p>
    <w:p w14:paraId="0A37C79E" w14:textId="77777777" w:rsidR="00A03CE1" w:rsidRPr="00A03CE1" w:rsidRDefault="00A03CE1" w:rsidP="003325C7">
      <w:pPr>
        <w:numPr>
          <w:ilvl w:val="0"/>
          <w:numId w:val="40"/>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uso de la Pista de Atletismo:</w:t>
      </w:r>
    </w:p>
    <w:p w14:paraId="18F1B16C" w14:textId="724F737F" w:rsidR="00A03CE1" w:rsidRPr="00A03CE1" w:rsidRDefault="00A03CE1" w:rsidP="00EE4FEB">
      <w:pPr>
        <w:numPr>
          <w:ilvl w:val="0"/>
          <w:numId w:val="43"/>
        </w:numPr>
        <w:tabs>
          <w:tab w:val="left" w:pos="2552"/>
        </w:tabs>
        <w:spacing w:after="0" w:line="360" w:lineRule="auto"/>
        <w:ind w:left="1134"/>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hora………</w:t>
      </w:r>
      <w:r w:rsidR="00EE4FEB">
        <w:rPr>
          <w:rFonts w:ascii="Arial" w:eastAsia="Arial" w:hAnsi="Arial" w:cs="Arial"/>
          <w:sz w:val="24"/>
          <w:szCs w:val="24"/>
          <w:lang w:val="es-ES" w:eastAsia="es-ES"/>
        </w:rPr>
        <w:t>……………………………….</w:t>
      </w:r>
      <w:r w:rsidRPr="00A03CE1">
        <w:rPr>
          <w:rFonts w:ascii="Arial" w:eastAsia="Arial" w:hAnsi="Arial" w:cs="Arial"/>
          <w:sz w:val="24"/>
          <w:szCs w:val="24"/>
          <w:lang w:val="es-ES" w:eastAsia="es-ES"/>
        </w:rPr>
        <w:t>…..…….. 25 a 35 Módulos</w:t>
      </w:r>
      <w:r w:rsidR="00EE4FEB">
        <w:rPr>
          <w:rFonts w:ascii="Arial" w:eastAsia="Arial" w:hAnsi="Arial" w:cs="Arial"/>
          <w:sz w:val="24"/>
          <w:szCs w:val="24"/>
          <w:lang w:val="es-ES" w:eastAsia="es-ES"/>
        </w:rPr>
        <w:t>.</w:t>
      </w:r>
    </w:p>
    <w:p w14:paraId="0B30387B" w14:textId="4B745301" w:rsidR="00A03CE1" w:rsidRPr="00A03CE1" w:rsidRDefault="00A03CE1" w:rsidP="00EE4FEB">
      <w:pPr>
        <w:numPr>
          <w:ilvl w:val="0"/>
          <w:numId w:val="43"/>
        </w:numPr>
        <w:tabs>
          <w:tab w:val="left" w:pos="2552"/>
        </w:tabs>
        <w:spacing w:after="0" w:line="360" w:lineRule="auto"/>
        <w:ind w:left="1134"/>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día ……………</w:t>
      </w:r>
      <w:r w:rsidR="00EE4FEB">
        <w:rPr>
          <w:rFonts w:ascii="Arial" w:eastAsia="Arial" w:hAnsi="Arial" w:cs="Arial"/>
          <w:sz w:val="24"/>
          <w:szCs w:val="24"/>
          <w:lang w:val="es-ES" w:eastAsia="es-ES"/>
        </w:rPr>
        <w:t>……………………………….</w:t>
      </w:r>
      <w:r w:rsidRPr="00A03CE1">
        <w:rPr>
          <w:rFonts w:ascii="Arial" w:eastAsia="Arial" w:hAnsi="Arial" w:cs="Arial"/>
          <w:sz w:val="24"/>
          <w:szCs w:val="24"/>
          <w:lang w:val="es-ES" w:eastAsia="es-ES"/>
        </w:rPr>
        <w:t>..…120 a 130 Módulos</w:t>
      </w:r>
      <w:r w:rsidR="00EE4FEB">
        <w:rPr>
          <w:rFonts w:ascii="Arial" w:eastAsia="Arial" w:hAnsi="Arial" w:cs="Arial"/>
          <w:sz w:val="24"/>
          <w:szCs w:val="24"/>
          <w:lang w:val="es-ES" w:eastAsia="es-ES"/>
        </w:rPr>
        <w:t>.</w:t>
      </w:r>
    </w:p>
    <w:p w14:paraId="53F37BA8" w14:textId="70E9E588" w:rsidR="00A03CE1" w:rsidRPr="00A03CE1" w:rsidRDefault="00A03CE1" w:rsidP="00EE4FEB">
      <w:pPr>
        <w:numPr>
          <w:ilvl w:val="0"/>
          <w:numId w:val="43"/>
        </w:numPr>
        <w:tabs>
          <w:tab w:val="left" w:pos="2552"/>
        </w:tabs>
        <w:spacing w:after="0" w:line="360" w:lineRule="auto"/>
        <w:ind w:left="1134"/>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Por </w:t>
      </w:r>
      <w:proofErr w:type="gramStart"/>
      <w:r w:rsidRPr="00A03CE1">
        <w:rPr>
          <w:rFonts w:ascii="Arial" w:eastAsia="Arial" w:hAnsi="Arial" w:cs="Arial"/>
          <w:sz w:val="24"/>
          <w:szCs w:val="24"/>
          <w:lang w:val="es-ES" w:eastAsia="es-ES"/>
        </w:rPr>
        <w:t>mes …</w:t>
      </w:r>
      <w:proofErr w:type="gramEnd"/>
      <w:r w:rsidRPr="00A03CE1">
        <w:rPr>
          <w:rFonts w:ascii="Arial" w:eastAsia="Arial" w:hAnsi="Arial" w:cs="Arial"/>
          <w:sz w:val="24"/>
          <w:szCs w:val="24"/>
          <w:lang w:val="es-ES" w:eastAsia="es-ES"/>
        </w:rPr>
        <w:t>………</w:t>
      </w:r>
      <w:r w:rsidR="00EE4FEB">
        <w:rPr>
          <w:rFonts w:ascii="Arial" w:eastAsia="Arial" w:hAnsi="Arial" w:cs="Arial"/>
          <w:sz w:val="24"/>
          <w:szCs w:val="24"/>
          <w:lang w:val="es-ES" w:eastAsia="es-ES"/>
        </w:rPr>
        <w:t>……………………………….</w:t>
      </w:r>
      <w:r w:rsidRPr="00A03CE1">
        <w:rPr>
          <w:rFonts w:ascii="Arial" w:eastAsia="Arial" w:hAnsi="Arial" w:cs="Arial"/>
          <w:sz w:val="24"/>
          <w:szCs w:val="24"/>
          <w:lang w:val="es-ES" w:eastAsia="es-ES"/>
        </w:rPr>
        <w:t>…...300 a 400 Módulos</w:t>
      </w:r>
      <w:r w:rsidR="00EE4FEB">
        <w:rPr>
          <w:rFonts w:ascii="Arial" w:eastAsia="Arial" w:hAnsi="Arial" w:cs="Arial"/>
          <w:sz w:val="24"/>
          <w:szCs w:val="24"/>
          <w:lang w:val="es-ES" w:eastAsia="es-ES"/>
        </w:rPr>
        <w:t>.</w:t>
      </w:r>
    </w:p>
    <w:p w14:paraId="3EDBC5FB" w14:textId="77777777" w:rsidR="00A03CE1" w:rsidRPr="00A03CE1" w:rsidRDefault="00A03CE1" w:rsidP="003325C7">
      <w:pPr>
        <w:numPr>
          <w:ilvl w:val="0"/>
          <w:numId w:val="40"/>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Uso del Proyector y Pantalla:</w:t>
      </w:r>
    </w:p>
    <w:p w14:paraId="104701E2" w14:textId="6620D11E" w:rsidR="00A03CE1" w:rsidRPr="00A03CE1" w:rsidRDefault="00A03CE1" w:rsidP="00EE4FEB">
      <w:pPr>
        <w:numPr>
          <w:ilvl w:val="0"/>
          <w:numId w:val="44"/>
        </w:numPr>
        <w:tabs>
          <w:tab w:val="left" w:pos="2552"/>
        </w:tabs>
        <w:spacing w:after="0" w:line="360" w:lineRule="auto"/>
        <w:ind w:left="1134"/>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hora de……</w:t>
      </w:r>
      <w:r w:rsidR="00EE4FEB">
        <w:rPr>
          <w:rFonts w:ascii="Arial" w:eastAsia="Arial" w:hAnsi="Arial" w:cs="Arial"/>
          <w:sz w:val="24"/>
          <w:szCs w:val="24"/>
          <w:lang w:val="es-ES" w:eastAsia="es-ES"/>
        </w:rPr>
        <w:t>……………………………….</w:t>
      </w:r>
      <w:r w:rsidRPr="00A03CE1">
        <w:rPr>
          <w:rFonts w:ascii="Arial" w:eastAsia="Arial" w:hAnsi="Arial" w:cs="Arial"/>
          <w:sz w:val="24"/>
          <w:szCs w:val="24"/>
          <w:lang w:val="es-ES" w:eastAsia="es-ES"/>
        </w:rPr>
        <w:t>………. 40 a 75 Módulos</w:t>
      </w:r>
      <w:r w:rsidR="00EE4FEB">
        <w:rPr>
          <w:rFonts w:ascii="Arial" w:eastAsia="Arial" w:hAnsi="Arial" w:cs="Arial"/>
          <w:sz w:val="24"/>
          <w:szCs w:val="24"/>
          <w:lang w:val="es-ES" w:eastAsia="es-ES"/>
        </w:rPr>
        <w:t>.</w:t>
      </w:r>
    </w:p>
    <w:p w14:paraId="0F1FEA76" w14:textId="31B94D55" w:rsidR="00A03CE1" w:rsidRPr="00A03CE1" w:rsidRDefault="00A03CE1" w:rsidP="003325C7">
      <w:pPr>
        <w:numPr>
          <w:ilvl w:val="0"/>
          <w:numId w:val="40"/>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lastRenderedPageBreak/>
        <w:t>Uso de Espacio publicitario estático en el Gimnasio Municipal Héroes de Malvinas: Por mts2 a………</w:t>
      </w:r>
      <w:r w:rsidR="00EE4FEB">
        <w:rPr>
          <w:rFonts w:ascii="Arial" w:eastAsia="Arial" w:hAnsi="Arial" w:cs="Arial"/>
          <w:sz w:val="24"/>
          <w:szCs w:val="24"/>
          <w:lang w:val="es-ES" w:eastAsia="es-ES"/>
        </w:rPr>
        <w:t>…………………………………….</w:t>
      </w:r>
      <w:r w:rsidRPr="00A03CE1">
        <w:rPr>
          <w:rFonts w:ascii="Arial" w:eastAsia="Arial" w:hAnsi="Arial" w:cs="Arial"/>
          <w:sz w:val="24"/>
          <w:szCs w:val="24"/>
          <w:lang w:val="es-ES" w:eastAsia="es-ES"/>
        </w:rPr>
        <w:t>.. 20 Módulos</w:t>
      </w:r>
      <w:r w:rsidR="00EE4FEB">
        <w:rPr>
          <w:rFonts w:ascii="Arial" w:eastAsia="Arial" w:hAnsi="Arial" w:cs="Arial"/>
          <w:sz w:val="24"/>
          <w:szCs w:val="24"/>
          <w:lang w:val="es-ES" w:eastAsia="es-ES"/>
        </w:rPr>
        <w:t>.</w:t>
      </w:r>
    </w:p>
    <w:p w14:paraId="56725C8D" w14:textId="77777777" w:rsidR="00A03CE1" w:rsidRPr="00A03CE1" w:rsidRDefault="00A03CE1" w:rsidP="003325C7">
      <w:pPr>
        <w:numPr>
          <w:ilvl w:val="0"/>
          <w:numId w:val="40"/>
        </w:num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Uso de espacio publicitario en pantalla del Centro Cultura José Hernández-Cine Teatro:</w:t>
      </w:r>
    </w:p>
    <w:p w14:paraId="7C556316" w14:textId="30212325" w:rsidR="00A03CE1" w:rsidRPr="00A03CE1" w:rsidRDefault="00A03CE1" w:rsidP="00EE4FEB">
      <w:pPr>
        <w:numPr>
          <w:ilvl w:val="0"/>
          <w:numId w:val="45"/>
        </w:numPr>
        <w:tabs>
          <w:tab w:val="left" w:pos="2552"/>
        </w:tabs>
        <w:spacing w:after="0" w:line="360" w:lineRule="auto"/>
        <w:ind w:left="1134"/>
        <w:jc w:val="both"/>
        <w:rPr>
          <w:rFonts w:ascii="Arial" w:eastAsia="Arial" w:hAnsi="Arial" w:cs="Arial"/>
          <w:sz w:val="24"/>
          <w:szCs w:val="24"/>
          <w:lang w:val="es-ES" w:eastAsia="es-ES"/>
        </w:rPr>
      </w:pPr>
      <w:r w:rsidRPr="00A03CE1">
        <w:rPr>
          <w:rFonts w:ascii="Arial" w:eastAsia="Arial" w:hAnsi="Arial" w:cs="Arial"/>
          <w:sz w:val="24"/>
          <w:szCs w:val="24"/>
          <w:lang w:val="es-ES" w:eastAsia="es-ES"/>
        </w:rPr>
        <w:t>Por segundo a…………</w:t>
      </w:r>
      <w:r w:rsidR="00EE4FEB">
        <w:rPr>
          <w:rFonts w:ascii="Arial" w:eastAsia="Arial" w:hAnsi="Arial" w:cs="Arial"/>
          <w:sz w:val="24"/>
          <w:szCs w:val="24"/>
          <w:lang w:val="es-ES" w:eastAsia="es-ES"/>
        </w:rPr>
        <w:t>………………………………...</w:t>
      </w:r>
      <w:r w:rsidRPr="00A03CE1">
        <w:rPr>
          <w:rFonts w:ascii="Arial" w:eastAsia="Arial" w:hAnsi="Arial" w:cs="Arial"/>
          <w:sz w:val="24"/>
          <w:szCs w:val="24"/>
          <w:lang w:val="es-ES" w:eastAsia="es-ES"/>
        </w:rPr>
        <w:t>…… 2,5 Módulos</w:t>
      </w:r>
      <w:r w:rsidR="00EE4FEB">
        <w:rPr>
          <w:rFonts w:ascii="Arial" w:eastAsia="Arial" w:hAnsi="Arial" w:cs="Arial"/>
          <w:sz w:val="24"/>
          <w:szCs w:val="24"/>
          <w:lang w:val="es-ES" w:eastAsia="es-ES"/>
        </w:rPr>
        <w:t>.</w:t>
      </w:r>
    </w:p>
    <w:p w14:paraId="72C74956" w14:textId="070D5550" w:rsidR="00A03CE1" w:rsidRPr="00A03CE1" w:rsidRDefault="00A03CE1" w:rsidP="003325C7">
      <w:pPr>
        <w:numPr>
          <w:ilvl w:val="0"/>
          <w:numId w:val="40"/>
        </w:numPr>
        <w:tabs>
          <w:tab w:val="left" w:pos="2552"/>
        </w:tabs>
        <w:spacing w:after="0" w:line="360" w:lineRule="auto"/>
        <w:rPr>
          <w:rFonts w:ascii="Arial" w:eastAsia="Arial" w:hAnsi="Arial" w:cs="Arial"/>
          <w:sz w:val="24"/>
          <w:szCs w:val="24"/>
          <w:lang w:val="es-ES" w:eastAsia="es-ES"/>
        </w:rPr>
      </w:pPr>
      <w:r w:rsidRPr="00A03CE1">
        <w:rPr>
          <w:rFonts w:ascii="Arial" w:eastAsia="Arial" w:hAnsi="Arial" w:cs="Arial"/>
          <w:sz w:val="24"/>
          <w:szCs w:val="24"/>
          <w:lang w:val="es-ES" w:eastAsia="es-ES"/>
        </w:rPr>
        <w:t>Uso del Foyer de………</w:t>
      </w:r>
      <w:r w:rsidR="00EE4FEB">
        <w:rPr>
          <w:rFonts w:ascii="Arial" w:eastAsia="Arial" w:hAnsi="Arial" w:cs="Arial"/>
          <w:sz w:val="24"/>
          <w:szCs w:val="24"/>
          <w:lang w:val="es-ES" w:eastAsia="es-ES"/>
        </w:rPr>
        <w:t>…………………………..……..</w:t>
      </w:r>
      <w:r w:rsidRPr="00A03CE1">
        <w:rPr>
          <w:rFonts w:ascii="Arial" w:eastAsia="Arial" w:hAnsi="Arial" w:cs="Arial"/>
          <w:sz w:val="24"/>
          <w:szCs w:val="24"/>
          <w:lang w:val="es-ES" w:eastAsia="es-ES"/>
        </w:rPr>
        <w:t>.. 50 a 70 Módulos.</w:t>
      </w:r>
      <w:r w:rsidR="00EE4FEB">
        <w:rPr>
          <w:rFonts w:ascii="Arial" w:eastAsia="Arial" w:hAnsi="Arial" w:cs="Arial"/>
          <w:sz w:val="24"/>
          <w:szCs w:val="24"/>
          <w:lang w:val="es-ES" w:eastAsia="es-ES"/>
        </w:rPr>
        <w:t>-</w:t>
      </w:r>
    </w:p>
    <w:p w14:paraId="7FC3041C" w14:textId="77777777" w:rsidR="00A03CE1" w:rsidRPr="00A03CE1" w:rsidRDefault="00A03CE1" w:rsidP="00A03CE1">
      <w:pPr>
        <w:tabs>
          <w:tab w:val="left" w:pos="2552"/>
        </w:tabs>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CAPÍTULO XVIII</w:t>
      </w:r>
    </w:p>
    <w:p w14:paraId="778195F6" w14:textId="77777777" w:rsidR="00A03CE1" w:rsidRPr="00A03CE1" w:rsidRDefault="00A03CE1" w:rsidP="00A03CE1">
      <w:pPr>
        <w:tabs>
          <w:tab w:val="left" w:pos="2552"/>
        </w:tabs>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IMPUESTO SOBRE LOS INGRESOS BRUTOS</w:t>
      </w:r>
    </w:p>
    <w:p w14:paraId="448ABEF1" w14:textId="171195CF"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55.-</w:t>
      </w:r>
      <w:r w:rsidRPr="00EE4FEB">
        <w:rPr>
          <w:rFonts w:ascii="Arial" w:eastAsia="Arial" w:hAnsi="Arial" w:cs="Arial"/>
          <w:bCs/>
          <w:sz w:val="24"/>
          <w:szCs w:val="24"/>
          <w:lang w:val="es-ES" w:eastAsia="es-ES"/>
        </w:rPr>
        <w:t xml:space="preserve"> </w:t>
      </w:r>
      <w:r w:rsidRPr="00A03CE1">
        <w:rPr>
          <w:rFonts w:ascii="Arial" w:eastAsia="Arial" w:hAnsi="Arial" w:cs="Arial"/>
          <w:sz w:val="24"/>
          <w:szCs w:val="24"/>
          <w:lang w:val="es-ES" w:eastAsia="es-ES"/>
        </w:rPr>
        <w:t xml:space="preserve">Conforme a lo establecido en el </w:t>
      </w:r>
      <w:r w:rsidR="00EC6C61">
        <w:rPr>
          <w:rFonts w:ascii="Arial" w:eastAsia="Arial" w:hAnsi="Arial" w:cs="Arial"/>
          <w:sz w:val="24"/>
          <w:szCs w:val="24"/>
          <w:lang w:val="es-ES" w:eastAsia="es-ES"/>
        </w:rPr>
        <w:t xml:space="preserve">Libro Segundo, </w:t>
      </w:r>
      <w:r w:rsidRPr="00A03CE1">
        <w:rPr>
          <w:rFonts w:ascii="Arial" w:eastAsia="Arial" w:hAnsi="Arial" w:cs="Arial"/>
          <w:sz w:val="24"/>
          <w:szCs w:val="24"/>
          <w:lang w:val="es-ES" w:eastAsia="es-ES"/>
        </w:rPr>
        <w:t xml:space="preserve">Título I, Capítulo I </w:t>
      </w:r>
      <w:r w:rsidR="00EC6C61">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del Código Fiscal, Artículo 98, asígnese a los contribuyentes directos del Impuesto sobre los Ingresos Brutos los códigos del Anexo VII, según corresponda por la/s actividad/es que desarrolle, asignándose a cada uno de ellos las alícuotas que se detallan en cada uno.-</w:t>
      </w:r>
    </w:p>
    <w:p w14:paraId="3FA28F92" w14:textId="38F6E13B" w:rsidR="00A03CE1" w:rsidRPr="00A03CE1" w:rsidRDefault="00A03CE1" w:rsidP="00EE4FEB">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56.-</w:t>
      </w:r>
      <w:r w:rsidRPr="00A03CE1">
        <w:rPr>
          <w:rFonts w:ascii="Arial" w:eastAsia="Arial" w:hAnsi="Arial" w:cs="Arial"/>
          <w:sz w:val="24"/>
          <w:szCs w:val="24"/>
          <w:lang w:val="es-ES" w:eastAsia="es-ES"/>
        </w:rPr>
        <w:t xml:space="preserve"> Establézcase la alícuota del Uno coma Cincuenta por Ciento</w:t>
      </w:r>
      <w:r w:rsidR="00EE4FEB">
        <w:rPr>
          <w:rFonts w:ascii="Arial" w:eastAsia="Arial" w:hAnsi="Arial" w:cs="Arial"/>
          <w:sz w:val="24"/>
          <w:szCs w:val="24"/>
          <w:lang w:val="es-ES" w:eastAsia="es-ES"/>
        </w:rPr>
        <w:t xml:space="preserve"> </w:t>
      </w:r>
      <w:r w:rsidR="00EE4FEB">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(1</w:t>
      </w:r>
      <w:r w:rsidR="00EC6C61">
        <w:rPr>
          <w:rFonts w:ascii="Arial" w:eastAsia="Arial" w:hAnsi="Arial" w:cs="Arial"/>
          <w:sz w:val="24"/>
          <w:szCs w:val="24"/>
          <w:lang w:val="es-ES" w:eastAsia="es-ES"/>
        </w:rPr>
        <w:t>,</w:t>
      </w:r>
      <w:r w:rsidRPr="00A03CE1">
        <w:rPr>
          <w:rFonts w:ascii="Arial" w:eastAsia="Arial" w:hAnsi="Arial" w:cs="Arial"/>
          <w:sz w:val="24"/>
          <w:szCs w:val="24"/>
          <w:lang w:val="es-ES" w:eastAsia="es-ES"/>
        </w:rPr>
        <w:t>50%) para la actividad de comercialización de productos primarios adquiridos a productores del Ejido de la ciudad de Rawson.-</w:t>
      </w:r>
    </w:p>
    <w:p w14:paraId="4BE7C807" w14:textId="039A6E7D"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57.-</w:t>
      </w:r>
      <w:r w:rsidRPr="00A03CE1">
        <w:rPr>
          <w:rFonts w:ascii="Arial" w:eastAsia="Arial" w:hAnsi="Arial" w:cs="Arial"/>
          <w:sz w:val="24"/>
          <w:szCs w:val="24"/>
          <w:lang w:val="es-ES" w:eastAsia="es-ES"/>
        </w:rPr>
        <w:t xml:space="preserve"> Establézcase para los agentes de retención una alícuota general</w:t>
      </w:r>
      <w:r w:rsidR="00EE4FEB">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 xml:space="preserve">del </w:t>
      </w:r>
      <w:r w:rsidR="00EE4FEB">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Dos por Ciento (2</w:t>
      </w:r>
      <w:r w:rsidR="00EC6C61">
        <w:rPr>
          <w:rFonts w:ascii="Arial" w:eastAsia="Arial" w:hAnsi="Arial" w:cs="Arial"/>
          <w:sz w:val="24"/>
          <w:szCs w:val="24"/>
          <w:lang w:val="es-ES" w:eastAsia="es-ES"/>
        </w:rPr>
        <w:t>,</w:t>
      </w:r>
      <w:r w:rsidRPr="00A03CE1">
        <w:rPr>
          <w:rFonts w:ascii="Arial" w:eastAsia="Arial" w:hAnsi="Arial" w:cs="Arial"/>
          <w:sz w:val="24"/>
          <w:szCs w:val="24"/>
          <w:lang w:val="es-ES" w:eastAsia="es-ES"/>
        </w:rPr>
        <w:t>00%).-</w:t>
      </w:r>
    </w:p>
    <w:p w14:paraId="6F5D525B" w14:textId="32C66F74"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58.-</w:t>
      </w:r>
      <w:r w:rsidRPr="00A03CE1">
        <w:rPr>
          <w:rFonts w:ascii="Arial" w:eastAsia="Arial" w:hAnsi="Arial" w:cs="Arial"/>
          <w:sz w:val="24"/>
          <w:szCs w:val="24"/>
          <w:lang w:val="es-ES" w:eastAsia="es-ES"/>
        </w:rPr>
        <w:t xml:space="preserve"> El </w:t>
      </w:r>
      <w:r w:rsidR="00EE4FEB" w:rsidRPr="00A03CE1">
        <w:rPr>
          <w:rFonts w:ascii="Arial" w:eastAsia="Arial" w:hAnsi="Arial" w:cs="Arial"/>
          <w:sz w:val="24"/>
          <w:szCs w:val="24"/>
          <w:lang w:val="es-ES" w:eastAsia="es-ES"/>
        </w:rPr>
        <w:t xml:space="preserve">Impuesto Mínimo </w:t>
      </w:r>
      <w:r w:rsidRPr="00A03CE1">
        <w:rPr>
          <w:rFonts w:ascii="Arial" w:eastAsia="Arial" w:hAnsi="Arial" w:cs="Arial"/>
          <w:sz w:val="24"/>
          <w:szCs w:val="24"/>
          <w:lang w:val="es-ES" w:eastAsia="es-ES"/>
        </w:rPr>
        <w:t>anual ingresará proporcionalmente en Doce</w:t>
      </w:r>
      <w:r w:rsidR="00EE4FEB">
        <w:rPr>
          <w:rFonts w:ascii="Arial" w:eastAsia="Arial" w:hAnsi="Arial" w:cs="Arial"/>
          <w:sz w:val="24"/>
          <w:szCs w:val="24"/>
          <w:lang w:val="es-ES" w:eastAsia="es-ES"/>
        </w:rPr>
        <w:t xml:space="preserve"> </w:t>
      </w:r>
      <w:r w:rsidR="00EE4FEB">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(12) anticipos mensuales que tendrán carácter de Declaración Jurada,</w:t>
      </w:r>
      <w:r w:rsidR="00EE4FEB">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debiéndose respetar en cada uno de ellos el mínimo establecido según la actividad que desarrollen. Los importes abonados no generan saldo a favor en la Declaración Jurada anual, ni se podrá imputar como pago a cuenta.-</w:t>
      </w:r>
    </w:p>
    <w:p w14:paraId="6D6A25A0" w14:textId="12EBF58B"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59.-</w:t>
      </w:r>
      <w:r w:rsidRPr="00EE4FEB">
        <w:rPr>
          <w:rFonts w:ascii="Arial" w:eastAsia="Arial" w:hAnsi="Arial" w:cs="Arial"/>
          <w:b/>
          <w:sz w:val="24"/>
          <w:szCs w:val="24"/>
          <w:lang w:val="es-ES" w:eastAsia="es-ES"/>
        </w:rPr>
        <w:t xml:space="preserve"> </w:t>
      </w:r>
      <w:r w:rsidRPr="00A03CE1">
        <w:rPr>
          <w:rFonts w:ascii="Arial" w:eastAsia="Arial" w:hAnsi="Arial" w:cs="Arial"/>
          <w:sz w:val="24"/>
          <w:szCs w:val="24"/>
          <w:lang w:val="es-ES" w:eastAsia="es-ES"/>
        </w:rPr>
        <w:t xml:space="preserve">Se establece para todas las actividades un </w:t>
      </w:r>
      <w:r w:rsidR="00EE4FEB" w:rsidRPr="00A03CE1">
        <w:rPr>
          <w:rFonts w:ascii="Arial" w:eastAsia="Arial" w:hAnsi="Arial" w:cs="Arial"/>
          <w:sz w:val="24"/>
          <w:szCs w:val="24"/>
          <w:lang w:val="es-ES" w:eastAsia="es-ES"/>
        </w:rPr>
        <w:t>Impuesto Mínimo</w:t>
      </w:r>
      <w:r w:rsidR="00EE4FEB">
        <w:rPr>
          <w:rFonts w:ascii="Arial" w:eastAsia="Arial" w:hAnsi="Arial" w:cs="Arial"/>
          <w:sz w:val="24"/>
          <w:szCs w:val="24"/>
          <w:lang w:val="es-ES" w:eastAsia="es-ES"/>
        </w:rPr>
        <w:t xml:space="preserve"> </w:t>
      </w:r>
      <w:r w:rsidR="00EE4FEB">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mensual según los valores anuales que se indican en el Anexo VI de la presente Ordenanza.-</w:t>
      </w:r>
    </w:p>
    <w:p w14:paraId="55F2FFC3" w14:textId="1E3A812E"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60.-</w:t>
      </w:r>
      <w:r w:rsidRPr="00A03CE1">
        <w:rPr>
          <w:rFonts w:ascii="Arial" w:eastAsia="Arial" w:hAnsi="Arial" w:cs="Arial"/>
          <w:sz w:val="24"/>
          <w:szCs w:val="24"/>
          <w:lang w:val="es-ES" w:eastAsia="es-ES"/>
        </w:rPr>
        <w:t xml:space="preserve"> Los profesionales liberales tributarán sobre los ingresos en concepto </w:t>
      </w:r>
      <w:r w:rsidR="00EE4FEB">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de honorarios, la alícuota del Dos por Ciento (2</w:t>
      </w:r>
      <w:r w:rsidR="00EC6C61">
        <w:rPr>
          <w:rFonts w:ascii="Arial" w:eastAsia="Arial" w:hAnsi="Arial" w:cs="Arial"/>
          <w:sz w:val="24"/>
          <w:szCs w:val="24"/>
          <w:lang w:val="es-ES" w:eastAsia="es-ES"/>
        </w:rPr>
        <w:t>,</w:t>
      </w:r>
      <w:r w:rsidRPr="00A03CE1">
        <w:rPr>
          <w:rFonts w:ascii="Arial" w:eastAsia="Arial" w:hAnsi="Arial" w:cs="Arial"/>
          <w:sz w:val="24"/>
          <w:szCs w:val="24"/>
          <w:lang w:val="es-ES" w:eastAsia="es-ES"/>
        </w:rPr>
        <w:t xml:space="preserve">00%). Se consideran profesionales liberales a aquellos que posean acreditación de grado universitario con el correspondiente título expedido por Universidades Públicas o Privadas y </w:t>
      </w:r>
      <w:r w:rsidRPr="00A03CE1">
        <w:rPr>
          <w:rFonts w:ascii="Arial" w:eastAsia="Arial" w:hAnsi="Arial" w:cs="Arial"/>
          <w:sz w:val="24"/>
          <w:szCs w:val="24"/>
          <w:lang w:val="es-ES" w:eastAsia="es-ES"/>
        </w:rPr>
        <w:lastRenderedPageBreak/>
        <w:t>cuyos títulos presenten el reconocimiento del Ministerio de Educación de la Nación.</w:t>
      </w:r>
    </w:p>
    <w:p w14:paraId="664AB35B" w14:textId="08E2991A"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Únicamente los profesionales indicados en el párrafo anterior serán los que deberán liquidar el </w:t>
      </w:r>
      <w:r w:rsidR="00EC6C61" w:rsidRPr="00A03CE1">
        <w:rPr>
          <w:rFonts w:ascii="Arial" w:eastAsia="Arial" w:hAnsi="Arial" w:cs="Arial"/>
          <w:sz w:val="24"/>
          <w:szCs w:val="24"/>
          <w:lang w:val="es-ES" w:eastAsia="es-ES"/>
        </w:rPr>
        <w:t xml:space="preserve">Tributo </w:t>
      </w:r>
      <w:r w:rsidRPr="00A03CE1">
        <w:rPr>
          <w:rFonts w:ascii="Arial" w:eastAsia="Arial" w:hAnsi="Arial" w:cs="Arial"/>
          <w:sz w:val="24"/>
          <w:szCs w:val="24"/>
          <w:lang w:val="es-ES" w:eastAsia="es-ES"/>
        </w:rPr>
        <w:t xml:space="preserve">en el marco del Artículo 8º del Acuerdo Interjurisdiccional. </w:t>
      </w:r>
      <w:r w:rsidR="00EE4FEB" w:rsidRPr="00A03CE1">
        <w:rPr>
          <w:rFonts w:ascii="Arial" w:eastAsia="Arial" w:hAnsi="Arial" w:cs="Arial"/>
          <w:sz w:val="24"/>
          <w:szCs w:val="24"/>
          <w:lang w:val="es-ES" w:eastAsia="es-ES"/>
        </w:rPr>
        <w:t>Asimismo,</w:t>
      </w:r>
      <w:r w:rsidRPr="00A03CE1">
        <w:rPr>
          <w:rFonts w:ascii="Arial" w:eastAsia="Arial" w:hAnsi="Arial" w:cs="Arial"/>
          <w:sz w:val="24"/>
          <w:szCs w:val="24"/>
          <w:lang w:val="es-ES" w:eastAsia="es-ES"/>
        </w:rPr>
        <w:t xml:space="preserve"> en los casos de Consultorías y Empresas Consultoras, a las que hace referencia el segundo párrafo del Artículo 8º del Acuerdo Interjurisdiccional, el servicio objeto de la prestación debe corresponder al ejercicio de una profesión liberal.-</w:t>
      </w:r>
    </w:p>
    <w:p w14:paraId="66E9D5E1" w14:textId="20625B0A" w:rsidR="00A03CE1" w:rsidRPr="00A03CE1" w:rsidRDefault="00A03CE1" w:rsidP="00EE4FEB">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61.-</w:t>
      </w:r>
      <w:r w:rsidRPr="00A03CE1">
        <w:rPr>
          <w:rFonts w:ascii="Arial" w:eastAsia="Arial" w:hAnsi="Arial" w:cs="Arial"/>
          <w:sz w:val="24"/>
          <w:szCs w:val="24"/>
          <w:lang w:val="es-ES" w:eastAsia="es-ES"/>
        </w:rPr>
        <w:t xml:space="preserve"> Cuando las actividades comprendidas dentro del Rubro Servicios</w:t>
      </w:r>
      <w:r w:rsidR="00EE4FEB">
        <w:rPr>
          <w:rFonts w:ascii="Arial" w:eastAsia="Arial" w:hAnsi="Arial" w:cs="Arial"/>
          <w:sz w:val="24"/>
          <w:szCs w:val="24"/>
          <w:lang w:val="es-ES" w:eastAsia="es-ES"/>
        </w:rPr>
        <w:t xml:space="preserve"> </w:t>
      </w:r>
      <w:r w:rsidR="00EE4FEB">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 xml:space="preserve">de Diversión y Esparcimiento (circos, calesitas, parque de diversiones, etc.) y realicen las mismas de paso por el Ejido Municipal, abonarán un mínimo equivalente a Cinco (5) </w:t>
      </w:r>
      <w:r w:rsidR="00EC6C61" w:rsidRPr="00A03CE1">
        <w:rPr>
          <w:rFonts w:ascii="Arial" w:eastAsia="Arial" w:hAnsi="Arial" w:cs="Arial"/>
          <w:sz w:val="24"/>
          <w:szCs w:val="24"/>
          <w:lang w:val="es-ES" w:eastAsia="es-ES"/>
        </w:rPr>
        <w:t xml:space="preserve">Módulos </w:t>
      </w:r>
      <w:r w:rsidRPr="00A03CE1">
        <w:rPr>
          <w:rFonts w:ascii="Arial" w:eastAsia="Arial" w:hAnsi="Arial" w:cs="Arial"/>
          <w:sz w:val="24"/>
          <w:szCs w:val="24"/>
          <w:lang w:val="es-ES" w:eastAsia="es-ES"/>
        </w:rPr>
        <w:t>del valor de Módulo I</w:t>
      </w:r>
      <w:r w:rsidR="00EC6C61">
        <w:rPr>
          <w:rFonts w:ascii="Arial" w:eastAsia="Arial" w:hAnsi="Arial" w:cs="Arial"/>
          <w:sz w:val="24"/>
          <w:szCs w:val="24"/>
          <w:lang w:val="es-ES" w:eastAsia="es-ES"/>
        </w:rPr>
        <w:t xml:space="preserve"> de Ingresos </w:t>
      </w:r>
      <w:r w:rsidRPr="00A03CE1">
        <w:rPr>
          <w:rFonts w:ascii="Arial" w:eastAsia="Arial" w:hAnsi="Arial" w:cs="Arial"/>
          <w:sz w:val="24"/>
          <w:szCs w:val="24"/>
          <w:lang w:val="es-ES" w:eastAsia="es-ES"/>
        </w:rPr>
        <w:t>B</w:t>
      </w:r>
      <w:r w:rsidR="00EC6C61">
        <w:rPr>
          <w:rFonts w:ascii="Arial" w:eastAsia="Arial" w:hAnsi="Arial" w:cs="Arial"/>
          <w:sz w:val="24"/>
          <w:szCs w:val="24"/>
          <w:lang w:val="es-ES" w:eastAsia="es-ES"/>
        </w:rPr>
        <w:t>rutos</w:t>
      </w:r>
      <w:r w:rsidRPr="00A03CE1">
        <w:rPr>
          <w:rFonts w:ascii="Arial" w:eastAsia="Arial" w:hAnsi="Arial" w:cs="Arial"/>
          <w:sz w:val="24"/>
          <w:szCs w:val="24"/>
          <w:lang w:val="es-ES" w:eastAsia="es-ES"/>
        </w:rPr>
        <w:t xml:space="preserve"> por día.-</w:t>
      </w:r>
    </w:p>
    <w:p w14:paraId="41B18F50" w14:textId="36095B22" w:rsidR="00A03CE1" w:rsidRPr="00A03CE1" w:rsidRDefault="00A03CE1" w:rsidP="00EE4FEB">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62.-</w:t>
      </w:r>
      <w:r w:rsidRPr="00A03CE1">
        <w:rPr>
          <w:rFonts w:ascii="Arial" w:eastAsia="Arial" w:hAnsi="Arial" w:cs="Arial"/>
          <w:sz w:val="24"/>
          <w:szCs w:val="24"/>
          <w:lang w:val="es-ES" w:eastAsia="es-ES"/>
        </w:rPr>
        <w:t xml:space="preserve"> El valor del Módulo de Ingresos Brutos, se fija en Pesos: DOS MIL</w:t>
      </w:r>
      <w:r w:rsidR="00EE4FEB">
        <w:rPr>
          <w:rFonts w:ascii="Arial" w:eastAsia="Arial" w:hAnsi="Arial" w:cs="Arial"/>
          <w:sz w:val="24"/>
          <w:szCs w:val="24"/>
          <w:lang w:val="es-ES" w:eastAsia="es-ES"/>
        </w:rPr>
        <w:t xml:space="preserve"> </w:t>
      </w:r>
      <w:r w:rsidR="00EE4FEB">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 xml:space="preserve">DOSCIENTOS ($ 2.200,00) a partir del 01 de </w:t>
      </w:r>
      <w:r w:rsidR="00EE4FEB">
        <w:rPr>
          <w:rFonts w:ascii="Arial" w:eastAsia="Arial" w:hAnsi="Arial" w:cs="Arial"/>
          <w:sz w:val="24"/>
          <w:szCs w:val="24"/>
          <w:lang w:val="es-ES" w:eastAsia="es-ES"/>
        </w:rPr>
        <w:t>e</w:t>
      </w:r>
      <w:r w:rsidRPr="00A03CE1">
        <w:rPr>
          <w:rFonts w:ascii="Arial" w:eastAsia="Arial" w:hAnsi="Arial" w:cs="Arial"/>
          <w:sz w:val="24"/>
          <w:szCs w:val="24"/>
          <w:lang w:val="es-ES" w:eastAsia="es-ES"/>
        </w:rPr>
        <w:t>nero de 2026, y el valor mínimo sujeto a retención será de Pesos: CIEN MIL ($ 100.000,00).-</w:t>
      </w:r>
    </w:p>
    <w:p w14:paraId="009EE174" w14:textId="18A5F123"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63.-</w:t>
      </w:r>
      <w:r w:rsidRPr="00A03CE1">
        <w:rPr>
          <w:rFonts w:ascii="Arial" w:eastAsia="Arial" w:hAnsi="Arial" w:cs="Arial"/>
          <w:sz w:val="24"/>
          <w:szCs w:val="24"/>
          <w:lang w:val="es-ES" w:eastAsia="es-ES"/>
        </w:rPr>
        <w:t xml:space="preserve"> El régimen de determinación, percepción, liquidación y el pago del</w:t>
      </w:r>
      <w:r w:rsidR="00EE4FEB">
        <w:rPr>
          <w:rFonts w:ascii="Arial" w:eastAsia="Arial" w:hAnsi="Arial" w:cs="Arial"/>
          <w:sz w:val="24"/>
          <w:szCs w:val="24"/>
          <w:lang w:val="es-ES" w:eastAsia="es-ES"/>
        </w:rPr>
        <w:t xml:space="preserve"> </w:t>
      </w:r>
      <w:r w:rsidR="00EE4FEB">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 xml:space="preserve">Impuesto sobre los Ingresos Brutos se ajustará a lo establecido en la Ley </w:t>
      </w:r>
      <w:r w:rsidR="00D630D2">
        <w:rPr>
          <w:rFonts w:ascii="Arial" w:eastAsia="Arial" w:hAnsi="Arial" w:cs="Arial"/>
          <w:sz w:val="24"/>
          <w:szCs w:val="24"/>
          <w:lang w:val="es-ES" w:eastAsia="es-ES"/>
        </w:rPr>
        <w:t xml:space="preserve">Provincial XXIV - </w:t>
      </w:r>
      <w:r w:rsidRPr="00A03CE1">
        <w:rPr>
          <w:rFonts w:ascii="Arial" w:eastAsia="Arial" w:hAnsi="Arial" w:cs="Arial"/>
          <w:sz w:val="24"/>
          <w:szCs w:val="24"/>
          <w:lang w:val="es-ES" w:eastAsia="es-ES"/>
        </w:rPr>
        <w:t xml:space="preserve">Nº </w:t>
      </w:r>
      <w:r w:rsidR="00D630D2">
        <w:rPr>
          <w:rFonts w:ascii="Arial" w:eastAsia="Arial" w:hAnsi="Arial" w:cs="Arial"/>
          <w:sz w:val="24"/>
          <w:szCs w:val="24"/>
          <w:lang w:val="es-ES" w:eastAsia="es-ES"/>
        </w:rPr>
        <w:t>102</w:t>
      </w:r>
      <w:r w:rsidRPr="00A03CE1">
        <w:rPr>
          <w:rFonts w:ascii="Arial" w:eastAsia="Arial" w:hAnsi="Arial" w:cs="Arial"/>
          <w:sz w:val="24"/>
          <w:szCs w:val="24"/>
          <w:lang w:val="es-ES" w:eastAsia="es-ES"/>
        </w:rPr>
        <w:t>, operando su vencimiento los días Veinte (20) del mes siguiente.-</w:t>
      </w:r>
    </w:p>
    <w:p w14:paraId="65CCCDDE" w14:textId="77777777" w:rsidR="00A03CE1" w:rsidRPr="00A03CE1" w:rsidRDefault="00A03CE1" w:rsidP="00A03CE1">
      <w:pPr>
        <w:tabs>
          <w:tab w:val="left" w:pos="2552"/>
        </w:tabs>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CAPÍTULO XIX</w:t>
      </w:r>
    </w:p>
    <w:p w14:paraId="7D02A246" w14:textId="77777777" w:rsidR="00A03CE1" w:rsidRPr="00A03CE1" w:rsidRDefault="00A03CE1" w:rsidP="00A03CE1">
      <w:pPr>
        <w:tabs>
          <w:tab w:val="left" w:pos="2552"/>
        </w:tabs>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TASA DE CONSTRUCCIÓN Y REGISTRACIÓN POR EL EMPLAZAMIENTO DE ESTRUCTURAS SOPORTE DE ANTENAS Y EQUIPOS</w:t>
      </w:r>
    </w:p>
    <w:p w14:paraId="69185575" w14:textId="77777777" w:rsidR="00A03CE1" w:rsidRPr="00A03CE1" w:rsidRDefault="00A03CE1" w:rsidP="00A03CE1">
      <w:pPr>
        <w:tabs>
          <w:tab w:val="left" w:pos="2552"/>
        </w:tabs>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COMPLEMENTARIOS DE LOS SERVICIOS DE TELECOMUNICACIONES</w:t>
      </w:r>
    </w:p>
    <w:p w14:paraId="608DB5FB" w14:textId="3C0A4A4C"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64.-</w:t>
      </w:r>
      <w:r w:rsidRPr="00A03CE1">
        <w:rPr>
          <w:rFonts w:ascii="Arial" w:eastAsia="Arial" w:hAnsi="Arial" w:cs="Arial"/>
          <w:sz w:val="24"/>
          <w:szCs w:val="24"/>
          <w:lang w:val="es-ES" w:eastAsia="es-ES"/>
        </w:rPr>
        <w:t xml:space="preserve"> Por los servicios de análisis dirigidos a verificar el cumplimiento de </w:t>
      </w:r>
      <w:r w:rsidR="00EC6C61">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 xml:space="preserve">los requisitos o documentación necesaria para la construcción y registración del emplazamiento de estructuras soporte de antenas y sus equipos complementarios (cabinas y/o sueltes para la guarda de equipos, grupos electrógenos, cableados, antenas, riendas, soportes, generadores, y cuantos más </w:t>
      </w:r>
      <w:r w:rsidRPr="00A03CE1">
        <w:rPr>
          <w:rFonts w:ascii="Arial" w:eastAsia="Arial" w:hAnsi="Arial" w:cs="Arial"/>
          <w:sz w:val="24"/>
          <w:szCs w:val="24"/>
          <w:lang w:val="es-ES" w:eastAsia="es-ES"/>
        </w:rPr>
        <w:lastRenderedPageBreak/>
        <w:t xml:space="preserve">dispositivos técnicos fueran necesarios), se abonará por única vez la presente Tasa fijada en M.I.M. de: Dos </w:t>
      </w:r>
      <w:r w:rsidR="00F24170" w:rsidRPr="00A03CE1">
        <w:rPr>
          <w:rFonts w:ascii="Arial" w:eastAsia="Arial" w:hAnsi="Arial" w:cs="Arial"/>
          <w:sz w:val="24"/>
          <w:szCs w:val="24"/>
          <w:lang w:val="es-ES" w:eastAsia="es-ES"/>
        </w:rPr>
        <w:t xml:space="preserve">Mil Novecientos </w:t>
      </w:r>
      <w:r w:rsidRPr="00A03CE1">
        <w:rPr>
          <w:rFonts w:ascii="Arial" w:eastAsia="Arial" w:hAnsi="Arial" w:cs="Arial"/>
          <w:sz w:val="24"/>
          <w:szCs w:val="24"/>
          <w:lang w:val="es-ES" w:eastAsia="es-ES"/>
        </w:rPr>
        <w:t>(2900).-</w:t>
      </w:r>
    </w:p>
    <w:p w14:paraId="741642A8" w14:textId="77777777" w:rsidR="00A03CE1" w:rsidRPr="00A03CE1" w:rsidRDefault="00A03CE1" w:rsidP="00A03CE1">
      <w:pPr>
        <w:tabs>
          <w:tab w:val="left" w:pos="2552"/>
        </w:tabs>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TASA DE VERIFICACIÓN POR EL EMPLAZAMIENTO DE ESTRUCTURAS</w:t>
      </w:r>
    </w:p>
    <w:p w14:paraId="1508286F" w14:textId="77777777" w:rsidR="00A03CE1" w:rsidRPr="00A03CE1" w:rsidRDefault="00A03CE1" w:rsidP="00A03CE1">
      <w:pPr>
        <w:tabs>
          <w:tab w:val="left" w:pos="2552"/>
        </w:tabs>
        <w:spacing w:after="0" w:line="360" w:lineRule="auto"/>
        <w:jc w:val="center"/>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SOPORTE DE ANTENAS Y EQUIPOS COMPLEMENTARIOS DE TELECOMUNICACIONES</w:t>
      </w:r>
    </w:p>
    <w:p w14:paraId="3460251B" w14:textId="3FBAB502"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65.-</w:t>
      </w:r>
      <w:r w:rsidRPr="00A03CE1">
        <w:rPr>
          <w:rFonts w:ascii="Arial" w:eastAsia="Arial" w:hAnsi="Arial" w:cs="Arial"/>
          <w:sz w:val="24"/>
          <w:szCs w:val="24"/>
          <w:lang w:val="es-ES" w:eastAsia="es-ES"/>
        </w:rPr>
        <w:t xml:space="preserve"> Por los servicios destinados a preservar y verificar la seguridad y</w:t>
      </w:r>
      <w:r w:rsidR="00F24170">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 xml:space="preserve">las </w:t>
      </w:r>
      <w:r w:rsidR="00F24170">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condiciones de registración de cada estructura soporte de antenas</w:t>
      </w:r>
      <w:r w:rsidR="00F24170">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y sus equipos complementarios se abonará anualmente la presente Tasa por un total de 3100 Módulos. Se establece, en forma expresa, la retroactividad de esta Tasa al 1 de enero del año en curso, toda vez que el Poder Ejecutivo ha realizado trabajos de fiscalización sobre las obras civiles existentes dentro del Ejido, que justifican el cobro del período correspondiente al presente año calendario. A estos fines, se delega y faculta al Poder Ejecutivo, la fijación y notificación al Contribuyente, de la fecha efectiva de pago.</w:t>
      </w:r>
    </w:p>
    <w:p w14:paraId="677C4D0E" w14:textId="4F16F3BA"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En los casos de estructura y/o estructura soporte de antenas específicas para luminarias, las Tasas de Construcción y Registración; así como la de Verificación e Inspección de las mismas serán de un tercio del valor de la Tasa establecida en el Artículo 6</w:t>
      </w:r>
      <w:r w:rsidR="00F24170">
        <w:rPr>
          <w:rFonts w:ascii="Arial" w:eastAsia="Arial" w:hAnsi="Arial" w:cs="Arial"/>
          <w:sz w:val="24"/>
          <w:szCs w:val="24"/>
          <w:lang w:val="es-ES" w:eastAsia="es-ES"/>
        </w:rPr>
        <w:t>4</w:t>
      </w:r>
      <w:r w:rsidRPr="00A03CE1">
        <w:rPr>
          <w:rFonts w:ascii="Arial" w:eastAsia="Arial" w:hAnsi="Arial" w:cs="Arial"/>
          <w:sz w:val="24"/>
          <w:szCs w:val="24"/>
          <w:lang w:val="es-ES" w:eastAsia="es-ES"/>
        </w:rPr>
        <w:t xml:space="preserve"> para las estructuras de soporte convencionales.-</w:t>
      </w:r>
    </w:p>
    <w:p w14:paraId="52CCA0A9" w14:textId="77777777" w:rsidR="00A03CE1" w:rsidRPr="00F24170" w:rsidRDefault="00A03CE1" w:rsidP="00A03CE1">
      <w:pPr>
        <w:tabs>
          <w:tab w:val="left" w:pos="2552"/>
        </w:tabs>
        <w:spacing w:after="0" w:line="360" w:lineRule="auto"/>
        <w:jc w:val="center"/>
        <w:rPr>
          <w:rFonts w:ascii="Arial" w:eastAsia="Arial" w:hAnsi="Arial" w:cs="Arial"/>
          <w:b/>
          <w:sz w:val="24"/>
          <w:szCs w:val="24"/>
          <w:u w:val="single"/>
          <w:lang w:val="es-ES" w:eastAsia="es-ES"/>
        </w:rPr>
      </w:pPr>
      <w:r w:rsidRPr="00F24170">
        <w:rPr>
          <w:rFonts w:ascii="Arial" w:eastAsia="Arial" w:hAnsi="Arial" w:cs="Arial"/>
          <w:b/>
          <w:sz w:val="24"/>
          <w:szCs w:val="24"/>
          <w:u w:val="single"/>
          <w:lang w:val="es-ES" w:eastAsia="es-ES"/>
        </w:rPr>
        <w:t>DISPOSICIONES ESPECIALES</w:t>
      </w:r>
    </w:p>
    <w:p w14:paraId="170A0CDE" w14:textId="0D9504C1"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66</w:t>
      </w:r>
      <w:r w:rsidR="00F24170">
        <w:rPr>
          <w:rFonts w:ascii="Arial" w:eastAsia="Arial" w:hAnsi="Arial" w:cs="Arial"/>
          <w:b/>
          <w:sz w:val="24"/>
          <w:szCs w:val="24"/>
          <w:u w:val="single"/>
          <w:lang w:val="es-ES" w:eastAsia="es-ES"/>
        </w:rPr>
        <w:t>.-</w:t>
      </w:r>
      <w:r w:rsidRPr="00A03CE1">
        <w:rPr>
          <w:rFonts w:ascii="Arial" w:eastAsia="Arial" w:hAnsi="Arial" w:cs="Arial"/>
          <w:sz w:val="24"/>
          <w:szCs w:val="24"/>
          <w:lang w:val="es-ES" w:eastAsia="es-ES"/>
        </w:rPr>
        <w:t xml:space="preserve"> A partir de la fecha de promulgación de la presente Ordenanza los</w:t>
      </w:r>
      <w:r w:rsidR="00F24170">
        <w:rPr>
          <w:rFonts w:ascii="Arial" w:eastAsia="Arial" w:hAnsi="Arial" w:cs="Arial"/>
          <w:sz w:val="24"/>
          <w:szCs w:val="24"/>
          <w:lang w:val="es-ES" w:eastAsia="es-ES"/>
        </w:rPr>
        <w:t xml:space="preserve"> </w:t>
      </w:r>
      <w:r w:rsidR="00F24170">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pagos en mora de Impuestos, Tasas, Derechos, Contribuciones Municipales y Tierras sufrirán un recargo equivalente al Seis por Ciento (6%) mensual.</w:t>
      </w:r>
    </w:p>
    <w:p w14:paraId="779C6CB3"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Facúltese a la Secretaría de Hacienda, a reducir hasta en un Cien por Ciento (100%) la aplicación del porcentaje indicado precedentemente para la determinación de deuda, debiendo la misma reglamentar el porcentaje de aplicación por disposición conjunta con las áreas involucradas.-</w:t>
      </w:r>
    </w:p>
    <w:p w14:paraId="57C5E649" w14:textId="405D5D04"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67.-</w:t>
      </w:r>
      <w:r w:rsidRPr="00A03CE1">
        <w:rPr>
          <w:rFonts w:ascii="Arial" w:eastAsia="Arial" w:hAnsi="Arial" w:cs="Arial"/>
          <w:sz w:val="24"/>
          <w:szCs w:val="24"/>
          <w:lang w:val="es-ES" w:eastAsia="es-ES"/>
        </w:rPr>
        <w:t xml:space="preserve"> El Poder Ejecutivo Municipal reglamentará el sistema de</w:t>
      </w:r>
      <w:r w:rsidR="00F24170">
        <w:rPr>
          <w:rFonts w:ascii="Arial" w:eastAsia="Arial" w:hAnsi="Arial" w:cs="Arial"/>
          <w:sz w:val="24"/>
          <w:szCs w:val="24"/>
          <w:lang w:val="es-ES" w:eastAsia="es-ES"/>
        </w:rPr>
        <w:t xml:space="preserve"> </w:t>
      </w:r>
      <w:r w:rsidR="00F24170">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 xml:space="preserve">descuentos, por pago adelantado de las obligaciones tributarias </w:t>
      </w:r>
      <w:r w:rsidRPr="00A03CE1">
        <w:rPr>
          <w:rFonts w:ascii="Arial" w:eastAsia="Arial" w:hAnsi="Arial" w:cs="Arial"/>
          <w:sz w:val="24"/>
          <w:szCs w:val="24"/>
          <w:lang w:val="es-ES" w:eastAsia="es-ES"/>
        </w:rPr>
        <w:lastRenderedPageBreak/>
        <w:t>correspondientes al año 2026. En ella constarán Impuestos y/o Tasas incluidas, fechas y porcentajes de descuento y formas de pago.</w:t>
      </w:r>
    </w:p>
    <w:p w14:paraId="5E206279"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Los contribuyentes oficiales podrán obtener hasta el mismo beneficio por pago adelantado siempre que no tengan deudas anteriores, y supeditado a lo que se establezca en la normativa municipal específica. Aquellos contribuyentes que adhieran a Débito Automático sus obligaciones mensuales obtendrán una bonificación del Diez por Ciento (10%) del valor de la cuota mensual a abonar, pudiendo la Secretaría de Hacienda establecer mediante Resolución, algún otro tipo de beneficio impositivo en cuanto a tarjetas de créditos. Dichos beneficios serán otorgados para todos los gravámenes exceptuando Ingresos Brutos y Tasa de Inspección, Seguridad e Higiene. Dicho beneficio no alcanzará a aquellos contribuyentes que posean planes de financiación, multas de cualquier índole o deudas en situación judicial.</w:t>
      </w:r>
    </w:p>
    <w:p w14:paraId="1B6EA1A3"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Otorgase sobre el importe determinado a pagar, un descuento del Quince por Ciento (15%) para el Impuesto sobre los Ingresos Brutos a aquellos contribuyentes que se encuentren al día con sus obligaciones formales y sustanciales; dicho descuento no es aplicable a los mínimos.-</w:t>
      </w:r>
    </w:p>
    <w:p w14:paraId="7E3BB058" w14:textId="4F6C0308"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68.-</w:t>
      </w:r>
      <w:r w:rsidRPr="00A03CE1">
        <w:rPr>
          <w:rFonts w:ascii="Arial" w:eastAsia="Arial" w:hAnsi="Arial" w:cs="Arial"/>
          <w:sz w:val="24"/>
          <w:szCs w:val="24"/>
          <w:lang w:val="es-ES" w:eastAsia="es-ES"/>
        </w:rPr>
        <w:t xml:space="preserve"> Facúltese al Poder Ejecutivo a reglamentar vía Resolución:</w:t>
      </w:r>
    </w:p>
    <w:p w14:paraId="52E920C5" w14:textId="3FDCC259" w:rsidR="00A03CE1" w:rsidRPr="00A03CE1" w:rsidRDefault="00A03CE1" w:rsidP="00F24170">
      <w:pPr>
        <w:numPr>
          <w:ilvl w:val="1"/>
          <w:numId w:val="46"/>
        </w:numPr>
        <w:tabs>
          <w:tab w:val="left" w:pos="2552"/>
        </w:tabs>
        <w:spacing w:after="0" w:line="360" w:lineRule="auto"/>
        <w:ind w:left="851"/>
        <w:jc w:val="both"/>
        <w:rPr>
          <w:rFonts w:ascii="Arial" w:eastAsia="Arial" w:hAnsi="Arial" w:cs="Arial"/>
          <w:sz w:val="24"/>
          <w:szCs w:val="24"/>
          <w:lang w:val="es-ES" w:eastAsia="es-ES"/>
        </w:rPr>
      </w:pPr>
      <w:r w:rsidRPr="00A03CE1">
        <w:rPr>
          <w:rFonts w:ascii="Arial" w:eastAsia="Arial" w:hAnsi="Arial" w:cs="Arial"/>
          <w:sz w:val="24"/>
          <w:szCs w:val="24"/>
          <w:lang w:val="es-ES" w:eastAsia="es-ES"/>
        </w:rPr>
        <w:t>Las especificaciones necesarias para las actividades previstas en los Artículos 21, 22, 23, 24 y 25, a efectos del pago de la Tasa al Comercio en la Vía Pública y la obtención de la Habilitación Comercial y Artículo 5</w:t>
      </w:r>
      <w:r w:rsidR="008F7091">
        <w:rPr>
          <w:rFonts w:ascii="Arial" w:eastAsia="Arial" w:hAnsi="Arial" w:cs="Arial"/>
          <w:sz w:val="24"/>
          <w:szCs w:val="24"/>
          <w:lang w:val="es-ES" w:eastAsia="es-ES"/>
        </w:rPr>
        <w:t>4</w:t>
      </w:r>
      <w:r w:rsidRPr="00A03CE1">
        <w:rPr>
          <w:rFonts w:ascii="Arial" w:eastAsia="Arial" w:hAnsi="Arial" w:cs="Arial"/>
          <w:sz w:val="24"/>
          <w:szCs w:val="24"/>
          <w:lang w:val="es-ES" w:eastAsia="es-ES"/>
        </w:rPr>
        <w:t xml:space="preserve"> en concepto de alquileres.-</w:t>
      </w:r>
    </w:p>
    <w:p w14:paraId="549B08B2" w14:textId="77777777" w:rsidR="00A03CE1" w:rsidRPr="00A03CE1" w:rsidRDefault="00A03CE1" w:rsidP="00F24170">
      <w:pPr>
        <w:numPr>
          <w:ilvl w:val="1"/>
          <w:numId w:val="46"/>
        </w:numPr>
        <w:tabs>
          <w:tab w:val="left" w:pos="2552"/>
        </w:tabs>
        <w:spacing w:after="0" w:line="360" w:lineRule="auto"/>
        <w:ind w:left="851"/>
        <w:jc w:val="both"/>
        <w:rPr>
          <w:rFonts w:ascii="Arial" w:eastAsia="Arial" w:hAnsi="Arial" w:cs="Arial"/>
          <w:sz w:val="24"/>
          <w:szCs w:val="24"/>
          <w:lang w:val="es-ES" w:eastAsia="es-ES"/>
        </w:rPr>
      </w:pPr>
      <w:r w:rsidRPr="00A03CE1">
        <w:rPr>
          <w:rFonts w:ascii="Arial" w:eastAsia="Arial" w:hAnsi="Arial" w:cs="Arial"/>
          <w:sz w:val="24"/>
          <w:szCs w:val="24"/>
          <w:lang w:val="es-ES" w:eastAsia="es-ES"/>
        </w:rPr>
        <w:t>Establecer y modificar las fechas de vencimiento de los tributos previstos en la presente Ordenanza.-</w:t>
      </w:r>
    </w:p>
    <w:p w14:paraId="5AA97A6A" w14:textId="77777777" w:rsidR="00A03CE1" w:rsidRPr="00A03CE1" w:rsidRDefault="00A03CE1" w:rsidP="00F24170">
      <w:pPr>
        <w:numPr>
          <w:ilvl w:val="1"/>
          <w:numId w:val="46"/>
        </w:numPr>
        <w:tabs>
          <w:tab w:val="left" w:pos="2552"/>
        </w:tabs>
        <w:spacing w:after="0" w:line="360" w:lineRule="auto"/>
        <w:ind w:left="851"/>
        <w:jc w:val="both"/>
        <w:rPr>
          <w:rFonts w:ascii="Arial" w:eastAsia="Arial" w:hAnsi="Arial" w:cs="Arial"/>
          <w:sz w:val="24"/>
          <w:szCs w:val="24"/>
          <w:lang w:val="es-ES" w:eastAsia="es-ES"/>
        </w:rPr>
      </w:pPr>
      <w:r w:rsidRPr="00A03CE1">
        <w:rPr>
          <w:rFonts w:ascii="Arial" w:eastAsia="Arial" w:hAnsi="Arial" w:cs="Arial"/>
          <w:sz w:val="24"/>
          <w:szCs w:val="24"/>
          <w:lang w:val="es-ES" w:eastAsia="es-ES"/>
        </w:rPr>
        <w:t>Establecer la alícuota y monto mínimo en cuanto al cobro de la Recolección de Residuos y Tasas de Limpieza y Conservación de la Vía Pública en zonas donde estos servicios se realizan en forma alternada.-</w:t>
      </w:r>
    </w:p>
    <w:p w14:paraId="106C51C7" w14:textId="24F9C33C"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69.</w:t>
      </w:r>
      <w:r w:rsidRPr="00A60130">
        <w:rPr>
          <w:rFonts w:ascii="Arial" w:eastAsia="Arial" w:hAnsi="Arial" w:cs="Arial"/>
          <w:b/>
          <w:bCs/>
          <w:sz w:val="24"/>
          <w:szCs w:val="24"/>
          <w:u w:val="single"/>
          <w:lang w:val="es-ES" w:eastAsia="es-ES"/>
        </w:rPr>
        <w:t>-</w:t>
      </w:r>
      <w:r w:rsidR="00A60130" w:rsidRPr="00A60130">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 xml:space="preserve">A los efectos de </w:t>
      </w:r>
      <w:r w:rsidR="00A60130">
        <w:rPr>
          <w:rFonts w:ascii="Arial" w:eastAsia="Arial" w:hAnsi="Arial" w:cs="Arial"/>
          <w:sz w:val="24"/>
          <w:szCs w:val="24"/>
          <w:lang w:val="es-ES" w:eastAsia="es-ES"/>
        </w:rPr>
        <w:t>l</w:t>
      </w:r>
      <w:r w:rsidRPr="00A03CE1">
        <w:rPr>
          <w:rFonts w:ascii="Arial" w:eastAsia="Arial" w:hAnsi="Arial" w:cs="Arial"/>
          <w:sz w:val="24"/>
          <w:szCs w:val="24"/>
          <w:lang w:val="es-ES" w:eastAsia="es-ES"/>
        </w:rPr>
        <w:t xml:space="preserve">o establecido en el </w:t>
      </w:r>
      <w:r w:rsidR="00A60130">
        <w:rPr>
          <w:rFonts w:ascii="Arial" w:eastAsia="Arial" w:hAnsi="Arial" w:cs="Arial"/>
          <w:sz w:val="24"/>
          <w:szCs w:val="24"/>
          <w:lang w:val="es-ES" w:eastAsia="es-ES"/>
        </w:rPr>
        <w:t xml:space="preserve">Libro Segundo, Título II, </w:t>
      </w:r>
      <w:r w:rsidR="00A60130">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 xml:space="preserve">Capítulo IV, </w:t>
      </w:r>
      <w:r w:rsidR="00A60130">
        <w:rPr>
          <w:rFonts w:ascii="Arial" w:eastAsia="Arial" w:hAnsi="Arial" w:cs="Arial"/>
          <w:sz w:val="24"/>
          <w:szCs w:val="24"/>
          <w:lang w:val="es-ES" w:eastAsia="es-ES"/>
        </w:rPr>
        <w:t xml:space="preserve">Artículo 163 y subsiguientes </w:t>
      </w:r>
      <w:r w:rsidRPr="00A03CE1">
        <w:rPr>
          <w:rFonts w:ascii="Arial" w:eastAsia="Arial" w:hAnsi="Arial" w:cs="Arial"/>
          <w:sz w:val="24"/>
          <w:szCs w:val="24"/>
          <w:lang w:val="es-ES" w:eastAsia="es-ES"/>
        </w:rPr>
        <w:t xml:space="preserve">del Código Fiscal Municipal, se considerará recurso mínimo requerido para la subsistencia digna del </w:t>
      </w:r>
      <w:r w:rsidRPr="00A03CE1">
        <w:rPr>
          <w:rFonts w:ascii="Arial" w:eastAsia="Arial" w:hAnsi="Arial" w:cs="Arial"/>
          <w:sz w:val="24"/>
          <w:szCs w:val="24"/>
          <w:lang w:val="es-ES" w:eastAsia="es-ES"/>
        </w:rPr>
        <w:lastRenderedPageBreak/>
        <w:t>núcleo conviviente en el inmueble, un monto equivalente, a la fecha de pago de la obligación fiscal, al haber jubilatorio mínimo que abone el Instituto de Seguridad Social y Seguros de la Provincia del Chubut, incrementando en un Quince por Ciento (15%), por cada integrante del núcleo familiar que conviva en el inmueble con el obligado.-</w:t>
      </w:r>
    </w:p>
    <w:p w14:paraId="16A330B0" w14:textId="67122F3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70.-</w:t>
      </w:r>
      <w:r w:rsidRPr="00A03CE1">
        <w:rPr>
          <w:rFonts w:ascii="Arial" w:eastAsia="Arial" w:hAnsi="Arial" w:cs="Arial"/>
          <w:sz w:val="24"/>
          <w:szCs w:val="24"/>
          <w:lang w:val="es-ES" w:eastAsia="es-ES"/>
        </w:rPr>
        <w:t xml:space="preserve"> Fijar a los fines establecidos en el Artículo 162</w:t>
      </w:r>
      <w:r w:rsidR="00A60130">
        <w:rPr>
          <w:rFonts w:ascii="Arial" w:eastAsia="Arial" w:hAnsi="Arial" w:cs="Arial"/>
          <w:sz w:val="24"/>
          <w:szCs w:val="24"/>
          <w:lang w:val="es-ES" w:eastAsia="es-ES"/>
        </w:rPr>
        <w:t>,</w:t>
      </w:r>
      <w:r w:rsidRPr="00A03CE1">
        <w:rPr>
          <w:rFonts w:ascii="Arial" w:eastAsia="Arial" w:hAnsi="Arial" w:cs="Arial"/>
          <w:sz w:val="24"/>
          <w:szCs w:val="24"/>
          <w:lang w:val="es-ES" w:eastAsia="es-ES"/>
        </w:rPr>
        <w:t xml:space="preserve"> Inciso d) Código</w:t>
      </w:r>
      <w:r w:rsidR="00A60130">
        <w:rPr>
          <w:rFonts w:ascii="Arial" w:eastAsia="Arial" w:hAnsi="Arial" w:cs="Arial"/>
          <w:sz w:val="24"/>
          <w:szCs w:val="24"/>
          <w:lang w:val="es-ES" w:eastAsia="es-ES"/>
        </w:rPr>
        <w:t xml:space="preserve"> </w:t>
      </w:r>
      <w:r w:rsidR="00A60130">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 xml:space="preserve">Fiscal Municipal en M.I.M.: Ochocientos </w:t>
      </w:r>
      <w:r w:rsidR="00A60130" w:rsidRPr="00A03CE1">
        <w:rPr>
          <w:rFonts w:ascii="Arial" w:eastAsia="Arial" w:hAnsi="Arial" w:cs="Arial"/>
          <w:sz w:val="24"/>
          <w:szCs w:val="24"/>
          <w:lang w:val="es-ES" w:eastAsia="es-ES"/>
        </w:rPr>
        <w:t xml:space="preserve">Veinte </w:t>
      </w:r>
      <w:r w:rsidRPr="00A03CE1">
        <w:rPr>
          <w:rFonts w:ascii="Arial" w:eastAsia="Arial" w:hAnsi="Arial" w:cs="Arial"/>
          <w:sz w:val="24"/>
          <w:szCs w:val="24"/>
          <w:lang w:val="es-ES" w:eastAsia="es-ES"/>
        </w:rPr>
        <w:t>(820), el valor fiscal de la propiedad.-</w:t>
      </w:r>
    </w:p>
    <w:p w14:paraId="570FFB67" w14:textId="3375E62F" w:rsidR="00A03CE1" w:rsidRPr="00A03CE1" w:rsidRDefault="00A03CE1" w:rsidP="00A60130">
      <w:pPr>
        <w:tabs>
          <w:tab w:val="left" w:pos="2552"/>
        </w:tabs>
        <w:spacing w:after="0" w:line="360" w:lineRule="auto"/>
        <w:jc w:val="both"/>
        <w:rPr>
          <w:rFonts w:ascii="Arial" w:eastAsia="Arial" w:hAnsi="Arial" w:cs="Arial"/>
          <w:b/>
          <w:sz w:val="24"/>
          <w:szCs w:val="24"/>
          <w:u w:val="single"/>
          <w:lang w:val="es-ES" w:eastAsia="es-ES"/>
        </w:rPr>
      </w:pPr>
      <w:r w:rsidRPr="00A03CE1">
        <w:rPr>
          <w:rFonts w:ascii="Arial" w:eastAsia="Arial" w:hAnsi="Arial" w:cs="Arial"/>
          <w:b/>
          <w:sz w:val="24"/>
          <w:szCs w:val="24"/>
          <w:u w:val="single"/>
          <w:lang w:val="es-ES" w:eastAsia="es-ES"/>
        </w:rPr>
        <w:t>Artículo 71.-</w:t>
      </w:r>
      <w:r w:rsidR="00A60130" w:rsidRPr="00A60130">
        <w:rPr>
          <w:rFonts w:ascii="Arial" w:eastAsia="Arial" w:hAnsi="Arial" w:cs="Arial"/>
          <w:bCs/>
          <w:sz w:val="24"/>
          <w:szCs w:val="24"/>
          <w:lang w:val="es-ES" w:eastAsia="es-ES"/>
        </w:rPr>
        <w:t xml:space="preserve"> </w:t>
      </w:r>
      <w:r w:rsidRPr="00A03CE1">
        <w:rPr>
          <w:rFonts w:ascii="Arial" w:eastAsia="Arial" w:hAnsi="Arial" w:cs="Arial"/>
          <w:sz w:val="24"/>
          <w:szCs w:val="24"/>
          <w:lang w:val="es-ES" w:eastAsia="es-ES"/>
        </w:rPr>
        <w:t xml:space="preserve">Modifíquese el Artículo 4° de </w:t>
      </w:r>
      <w:r w:rsidR="00A60130">
        <w:rPr>
          <w:rFonts w:ascii="Arial" w:eastAsia="Arial" w:hAnsi="Arial" w:cs="Arial"/>
          <w:sz w:val="24"/>
          <w:szCs w:val="24"/>
          <w:lang w:val="es-ES" w:eastAsia="es-ES"/>
        </w:rPr>
        <w:t>l</w:t>
      </w:r>
      <w:r w:rsidRPr="00A03CE1">
        <w:rPr>
          <w:rFonts w:ascii="Arial" w:eastAsia="Arial" w:hAnsi="Arial" w:cs="Arial"/>
          <w:sz w:val="24"/>
          <w:szCs w:val="24"/>
          <w:lang w:val="es-ES" w:eastAsia="es-ES"/>
        </w:rPr>
        <w:t>a Ordenanza N° 3291, el que</w:t>
      </w:r>
      <w:r w:rsidR="00A60130">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 xml:space="preserve">quedará </w:t>
      </w:r>
      <w:r w:rsidR="00A60130">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redactado de la siguiente manera:</w:t>
      </w:r>
    </w:p>
    <w:p w14:paraId="1361D569" w14:textId="0437B9DA"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60130">
        <w:rPr>
          <w:rFonts w:ascii="Arial" w:eastAsia="Arial" w:hAnsi="Arial" w:cs="Arial"/>
          <w:bCs/>
          <w:sz w:val="24"/>
          <w:szCs w:val="24"/>
          <w:lang w:val="es-ES" w:eastAsia="es-ES"/>
        </w:rPr>
        <w:t>“</w:t>
      </w:r>
      <w:r w:rsidRPr="00A03CE1">
        <w:rPr>
          <w:rFonts w:ascii="Arial" w:eastAsia="Arial" w:hAnsi="Arial" w:cs="Arial"/>
          <w:b/>
          <w:sz w:val="24"/>
          <w:szCs w:val="24"/>
          <w:u w:val="single"/>
          <w:lang w:val="es-ES" w:eastAsia="es-ES"/>
        </w:rPr>
        <w:t>Artículo 4°.-</w:t>
      </w:r>
      <w:r w:rsidR="00A60130" w:rsidRPr="00A60130">
        <w:rPr>
          <w:rFonts w:ascii="Arial" w:eastAsia="Arial" w:hAnsi="Arial" w:cs="Arial"/>
          <w:bCs/>
          <w:sz w:val="24"/>
          <w:szCs w:val="24"/>
          <w:lang w:val="es-ES" w:eastAsia="es-ES"/>
        </w:rPr>
        <w:t xml:space="preserve"> </w:t>
      </w:r>
      <w:proofErr w:type="spellStart"/>
      <w:r w:rsidRPr="00A03CE1">
        <w:rPr>
          <w:rFonts w:ascii="Arial" w:eastAsia="Arial" w:hAnsi="Arial" w:cs="Arial"/>
          <w:sz w:val="24"/>
          <w:szCs w:val="24"/>
          <w:lang w:val="es-ES" w:eastAsia="es-ES"/>
        </w:rPr>
        <w:t>Fíjar</w:t>
      </w:r>
      <w:proofErr w:type="spellEnd"/>
      <w:r w:rsidRPr="00A03CE1">
        <w:rPr>
          <w:rFonts w:ascii="Arial" w:eastAsia="Arial" w:hAnsi="Arial" w:cs="Arial"/>
          <w:sz w:val="24"/>
          <w:szCs w:val="24"/>
          <w:lang w:val="es-ES" w:eastAsia="es-ES"/>
        </w:rPr>
        <w:t xml:space="preserve"> el valor máximo del metro cuadrado de la tierra libre de</w:t>
      </w:r>
      <w:r w:rsidR="00A60130">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 xml:space="preserve">mejoras </w:t>
      </w:r>
      <w:r w:rsidR="00A60130">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en las zonas urbanas y suburbanas del Ejido Municipal de la ciudad de Rawson, en M.I.M.: Catorce (14). Para la determinación de la valuación de la tierra se tomará el citado valor, afectándolo por la superficie y coeficientes que reflejan los servicios con que cuentan, forma, ubicación y porcentajes de propiedad horizontal de conformidad a la fórmula que seguidamente se indica.</w:t>
      </w:r>
    </w:p>
    <w:p w14:paraId="2B44E142"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FÓRMULA DE VALUACIÓN: </w:t>
      </w:r>
      <w:proofErr w:type="spellStart"/>
      <w:r w:rsidRPr="00A03CE1">
        <w:rPr>
          <w:rFonts w:ascii="Arial" w:eastAsia="Arial" w:hAnsi="Arial" w:cs="Arial"/>
          <w:sz w:val="24"/>
          <w:szCs w:val="24"/>
          <w:lang w:val="es-ES" w:eastAsia="es-ES"/>
        </w:rPr>
        <w:t>Vt</w:t>
      </w:r>
      <w:proofErr w:type="spellEnd"/>
      <w:r w:rsidRPr="00A03CE1">
        <w:rPr>
          <w:rFonts w:ascii="Arial" w:eastAsia="Arial" w:hAnsi="Arial" w:cs="Arial"/>
          <w:sz w:val="24"/>
          <w:szCs w:val="24"/>
          <w:lang w:val="es-ES" w:eastAsia="es-ES"/>
        </w:rPr>
        <w:t>.=</w:t>
      </w:r>
      <w:proofErr w:type="spellStart"/>
      <w:r w:rsidRPr="00A03CE1">
        <w:rPr>
          <w:rFonts w:ascii="Arial" w:eastAsia="Arial" w:hAnsi="Arial" w:cs="Arial"/>
          <w:sz w:val="24"/>
          <w:szCs w:val="24"/>
          <w:lang w:val="es-ES" w:eastAsia="es-ES"/>
        </w:rPr>
        <w:t>SVb</w:t>
      </w:r>
      <w:proofErr w:type="spellEnd"/>
      <w:r w:rsidRPr="00A03CE1">
        <w:rPr>
          <w:rFonts w:ascii="Arial" w:eastAsia="Arial" w:hAnsi="Arial" w:cs="Arial"/>
          <w:sz w:val="24"/>
          <w:szCs w:val="24"/>
          <w:lang w:val="es-ES" w:eastAsia="es-ES"/>
        </w:rPr>
        <w:t xml:space="preserve">. </w:t>
      </w:r>
      <w:proofErr w:type="spellStart"/>
      <w:r w:rsidRPr="00A03CE1">
        <w:rPr>
          <w:rFonts w:ascii="Arial" w:eastAsia="Arial" w:hAnsi="Arial" w:cs="Arial"/>
          <w:sz w:val="24"/>
          <w:szCs w:val="24"/>
          <w:lang w:val="es-ES" w:eastAsia="es-ES"/>
        </w:rPr>
        <w:t>Est</w:t>
      </w:r>
      <w:proofErr w:type="spellEnd"/>
      <w:r w:rsidRPr="00A03CE1">
        <w:rPr>
          <w:rFonts w:ascii="Arial" w:eastAsia="Arial" w:hAnsi="Arial" w:cs="Arial"/>
          <w:sz w:val="24"/>
          <w:szCs w:val="24"/>
          <w:lang w:val="es-ES" w:eastAsia="es-ES"/>
        </w:rPr>
        <w:t xml:space="preserve">. </w:t>
      </w:r>
      <w:proofErr w:type="spellStart"/>
      <w:r w:rsidRPr="00A03CE1">
        <w:rPr>
          <w:rFonts w:ascii="Arial" w:eastAsia="Arial" w:hAnsi="Arial" w:cs="Arial"/>
          <w:sz w:val="24"/>
          <w:szCs w:val="24"/>
          <w:lang w:val="es-ES" w:eastAsia="es-ES"/>
        </w:rPr>
        <w:t>Zt</w:t>
      </w:r>
      <w:proofErr w:type="spellEnd"/>
      <w:r w:rsidRPr="00A03CE1">
        <w:rPr>
          <w:rFonts w:ascii="Arial" w:eastAsia="Arial" w:hAnsi="Arial" w:cs="Arial"/>
          <w:sz w:val="24"/>
          <w:szCs w:val="24"/>
          <w:lang w:val="es-ES" w:eastAsia="es-ES"/>
        </w:rPr>
        <w:t xml:space="preserve">. Et. </w:t>
      </w:r>
      <w:proofErr w:type="spellStart"/>
      <w:r w:rsidRPr="00A03CE1">
        <w:rPr>
          <w:rFonts w:ascii="Arial" w:eastAsia="Arial" w:hAnsi="Arial" w:cs="Arial"/>
          <w:sz w:val="24"/>
          <w:szCs w:val="24"/>
          <w:lang w:val="es-ES" w:eastAsia="es-ES"/>
        </w:rPr>
        <w:t>Ct</w:t>
      </w:r>
      <w:proofErr w:type="spellEnd"/>
      <w:r w:rsidRPr="00A03CE1">
        <w:rPr>
          <w:rFonts w:ascii="Arial" w:eastAsia="Arial" w:hAnsi="Arial" w:cs="Arial"/>
          <w:sz w:val="24"/>
          <w:szCs w:val="24"/>
          <w:lang w:val="es-ES" w:eastAsia="es-ES"/>
        </w:rPr>
        <w:t xml:space="preserve">. Rt. </w:t>
      </w:r>
      <w:proofErr w:type="spellStart"/>
      <w:r w:rsidRPr="00A03CE1">
        <w:rPr>
          <w:rFonts w:ascii="Arial" w:eastAsia="Arial" w:hAnsi="Arial" w:cs="Arial"/>
          <w:sz w:val="24"/>
          <w:szCs w:val="24"/>
          <w:lang w:val="es-ES" w:eastAsia="es-ES"/>
        </w:rPr>
        <w:t>Rph</w:t>
      </w:r>
      <w:proofErr w:type="spellEnd"/>
      <w:r w:rsidRPr="00A03CE1">
        <w:rPr>
          <w:rFonts w:ascii="Arial" w:eastAsia="Arial" w:hAnsi="Arial" w:cs="Arial"/>
          <w:sz w:val="24"/>
          <w:szCs w:val="24"/>
          <w:lang w:val="es-ES" w:eastAsia="es-ES"/>
        </w:rPr>
        <w:t>. F.</w:t>
      </w:r>
    </w:p>
    <w:p w14:paraId="0C8258BA"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DONDE:</w:t>
      </w:r>
    </w:p>
    <w:p w14:paraId="7F929070"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proofErr w:type="spellStart"/>
      <w:r w:rsidRPr="00A03CE1">
        <w:rPr>
          <w:rFonts w:ascii="Arial" w:eastAsia="Arial" w:hAnsi="Arial" w:cs="Arial"/>
          <w:sz w:val="24"/>
          <w:szCs w:val="24"/>
          <w:lang w:val="es-ES" w:eastAsia="es-ES"/>
        </w:rPr>
        <w:t>Vt</w:t>
      </w:r>
      <w:proofErr w:type="spellEnd"/>
      <w:r w:rsidRPr="00A03CE1">
        <w:rPr>
          <w:rFonts w:ascii="Arial" w:eastAsia="Arial" w:hAnsi="Arial" w:cs="Arial"/>
          <w:sz w:val="24"/>
          <w:szCs w:val="24"/>
          <w:lang w:val="es-ES" w:eastAsia="es-ES"/>
        </w:rPr>
        <w:t>.= Valuación de la tierra.</w:t>
      </w:r>
    </w:p>
    <w:p w14:paraId="34BC13B9"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S.= Superficie de la parcela, según título antecedente de mensura registrado.</w:t>
      </w:r>
    </w:p>
    <w:p w14:paraId="2E4D5D93"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proofErr w:type="spellStart"/>
      <w:r w:rsidRPr="00A03CE1">
        <w:rPr>
          <w:rFonts w:ascii="Arial" w:eastAsia="Arial" w:hAnsi="Arial" w:cs="Arial"/>
          <w:sz w:val="24"/>
          <w:szCs w:val="24"/>
          <w:lang w:val="es-ES" w:eastAsia="es-ES"/>
        </w:rPr>
        <w:t>Vb</w:t>
      </w:r>
      <w:proofErr w:type="spellEnd"/>
      <w:r w:rsidRPr="00A03CE1">
        <w:rPr>
          <w:rFonts w:ascii="Arial" w:eastAsia="Arial" w:hAnsi="Arial" w:cs="Arial"/>
          <w:sz w:val="24"/>
          <w:szCs w:val="24"/>
          <w:lang w:val="es-ES" w:eastAsia="es-ES"/>
        </w:rPr>
        <w:t>.= 14 Módulos.</w:t>
      </w:r>
    </w:p>
    <w:p w14:paraId="690BA12C"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proofErr w:type="spellStart"/>
      <w:r w:rsidRPr="00A03CE1">
        <w:rPr>
          <w:rFonts w:ascii="Arial" w:eastAsia="Arial" w:hAnsi="Arial" w:cs="Arial"/>
          <w:sz w:val="24"/>
          <w:szCs w:val="24"/>
          <w:lang w:val="es-ES" w:eastAsia="es-ES"/>
        </w:rPr>
        <w:t>Est</w:t>
      </w:r>
      <w:proofErr w:type="spellEnd"/>
      <w:r w:rsidRPr="00A03CE1">
        <w:rPr>
          <w:rFonts w:ascii="Arial" w:eastAsia="Arial" w:hAnsi="Arial" w:cs="Arial"/>
          <w:sz w:val="24"/>
          <w:szCs w:val="24"/>
          <w:lang w:val="es-ES" w:eastAsia="es-ES"/>
        </w:rPr>
        <w:t>.= Coeficiente por Servicios. Resulta de la suma de cada uno de ellos en función de su distancia respecto del inmueble a valuar, según Anexo I, que forma parte de la presente Ordenanza.</w:t>
      </w:r>
    </w:p>
    <w:p w14:paraId="7E330DD7"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proofErr w:type="spellStart"/>
      <w:r w:rsidRPr="00A03CE1">
        <w:rPr>
          <w:rFonts w:ascii="Arial" w:eastAsia="Arial" w:hAnsi="Arial" w:cs="Arial"/>
          <w:sz w:val="24"/>
          <w:szCs w:val="24"/>
          <w:lang w:val="es-ES" w:eastAsia="es-ES"/>
        </w:rPr>
        <w:t>Zt</w:t>
      </w:r>
      <w:proofErr w:type="spellEnd"/>
      <w:r w:rsidRPr="00A03CE1">
        <w:rPr>
          <w:rFonts w:ascii="Arial" w:eastAsia="Arial" w:hAnsi="Arial" w:cs="Arial"/>
          <w:sz w:val="24"/>
          <w:szCs w:val="24"/>
          <w:lang w:val="es-ES" w:eastAsia="es-ES"/>
        </w:rPr>
        <w:t>.= Coeficiente de Zona. Se determinará de acuerdo a los valores que surgen del Anexo II y planos de los Anexos III y IV de la presente.</w:t>
      </w:r>
    </w:p>
    <w:p w14:paraId="07A6F0C9"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Et.= Coeficiente de esquina. Queda establecido de la aplicación de los coeficientes según Anexo V de la presente Ordenanza.</w:t>
      </w:r>
    </w:p>
    <w:p w14:paraId="2A701647"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proofErr w:type="spellStart"/>
      <w:r w:rsidRPr="00A03CE1">
        <w:rPr>
          <w:rFonts w:ascii="Arial" w:eastAsia="Arial" w:hAnsi="Arial" w:cs="Arial"/>
          <w:sz w:val="24"/>
          <w:szCs w:val="24"/>
          <w:lang w:val="es-ES" w:eastAsia="es-ES"/>
        </w:rPr>
        <w:t>Ct</w:t>
      </w:r>
      <w:proofErr w:type="spellEnd"/>
      <w:r w:rsidRPr="00A03CE1">
        <w:rPr>
          <w:rFonts w:ascii="Arial" w:eastAsia="Arial" w:hAnsi="Arial" w:cs="Arial"/>
          <w:sz w:val="24"/>
          <w:szCs w:val="24"/>
          <w:lang w:val="es-ES" w:eastAsia="es-ES"/>
        </w:rPr>
        <w:t>.= Coeficiente de calle principal. Es el que resulta de la aplicación de los valores del Anexo VI según planos de los Anexos VII y VIII de la presente.</w:t>
      </w:r>
    </w:p>
    <w:p w14:paraId="291371AB"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proofErr w:type="spellStart"/>
      <w:r w:rsidRPr="00A03CE1">
        <w:rPr>
          <w:rFonts w:ascii="Arial" w:eastAsia="Arial" w:hAnsi="Arial" w:cs="Arial"/>
          <w:sz w:val="24"/>
          <w:szCs w:val="24"/>
          <w:lang w:val="es-ES" w:eastAsia="es-ES"/>
        </w:rPr>
        <w:lastRenderedPageBreak/>
        <w:t>Rt</w:t>
      </w:r>
      <w:proofErr w:type="spellEnd"/>
      <w:r w:rsidRPr="00A03CE1">
        <w:rPr>
          <w:rFonts w:ascii="Arial" w:eastAsia="Arial" w:hAnsi="Arial" w:cs="Arial"/>
          <w:sz w:val="24"/>
          <w:szCs w:val="24"/>
          <w:lang w:val="es-ES" w:eastAsia="es-ES"/>
        </w:rPr>
        <w:t>.= Coeficiente de relación de frente y fondo. Se determinará de acuerdo con las planillas que como Anexos IX, X y XI forman parte de la presente Ordenanza.</w:t>
      </w:r>
    </w:p>
    <w:p w14:paraId="69FC78B9" w14:textId="77777777" w:rsidR="00A03CE1" w:rsidRPr="00A03CE1" w:rsidRDefault="00A03CE1" w:rsidP="00A03CE1">
      <w:pPr>
        <w:tabs>
          <w:tab w:val="left" w:pos="2552"/>
        </w:tabs>
        <w:spacing w:after="0" w:line="360" w:lineRule="auto"/>
        <w:jc w:val="both"/>
        <w:rPr>
          <w:rFonts w:ascii="Arial" w:eastAsia="Arial" w:hAnsi="Arial" w:cs="Arial"/>
          <w:sz w:val="24"/>
          <w:szCs w:val="24"/>
          <w:lang w:val="es-ES" w:eastAsia="es-ES"/>
        </w:rPr>
      </w:pPr>
      <w:proofErr w:type="spellStart"/>
      <w:r w:rsidRPr="00A03CE1">
        <w:rPr>
          <w:rFonts w:ascii="Arial" w:eastAsia="Arial" w:hAnsi="Arial" w:cs="Arial"/>
          <w:sz w:val="24"/>
          <w:szCs w:val="24"/>
          <w:lang w:val="es-ES" w:eastAsia="es-ES"/>
        </w:rPr>
        <w:t>Rph</w:t>
      </w:r>
      <w:proofErr w:type="spellEnd"/>
      <w:r w:rsidRPr="00A03CE1">
        <w:rPr>
          <w:rFonts w:ascii="Arial" w:eastAsia="Arial" w:hAnsi="Arial" w:cs="Arial"/>
          <w:sz w:val="24"/>
          <w:szCs w:val="24"/>
          <w:lang w:val="es-ES" w:eastAsia="es-ES"/>
        </w:rPr>
        <w:t>.= Coeficiente de relación de afectación del inmueble al Régimen de Propiedad Horizontal (Ley Nº 13.512). Resulta de la aplicación de los valores del Anexo XII de la presente Ordenanza.</w:t>
      </w:r>
    </w:p>
    <w:p w14:paraId="15B0359D" w14:textId="320A723A" w:rsidR="00A03CE1" w:rsidRPr="00A03CE1" w:rsidRDefault="00A03CE1" w:rsidP="00A03CE1">
      <w:pPr>
        <w:tabs>
          <w:tab w:val="left" w:pos="2552"/>
        </w:tabs>
        <w:spacing w:after="0" w:line="360" w:lineRule="auto"/>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F.= Cero coma </w:t>
      </w:r>
      <w:r w:rsidR="00A60130" w:rsidRPr="00A03CE1">
        <w:rPr>
          <w:rFonts w:ascii="Arial" w:eastAsia="Arial" w:hAnsi="Arial" w:cs="Arial"/>
          <w:sz w:val="24"/>
          <w:szCs w:val="24"/>
          <w:lang w:val="es-ES" w:eastAsia="es-ES"/>
        </w:rPr>
        <w:t xml:space="preserve">Seis </w:t>
      </w:r>
      <w:r w:rsidRPr="00A03CE1">
        <w:rPr>
          <w:rFonts w:ascii="Arial" w:eastAsia="Arial" w:hAnsi="Arial" w:cs="Arial"/>
          <w:sz w:val="24"/>
          <w:szCs w:val="24"/>
          <w:lang w:val="es-ES" w:eastAsia="es-ES"/>
        </w:rPr>
        <w:t>(0,6).</w:t>
      </w:r>
    </w:p>
    <w:p w14:paraId="24058ACC" w14:textId="2977D918" w:rsidR="00A03CE1" w:rsidRPr="00A03CE1" w:rsidRDefault="00A03CE1" w:rsidP="00A03CE1">
      <w:pPr>
        <w:tabs>
          <w:tab w:val="left" w:pos="2552"/>
        </w:tabs>
        <w:spacing w:after="0" w:line="360" w:lineRule="auto"/>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Para los inmuebles de los conjuntos habitacionales de los Barrios Malvinas, 2 de Abril y Hunt, el Factor “F’’ indicado, será igual a Cero coma </w:t>
      </w:r>
      <w:r w:rsidR="00A60130" w:rsidRPr="00A03CE1">
        <w:rPr>
          <w:rFonts w:ascii="Arial" w:eastAsia="Arial" w:hAnsi="Arial" w:cs="Arial"/>
          <w:sz w:val="24"/>
          <w:szCs w:val="24"/>
          <w:lang w:val="es-ES" w:eastAsia="es-ES"/>
        </w:rPr>
        <w:t xml:space="preserve">Cinco </w:t>
      </w:r>
      <w:r w:rsidRPr="00A03CE1">
        <w:rPr>
          <w:rFonts w:ascii="Arial" w:eastAsia="Arial" w:hAnsi="Arial" w:cs="Arial"/>
          <w:sz w:val="24"/>
          <w:szCs w:val="24"/>
          <w:lang w:val="es-ES" w:eastAsia="es-ES"/>
        </w:rPr>
        <w:t>(0,5).</w:t>
      </w:r>
      <w:r w:rsidR="00A60130">
        <w:rPr>
          <w:rFonts w:ascii="Arial" w:eastAsia="Arial" w:hAnsi="Arial" w:cs="Arial"/>
          <w:sz w:val="24"/>
          <w:szCs w:val="24"/>
          <w:lang w:val="es-ES" w:eastAsia="es-ES"/>
        </w:rPr>
        <w:t>-”</w:t>
      </w:r>
    </w:p>
    <w:p w14:paraId="402B9F6D" w14:textId="7674969D" w:rsidR="00A03CE1" w:rsidRPr="00A03CE1" w:rsidRDefault="00A03CE1" w:rsidP="00A60130">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t>Artículo 72.-</w:t>
      </w:r>
      <w:r w:rsidRPr="00A03CE1">
        <w:rPr>
          <w:rFonts w:ascii="Arial" w:eastAsia="Arial" w:hAnsi="Arial" w:cs="Arial"/>
          <w:sz w:val="24"/>
          <w:szCs w:val="24"/>
          <w:lang w:val="es-ES" w:eastAsia="es-ES"/>
        </w:rPr>
        <w:t xml:space="preserve"> Modifíquese el Artículo 5° de la Ordenanza N° 3291, el que</w:t>
      </w:r>
      <w:r w:rsidR="00A60130">
        <w:rPr>
          <w:rFonts w:ascii="Arial" w:eastAsia="Arial" w:hAnsi="Arial" w:cs="Arial"/>
          <w:sz w:val="24"/>
          <w:szCs w:val="24"/>
          <w:lang w:val="es-ES" w:eastAsia="es-ES"/>
        </w:rPr>
        <w:t xml:space="preserve"> </w:t>
      </w:r>
      <w:r w:rsidRPr="00A03CE1">
        <w:rPr>
          <w:rFonts w:ascii="Arial" w:eastAsia="Arial" w:hAnsi="Arial" w:cs="Arial"/>
          <w:sz w:val="24"/>
          <w:szCs w:val="24"/>
          <w:lang w:val="es-ES" w:eastAsia="es-ES"/>
        </w:rPr>
        <w:t>quedará</w:t>
      </w:r>
      <w:r w:rsidR="00A60130">
        <w:rPr>
          <w:rFonts w:ascii="Arial" w:eastAsia="Arial" w:hAnsi="Arial" w:cs="Arial"/>
          <w:sz w:val="24"/>
          <w:szCs w:val="24"/>
          <w:lang w:val="es-ES" w:eastAsia="es-ES"/>
        </w:rPr>
        <w:t xml:space="preserve"> </w:t>
      </w:r>
      <w:r w:rsidR="00A60130">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redactado de la siguiente manera:</w:t>
      </w:r>
    </w:p>
    <w:p w14:paraId="7F8B78EB" w14:textId="765CCDE0" w:rsidR="00A03CE1" w:rsidRPr="00A03CE1" w:rsidRDefault="00A03CE1" w:rsidP="00A60130">
      <w:pPr>
        <w:tabs>
          <w:tab w:val="left" w:pos="2552"/>
        </w:tabs>
        <w:spacing w:after="0" w:line="360" w:lineRule="auto"/>
        <w:jc w:val="both"/>
        <w:rPr>
          <w:rFonts w:ascii="Arial" w:eastAsia="Arial" w:hAnsi="Arial" w:cs="Arial"/>
          <w:sz w:val="24"/>
          <w:szCs w:val="24"/>
          <w:lang w:val="es-ES" w:eastAsia="es-ES"/>
        </w:rPr>
      </w:pPr>
      <w:r w:rsidRPr="00A60130">
        <w:rPr>
          <w:rFonts w:ascii="Arial" w:eastAsia="Arial" w:hAnsi="Arial" w:cs="Arial"/>
          <w:bCs/>
          <w:sz w:val="24"/>
          <w:szCs w:val="24"/>
          <w:lang w:val="es-ES" w:eastAsia="es-ES"/>
        </w:rPr>
        <w:t>“</w:t>
      </w:r>
      <w:r w:rsidRPr="00A03CE1">
        <w:rPr>
          <w:rFonts w:ascii="Arial" w:eastAsia="Arial" w:hAnsi="Arial" w:cs="Arial"/>
          <w:b/>
          <w:sz w:val="24"/>
          <w:szCs w:val="24"/>
          <w:u w:val="single"/>
          <w:lang w:val="es-ES" w:eastAsia="es-ES"/>
        </w:rPr>
        <w:t>Artículo 5º</w:t>
      </w:r>
      <w:r w:rsidRPr="00A60130">
        <w:rPr>
          <w:rFonts w:ascii="Arial" w:eastAsia="Arial" w:hAnsi="Arial" w:cs="Arial"/>
          <w:b/>
          <w:bCs/>
          <w:sz w:val="24"/>
          <w:szCs w:val="24"/>
          <w:u w:val="single"/>
          <w:lang w:val="es-ES" w:eastAsia="es-ES"/>
        </w:rPr>
        <w:t>.-</w:t>
      </w:r>
      <w:r w:rsidRPr="00A03CE1">
        <w:rPr>
          <w:rFonts w:ascii="Arial" w:eastAsia="Arial" w:hAnsi="Arial" w:cs="Arial"/>
          <w:sz w:val="24"/>
          <w:szCs w:val="24"/>
          <w:lang w:val="es-ES" w:eastAsia="es-ES"/>
        </w:rPr>
        <w:t xml:space="preserve"> El valor de las mejoras se obtendrá de acuerdo con el tipo de</w:t>
      </w:r>
      <w:r w:rsidR="00A60130">
        <w:rPr>
          <w:rFonts w:ascii="Arial" w:eastAsia="Arial" w:hAnsi="Arial" w:cs="Arial"/>
          <w:sz w:val="24"/>
          <w:szCs w:val="24"/>
          <w:lang w:val="es-ES" w:eastAsia="es-ES"/>
        </w:rPr>
        <w:t xml:space="preserve"> </w:t>
      </w:r>
      <w:r w:rsidR="00A60130">
        <w:rPr>
          <w:rFonts w:ascii="Arial" w:eastAsia="Arial" w:hAnsi="Arial" w:cs="Arial"/>
          <w:sz w:val="24"/>
          <w:szCs w:val="24"/>
          <w:lang w:val="es-ES" w:eastAsia="es-ES"/>
        </w:rPr>
        <w:br/>
        <w:t xml:space="preserve">                        </w:t>
      </w:r>
      <w:r w:rsidRPr="00A03CE1">
        <w:rPr>
          <w:rFonts w:ascii="Arial" w:eastAsia="Arial" w:hAnsi="Arial" w:cs="Arial"/>
          <w:sz w:val="24"/>
          <w:szCs w:val="24"/>
          <w:lang w:val="es-ES" w:eastAsia="es-ES"/>
        </w:rPr>
        <w:t>construcción y conforme a la fórmula que se establece en el Artículo siguiente. Los tipos de construcción se clasificarán a esos efectos en construcciones generales de Tipo A, Tipo B, Tipo C y Tipo D y en construcciones Especiales de Tipo B, Tipo C y Tipo D, conforme a las especificaciones que se indican en las planillas de Declaración Jurada que se acompañan a la presente como Anexo XIII y Anexo XIV.</w:t>
      </w:r>
    </w:p>
    <w:p w14:paraId="24AAD233" w14:textId="77777777" w:rsidR="00A03CE1" w:rsidRPr="00A03CE1" w:rsidRDefault="00A03CE1" w:rsidP="00911548">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sz w:val="24"/>
          <w:szCs w:val="24"/>
          <w:lang w:val="es-ES" w:eastAsia="es-ES"/>
        </w:rPr>
        <w:t>Los valores básicos por metro cuadrado de mejora para cada tipo de construcción serán los siguientes:</w:t>
      </w:r>
    </w:p>
    <w:p w14:paraId="484EA7B3" w14:textId="77777777" w:rsidR="00A03CE1" w:rsidRPr="00A03CE1" w:rsidRDefault="00A03CE1" w:rsidP="00A03CE1">
      <w:pPr>
        <w:tabs>
          <w:tab w:val="left" w:pos="2552"/>
        </w:tabs>
        <w:spacing w:after="0" w:line="360" w:lineRule="auto"/>
        <w:rPr>
          <w:rFonts w:ascii="Arial" w:eastAsia="Arial" w:hAnsi="Arial" w:cs="Arial"/>
          <w:sz w:val="24"/>
          <w:szCs w:val="24"/>
          <w:lang w:val="es-ES" w:eastAsia="es-ES"/>
        </w:rPr>
      </w:pPr>
      <w:r w:rsidRPr="00A03CE1">
        <w:rPr>
          <w:rFonts w:ascii="Arial" w:eastAsia="Arial" w:hAnsi="Arial" w:cs="Arial"/>
          <w:sz w:val="24"/>
          <w:szCs w:val="24"/>
          <w:lang w:val="es-ES" w:eastAsia="es-ES"/>
        </w:rPr>
        <w:t>CONSTRUCCIONES GENERALES</w:t>
      </w:r>
    </w:p>
    <w:p w14:paraId="0C844836" w14:textId="77777777" w:rsidR="00A03CE1" w:rsidRPr="00A03CE1" w:rsidRDefault="00A03CE1" w:rsidP="00A03CE1">
      <w:pPr>
        <w:tabs>
          <w:tab w:val="left" w:pos="2552"/>
        </w:tabs>
        <w:spacing w:after="0" w:line="360" w:lineRule="auto"/>
        <w:rPr>
          <w:rFonts w:ascii="Arial" w:eastAsia="Arial" w:hAnsi="Arial" w:cs="Arial"/>
          <w:sz w:val="24"/>
          <w:szCs w:val="24"/>
          <w:lang w:val="es-ES" w:eastAsia="es-ES"/>
        </w:rPr>
      </w:pPr>
      <w:r w:rsidRPr="00A03CE1">
        <w:rPr>
          <w:rFonts w:ascii="Arial" w:eastAsia="Arial" w:hAnsi="Arial" w:cs="Arial"/>
          <w:sz w:val="24"/>
          <w:szCs w:val="24"/>
          <w:lang w:val="es-ES" w:eastAsia="es-ES"/>
        </w:rPr>
        <w:t>TIPO A = ………707 Módulos.</w:t>
      </w:r>
    </w:p>
    <w:p w14:paraId="49D2EC59" w14:textId="77777777" w:rsidR="00A03CE1" w:rsidRPr="00A03CE1" w:rsidRDefault="00A03CE1" w:rsidP="00A03CE1">
      <w:pPr>
        <w:tabs>
          <w:tab w:val="left" w:pos="2552"/>
        </w:tabs>
        <w:spacing w:after="0" w:line="360" w:lineRule="auto"/>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TIPO B </w:t>
      </w:r>
      <w:proofErr w:type="gramStart"/>
      <w:r w:rsidRPr="00A03CE1">
        <w:rPr>
          <w:rFonts w:ascii="Arial" w:eastAsia="Arial" w:hAnsi="Arial" w:cs="Arial"/>
          <w:sz w:val="24"/>
          <w:szCs w:val="24"/>
          <w:lang w:val="es-ES" w:eastAsia="es-ES"/>
        </w:rPr>
        <w:t>=  …</w:t>
      </w:r>
      <w:proofErr w:type="gramEnd"/>
      <w:r w:rsidRPr="00A03CE1">
        <w:rPr>
          <w:rFonts w:ascii="Arial" w:eastAsia="Arial" w:hAnsi="Arial" w:cs="Arial"/>
          <w:sz w:val="24"/>
          <w:szCs w:val="24"/>
          <w:lang w:val="es-ES" w:eastAsia="es-ES"/>
        </w:rPr>
        <w:t>…...549 Módulos.</w:t>
      </w:r>
    </w:p>
    <w:p w14:paraId="3BC1FD08" w14:textId="77777777" w:rsidR="00A03CE1" w:rsidRPr="00A03CE1" w:rsidRDefault="00A03CE1" w:rsidP="00A03CE1">
      <w:pPr>
        <w:tabs>
          <w:tab w:val="left" w:pos="2552"/>
        </w:tabs>
        <w:spacing w:after="0" w:line="360" w:lineRule="auto"/>
        <w:rPr>
          <w:rFonts w:ascii="Arial" w:eastAsia="Arial" w:hAnsi="Arial" w:cs="Arial"/>
          <w:sz w:val="24"/>
          <w:szCs w:val="24"/>
          <w:lang w:val="es-ES" w:eastAsia="es-ES"/>
        </w:rPr>
      </w:pPr>
      <w:r w:rsidRPr="00A03CE1">
        <w:rPr>
          <w:rFonts w:ascii="Arial" w:eastAsia="Arial" w:hAnsi="Arial" w:cs="Arial"/>
          <w:sz w:val="24"/>
          <w:szCs w:val="24"/>
          <w:lang w:val="es-ES" w:eastAsia="es-ES"/>
        </w:rPr>
        <w:t>TIPO C =……….430 Módulos.</w:t>
      </w:r>
    </w:p>
    <w:p w14:paraId="1C14E88F" w14:textId="77777777" w:rsidR="00A03CE1" w:rsidRPr="00A03CE1" w:rsidRDefault="00A03CE1" w:rsidP="00A03CE1">
      <w:pPr>
        <w:tabs>
          <w:tab w:val="left" w:pos="2552"/>
        </w:tabs>
        <w:spacing w:after="0" w:line="360" w:lineRule="auto"/>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TIPO D = ………270 Módulos. </w:t>
      </w:r>
    </w:p>
    <w:p w14:paraId="692A88D1" w14:textId="77777777" w:rsidR="00A03CE1" w:rsidRPr="00A03CE1" w:rsidRDefault="00A03CE1" w:rsidP="00A03CE1">
      <w:pPr>
        <w:tabs>
          <w:tab w:val="left" w:pos="2552"/>
        </w:tabs>
        <w:spacing w:after="0" w:line="360" w:lineRule="auto"/>
        <w:rPr>
          <w:rFonts w:ascii="Arial" w:eastAsia="Arial" w:hAnsi="Arial" w:cs="Arial"/>
          <w:sz w:val="24"/>
          <w:szCs w:val="24"/>
          <w:lang w:val="es-ES" w:eastAsia="es-ES"/>
        </w:rPr>
      </w:pPr>
      <w:r w:rsidRPr="00A03CE1">
        <w:rPr>
          <w:rFonts w:ascii="Arial" w:eastAsia="Arial" w:hAnsi="Arial" w:cs="Arial"/>
          <w:sz w:val="24"/>
          <w:szCs w:val="24"/>
          <w:lang w:val="es-ES" w:eastAsia="es-ES"/>
        </w:rPr>
        <w:t>CONSTRUCCIONES ESPECIALES</w:t>
      </w:r>
    </w:p>
    <w:p w14:paraId="1FCFB616" w14:textId="77777777" w:rsidR="00A03CE1" w:rsidRPr="00A03CE1" w:rsidRDefault="00A03CE1" w:rsidP="00A03CE1">
      <w:pPr>
        <w:tabs>
          <w:tab w:val="left" w:pos="2552"/>
        </w:tabs>
        <w:spacing w:after="0" w:line="360" w:lineRule="auto"/>
        <w:rPr>
          <w:rFonts w:ascii="Arial" w:eastAsia="Arial" w:hAnsi="Arial" w:cs="Arial"/>
          <w:sz w:val="24"/>
          <w:szCs w:val="24"/>
          <w:lang w:val="es-ES" w:eastAsia="es-ES"/>
        </w:rPr>
      </w:pPr>
      <w:r w:rsidRPr="00A03CE1">
        <w:rPr>
          <w:rFonts w:ascii="Arial" w:eastAsia="Arial" w:hAnsi="Arial" w:cs="Arial"/>
          <w:sz w:val="24"/>
          <w:szCs w:val="24"/>
          <w:lang w:val="es-ES" w:eastAsia="es-ES"/>
        </w:rPr>
        <w:t>TIPO B = ………288 Módulos.</w:t>
      </w:r>
    </w:p>
    <w:p w14:paraId="7E891CA4" w14:textId="77777777" w:rsidR="00A03CE1" w:rsidRPr="00A03CE1" w:rsidRDefault="00A03CE1" w:rsidP="00A03CE1">
      <w:pPr>
        <w:tabs>
          <w:tab w:val="left" w:pos="2552"/>
        </w:tabs>
        <w:spacing w:after="0" w:line="360" w:lineRule="auto"/>
        <w:rPr>
          <w:rFonts w:ascii="Arial" w:eastAsia="Arial" w:hAnsi="Arial" w:cs="Arial"/>
          <w:sz w:val="24"/>
          <w:szCs w:val="24"/>
          <w:lang w:val="es-ES" w:eastAsia="es-ES"/>
        </w:rPr>
      </w:pPr>
      <w:r w:rsidRPr="00A03CE1">
        <w:rPr>
          <w:rFonts w:ascii="Arial" w:eastAsia="Arial" w:hAnsi="Arial" w:cs="Arial"/>
          <w:sz w:val="24"/>
          <w:szCs w:val="24"/>
          <w:lang w:val="es-ES" w:eastAsia="es-ES"/>
        </w:rPr>
        <w:t>TIPO C =……… 204 Módulos.</w:t>
      </w:r>
    </w:p>
    <w:p w14:paraId="6D1CB7B0" w14:textId="77777777" w:rsidR="00A03CE1" w:rsidRPr="00A03CE1" w:rsidRDefault="00A03CE1" w:rsidP="00A03CE1">
      <w:pPr>
        <w:tabs>
          <w:tab w:val="left" w:pos="2552"/>
        </w:tabs>
        <w:spacing w:after="0" w:line="360" w:lineRule="auto"/>
        <w:rPr>
          <w:rFonts w:ascii="Arial" w:eastAsia="Arial" w:hAnsi="Arial" w:cs="Arial"/>
          <w:sz w:val="24"/>
          <w:szCs w:val="24"/>
          <w:lang w:val="es-ES" w:eastAsia="es-ES"/>
        </w:rPr>
      </w:pPr>
      <w:r w:rsidRPr="00A03CE1">
        <w:rPr>
          <w:rFonts w:ascii="Arial" w:eastAsia="Arial" w:hAnsi="Arial" w:cs="Arial"/>
          <w:sz w:val="24"/>
          <w:szCs w:val="24"/>
          <w:lang w:val="es-ES" w:eastAsia="es-ES"/>
        </w:rPr>
        <w:t xml:space="preserve">TIPO D </w:t>
      </w:r>
      <w:proofErr w:type="gramStart"/>
      <w:r w:rsidRPr="00A03CE1">
        <w:rPr>
          <w:rFonts w:ascii="Arial" w:eastAsia="Arial" w:hAnsi="Arial" w:cs="Arial"/>
          <w:sz w:val="24"/>
          <w:szCs w:val="24"/>
          <w:lang w:val="es-ES" w:eastAsia="es-ES"/>
        </w:rPr>
        <w:t>= …</w:t>
      </w:r>
      <w:proofErr w:type="gramEnd"/>
      <w:r w:rsidRPr="00A03CE1">
        <w:rPr>
          <w:rFonts w:ascii="Arial" w:eastAsia="Arial" w:hAnsi="Arial" w:cs="Arial"/>
          <w:sz w:val="24"/>
          <w:szCs w:val="24"/>
          <w:lang w:val="es-ES" w:eastAsia="es-ES"/>
        </w:rPr>
        <w:t>……136 Módulos.-”</w:t>
      </w:r>
    </w:p>
    <w:p w14:paraId="14ECCC77" w14:textId="4FBC1D48" w:rsidR="00D57582" w:rsidRPr="00911548" w:rsidRDefault="00A03CE1" w:rsidP="00911548">
      <w:pPr>
        <w:tabs>
          <w:tab w:val="left" w:pos="2552"/>
        </w:tabs>
        <w:spacing w:after="0" w:line="360" w:lineRule="auto"/>
        <w:jc w:val="both"/>
        <w:rPr>
          <w:rFonts w:ascii="Arial" w:eastAsia="Arial" w:hAnsi="Arial" w:cs="Arial"/>
          <w:sz w:val="24"/>
          <w:szCs w:val="24"/>
          <w:lang w:val="es-ES" w:eastAsia="es-ES"/>
        </w:rPr>
      </w:pPr>
      <w:r w:rsidRPr="00A03CE1">
        <w:rPr>
          <w:rFonts w:ascii="Arial" w:eastAsia="Arial" w:hAnsi="Arial" w:cs="Arial"/>
          <w:b/>
          <w:sz w:val="24"/>
          <w:szCs w:val="24"/>
          <w:u w:val="single"/>
          <w:lang w:val="es-ES" w:eastAsia="es-ES"/>
        </w:rPr>
        <w:lastRenderedPageBreak/>
        <w:t>Artículo 73.-</w:t>
      </w:r>
      <w:r w:rsidRPr="00A03CE1">
        <w:rPr>
          <w:rFonts w:ascii="Arial" w:eastAsia="Arial" w:hAnsi="Arial" w:cs="Arial"/>
          <w:sz w:val="24"/>
          <w:szCs w:val="24"/>
          <w:lang w:val="es-ES" w:eastAsia="es-ES"/>
        </w:rPr>
        <w:t xml:space="preserve"> Autorícese al Poder Ejecutivo Municipal a realizar modificaciones </w:t>
      </w:r>
      <w:r w:rsidRPr="00911548">
        <w:rPr>
          <w:rFonts w:ascii="Arial" w:eastAsia="Calibri" w:hAnsi="Arial" w:cs="Arial"/>
          <w:sz w:val="24"/>
          <w:szCs w:val="24"/>
        </w:rPr>
        <w:t xml:space="preserve">en </w:t>
      </w:r>
      <w:r w:rsidR="00911548">
        <w:rPr>
          <w:rFonts w:ascii="Arial" w:eastAsia="Calibri" w:hAnsi="Arial" w:cs="Arial"/>
          <w:sz w:val="24"/>
          <w:szCs w:val="24"/>
        </w:rPr>
        <w:br/>
        <w:t xml:space="preserve">                     </w:t>
      </w:r>
      <w:r w:rsidRPr="00911548">
        <w:rPr>
          <w:rFonts w:ascii="Arial" w:eastAsia="Calibri" w:hAnsi="Arial" w:cs="Arial"/>
          <w:sz w:val="24"/>
          <w:szCs w:val="24"/>
        </w:rPr>
        <w:t>los Anexos III y IV de la Ordenanza Nº 3291, a efectos de adecuar los planos a las zonas correspondientes.-</w:t>
      </w:r>
    </w:p>
    <w:p w14:paraId="6AC8B0AB" w14:textId="38D69898" w:rsidR="00D57582" w:rsidRDefault="00911548" w:rsidP="00A03CE1">
      <w:pPr>
        <w:spacing w:after="0" w:line="360" w:lineRule="auto"/>
        <w:jc w:val="both"/>
        <w:rPr>
          <w:rFonts w:ascii="Arial" w:hAnsi="Arial" w:cs="Arial"/>
          <w:sz w:val="24"/>
        </w:rPr>
      </w:pPr>
      <w:r>
        <w:rPr>
          <w:rFonts w:ascii="Arial" w:hAnsi="Arial" w:cs="Arial"/>
          <w:b/>
          <w:sz w:val="24"/>
          <w:u w:val="single"/>
        </w:rPr>
        <w:t>Artículo</w:t>
      </w:r>
      <w:r w:rsidR="00D57582">
        <w:rPr>
          <w:rFonts w:ascii="Arial" w:hAnsi="Arial" w:cs="Arial"/>
          <w:b/>
          <w:sz w:val="24"/>
          <w:u w:val="single"/>
        </w:rPr>
        <w:t xml:space="preserve"> </w:t>
      </w:r>
      <w:r>
        <w:rPr>
          <w:rFonts w:ascii="Arial" w:hAnsi="Arial" w:cs="Arial"/>
          <w:b/>
          <w:sz w:val="24"/>
          <w:u w:val="single"/>
        </w:rPr>
        <w:t>7</w:t>
      </w:r>
      <w:r w:rsidR="00D57582">
        <w:rPr>
          <w:rFonts w:ascii="Arial" w:hAnsi="Arial" w:cs="Arial"/>
          <w:b/>
          <w:sz w:val="24"/>
          <w:u w:val="single"/>
        </w:rPr>
        <w:t>4.-</w:t>
      </w:r>
      <w:r w:rsidR="00D57582" w:rsidRPr="00911548">
        <w:rPr>
          <w:rFonts w:ascii="Arial" w:hAnsi="Arial" w:cs="Arial"/>
          <w:bCs/>
          <w:sz w:val="24"/>
        </w:rPr>
        <w:t xml:space="preserve"> </w:t>
      </w:r>
      <w:r w:rsidR="00D57582">
        <w:rPr>
          <w:rFonts w:ascii="Arial" w:hAnsi="Arial" w:cs="Arial"/>
          <w:sz w:val="24"/>
        </w:rPr>
        <w:t>Dispóngase a los fines de su ordenamiento administrativo, la</w:t>
      </w:r>
      <w:r>
        <w:rPr>
          <w:rFonts w:ascii="Arial" w:hAnsi="Arial" w:cs="Arial"/>
          <w:sz w:val="24"/>
        </w:rPr>
        <w:t xml:space="preserve"> </w:t>
      </w:r>
      <w:r>
        <w:rPr>
          <w:rFonts w:ascii="Arial" w:hAnsi="Arial" w:cs="Arial"/>
          <w:sz w:val="24"/>
        </w:rPr>
        <w:br/>
        <w:t xml:space="preserve">                        </w:t>
      </w:r>
      <w:r w:rsidR="00D57582">
        <w:rPr>
          <w:rFonts w:ascii="Arial" w:hAnsi="Arial" w:cs="Arial"/>
          <w:sz w:val="24"/>
        </w:rPr>
        <w:t>inclusión de la presente en el Texto Ordenado correspondiente.-</w:t>
      </w:r>
    </w:p>
    <w:p w14:paraId="7BB46852" w14:textId="383CDEE1" w:rsidR="00D57582" w:rsidRDefault="00D57582" w:rsidP="00A03CE1">
      <w:pPr>
        <w:spacing w:after="0" w:line="360" w:lineRule="auto"/>
        <w:jc w:val="both"/>
        <w:rPr>
          <w:rFonts w:ascii="Arial" w:hAnsi="Arial" w:cs="Arial"/>
          <w:sz w:val="24"/>
        </w:rPr>
      </w:pPr>
      <w:r>
        <w:rPr>
          <w:rFonts w:ascii="Arial" w:hAnsi="Arial" w:cs="Arial"/>
          <w:b/>
          <w:sz w:val="24"/>
          <w:u w:val="single"/>
        </w:rPr>
        <w:t xml:space="preserve">Artículo </w:t>
      </w:r>
      <w:r w:rsidR="00911548">
        <w:rPr>
          <w:rFonts w:ascii="Arial" w:hAnsi="Arial" w:cs="Arial"/>
          <w:b/>
          <w:sz w:val="24"/>
          <w:u w:val="single"/>
        </w:rPr>
        <w:t>7</w:t>
      </w:r>
      <w:r>
        <w:rPr>
          <w:rFonts w:ascii="Arial" w:hAnsi="Arial" w:cs="Arial"/>
          <w:b/>
          <w:sz w:val="24"/>
          <w:u w:val="single"/>
        </w:rPr>
        <w:t>5.-</w:t>
      </w:r>
      <w:r w:rsidRPr="00911548">
        <w:rPr>
          <w:rFonts w:ascii="Arial" w:hAnsi="Arial" w:cs="Arial"/>
          <w:sz w:val="24"/>
        </w:rPr>
        <w:t xml:space="preserve"> </w:t>
      </w:r>
      <w:r>
        <w:rPr>
          <w:rFonts w:ascii="Arial" w:hAnsi="Arial" w:cs="Arial"/>
          <w:sz w:val="24"/>
        </w:rPr>
        <w:t>Regístrese, Comuníquese al Poder Ejecutivo Municipal, Publíquese</w:t>
      </w:r>
    </w:p>
    <w:p w14:paraId="6D07342B" w14:textId="48693DEC" w:rsidR="00D57582" w:rsidRDefault="00D57582" w:rsidP="00A03CE1">
      <w:pPr>
        <w:spacing w:after="0" w:line="360" w:lineRule="auto"/>
        <w:jc w:val="both"/>
        <w:rPr>
          <w:rFonts w:ascii="Arial" w:hAnsi="Arial" w:cs="Arial"/>
          <w:sz w:val="24"/>
        </w:rPr>
      </w:pPr>
      <w:r>
        <w:rPr>
          <w:rFonts w:ascii="Arial" w:hAnsi="Arial" w:cs="Arial"/>
          <w:sz w:val="24"/>
        </w:rPr>
        <w:tab/>
      </w:r>
      <w:r>
        <w:rPr>
          <w:rFonts w:ascii="Arial" w:hAnsi="Arial" w:cs="Arial"/>
          <w:sz w:val="24"/>
        </w:rPr>
        <w:tab/>
      </w:r>
      <w:proofErr w:type="gramStart"/>
      <w:r>
        <w:rPr>
          <w:rFonts w:ascii="Arial" w:hAnsi="Arial" w:cs="Arial"/>
          <w:sz w:val="24"/>
        </w:rPr>
        <w:t>y</w:t>
      </w:r>
      <w:proofErr w:type="gramEnd"/>
      <w:r>
        <w:rPr>
          <w:rFonts w:ascii="Arial" w:hAnsi="Arial" w:cs="Arial"/>
          <w:sz w:val="24"/>
        </w:rPr>
        <w:t xml:space="preserve"> cumplido Archívese.-</w:t>
      </w:r>
    </w:p>
    <w:p w14:paraId="3294C36C" w14:textId="2E272D89" w:rsidR="00D57582" w:rsidRDefault="00D57582" w:rsidP="00A03CE1">
      <w:pPr>
        <w:spacing w:after="0" w:line="360" w:lineRule="auto"/>
        <w:jc w:val="both"/>
        <w:rPr>
          <w:rFonts w:ascii="Arial" w:hAnsi="Arial" w:cs="Arial"/>
          <w:sz w:val="24"/>
        </w:rPr>
      </w:pPr>
      <w:r>
        <w:rPr>
          <w:rFonts w:ascii="Arial" w:hAnsi="Arial" w:cs="Arial"/>
          <w:sz w:val="24"/>
        </w:rPr>
        <w:tab/>
      </w:r>
      <w:r>
        <w:rPr>
          <w:rFonts w:ascii="Arial" w:hAnsi="Arial" w:cs="Arial"/>
          <w:sz w:val="24"/>
        </w:rPr>
        <w:tab/>
        <w:t xml:space="preserve">Dada en la Sala de Sesiones "Enriqueta Elena Mare" del Concejo Deliberante de la Ciudad de Rawson, Capital de la Provincia del Chubut, a los </w:t>
      </w:r>
      <w:r w:rsidR="00911548">
        <w:rPr>
          <w:rFonts w:ascii="Arial" w:hAnsi="Arial" w:cs="Arial"/>
          <w:sz w:val="24"/>
        </w:rPr>
        <w:t>veinticinco</w:t>
      </w:r>
      <w:r>
        <w:rPr>
          <w:rFonts w:ascii="Arial" w:hAnsi="Arial" w:cs="Arial"/>
          <w:sz w:val="24"/>
        </w:rPr>
        <w:t xml:space="preserve"> </w:t>
      </w:r>
      <w:r w:rsidR="00911548">
        <w:rPr>
          <w:rFonts w:ascii="Arial" w:hAnsi="Arial" w:cs="Arial"/>
          <w:sz w:val="24"/>
        </w:rPr>
        <w:t>días</w:t>
      </w:r>
      <w:r>
        <w:rPr>
          <w:rFonts w:ascii="Arial" w:hAnsi="Arial" w:cs="Arial"/>
          <w:sz w:val="24"/>
        </w:rPr>
        <w:t xml:space="preserve"> del mes de </w:t>
      </w:r>
      <w:r w:rsidR="00911548">
        <w:rPr>
          <w:rFonts w:ascii="Arial" w:hAnsi="Arial" w:cs="Arial"/>
          <w:sz w:val="24"/>
        </w:rPr>
        <w:t>octubre</w:t>
      </w:r>
      <w:r>
        <w:rPr>
          <w:rFonts w:ascii="Arial" w:hAnsi="Arial" w:cs="Arial"/>
          <w:sz w:val="24"/>
        </w:rPr>
        <w:t xml:space="preserve"> del año dos mil</w:t>
      </w:r>
      <w:r w:rsidR="00911548">
        <w:rPr>
          <w:rFonts w:ascii="Arial" w:hAnsi="Arial" w:cs="Arial"/>
          <w:sz w:val="24"/>
        </w:rPr>
        <w:t xml:space="preserve"> veinticinco</w:t>
      </w:r>
      <w:r>
        <w:rPr>
          <w:rFonts w:ascii="Arial" w:hAnsi="Arial" w:cs="Arial"/>
          <w:sz w:val="24"/>
        </w:rPr>
        <w:t>.-</w:t>
      </w:r>
    </w:p>
    <w:p w14:paraId="4B7C8CFA" w14:textId="77777777" w:rsidR="00D57582" w:rsidRDefault="00D57582" w:rsidP="00A03CE1">
      <w:pPr>
        <w:spacing w:after="0" w:line="360" w:lineRule="auto"/>
        <w:jc w:val="both"/>
        <w:rPr>
          <w:rFonts w:ascii="Arial" w:hAnsi="Arial" w:cs="Arial"/>
          <w:sz w:val="24"/>
        </w:rPr>
      </w:pPr>
    </w:p>
    <w:p w14:paraId="05525424" w14:textId="77777777" w:rsidR="00911548" w:rsidRDefault="00911548" w:rsidP="00A03CE1">
      <w:pPr>
        <w:spacing w:after="0" w:line="360" w:lineRule="auto"/>
        <w:jc w:val="both"/>
        <w:rPr>
          <w:rFonts w:ascii="Arial" w:hAnsi="Arial" w:cs="Arial"/>
          <w:sz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4"/>
        <w:gridCol w:w="4304"/>
      </w:tblGrid>
      <w:tr w:rsidR="00911548" w14:paraId="5D175B1D" w14:textId="77777777" w:rsidTr="004C7AB4">
        <w:tc>
          <w:tcPr>
            <w:tcW w:w="4304" w:type="dxa"/>
          </w:tcPr>
          <w:p w14:paraId="3589C70D" w14:textId="65083F10" w:rsidR="00911548" w:rsidRDefault="00911548" w:rsidP="00911548">
            <w:pPr>
              <w:jc w:val="center"/>
              <w:rPr>
                <w:rFonts w:ascii="Arial" w:hAnsi="Arial" w:cs="Arial"/>
                <w:b/>
                <w:sz w:val="16"/>
              </w:rPr>
            </w:pPr>
            <w:r>
              <w:rPr>
                <w:rFonts w:ascii="Arial" w:hAnsi="Arial" w:cs="Arial"/>
                <w:b/>
                <w:sz w:val="16"/>
              </w:rPr>
              <w:t>BRIAN AXEL WIRZ</w:t>
            </w:r>
          </w:p>
          <w:p w14:paraId="58583B33" w14:textId="77777777" w:rsidR="00911548" w:rsidRDefault="00911548" w:rsidP="00911548">
            <w:pPr>
              <w:jc w:val="center"/>
              <w:rPr>
                <w:rFonts w:ascii="Arial" w:hAnsi="Arial" w:cs="Arial"/>
                <w:b/>
                <w:sz w:val="14"/>
              </w:rPr>
            </w:pPr>
            <w:r>
              <w:rPr>
                <w:rFonts w:ascii="Arial" w:hAnsi="Arial" w:cs="Arial"/>
                <w:b/>
                <w:sz w:val="14"/>
              </w:rPr>
              <w:t>SECRETARIO LEGISLATIVO</w:t>
            </w:r>
          </w:p>
          <w:p w14:paraId="70017099" w14:textId="4BE404F8" w:rsidR="00911548" w:rsidRPr="00911548" w:rsidRDefault="00911548" w:rsidP="00911548">
            <w:pPr>
              <w:jc w:val="center"/>
              <w:rPr>
                <w:rFonts w:ascii="Arial" w:hAnsi="Arial" w:cs="Arial"/>
                <w:sz w:val="12"/>
              </w:rPr>
            </w:pPr>
            <w:r>
              <w:rPr>
                <w:rFonts w:ascii="Arial" w:hAnsi="Arial" w:cs="Arial"/>
                <w:sz w:val="12"/>
              </w:rPr>
              <w:t>CONCEJO DELIBERANTE</w:t>
            </w:r>
          </w:p>
        </w:tc>
        <w:tc>
          <w:tcPr>
            <w:tcW w:w="4304" w:type="dxa"/>
          </w:tcPr>
          <w:p w14:paraId="7E72FE4E" w14:textId="77777777" w:rsidR="00911548" w:rsidRDefault="00911548" w:rsidP="00911548">
            <w:pPr>
              <w:jc w:val="center"/>
              <w:rPr>
                <w:rFonts w:ascii="Arial" w:hAnsi="Arial" w:cs="Arial"/>
                <w:b/>
                <w:sz w:val="16"/>
              </w:rPr>
            </w:pPr>
            <w:r>
              <w:rPr>
                <w:rFonts w:ascii="Arial" w:hAnsi="Arial" w:cs="Arial"/>
                <w:b/>
                <w:sz w:val="16"/>
              </w:rPr>
              <w:t>DULIO DANILO MONTI</w:t>
            </w:r>
          </w:p>
          <w:p w14:paraId="7255C6D1" w14:textId="77777777" w:rsidR="00911548" w:rsidRDefault="00911548" w:rsidP="00911548">
            <w:pPr>
              <w:jc w:val="center"/>
              <w:rPr>
                <w:rFonts w:ascii="Arial" w:hAnsi="Arial" w:cs="Arial"/>
                <w:b/>
                <w:sz w:val="14"/>
              </w:rPr>
            </w:pPr>
            <w:r>
              <w:rPr>
                <w:rFonts w:ascii="Arial" w:hAnsi="Arial" w:cs="Arial"/>
                <w:b/>
                <w:sz w:val="14"/>
              </w:rPr>
              <w:t>PRESIDENTE</w:t>
            </w:r>
          </w:p>
          <w:p w14:paraId="02499CF7" w14:textId="5FB942AD" w:rsidR="00911548" w:rsidRPr="00911548" w:rsidRDefault="00911548" w:rsidP="00911548">
            <w:pPr>
              <w:jc w:val="center"/>
              <w:rPr>
                <w:rFonts w:ascii="Arial" w:hAnsi="Arial" w:cs="Arial"/>
                <w:sz w:val="12"/>
              </w:rPr>
            </w:pPr>
            <w:r>
              <w:rPr>
                <w:rFonts w:ascii="Arial" w:hAnsi="Arial" w:cs="Arial"/>
                <w:sz w:val="12"/>
              </w:rPr>
              <w:t>CONC</w:t>
            </w:r>
            <w:bookmarkStart w:id="0" w:name="_GoBack"/>
            <w:bookmarkEnd w:id="0"/>
            <w:r>
              <w:rPr>
                <w:rFonts w:ascii="Arial" w:hAnsi="Arial" w:cs="Arial"/>
                <w:sz w:val="12"/>
              </w:rPr>
              <w:t>EJO DELIBERANTE</w:t>
            </w:r>
          </w:p>
        </w:tc>
      </w:tr>
    </w:tbl>
    <w:p w14:paraId="3B026DFA" w14:textId="77777777" w:rsidR="0084591E" w:rsidRDefault="0084591E" w:rsidP="0084591E">
      <w:pPr>
        <w:spacing w:after="0" w:line="360" w:lineRule="auto"/>
        <w:jc w:val="right"/>
        <w:rPr>
          <w:rFonts w:ascii="Arial" w:hAnsi="Arial" w:cs="Arial"/>
          <w:b/>
          <w:sz w:val="24"/>
        </w:rPr>
      </w:pPr>
      <w:r>
        <w:rPr>
          <w:rFonts w:ascii="Arial" w:hAnsi="Arial" w:cs="Arial"/>
          <w:b/>
          <w:sz w:val="24"/>
        </w:rPr>
        <w:t>29 OCT 2025</w:t>
      </w:r>
    </w:p>
    <w:p w14:paraId="23222229" w14:textId="77777777" w:rsidR="00D57582" w:rsidRDefault="00D57582" w:rsidP="00A03CE1">
      <w:pPr>
        <w:spacing w:after="0" w:line="360" w:lineRule="auto"/>
        <w:jc w:val="both"/>
        <w:rPr>
          <w:rFonts w:ascii="Arial" w:hAnsi="Arial" w:cs="Arial"/>
          <w:sz w:val="24"/>
        </w:rPr>
      </w:pPr>
    </w:p>
    <w:p w14:paraId="65B9035C" w14:textId="05C2D4F0" w:rsidR="00D57582" w:rsidRDefault="00D57582" w:rsidP="00A03CE1">
      <w:pPr>
        <w:spacing w:after="0" w:line="360" w:lineRule="auto"/>
        <w:jc w:val="both"/>
        <w:rPr>
          <w:rFonts w:ascii="Arial" w:hAnsi="Arial" w:cs="Arial"/>
          <w:b/>
          <w:sz w:val="24"/>
          <w:u w:val="single"/>
        </w:rPr>
      </w:pPr>
      <w:r>
        <w:rPr>
          <w:rFonts w:ascii="Arial" w:hAnsi="Arial" w:cs="Arial"/>
          <w:b/>
          <w:sz w:val="24"/>
          <w:u w:val="single"/>
        </w:rPr>
        <w:t>POR ELLO:</w:t>
      </w:r>
    </w:p>
    <w:p w14:paraId="4024838E" w14:textId="53D7BF18" w:rsidR="00D57582" w:rsidRDefault="00D57582" w:rsidP="00A03CE1">
      <w:pPr>
        <w:spacing w:after="0" w:line="360" w:lineRule="auto"/>
        <w:jc w:val="center"/>
        <w:rPr>
          <w:rFonts w:ascii="Arial" w:hAnsi="Arial" w:cs="Arial"/>
          <w:b/>
          <w:sz w:val="24"/>
        </w:rPr>
      </w:pPr>
      <w:r>
        <w:rPr>
          <w:rFonts w:ascii="Arial" w:hAnsi="Arial" w:cs="Arial"/>
          <w:b/>
          <w:sz w:val="24"/>
        </w:rPr>
        <w:t>EL INTENDENTE MUNICIPAL DE LA CIUDAD DE RAWSON</w:t>
      </w:r>
    </w:p>
    <w:p w14:paraId="7E2AA3B9" w14:textId="44D7DFC6" w:rsidR="00D57582" w:rsidRDefault="00D57582" w:rsidP="00A03CE1">
      <w:pPr>
        <w:spacing w:after="0" w:line="360" w:lineRule="auto"/>
        <w:jc w:val="center"/>
        <w:rPr>
          <w:rFonts w:ascii="Arial" w:hAnsi="Arial" w:cs="Arial"/>
          <w:b/>
          <w:sz w:val="36"/>
          <w:u w:val="single"/>
        </w:rPr>
      </w:pPr>
      <w:r>
        <w:rPr>
          <w:rFonts w:ascii="Arial" w:hAnsi="Arial" w:cs="Arial"/>
          <w:b/>
          <w:sz w:val="36"/>
          <w:u w:val="single"/>
        </w:rPr>
        <w:t>R E S U E L V E:</w:t>
      </w:r>
    </w:p>
    <w:p w14:paraId="1A27E076" w14:textId="29343B91" w:rsidR="00D57582" w:rsidRDefault="00D57582" w:rsidP="00A03CE1">
      <w:pPr>
        <w:spacing w:after="0" w:line="360" w:lineRule="auto"/>
        <w:rPr>
          <w:rFonts w:ascii="Arial" w:hAnsi="Arial" w:cs="Arial"/>
          <w:sz w:val="24"/>
        </w:rPr>
      </w:pPr>
      <w:r>
        <w:rPr>
          <w:rFonts w:ascii="Arial" w:hAnsi="Arial" w:cs="Arial"/>
          <w:b/>
          <w:sz w:val="24"/>
          <w:u w:val="single"/>
        </w:rPr>
        <w:t>Artículo 1º.-</w:t>
      </w:r>
      <w:r w:rsidRPr="00911548">
        <w:rPr>
          <w:rFonts w:ascii="Arial" w:hAnsi="Arial" w:cs="Arial"/>
          <w:bCs/>
          <w:sz w:val="24"/>
        </w:rPr>
        <w:t xml:space="preserve"> </w:t>
      </w:r>
      <w:r>
        <w:rPr>
          <w:rFonts w:ascii="Arial" w:hAnsi="Arial" w:cs="Arial"/>
          <w:sz w:val="24"/>
        </w:rPr>
        <w:t xml:space="preserve">Téngase por Ordenanza </w:t>
      </w:r>
      <w:r>
        <w:rPr>
          <w:rFonts w:ascii="Arial" w:hAnsi="Arial" w:cs="Arial"/>
          <w:b/>
          <w:sz w:val="24"/>
          <w:u w:val="single"/>
        </w:rPr>
        <w:t xml:space="preserve">Nº   </w:t>
      </w:r>
      <w:r w:rsidR="00911548">
        <w:rPr>
          <w:rFonts w:ascii="Arial" w:hAnsi="Arial" w:cs="Arial"/>
          <w:b/>
          <w:sz w:val="24"/>
          <w:u w:val="single"/>
        </w:rPr>
        <w:t xml:space="preserve">              </w:t>
      </w:r>
      <w:r>
        <w:rPr>
          <w:rFonts w:ascii="Arial" w:hAnsi="Arial" w:cs="Arial"/>
          <w:b/>
          <w:sz w:val="24"/>
          <w:u w:val="single"/>
        </w:rPr>
        <w:t xml:space="preserve"> </w:t>
      </w:r>
      <w:r w:rsidR="0084591E">
        <w:rPr>
          <w:rFonts w:ascii="Arial" w:hAnsi="Arial" w:cs="Arial"/>
          <w:b/>
          <w:sz w:val="24"/>
          <w:u w:val="single"/>
        </w:rPr>
        <w:t>9320</w:t>
      </w:r>
      <w:r>
        <w:rPr>
          <w:rFonts w:ascii="Arial" w:hAnsi="Arial" w:cs="Arial"/>
          <w:b/>
          <w:sz w:val="24"/>
          <w:u w:val="single"/>
        </w:rPr>
        <w:t xml:space="preserve"> /25.-</w:t>
      </w:r>
    </w:p>
    <w:p w14:paraId="0BD41840" w14:textId="06548414" w:rsidR="00D57582" w:rsidRDefault="00D57582" w:rsidP="00A03CE1">
      <w:pPr>
        <w:spacing w:after="0" w:line="360" w:lineRule="auto"/>
        <w:rPr>
          <w:rFonts w:ascii="Arial" w:hAnsi="Arial" w:cs="Arial"/>
          <w:sz w:val="24"/>
        </w:rPr>
      </w:pPr>
      <w:r>
        <w:rPr>
          <w:rFonts w:ascii="Arial" w:hAnsi="Arial" w:cs="Arial"/>
          <w:b/>
          <w:sz w:val="24"/>
          <w:u w:val="single"/>
        </w:rPr>
        <w:t>Artículo 2º.-</w:t>
      </w:r>
      <w:r>
        <w:rPr>
          <w:rFonts w:ascii="Arial" w:hAnsi="Arial" w:cs="Arial"/>
          <w:sz w:val="24"/>
        </w:rPr>
        <w:t xml:space="preserve"> Regístrese, Comuníquese al Concejo Deliberante, Publíquese</w:t>
      </w:r>
    </w:p>
    <w:p w14:paraId="1BDF724E" w14:textId="6630D7B3" w:rsidR="00D57582" w:rsidRDefault="00D57582" w:rsidP="00A03CE1">
      <w:pPr>
        <w:spacing w:after="0" w:line="360" w:lineRule="auto"/>
        <w:rPr>
          <w:rFonts w:ascii="Arial" w:hAnsi="Arial" w:cs="Arial"/>
          <w:sz w:val="24"/>
        </w:rPr>
      </w:pPr>
      <w:r>
        <w:rPr>
          <w:rFonts w:ascii="Arial" w:hAnsi="Arial" w:cs="Arial"/>
          <w:sz w:val="24"/>
        </w:rPr>
        <w:tab/>
      </w:r>
      <w:r>
        <w:rPr>
          <w:rFonts w:ascii="Arial" w:hAnsi="Arial" w:cs="Arial"/>
          <w:sz w:val="24"/>
        </w:rPr>
        <w:tab/>
      </w:r>
      <w:proofErr w:type="gramStart"/>
      <w:r>
        <w:rPr>
          <w:rFonts w:ascii="Arial" w:hAnsi="Arial" w:cs="Arial"/>
          <w:sz w:val="24"/>
        </w:rPr>
        <w:t>y</w:t>
      </w:r>
      <w:proofErr w:type="gramEnd"/>
      <w:r>
        <w:rPr>
          <w:rFonts w:ascii="Arial" w:hAnsi="Arial" w:cs="Arial"/>
          <w:sz w:val="24"/>
        </w:rPr>
        <w:t xml:space="preserve"> cumplido Archívese.-</w:t>
      </w:r>
    </w:p>
    <w:p w14:paraId="17DFB9C0" w14:textId="7CE5B7D0" w:rsidR="00A8761D" w:rsidRDefault="00A8761D">
      <w:pPr>
        <w:rPr>
          <w:rFonts w:ascii="Arial" w:hAnsi="Arial" w:cs="Arial"/>
          <w:sz w:val="24"/>
        </w:rPr>
      </w:pPr>
      <w:r>
        <w:rPr>
          <w:rFonts w:ascii="Arial" w:hAnsi="Arial" w:cs="Arial"/>
          <w:sz w:val="24"/>
        </w:rPr>
        <w:br w:type="page"/>
      </w:r>
    </w:p>
    <w:p w14:paraId="0916ED22" w14:textId="77777777" w:rsidR="00A8761D" w:rsidRDefault="00A8761D" w:rsidP="00A8761D">
      <w:pPr>
        <w:pStyle w:val="Normal1"/>
        <w:spacing w:line="360" w:lineRule="auto"/>
        <w:jc w:val="center"/>
        <w:rPr>
          <w:b/>
          <w:sz w:val="24"/>
          <w:szCs w:val="24"/>
          <w:u w:val="single"/>
        </w:rPr>
      </w:pPr>
      <w:r>
        <w:rPr>
          <w:b/>
          <w:sz w:val="24"/>
          <w:szCs w:val="24"/>
          <w:u w:val="single"/>
        </w:rPr>
        <w:lastRenderedPageBreak/>
        <w:t>ANEXO I</w:t>
      </w:r>
    </w:p>
    <w:p w14:paraId="4F93EE6B" w14:textId="77777777" w:rsidR="00A8761D" w:rsidRDefault="00A8761D" w:rsidP="00A8761D">
      <w:pPr>
        <w:pStyle w:val="Normal1"/>
        <w:spacing w:line="360" w:lineRule="auto"/>
        <w:jc w:val="center"/>
        <w:rPr>
          <w:b/>
          <w:sz w:val="24"/>
          <w:szCs w:val="24"/>
          <w:u w:val="single"/>
        </w:rPr>
      </w:pPr>
    </w:p>
    <w:p w14:paraId="792E7120" w14:textId="77777777" w:rsidR="00A8761D" w:rsidRPr="00111C44" w:rsidRDefault="00A8761D" w:rsidP="00A8761D">
      <w:pPr>
        <w:pStyle w:val="Normal1"/>
        <w:spacing w:line="360" w:lineRule="auto"/>
        <w:jc w:val="center"/>
        <w:rPr>
          <w:sz w:val="24"/>
          <w:szCs w:val="24"/>
        </w:rPr>
      </w:pPr>
      <w:r>
        <w:rPr>
          <w:b/>
          <w:sz w:val="24"/>
          <w:szCs w:val="24"/>
          <w:u w:val="single"/>
        </w:rPr>
        <w:t>GRUPO 1 - VEHÍCULOS AUTOMOTORES Y/O SIMILARES</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0"/>
        <w:gridCol w:w="1600"/>
        <w:gridCol w:w="1900"/>
        <w:gridCol w:w="1900"/>
        <w:gridCol w:w="1960"/>
      </w:tblGrid>
      <w:tr w:rsidR="00A8761D" w:rsidRPr="004C7AB4" w14:paraId="39DF5343" w14:textId="77777777" w:rsidTr="007E4918">
        <w:trPr>
          <w:trHeight w:val="315"/>
          <w:jc w:val="center"/>
        </w:trPr>
        <w:tc>
          <w:tcPr>
            <w:tcW w:w="860" w:type="dxa"/>
            <w:noWrap/>
            <w:vAlign w:val="bottom"/>
          </w:tcPr>
          <w:p w14:paraId="05B6C99F" w14:textId="77777777" w:rsidR="00A8761D" w:rsidRPr="004C7AB4" w:rsidRDefault="00A8761D" w:rsidP="006F316F">
            <w:pPr>
              <w:spacing w:after="0" w:line="360" w:lineRule="auto"/>
              <w:jc w:val="center"/>
              <w:rPr>
                <w:rFonts w:ascii="Arial" w:eastAsia="Times New Roman" w:hAnsi="Arial" w:cs="Arial"/>
                <w:szCs w:val="24"/>
              </w:rPr>
            </w:pPr>
          </w:p>
        </w:tc>
        <w:tc>
          <w:tcPr>
            <w:tcW w:w="1600" w:type="dxa"/>
            <w:noWrap/>
            <w:vAlign w:val="bottom"/>
          </w:tcPr>
          <w:p w14:paraId="506188F1" w14:textId="77777777" w:rsidR="00A8761D" w:rsidRPr="004C7AB4" w:rsidRDefault="00A8761D" w:rsidP="006F316F">
            <w:pPr>
              <w:spacing w:after="0" w:line="360" w:lineRule="auto"/>
              <w:jc w:val="center"/>
              <w:rPr>
                <w:rFonts w:ascii="Arial" w:eastAsia="Times New Roman" w:hAnsi="Arial" w:cs="Arial"/>
                <w:b/>
                <w:bCs/>
                <w:szCs w:val="24"/>
              </w:rPr>
            </w:pPr>
            <w:r w:rsidRPr="004C7AB4">
              <w:rPr>
                <w:rFonts w:ascii="Arial" w:eastAsia="Times New Roman" w:hAnsi="Arial" w:cs="Arial"/>
                <w:b/>
                <w:bCs/>
                <w:szCs w:val="24"/>
              </w:rPr>
              <w:t>A</w:t>
            </w:r>
          </w:p>
        </w:tc>
        <w:tc>
          <w:tcPr>
            <w:tcW w:w="1900" w:type="dxa"/>
            <w:noWrap/>
            <w:vAlign w:val="bottom"/>
          </w:tcPr>
          <w:p w14:paraId="48CF5786" w14:textId="77777777" w:rsidR="00A8761D" w:rsidRPr="004C7AB4" w:rsidRDefault="00A8761D" w:rsidP="006F316F">
            <w:pPr>
              <w:spacing w:after="0" w:line="360" w:lineRule="auto"/>
              <w:jc w:val="center"/>
              <w:rPr>
                <w:rFonts w:ascii="Arial" w:eastAsia="Times New Roman" w:hAnsi="Arial" w:cs="Arial"/>
                <w:b/>
                <w:bCs/>
                <w:szCs w:val="24"/>
              </w:rPr>
            </w:pPr>
            <w:r w:rsidRPr="004C7AB4">
              <w:rPr>
                <w:rFonts w:ascii="Arial" w:eastAsia="Times New Roman" w:hAnsi="Arial" w:cs="Arial"/>
                <w:b/>
                <w:bCs/>
                <w:szCs w:val="24"/>
              </w:rPr>
              <w:t>B</w:t>
            </w:r>
          </w:p>
        </w:tc>
        <w:tc>
          <w:tcPr>
            <w:tcW w:w="1900" w:type="dxa"/>
            <w:noWrap/>
            <w:vAlign w:val="bottom"/>
          </w:tcPr>
          <w:p w14:paraId="555D7E94" w14:textId="77777777" w:rsidR="00A8761D" w:rsidRPr="004C7AB4" w:rsidRDefault="00A8761D" w:rsidP="006F316F">
            <w:pPr>
              <w:spacing w:after="0" w:line="360" w:lineRule="auto"/>
              <w:jc w:val="center"/>
              <w:rPr>
                <w:rFonts w:ascii="Arial" w:eastAsia="Times New Roman" w:hAnsi="Arial" w:cs="Arial"/>
                <w:b/>
                <w:bCs/>
                <w:szCs w:val="24"/>
              </w:rPr>
            </w:pPr>
            <w:r w:rsidRPr="004C7AB4">
              <w:rPr>
                <w:rFonts w:ascii="Arial" w:eastAsia="Times New Roman" w:hAnsi="Arial" w:cs="Arial"/>
                <w:b/>
                <w:bCs/>
                <w:szCs w:val="24"/>
              </w:rPr>
              <w:t>C</w:t>
            </w:r>
          </w:p>
        </w:tc>
        <w:tc>
          <w:tcPr>
            <w:tcW w:w="1960" w:type="dxa"/>
            <w:noWrap/>
            <w:vAlign w:val="bottom"/>
          </w:tcPr>
          <w:p w14:paraId="7ECDD7DE" w14:textId="77777777" w:rsidR="00A8761D" w:rsidRPr="004C7AB4" w:rsidRDefault="00A8761D" w:rsidP="006F316F">
            <w:pPr>
              <w:spacing w:after="0" w:line="360" w:lineRule="auto"/>
              <w:jc w:val="center"/>
              <w:rPr>
                <w:rFonts w:ascii="Arial" w:eastAsia="Times New Roman" w:hAnsi="Arial" w:cs="Arial"/>
                <w:b/>
                <w:bCs/>
                <w:szCs w:val="24"/>
              </w:rPr>
            </w:pPr>
            <w:r w:rsidRPr="004C7AB4">
              <w:rPr>
                <w:rFonts w:ascii="Arial" w:eastAsia="Times New Roman" w:hAnsi="Arial" w:cs="Arial"/>
                <w:b/>
                <w:bCs/>
                <w:szCs w:val="24"/>
              </w:rPr>
              <w:t>D</w:t>
            </w:r>
          </w:p>
        </w:tc>
      </w:tr>
      <w:tr w:rsidR="00A8761D" w:rsidRPr="004C7AB4" w14:paraId="578EAD7E" w14:textId="77777777" w:rsidTr="007E4918">
        <w:trPr>
          <w:trHeight w:val="315"/>
          <w:jc w:val="center"/>
        </w:trPr>
        <w:tc>
          <w:tcPr>
            <w:tcW w:w="860" w:type="dxa"/>
            <w:noWrap/>
            <w:vAlign w:val="bottom"/>
          </w:tcPr>
          <w:p w14:paraId="478A15AB" w14:textId="77777777" w:rsidR="00A8761D" w:rsidRPr="004C7AB4" w:rsidRDefault="00A8761D" w:rsidP="006F316F">
            <w:pPr>
              <w:spacing w:after="0" w:line="360" w:lineRule="auto"/>
              <w:jc w:val="center"/>
              <w:rPr>
                <w:rFonts w:ascii="Arial" w:eastAsia="Times New Roman" w:hAnsi="Arial" w:cs="Arial"/>
                <w:szCs w:val="24"/>
              </w:rPr>
            </w:pPr>
          </w:p>
        </w:tc>
        <w:tc>
          <w:tcPr>
            <w:tcW w:w="1600" w:type="dxa"/>
            <w:noWrap/>
            <w:vAlign w:val="bottom"/>
          </w:tcPr>
          <w:p w14:paraId="176E2348" w14:textId="77777777" w:rsidR="00A8761D" w:rsidRPr="004C7AB4" w:rsidRDefault="00A8761D" w:rsidP="006F316F">
            <w:pPr>
              <w:spacing w:after="0" w:line="360" w:lineRule="auto"/>
              <w:jc w:val="center"/>
              <w:rPr>
                <w:rFonts w:ascii="Arial" w:eastAsia="Times New Roman" w:hAnsi="Arial" w:cs="Arial"/>
                <w:b/>
                <w:bCs/>
                <w:szCs w:val="24"/>
              </w:rPr>
            </w:pPr>
            <w:r w:rsidRPr="004C7AB4">
              <w:rPr>
                <w:rFonts w:ascii="Arial" w:eastAsia="Times New Roman" w:hAnsi="Arial" w:cs="Arial"/>
                <w:b/>
                <w:bCs/>
                <w:szCs w:val="24"/>
              </w:rPr>
              <w:t>hasta</w:t>
            </w:r>
          </w:p>
        </w:tc>
        <w:tc>
          <w:tcPr>
            <w:tcW w:w="1900" w:type="dxa"/>
            <w:noWrap/>
            <w:vAlign w:val="bottom"/>
          </w:tcPr>
          <w:p w14:paraId="774C32AE" w14:textId="77777777" w:rsidR="00A8761D" w:rsidRPr="004C7AB4" w:rsidRDefault="00A8761D" w:rsidP="006F316F">
            <w:pPr>
              <w:spacing w:after="0" w:line="360" w:lineRule="auto"/>
              <w:jc w:val="center"/>
              <w:rPr>
                <w:rFonts w:ascii="Arial" w:eastAsia="Times New Roman" w:hAnsi="Arial" w:cs="Arial"/>
                <w:b/>
                <w:bCs/>
                <w:szCs w:val="24"/>
              </w:rPr>
            </w:pPr>
            <w:r w:rsidRPr="004C7AB4">
              <w:rPr>
                <w:rFonts w:ascii="Arial" w:eastAsia="Times New Roman" w:hAnsi="Arial" w:cs="Arial"/>
                <w:b/>
                <w:bCs/>
                <w:szCs w:val="24"/>
              </w:rPr>
              <w:t xml:space="preserve">de </w:t>
            </w:r>
            <w:smartTag w:uri="urn:schemas-microsoft-com:office:smarttags" w:element="metricconverter">
              <w:smartTagPr>
                <w:attr w:name="ProductID" w:val="1201 a"/>
              </w:smartTagPr>
              <w:r w:rsidRPr="004C7AB4">
                <w:rPr>
                  <w:rFonts w:ascii="Arial" w:eastAsia="Times New Roman" w:hAnsi="Arial" w:cs="Arial"/>
                  <w:b/>
                  <w:bCs/>
                  <w:szCs w:val="24"/>
                </w:rPr>
                <w:t>1201 a</w:t>
              </w:r>
            </w:smartTag>
          </w:p>
        </w:tc>
        <w:tc>
          <w:tcPr>
            <w:tcW w:w="1900" w:type="dxa"/>
            <w:noWrap/>
            <w:vAlign w:val="bottom"/>
          </w:tcPr>
          <w:p w14:paraId="41413FE3" w14:textId="77777777" w:rsidR="00A8761D" w:rsidRPr="004C7AB4" w:rsidRDefault="00A8761D" w:rsidP="006F316F">
            <w:pPr>
              <w:spacing w:after="0" w:line="360" w:lineRule="auto"/>
              <w:jc w:val="center"/>
              <w:rPr>
                <w:rFonts w:ascii="Arial" w:eastAsia="Times New Roman" w:hAnsi="Arial" w:cs="Arial"/>
                <w:b/>
                <w:bCs/>
                <w:szCs w:val="24"/>
              </w:rPr>
            </w:pPr>
            <w:r w:rsidRPr="004C7AB4">
              <w:rPr>
                <w:rFonts w:ascii="Arial" w:eastAsia="Times New Roman" w:hAnsi="Arial" w:cs="Arial"/>
                <w:b/>
                <w:bCs/>
                <w:szCs w:val="24"/>
              </w:rPr>
              <w:t xml:space="preserve">de </w:t>
            </w:r>
            <w:smartTag w:uri="urn:schemas-microsoft-com:office:smarttags" w:element="metricconverter">
              <w:smartTagPr>
                <w:attr w:name="ProductID" w:val="2501 a"/>
              </w:smartTagPr>
              <w:r w:rsidRPr="004C7AB4">
                <w:rPr>
                  <w:rFonts w:ascii="Arial" w:eastAsia="Times New Roman" w:hAnsi="Arial" w:cs="Arial"/>
                  <w:b/>
                  <w:bCs/>
                  <w:szCs w:val="24"/>
                </w:rPr>
                <w:t>2501 a</w:t>
              </w:r>
            </w:smartTag>
          </w:p>
        </w:tc>
        <w:tc>
          <w:tcPr>
            <w:tcW w:w="1960" w:type="dxa"/>
            <w:noWrap/>
            <w:vAlign w:val="bottom"/>
          </w:tcPr>
          <w:p w14:paraId="7F3CB8E9" w14:textId="77777777" w:rsidR="00A8761D" w:rsidRPr="004C7AB4" w:rsidRDefault="00A8761D" w:rsidP="006F316F">
            <w:pPr>
              <w:spacing w:after="0" w:line="360" w:lineRule="auto"/>
              <w:jc w:val="center"/>
              <w:rPr>
                <w:rFonts w:ascii="Arial" w:eastAsia="Times New Roman" w:hAnsi="Arial" w:cs="Arial"/>
                <w:b/>
                <w:bCs/>
                <w:szCs w:val="24"/>
              </w:rPr>
            </w:pPr>
            <w:r w:rsidRPr="004C7AB4">
              <w:rPr>
                <w:rFonts w:ascii="Arial" w:eastAsia="Times New Roman" w:hAnsi="Arial" w:cs="Arial"/>
                <w:b/>
                <w:bCs/>
                <w:szCs w:val="24"/>
              </w:rPr>
              <w:t>Mas de</w:t>
            </w:r>
          </w:p>
        </w:tc>
      </w:tr>
      <w:tr w:rsidR="00A8761D" w:rsidRPr="004C7AB4" w14:paraId="6883F93A" w14:textId="77777777" w:rsidTr="007E4918">
        <w:trPr>
          <w:trHeight w:val="330"/>
          <w:jc w:val="center"/>
        </w:trPr>
        <w:tc>
          <w:tcPr>
            <w:tcW w:w="860" w:type="dxa"/>
            <w:noWrap/>
            <w:vAlign w:val="bottom"/>
          </w:tcPr>
          <w:p w14:paraId="17A29584" w14:textId="77777777" w:rsidR="00A8761D" w:rsidRPr="004C7AB4" w:rsidRDefault="00A8761D" w:rsidP="006F316F">
            <w:pPr>
              <w:spacing w:after="0" w:line="360" w:lineRule="auto"/>
              <w:jc w:val="center"/>
              <w:rPr>
                <w:rFonts w:ascii="Arial" w:eastAsia="Times New Roman" w:hAnsi="Arial" w:cs="Arial"/>
                <w:b/>
                <w:bCs/>
                <w:szCs w:val="24"/>
              </w:rPr>
            </w:pPr>
            <w:r w:rsidRPr="004C7AB4">
              <w:rPr>
                <w:rFonts w:ascii="Arial" w:eastAsia="Times New Roman" w:hAnsi="Arial" w:cs="Arial"/>
                <w:b/>
                <w:bCs/>
                <w:szCs w:val="24"/>
              </w:rPr>
              <w:t>AÑO</w:t>
            </w:r>
          </w:p>
        </w:tc>
        <w:tc>
          <w:tcPr>
            <w:tcW w:w="1600" w:type="dxa"/>
            <w:noWrap/>
            <w:vAlign w:val="bottom"/>
          </w:tcPr>
          <w:p w14:paraId="534E9B27" w14:textId="77777777" w:rsidR="00A8761D" w:rsidRPr="004C7AB4" w:rsidRDefault="00A8761D" w:rsidP="006F316F">
            <w:pPr>
              <w:spacing w:after="0" w:line="360" w:lineRule="auto"/>
              <w:jc w:val="center"/>
              <w:rPr>
                <w:rFonts w:ascii="Arial" w:eastAsia="Times New Roman" w:hAnsi="Arial" w:cs="Arial"/>
                <w:b/>
                <w:bCs/>
                <w:szCs w:val="24"/>
              </w:rPr>
            </w:pPr>
            <w:smartTag w:uri="urn:schemas-microsoft-com:office:smarttags" w:element="metricconverter">
              <w:smartTagPr>
                <w:attr w:name="ProductID" w:val="1200 KG"/>
              </w:smartTagPr>
              <w:r w:rsidRPr="004C7AB4">
                <w:rPr>
                  <w:rFonts w:ascii="Arial" w:eastAsia="Times New Roman" w:hAnsi="Arial" w:cs="Arial"/>
                  <w:b/>
                  <w:bCs/>
                  <w:szCs w:val="24"/>
                </w:rPr>
                <w:t>1200 KG</w:t>
              </w:r>
            </w:smartTag>
          </w:p>
        </w:tc>
        <w:tc>
          <w:tcPr>
            <w:tcW w:w="1900" w:type="dxa"/>
            <w:noWrap/>
            <w:vAlign w:val="bottom"/>
          </w:tcPr>
          <w:p w14:paraId="09A31BD6" w14:textId="77777777" w:rsidR="00A8761D" w:rsidRPr="004C7AB4" w:rsidRDefault="00A8761D" w:rsidP="006F316F">
            <w:pPr>
              <w:spacing w:after="0" w:line="360" w:lineRule="auto"/>
              <w:jc w:val="center"/>
              <w:rPr>
                <w:rFonts w:ascii="Arial" w:eastAsia="Times New Roman" w:hAnsi="Arial" w:cs="Arial"/>
                <w:b/>
                <w:bCs/>
                <w:szCs w:val="24"/>
              </w:rPr>
            </w:pPr>
            <w:smartTag w:uri="urn:schemas-microsoft-com:office:smarttags" w:element="metricconverter">
              <w:smartTagPr>
                <w:attr w:name="ProductID" w:val="2500 kg"/>
              </w:smartTagPr>
              <w:r w:rsidRPr="004C7AB4">
                <w:rPr>
                  <w:rFonts w:ascii="Arial" w:eastAsia="Times New Roman" w:hAnsi="Arial" w:cs="Arial"/>
                  <w:b/>
                  <w:bCs/>
                  <w:szCs w:val="24"/>
                </w:rPr>
                <w:t>2500 kg</w:t>
              </w:r>
            </w:smartTag>
          </w:p>
        </w:tc>
        <w:tc>
          <w:tcPr>
            <w:tcW w:w="1900" w:type="dxa"/>
            <w:noWrap/>
            <w:vAlign w:val="bottom"/>
          </w:tcPr>
          <w:p w14:paraId="516F8D19" w14:textId="77777777" w:rsidR="00A8761D" w:rsidRPr="004C7AB4" w:rsidRDefault="00A8761D" w:rsidP="006F316F">
            <w:pPr>
              <w:spacing w:after="0" w:line="360" w:lineRule="auto"/>
              <w:jc w:val="center"/>
              <w:rPr>
                <w:rFonts w:ascii="Arial" w:eastAsia="Times New Roman" w:hAnsi="Arial" w:cs="Arial"/>
                <w:b/>
                <w:bCs/>
                <w:szCs w:val="24"/>
              </w:rPr>
            </w:pPr>
            <w:smartTag w:uri="urn:schemas-microsoft-com:office:smarttags" w:element="metricconverter">
              <w:smartTagPr>
                <w:attr w:name="ProductID" w:val="4000 kg"/>
              </w:smartTagPr>
              <w:r w:rsidRPr="004C7AB4">
                <w:rPr>
                  <w:rFonts w:ascii="Arial" w:eastAsia="Times New Roman" w:hAnsi="Arial" w:cs="Arial"/>
                  <w:b/>
                  <w:bCs/>
                  <w:szCs w:val="24"/>
                </w:rPr>
                <w:t>4000 kg</w:t>
              </w:r>
            </w:smartTag>
          </w:p>
        </w:tc>
        <w:tc>
          <w:tcPr>
            <w:tcW w:w="1960" w:type="dxa"/>
            <w:noWrap/>
            <w:vAlign w:val="bottom"/>
          </w:tcPr>
          <w:p w14:paraId="3F84E64D" w14:textId="77777777" w:rsidR="00A8761D" w:rsidRPr="004C7AB4" w:rsidRDefault="00A8761D" w:rsidP="006F316F">
            <w:pPr>
              <w:spacing w:after="0" w:line="360" w:lineRule="auto"/>
              <w:jc w:val="center"/>
              <w:rPr>
                <w:rFonts w:ascii="Arial" w:eastAsia="Times New Roman" w:hAnsi="Arial" w:cs="Arial"/>
                <w:b/>
                <w:bCs/>
                <w:szCs w:val="24"/>
              </w:rPr>
            </w:pPr>
            <w:smartTag w:uri="urn:schemas-microsoft-com:office:smarttags" w:element="metricconverter">
              <w:smartTagPr>
                <w:attr w:name="ProductID" w:val="4000 kg"/>
              </w:smartTagPr>
              <w:r w:rsidRPr="004C7AB4">
                <w:rPr>
                  <w:rFonts w:ascii="Arial" w:eastAsia="Times New Roman" w:hAnsi="Arial" w:cs="Arial"/>
                  <w:b/>
                  <w:bCs/>
                  <w:szCs w:val="24"/>
                </w:rPr>
                <w:t>4000 kg</w:t>
              </w:r>
            </w:smartTag>
          </w:p>
        </w:tc>
      </w:tr>
      <w:tr w:rsidR="00A8761D" w:rsidRPr="004C7AB4" w14:paraId="7D8B5EBD" w14:textId="77777777" w:rsidTr="007E4918">
        <w:trPr>
          <w:trHeight w:val="300"/>
          <w:jc w:val="center"/>
        </w:trPr>
        <w:tc>
          <w:tcPr>
            <w:tcW w:w="860" w:type="dxa"/>
            <w:noWrap/>
            <w:vAlign w:val="bottom"/>
          </w:tcPr>
          <w:p w14:paraId="29FD1D6F"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2025</w:t>
            </w:r>
          </w:p>
        </w:tc>
        <w:tc>
          <w:tcPr>
            <w:tcW w:w="1600" w:type="dxa"/>
            <w:noWrap/>
            <w:vAlign w:val="bottom"/>
          </w:tcPr>
          <w:p w14:paraId="6E5EEC5C"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623.295,00</w:t>
            </w:r>
          </w:p>
        </w:tc>
        <w:tc>
          <w:tcPr>
            <w:tcW w:w="1900" w:type="dxa"/>
            <w:noWrap/>
            <w:vAlign w:val="bottom"/>
          </w:tcPr>
          <w:p w14:paraId="4A9E78BC"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841.448,25</w:t>
            </w:r>
          </w:p>
        </w:tc>
        <w:tc>
          <w:tcPr>
            <w:tcW w:w="1900" w:type="dxa"/>
            <w:noWrap/>
            <w:vAlign w:val="bottom"/>
          </w:tcPr>
          <w:p w14:paraId="3C8AB31E"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1.135.053,00</w:t>
            </w:r>
          </w:p>
        </w:tc>
        <w:tc>
          <w:tcPr>
            <w:tcW w:w="1960" w:type="dxa"/>
            <w:noWrap/>
            <w:vAlign w:val="bottom"/>
          </w:tcPr>
          <w:p w14:paraId="3006522D"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1.531.993,50</w:t>
            </w:r>
          </w:p>
        </w:tc>
      </w:tr>
      <w:tr w:rsidR="00A8761D" w:rsidRPr="004C7AB4" w14:paraId="536C17D4" w14:textId="77777777" w:rsidTr="007E4918">
        <w:trPr>
          <w:trHeight w:val="300"/>
          <w:jc w:val="center"/>
        </w:trPr>
        <w:tc>
          <w:tcPr>
            <w:tcW w:w="860" w:type="dxa"/>
            <w:noWrap/>
            <w:vAlign w:val="bottom"/>
          </w:tcPr>
          <w:p w14:paraId="66BE630E"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2024</w:t>
            </w:r>
          </w:p>
        </w:tc>
        <w:tc>
          <w:tcPr>
            <w:tcW w:w="1600" w:type="dxa"/>
            <w:noWrap/>
            <w:vAlign w:val="bottom"/>
          </w:tcPr>
          <w:p w14:paraId="30EB0D98"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461.700,00</w:t>
            </w:r>
          </w:p>
        </w:tc>
        <w:tc>
          <w:tcPr>
            <w:tcW w:w="1900" w:type="dxa"/>
            <w:noWrap/>
            <w:vAlign w:val="bottom"/>
          </w:tcPr>
          <w:p w14:paraId="44753D36"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623.295,00</w:t>
            </w:r>
          </w:p>
        </w:tc>
        <w:tc>
          <w:tcPr>
            <w:tcW w:w="1900" w:type="dxa"/>
            <w:noWrap/>
            <w:vAlign w:val="bottom"/>
          </w:tcPr>
          <w:p w14:paraId="60BA14E9"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840.780,00</w:t>
            </w:r>
          </w:p>
        </w:tc>
        <w:tc>
          <w:tcPr>
            <w:tcW w:w="1960" w:type="dxa"/>
            <w:noWrap/>
            <w:vAlign w:val="bottom"/>
          </w:tcPr>
          <w:p w14:paraId="5DC115BF"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1.134.810,00</w:t>
            </w:r>
          </w:p>
        </w:tc>
      </w:tr>
      <w:tr w:rsidR="00A8761D" w:rsidRPr="004C7AB4" w14:paraId="1F87032C" w14:textId="77777777" w:rsidTr="007E4918">
        <w:trPr>
          <w:trHeight w:val="300"/>
          <w:jc w:val="center"/>
        </w:trPr>
        <w:tc>
          <w:tcPr>
            <w:tcW w:w="860" w:type="dxa"/>
            <w:noWrap/>
            <w:vAlign w:val="bottom"/>
          </w:tcPr>
          <w:p w14:paraId="74DAF8E1"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2023</w:t>
            </w:r>
          </w:p>
        </w:tc>
        <w:tc>
          <w:tcPr>
            <w:tcW w:w="1600" w:type="dxa"/>
            <w:noWrap/>
            <w:vAlign w:val="bottom"/>
          </w:tcPr>
          <w:p w14:paraId="0F8AB9EA"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410.670,00</w:t>
            </w:r>
          </w:p>
        </w:tc>
        <w:tc>
          <w:tcPr>
            <w:tcW w:w="1900" w:type="dxa"/>
            <w:noWrap/>
            <w:vAlign w:val="bottom"/>
          </w:tcPr>
          <w:p w14:paraId="580B0851"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554.040,00</w:t>
            </w:r>
          </w:p>
        </w:tc>
        <w:tc>
          <w:tcPr>
            <w:tcW w:w="1900" w:type="dxa"/>
            <w:noWrap/>
            <w:vAlign w:val="bottom"/>
          </w:tcPr>
          <w:p w14:paraId="3A4B021D"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742.972,50</w:t>
            </w:r>
          </w:p>
        </w:tc>
        <w:tc>
          <w:tcPr>
            <w:tcW w:w="1960" w:type="dxa"/>
            <w:noWrap/>
            <w:vAlign w:val="bottom"/>
          </w:tcPr>
          <w:p w14:paraId="6A9CE195"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1.008.450,00</w:t>
            </w:r>
          </w:p>
        </w:tc>
      </w:tr>
      <w:tr w:rsidR="00A8761D" w:rsidRPr="004C7AB4" w14:paraId="4B36563F" w14:textId="77777777" w:rsidTr="007E4918">
        <w:trPr>
          <w:trHeight w:val="300"/>
          <w:jc w:val="center"/>
        </w:trPr>
        <w:tc>
          <w:tcPr>
            <w:tcW w:w="860" w:type="dxa"/>
            <w:noWrap/>
            <w:vAlign w:val="bottom"/>
          </w:tcPr>
          <w:p w14:paraId="199173FF"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2022</w:t>
            </w:r>
          </w:p>
        </w:tc>
        <w:tc>
          <w:tcPr>
            <w:tcW w:w="1600" w:type="dxa"/>
            <w:noWrap/>
            <w:vAlign w:val="bottom"/>
          </w:tcPr>
          <w:p w14:paraId="7C1BBC46"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316.507,50</w:t>
            </w:r>
          </w:p>
        </w:tc>
        <w:tc>
          <w:tcPr>
            <w:tcW w:w="1900" w:type="dxa"/>
            <w:noWrap/>
            <w:vAlign w:val="bottom"/>
          </w:tcPr>
          <w:p w14:paraId="4F12C3F0"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426.465,00</w:t>
            </w:r>
          </w:p>
        </w:tc>
        <w:tc>
          <w:tcPr>
            <w:tcW w:w="1900" w:type="dxa"/>
            <w:noWrap/>
            <w:vAlign w:val="bottom"/>
          </w:tcPr>
          <w:p w14:paraId="1DF3A76E"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575.910,00</w:t>
            </w:r>
          </w:p>
        </w:tc>
        <w:tc>
          <w:tcPr>
            <w:tcW w:w="1960" w:type="dxa"/>
            <w:noWrap/>
            <w:vAlign w:val="bottom"/>
          </w:tcPr>
          <w:p w14:paraId="276AE740"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777.600,00</w:t>
            </w:r>
          </w:p>
        </w:tc>
      </w:tr>
      <w:tr w:rsidR="00A8761D" w:rsidRPr="004C7AB4" w14:paraId="5DE17AA5" w14:textId="77777777" w:rsidTr="007E4918">
        <w:trPr>
          <w:trHeight w:val="300"/>
          <w:jc w:val="center"/>
        </w:trPr>
        <w:tc>
          <w:tcPr>
            <w:tcW w:w="860" w:type="dxa"/>
            <w:noWrap/>
            <w:vAlign w:val="bottom"/>
          </w:tcPr>
          <w:p w14:paraId="7E977A1C"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2021</w:t>
            </w:r>
          </w:p>
        </w:tc>
        <w:tc>
          <w:tcPr>
            <w:tcW w:w="1600" w:type="dxa"/>
            <w:noWrap/>
            <w:vAlign w:val="bottom"/>
          </w:tcPr>
          <w:p w14:paraId="14349277"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286.740,00</w:t>
            </w:r>
          </w:p>
        </w:tc>
        <w:tc>
          <w:tcPr>
            <w:tcW w:w="1900" w:type="dxa"/>
            <w:noWrap/>
            <w:vAlign w:val="bottom"/>
          </w:tcPr>
          <w:p w14:paraId="3FE3904F"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386.370,00</w:t>
            </w:r>
          </w:p>
        </w:tc>
        <w:tc>
          <w:tcPr>
            <w:tcW w:w="1900" w:type="dxa"/>
            <w:noWrap/>
            <w:vAlign w:val="bottom"/>
          </w:tcPr>
          <w:p w14:paraId="1823FF91"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521.235,00</w:t>
            </w:r>
          </w:p>
        </w:tc>
        <w:tc>
          <w:tcPr>
            <w:tcW w:w="1960" w:type="dxa"/>
            <w:noWrap/>
            <w:vAlign w:val="bottom"/>
          </w:tcPr>
          <w:p w14:paraId="3810217D"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703.485,00</w:t>
            </w:r>
          </w:p>
        </w:tc>
      </w:tr>
      <w:tr w:rsidR="00A8761D" w:rsidRPr="004C7AB4" w14:paraId="2665DFD8" w14:textId="77777777" w:rsidTr="007E4918">
        <w:trPr>
          <w:trHeight w:val="300"/>
          <w:jc w:val="center"/>
        </w:trPr>
        <w:tc>
          <w:tcPr>
            <w:tcW w:w="860" w:type="dxa"/>
            <w:noWrap/>
            <w:vAlign w:val="bottom"/>
          </w:tcPr>
          <w:p w14:paraId="2E2AFBA9"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2020</w:t>
            </w:r>
          </w:p>
        </w:tc>
        <w:tc>
          <w:tcPr>
            <w:tcW w:w="1600" w:type="dxa"/>
            <w:noWrap/>
            <w:vAlign w:val="bottom"/>
          </w:tcPr>
          <w:p w14:paraId="42055591"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261.225,00</w:t>
            </w:r>
          </w:p>
        </w:tc>
        <w:tc>
          <w:tcPr>
            <w:tcW w:w="1900" w:type="dxa"/>
            <w:noWrap/>
            <w:vAlign w:val="bottom"/>
          </w:tcPr>
          <w:p w14:paraId="61B066FA"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353.565,00</w:t>
            </w:r>
          </w:p>
        </w:tc>
        <w:tc>
          <w:tcPr>
            <w:tcW w:w="1900" w:type="dxa"/>
            <w:noWrap/>
            <w:vAlign w:val="bottom"/>
          </w:tcPr>
          <w:p w14:paraId="476B73B7"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477.495,00</w:t>
            </w:r>
          </w:p>
        </w:tc>
        <w:tc>
          <w:tcPr>
            <w:tcW w:w="1960" w:type="dxa"/>
            <w:noWrap/>
            <w:vAlign w:val="bottom"/>
          </w:tcPr>
          <w:p w14:paraId="004306BB"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645.165,00</w:t>
            </w:r>
          </w:p>
        </w:tc>
      </w:tr>
      <w:tr w:rsidR="00A8761D" w:rsidRPr="004C7AB4" w14:paraId="06CAA8C0" w14:textId="77777777" w:rsidTr="007E4918">
        <w:trPr>
          <w:trHeight w:val="300"/>
          <w:jc w:val="center"/>
        </w:trPr>
        <w:tc>
          <w:tcPr>
            <w:tcW w:w="860" w:type="dxa"/>
            <w:noWrap/>
            <w:vAlign w:val="bottom"/>
          </w:tcPr>
          <w:p w14:paraId="2D4925E2"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2019</w:t>
            </w:r>
          </w:p>
        </w:tc>
        <w:tc>
          <w:tcPr>
            <w:tcW w:w="1600" w:type="dxa"/>
            <w:noWrap/>
            <w:vAlign w:val="bottom"/>
          </w:tcPr>
          <w:p w14:paraId="6A3F0ABE" w14:textId="77777777" w:rsidR="00A8761D" w:rsidRPr="004C7AB4" w:rsidRDefault="00A8761D" w:rsidP="007E4918">
            <w:pPr>
              <w:spacing w:after="0" w:line="360" w:lineRule="auto"/>
              <w:jc w:val="center"/>
              <w:rPr>
                <w:rFonts w:ascii="Arial" w:eastAsia="Times New Roman" w:hAnsi="Arial" w:cs="Arial"/>
                <w:szCs w:val="24"/>
              </w:rPr>
            </w:pPr>
            <w:r w:rsidRPr="004C7AB4">
              <w:rPr>
                <w:rStyle w:val="nfasisintenso"/>
                <w:rFonts w:ascii="Arial" w:hAnsi="Arial" w:cs="Arial"/>
                <w:i w:val="0"/>
                <w:iCs w:val="0"/>
                <w:color w:val="auto"/>
              </w:rPr>
              <w:t>241</w:t>
            </w:r>
            <w:r w:rsidRPr="004C7AB4">
              <w:rPr>
                <w:rFonts w:ascii="Arial" w:eastAsia="Times New Roman" w:hAnsi="Arial" w:cs="Arial"/>
                <w:szCs w:val="24"/>
              </w:rPr>
              <w:t>.785,00</w:t>
            </w:r>
          </w:p>
        </w:tc>
        <w:tc>
          <w:tcPr>
            <w:tcW w:w="1900" w:type="dxa"/>
            <w:noWrap/>
            <w:vAlign w:val="bottom"/>
          </w:tcPr>
          <w:p w14:paraId="0F8C0B58"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325.620,00</w:t>
            </w:r>
          </w:p>
        </w:tc>
        <w:tc>
          <w:tcPr>
            <w:tcW w:w="1900" w:type="dxa"/>
            <w:noWrap/>
            <w:vAlign w:val="bottom"/>
          </w:tcPr>
          <w:p w14:paraId="0A9BED2A"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439.830,00</w:t>
            </w:r>
          </w:p>
        </w:tc>
        <w:tc>
          <w:tcPr>
            <w:tcW w:w="1960" w:type="dxa"/>
            <w:noWrap/>
            <w:vAlign w:val="bottom"/>
          </w:tcPr>
          <w:p w14:paraId="1AE60E98"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594.135,00</w:t>
            </w:r>
          </w:p>
        </w:tc>
      </w:tr>
      <w:tr w:rsidR="00A8761D" w:rsidRPr="004C7AB4" w14:paraId="32F404F9" w14:textId="77777777" w:rsidTr="007E4918">
        <w:trPr>
          <w:trHeight w:val="300"/>
          <w:jc w:val="center"/>
        </w:trPr>
        <w:tc>
          <w:tcPr>
            <w:tcW w:w="860" w:type="dxa"/>
            <w:noWrap/>
            <w:vAlign w:val="bottom"/>
          </w:tcPr>
          <w:p w14:paraId="27B884D3"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2018</w:t>
            </w:r>
          </w:p>
        </w:tc>
        <w:tc>
          <w:tcPr>
            <w:tcW w:w="1600" w:type="dxa"/>
            <w:noWrap/>
            <w:vAlign w:val="bottom"/>
          </w:tcPr>
          <w:p w14:paraId="6CCC5988"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222.345,00</w:t>
            </w:r>
          </w:p>
        </w:tc>
        <w:tc>
          <w:tcPr>
            <w:tcW w:w="1900" w:type="dxa"/>
            <w:noWrap/>
            <w:vAlign w:val="bottom"/>
          </w:tcPr>
          <w:p w14:paraId="7693B029"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300.105,00</w:t>
            </w:r>
          </w:p>
        </w:tc>
        <w:tc>
          <w:tcPr>
            <w:tcW w:w="1900" w:type="dxa"/>
            <w:noWrap/>
            <w:vAlign w:val="bottom"/>
          </w:tcPr>
          <w:p w14:paraId="1ADA1B8B"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404.595,00</w:t>
            </w:r>
          </w:p>
        </w:tc>
        <w:tc>
          <w:tcPr>
            <w:tcW w:w="1960" w:type="dxa"/>
            <w:noWrap/>
            <w:vAlign w:val="bottom"/>
          </w:tcPr>
          <w:p w14:paraId="3C5F66B5"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546.750,00</w:t>
            </w:r>
          </w:p>
        </w:tc>
      </w:tr>
      <w:tr w:rsidR="00A8761D" w:rsidRPr="004C7AB4" w14:paraId="29F500C3" w14:textId="77777777" w:rsidTr="007E4918">
        <w:trPr>
          <w:trHeight w:val="300"/>
          <w:jc w:val="center"/>
        </w:trPr>
        <w:tc>
          <w:tcPr>
            <w:tcW w:w="860" w:type="dxa"/>
            <w:noWrap/>
            <w:vAlign w:val="bottom"/>
          </w:tcPr>
          <w:p w14:paraId="566F886A"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2017</w:t>
            </w:r>
          </w:p>
        </w:tc>
        <w:tc>
          <w:tcPr>
            <w:tcW w:w="1600" w:type="dxa"/>
            <w:noWrap/>
            <w:vAlign w:val="bottom"/>
          </w:tcPr>
          <w:p w14:paraId="0FD1410C"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200.475,00</w:t>
            </w:r>
          </w:p>
        </w:tc>
        <w:tc>
          <w:tcPr>
            <w:tcW w:w="1900" w:type="dxa"/>
            <w:noWrap/>
            <w:vAlign w:val="bottom"/>
          </w:tcPr>
          <w:p w14:paraId="69B92A78"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269.730,00</w:t>
            </w:r>
          </w:p>
        </w:tc>
        <w:tc>
          <w:tcPr>
            <w:tcW w:w="1900" w:type="dxa"/>
            <w:noWrap/>
            <w:vAlign w:val="bottom"/>
          </w:tcPr>
          <w:p w14:paraId="7F9F37E0"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363.285,00</w:t>
            </w:r>
          </w:p>
        </w:tc>
        <w:tc>
          <w:tcPr>
            <w:tcW w:w="1960" w:type="dxa"/>
            <w:noWrap/>
            <w:vAlign w:val="bottom"/>
          </w:tcPr>
          <w:p w14:paraId="1A2F7700"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490.860,00</w:t>
            </w:r>
          </w:p>
        </w:tc>
      </w:tr>
      <w:tr w:rsidR="00A8761D" w:rsidRPr="004C7AB4" w14:paraId="33AD77B8" w14:textId="77777777" w:rsidTr="007E4918">
        <w:trPr>
          <w:trHeight w:val="300"/>
          <w:jc w:val="center"/>
        </w:trPr>
        <w:tc>
          <w:tcPr>
            <w:tcW w:w="860" w:type="dxa"/>
            <w:noWrap/>
            <w:vAlign w:val="bottom"/>
          </w:tcPr>
          <w:p w14:paraId="372AF070"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2016</w:t>
            </w:r>
          </w:p>
        </w:tc>
        <w:tc>
          <w:tcPr>
            <w:tcW w:w="1600" w:type="dxa"/>
            <w:noWrap/>
            <w:vAlign w:val="bottom"/>
          </w:tcPr>
          <w:p w14:paraId="0556C9FD"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168.885,00</w:t>
            </w:r>
          </w:p>
        </w:tc>
        <w:tc>
          <w:tcPr>
            <w:tcW w:w="1900" w:type="dxa"/>
            <w:noWrap/>
            <w:vAlign w:val="bottom"/>
          </w:tcPr>
          <w:p w14:paraId="6D8FA575"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227.205,00</w:t>
            </w:r>
          </w:p>
        </w:tc>
        <w:tc>
          <w:tcPr>
            <w:tcW w:w="1900" w:type="dxa"/>
            <w:noWrap/>
            <w:vAlign w:val="bottom"/>
          </w:tcPr>
          <w:p w14:paraId="3ACB5C56"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306.180,00</w:t>
            </w:r>
          </w:p>
        </w:tc>
        <w:tc>
          <w:tcPr>
            <w:tcW w:w="1960" w:type="dxa"/>
            <w:noWrap/>
            <w:vAlign w:val="bottom"/>
          </w:tcPr>
          <w:p w14:paraId="26A21933"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413.100,00</w:t>
            </w:r>
          </w:p>
        </w:tc>
      </w:tr>
      <w:tr w:rsidR="00A8761D" w:rsidRPr="004C7AB4" w14:paraId="4E6FD36E" w14:textId="77777777" w:rsidTr="007E4918">
        <w:trPr>
          <w:trHeight w:val="300"/>
          <w:jc w:val="center"/>
        </w:trPr>
        <w:tc>
          <w:tcPr>
            <w:tcW w:w="860" w:type="dxa"/>
            <w:noWrap/>
            <w:vAlign w:val="bottom"/>
          </w:tcPr>
          <w:p w14:paraId="20D69E8B"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2015</w:t>
            </w:r>
          </w:p>
        </w:tc>
        <w:tc>
          <w:tcPr>
            <w:tcW w:w="1600" w:type="dxa"/>
            <w:noWrap/>
            <w:vAlign w:val="bottom"/>
          </w:tcPr>
          <w:p w14:paraId="648D0606"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153.090,00</w:t>
            </w:r>
          </w:p>
        </w:tc>
        <w:tc>
          <w:tcPr>
            <w:tcW w:w="1900" w:type="dxa"/>
            <w:noWrap/>
            <w:vAlign w:val="bottom"/>
          </w:tcPr>
          <w:p w14:paraId="112CF19E"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207.765,00</w:t>
            </w:r>
          </w:p>
        </w:tc>
        <w:tc>
          <w:tcPr>
            <w:tcW w:w="1900" w:type="dxa"/>
            <w:noWrap/>
            <w:vAlign w:val="bottom"/>
          </w:tcPr>
          <w:p w14:paraId="043E0149"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280.665,00</w:t>
            </w:r>
          </w:p>
        </w:tc>
        <w:tc>
          <w:tcPr>
            <w:tcW w:w="1960" w:type="dxa"/>
            <w:noWrap/>
            <w:vAlign w:val="bottom"/>
          </w:tcPr>
          <w:p w14:paraId="59C3FA8D"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379.080,00</w:t>
            </w:r>
          </w:p>
        </w:tc>
      </w:tr>
      <w:tr w:rsidR="00A8761D" w:rsidRPr="004C7AB4" w14:paraId="528EDBF0" w14:textId="77777777" w:rsidTr="007E4918">
        <w:trPr>
          <w:trHeight w:val="300"/>
          <w:jc w:val="center"/>
        </w:trPr>
        <w:tc>
          <w:tcPr>
            <w:tcW w:w="860" w:type="dxa"/>
            <w:noWrap/>
            <w:vAlign w:val="bottom"/>
          </w:tcPr>
          <w:p w14:paraId="330F057E"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2014</w:t>
            </w:r>
          </w:p>
        </w:tc>
        <w:tc>
          <w:tcPr>
            <w:tcW w:w="1600" w:type="dxa"/>
            <w:noWrap/>
            <w:vAlign w:val="bottom"/>
          </w:tcPr>
          <w:p w14:paraId="62528724"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137.295,00</w:t>
            </w:r>
          </w:p>
        </w:tc>
        <w:tc>
          <w:tcPr>
            <w:tcW w:w="1900" w:type="dxa"/>
            <w:noWrap/>
            <w:vAlign w:val="bottom"/>
          </w:tcPr>
          <w:p w14:paraId="13175E27"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184.680,00</w:t>
            </w:r>
          </w:p>
        </w:tc>
        <w:tc>
          <w:tcPr>
            <w:tcW w:w="1900" w:type="dxa"/>
            <w:noWrap/>
            <w:vAlign w:val="bottom"/>
          </w:tcPr>
          <w:p w14:paraId="0283AB21"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249.075,00</w:t>
            </w:r>
          </w:p>
        </w:tc>
        <w:tc>
          <w:tcPr>
            <w:tcW w:w="1960" w:type="dxa"/>
            <w:noWrap/>
            <w:vAlign w:val="bottom"/>
          </w:tcPr>
          <w:p w14:paraId="1048C3DE"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336.555,00</w:t>
            </w:r>
          </w:p>
        </w:tc>
      </w:tr>
      <w:tr w:rsidR="00A8761D" w:rsidRPr="004C7AB4" w14:paraId="45BAACD7" w14:textId="77777777" w:rsidTr="007E4918">
        <w:trPr>
          <w:trHeight w:val="300"/>
          <w:jc w:val="center"/>
        </w:trPr>
        <w:tc>
          <w:tcPr>
            <w:tcW w:w="860" w:type="dxa"/>
            <w:noWrap/>
            <w:vAlign w:val="bottom"/>
          </w:tcPr>
          <w:p w14:paraId="4D98712F"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2013</w:t>
            </w:r>
          </w:p>
        </w:tc>
        <w:tc>
          <w:tcPr>
            <w:tcW w:w="1600" w:type="dxa"/>
            <w:noWrap/>
            <w:vAlign w:val="bottom"/>
          </w:tcPr>
          <w:p w14:paraId="6C3B0099"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123.930,00</w:t>
            </w:r>
          </w:p>
        </w:tc>
        <w:tc>
          <w:tcPr>
            <w:tcW w:w="1900" w:type="dxa"/>
            <w:noWrap/>
            <w:vAlign w:val="bottom"/>
          </w:tcPr>
          <w:p w14:paraId="2E92D655"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166.455,00</w:t>
            </w:r>
          </w:p>
        </w:tc>
        <w:tc>
          <w:tcPr>
            <w:tcW w:w="1900" w:type="dxa"/>
            <w:noWrap/>
            <w:vAlign w:val="bottom"/>
          </w:tcPr>
          <w:p w14:paraId="52355252"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224.775,00</w:t>
            </w:r>
          </w:p>
        </w:tc>
        <w:tc>
          <w:tcPr>
            <w:tcW w:w="1960" w:type="dxa"/>
            <w:noWrap/>
            <w:vAlign w:val="bottom"/>
          </w:tcPr>
          <w:p w14:paraId="62A3ECA7"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303.750,00</w:t>
            </w:r>
          </w:p>
        </w:tc>
      </w:tr>
      <w:tr w:rsidR="00A8761D" w:rsidRPr="004C7AB4" w14:paraId="516B929D" w14:textId="77777777" w:rsidTr="007E4918">
        <w:trPr>
          <w:trHeight w:val="300"/>
          <w:jc w:val="center"/>
        </w:trPr>
        <w:tc>
          <w:tcPr>
            <w:tcW w:w="860" w:type="dxa"/>
            <w:noWrap/>
            <w:vAlign w:val="bottom"/>
          </w:tcPr>
          <w:p w14:paraId="25859CB5"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2012</w:t>
            </w:r>
          </w:p>
        </w:tc>
        <w:tc>
          <w:tcPr>
            <w:tcW w:w="1600" w:type="dxa"/>
            <w:noWrap/>
            <w:vAlign w:val="bottom"/>
          </w:tcPr>
          <w:p w14:paraId="11D9951D"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110.565,00</w:t>
            </w:r>
          </w:p>
        </w:tc>
        <w:tc>
          <w:tcPr>
            <w:tcW w:w="1900" w:type="dxa"/>
            <w:noWrap/>
            <w:vAlign w:val="bottom"/>
          </w:tcPr>
          <w:p w14:paraId="633A2657"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149.445,00</w:t>
            </w:r>
          </w:p>
        </w:tc>
        <w:tc>
          <w:tcPr>
            <w:tcW w:w="1900" w:type="dxa"/>
            <w:noWrap/>
            <w:vAlign w:val="bottom"/>
          </w:tcPr>
          <w:p w14:paraId="48DDC945"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201.690,00</w:t>
            </w:r>
          </w:p>
        </w:tc>
        <w:tc>
          <w:tcPr>
            <w:tcW w:w="1960" w:type="dxa"/>
            <w:noWrap/>
            <w:vAlign w:val="bottom"/>
          </w:tcPr>
          <w:p w14:paraId="7F7F4AF5"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272.160,00</w:t>
            </w:r>
          </w:p>
        </w:tc>
      </w:tr>
      <w:tr w:rsidR="00A8761D" w:rsidRPr="004C7AB4" w14:paraId="599D43BC" w14:textId="77777777" w:rsidTr="007E4918">
        <w:trPr>
          <w:trHeight w:val="300"/>
          <w:jc w:val="center"/>
        </w:trPr>
        <w:tc>
          <w:tcPr>
            <w:tcW w:w="860" w:type="dxa"/>
            <w:noWrap/>
            <w:vAlign w:val="bottom"/>
          </w:tcPr>
          <w:p w14:paraId="26E46362"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2011</w:t>
            </w:r>
          </w:p>
        </w:tc>
        <w:tc>
          <w:tcPr>
            <w:tcW w:w="1600" w:type="dxa"/>
            <w:noWrap/>
            <w:vAlign w:val="bottom"/>
          </w:tcPr>
          <w:p w14:paraId="22C571FB"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98.415,00</w:t>
            </w:r>
          </w:p>
        </w:tc>
        <w:tc>
          <w:tcPr>
            <w:tcW w:w="1900" w:type="dxa"/>
            <w:noWrap/>
            <w:vAlign w:val="bottom"/>
          </w:tcPr>
          <w:p w14:paraId="0BB279B0"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132.435,00</w:t>
            </w:r>
          </w:p>
        </w:tc>
        <w:tc>
          <w:tcPr>
            <w:tcW w:w="1900" w:type="dxa"/>
            <w:noWrap/>
            <w:vAlign w:val="bottom"/>
          </w:tcPr>
          <w:p w14:paraId="58F2FDB3"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178.605,00</w:t>
            </w:r>
          </w:p>
        </w:tc>
        <w:tc>
          <w:tcPr>
            <w:tcW w:w="1960" w:type="dxa"/>
            <w:noWrap/>
            <w:vAlign w:val="bottom"/>
          </w:tcPr>
          <w:p w14:paraId="7CFB8EAB"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240.570,00</w:t>
            </w:r>
          </w:p>
        </w:tc>
      </w:tr>
      <w:tr w:rsidR="00A8761D" w:rsidRPr="004C7AB4" w14:paraId="3E13A572" w14:textId="77777777" w:rsidTr="007E4918">
        <w:trPr>
          <w:trHeight w:val="300"/>
          <w:jc w:val="center"/>
        </w:trPr>
        <w:tc>
          <w:tcPr>
            <w:tcW w:w="860" w:type="dxa"/>
            <w:noWrap/>
            <w:vAlign w:val="bottom"/>
          </w:tcPr>
          <w:p w14:paraId="013C68D4"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2010</w:t>
            </w:r>
          </w:p>
        </w:tc>
        <w:tc>
          <w:tcPr>
            <w:tcW w:w="1600" w:type="dxa"/>
            <w:noWrap/>
            <w:vAlign w:val="bottom"/>
          </w:tcPr>
          <w:p w14:paraId="058E4537"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91.125,00</w:t>
            </w:r>
          </w:p>
        </w:tc>
        <w:tc>
          <w:tcPr>
            <w:tcW w:w="1900" w:type="dxa"/>
            <w:noWrap/>
            <w:vAlign w:val="bottom"/>
          </w:tcPr>
          <w:p w14:paraId="3E020B4D"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122.715,00</w:t>
            </w:r>
          </w:p>
        </w:tc>
        <w:tc>
          <w:tcPr>
            <w:tcW w:w="1900" w:type="dxa"/>
            <w:noWrap/>
            <w:vAlign w:val="bottom"/>
          </w:tcPr>
          <w:p w14:paraId="6F785069"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165.240,00</w:t>
            </w:r>
          </w:p>
        </w:tc>
        <w:tc>
          <w:tcPr>
            <w:tcW w:w="1960" w:type="dxa"/>
            <w:noWrap/>
            <w:vAlign w:val="bottom"/>
          </w:tcPr>
          <w:p w14:paraId="75B1B903"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223.560,00</w:t>
            </w:r>
          </w:p>
        </w:tc>
      </w:tr>
      <w:tr w:rsidR="00A8761D" w:rsidRPr="004C7AB4" w14:paraId="6AC424AE" w14:textId="77777777" w:rsidTr="007E4918">
        <w:trPr>
          <w:trHeight w:val="300"/>
          <w:jc w:val="center"/>
        </w:trPr>
        <w:tc>
          <w:tcPr>
            <w:tcW w:w="860" w:type="dxa"/>
            <w:noWrap/>
            <w:vAlign w:val="bottom"/>
          </w:tcPr>
          <w:p w14:paraId="12BEDBE9"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2009</w:t>
            </w:r>
          </w:p>
        </w:tc>
        <w:tc>
          <w:tcPr>
            <w:tcW w:w="1600" w:type="dxa"/>
            <w:noWrap/>
            <w:vAlign w:val="bottom"/>
          </w:tcPr>
          <w:p w14:paraId="3F0736C9"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78.975,00</w:t>
            </w:r>
          </w:p>
        </w:tc>
        <w:tc>
          <w:tcPr>
            <w:tcW w:w="1900" w:type="dxa"/>
            <w:noWrap/>
            <w:vAlign w:val="bottom"/>
          </w:tcPr>
          <w:p w14:paraId="12CD9F41"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105.705,00</w:t>
            </w:r>
          </w:p>
        </w:tc>
        <w:tc>
          <w:tcPr>
            <w:tcW w:w="1900" w:type="dxa"/>
            <w:noWrap/>
            <w:vAlign w:val="bottom"/>
          </w:tcPr>
          <w:p w14:paraId="7563391B"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142.155,00</w:t>
            </w:r>
          </w:p>
        </w:tc>
        <w:tc>
          <w:tcPr>
            <w:tcW w:w="1960" w:type="dxa"/>
            <w:noWrap/>
            <w:vAlign w:val="bottom"/>
          </w:tcPr>
          <w:p w14:paraId="7A92BF5C"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191.970,00</w:t>
            </w:r>
          </w:p>
        </w:tc>
      </w:tr>
      <w:tr w:rsidR="00A8761D" w:rsidRPr="004C7AB4" w14:paraId="433DEA35" w14:textId="77777777" w:rsidTr="007E4918">
        <w:trPr>
          <w:trHeight w:val="300"/>
          <w:jc w:val="center"/>
        </w:trPr>
        <w:tc>
          <w:tcPr>
            <w:tcW w:w="860" w:type="dxa"/>
            <w:noWrap/>
            <w:vAlign w:val="bottom"/>
          </w:tcPr>
          <w:p w14:paraId="01C01596"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2008</w:t>
            </w:r>
          </w:p>
        </w:tc>
        <w:tc>
          <w:tcPr>
            <w:tcW w:w="1600" w:type="dxa"/>
            <w:noWrap/>
            <w:vAlign w:val="bottom"/>
          </w:tcPr>
          <w:p w14:paraId="4108BE09"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70.470,00</w:t>
            </w:r>
          </w:p>
        </w:tc>
        <w:tc>
          <w:tcPr>
            <w:tcW w:w="1900" w:type="dxa"/>
            <w:noWrap/>
            <w:vAlign w:val="bottom"/>
          </w:tcPr>
          <w:p w14:paraId="076F2F00"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94.770,00</w:t>
            </w:r>
          </w:p>
        </w:tc>
        <w:tc>
          <w:tcPr>
            <w:tcW w:w="1900" w:type="dxa"/>
            <w:noWrap/>
            <w:vAlign w:val="bottom"/>
          </w:tcPr>
          <w:p w14:paraId="4F6AC14E"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127.575,00</w:t>
            </w:r>
          </w:p>
        </w:tc>
        <w:tc>
          <w:tcPr>
            <w:tcW w:w="1960" w:type="dxa"/>
            <w:noWrap/>
            <w:vAlign w:val="bottom"/>
          </w:tcPr>
          <w:p w14:paraId="4D86B0EA"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172.530,00</w:t>
            </w:r>
          </w:p>
        </w:tc>
      </w:tr>
      <w:tr w:rsidR="00A8761D" w:rsidRPr="004C7AB4" w14:paraId="2D08971A" w14:textId="77777777" w:rsidTr="007E4918">
        <w:trPr>
          <w:trHeight w:val="300"/>
          <w:jc w:val="center"/>
        </w:trPr>
        <w:tc>
          <w:tcPr>
            <w:tcW w:w="860" w:type="dxa"/>
            <w:noWrap/>
            <w:vAlign w:val="bottom"/>
          </w:tcPr>
          <w:p w14:paraId="394ECDFE"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2007</w:t>
            </w:r>
          </w:p>
        </w:tc>
        <w:tc>
          <w:tcPr>
            <w:tcW w:w="1600" w:type="dxa"/>
            <w:noWrap/>
            <w:vAlign w:val="bottom"/>
          </w:tcPr>
          <w:p w14:paraId="1F4161D7"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63.180,00</w:t>
            </w:r>
          </w:p>
        </w:tc>
        <w:tc>
          <w:tcPr>
            <w:tcW w:w="1900" w:type="dxa"/>
            <w:noWrap/>
            <w:vAlign w:val="bottom"/>
          </w:tcPr>
          <w:p w14:paraId="2A534368"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86.265,00</w:t>
            </w:r>
          </w:p>
        </w:tc>
        <w:tc>
          <w:tcPr>
            <w:tcW w:w="1900" w:type="dxa"/>
            <w:noWrap/>
            <w:vAlign w:val="bottom"/>
          </w:tcPr>
          <w:p w14:paraId="574DBF80"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116.640,00</w:t>
            </w:r>
          </w:p>
        </w:tc>
        <w:tc>
          <w:tcPr>
            <w:tcW w:w="1960" w:type="dxa"/>
            <w:noWrap/>
            <w:vAlign w:val="bottom"/>
          </w:tcPr>
          <w:p w14:paraId="5CB87FB8"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157.950,00</w:t>
            </w:r>
          </w:p>
        </w:tc>
      </w:tr>
      <w:tr w:rsidR="00A8761D" w:rsidRPr="004C7AB4" w14:paraId="39588FA1" w14:textId="77777777" w:rsidTr="007E4918">
        <w:trPr>
          <w:trHeight w:val="300"/>
          <w:jc w:val="center"/>
        </w:trPr>
        <w:tc>
          <w:tcPr>
            <w:tcW w:w="860" w:type="dxa"/>
            <w:noWrap/>
            <w:vAlign w:val="bottom"/>
          </w:tcPr>
          <w:p w14:paraId="3D999171"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2006</w:t>
            </w:r>
          </w:p>
        </w:tc>
        <w:tc>
          <w:tcPr>
            <w:tcW w:w="1600" w:type="dxa"/>
            <w:noWrap/>
            <w:vAlign w:val="bottom"/>
          </w:tcPr>
          <w:p w14:paraId="476D8374"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59.535,00</w:t>
            </w:r>
          </w:p>
        </w:tc>
        <w:tc>
          <w:tcPr>
            <w:tcW w:w="1900" w:type="dxa"/>
            <w:noWrap/>
            <w:vAlign w:val="bottom"/>
          </w:tcPr>
          <w:p w14:paraId="4F58C617"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80.190,00</w:t>
            </w:r>
          </w:p>
        </w:tc>
        <w:tc>
          <w:tcPr>
            <w:tcW w:w="1900" w:type="dxa"/>
            <w:noWrap/>
            <w:vAlign w:val="bottom"/>
          </w:tcPr>
          <w:p w14:paraId="1BB44F1A"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108.135,00</w:t>
            </w:r>
          </w:p>
        </w:tc>
        <w:tc>
          <w:tcPr>
            <w:tcW w:w="1960" w:type="dxa"/>
            <w:noWrap/>
            <w:vAlign w:val="bottom"/>
          </w:tcPr>
          <w:p w14:paraId="6F4B5DC0"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145.800,00</w:t>
            </w:r>
          </w:p>
        </w:tc>
      </w:tr>
      <w:tr w:rsidR="00A8761D" w:rsidRPr="004C7AB4" w14:paraId="421DFF77" w14:textId="77777777" w:rsidTr="007E4918">
        <w:trPr>
          <w:trHeight w:val="300"/>
          <w:jc w:val="center"/>
        </w:trPr>
        <w:tc>
          <w:tcPr>
            <w:tcW w:w="860" w:type="dxa"/>
            <w:noWrap/>
            <w:vAlign w:val="bottom"/>
          </w:tcPr>
          <w:p w14:paraId="158AD727"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2005</w:t>
            </w:r>
          </w:p>
        </w:tc>
        <w:tc>
          <w:tcPr>
            <w:tcW w:w="1600" w:type="dxa"/>
            <w:noWrap/>
            <w:vAlign w:val="bottom"/>
          </w:tcPr>
          <w:p w14:paraId="0A6CA779"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54.675,00</w:t>
            </w:r>
          </w:p>
        </w:tc>
        <w:tc>
          <w:tcPr>
            <w:tcW w:w="1900" w:type="dxa"/>
            <w:noWrap/>
            <w:vAlign w:val="bottom"/>
          </w:tcPr>
          <w:p w14:paraId="05617832"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74.115,00</w:t>
            </w:r>
          </w:p>
        </w:tc>
        <w:tc>
          <w:tcPr>
            <w:tcW w:w="1900" w:type="dxa"/>
            <w:noWrap/>
            <w:vAlign w:val="bottom"/>
          </w:tcPr>
          <w:p w14:paraId="074CC23A"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99.360,00</w:t>
            </w:r>
          </w:p>
        </w:tc>
        <w:tc>
          <w:tcPr>
            <w:tcW w:w="1960" w:type="dxa"/>
            <w:noWrap/>
            <w:vAlign w:val="bottom"/>
          </w:tcPr>
          <w:p w14:paraId="26C3D70E"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134.865,00</w:t>
            </w:r>
          </w:p>
        </w:tc>
      </w:tr>
    </w:tbl>
    <w:p w14:paraId="13DE47BB" w14:textId="77777777" w:rsidR="00A8761D" w:rsidRDefault="00A8761D" w:rsidP="00A8761D">
      <w:pPr>
        <w:spacing w:after="0" w:line="360" w:lineRule="auto"/>
        <w:rPr>
          <w:rFonts w:ascii="Times New Roman" w:eastAsia="Times New Roman" w:hAnsi="Times New Roman" w:cs="Times New Roman"/>
          <w:sz w:val="24"/>
          <w:szCs w:val="24"/>
        </w:rPr>
      </w:pPr>
    </w:p>
    <w:p w14:paraId="03D188B2" w14:textId="77777777" w:rsidR="004C7AB4" w:rsidRPr="004C7119" w:rsidRDefault="004C7AB4" w:rsidP="00A8761D">
      <w:pPr>
        <w:spacing w:after="0" w:line="360" w:lineRule="auto"/>
        <w:rPr>
          <w:rFonts w:ascii="Times New Roman" w:eastAsia="Times New Roman" w:hAnsi="Times New Roman" w:cs="Times New Roman"/>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4"/>
        <w:gridCol w:w="4304"/>
      </w:tblGrid>
      <w:tr w:rsidR="004C7AB4" w14:paraId="081657F0" w14:textId="77777777" w:rsidTr="004C7AB4">
        <w:tc>
          <w:tcPr>
            <w:tcW w:w="4304" w:type="dxa"/>
          </w:tcPr>
          <w:p w14:paraId="57A4C1D5" w14:textId="3CEF9528" w:rsidR="004C7AB4" w:rsidRDefault="004C7AB4" w:rsidP="004C7AB4">
            <w:pPr>
              <w:jc w:val="center"/>
              <w:rPr>
                <w:rFonts w:ascii="Arial" w:eastAsia="Times New Roman" w:hAnsi="Arial" w:cs="Arial"/>
                <w:b/>
                <w:sz w:val="16"/>
                <w:szCs w:val="24"/>
              </w:rPr>
            </w:pPr>
            <w:r>
              <w:rPr>
                <w:rFonts w:ascii="Arial" w:eastAsia="Times New Roman" w:hAnsi="Arial" w:cs="Arial"/>
                <w:b/>
                <w:sz w:val="16"/>
                <w:szCs w:val="24"/>
              </w:rPr>
              <w:t>BRIAN AXEL WIRZ</w:t>
            </w:r>
          </w:p>
          <w:p w14:paraId="036F8514" w14:textId="77777777" w:rsidR="004C7AB4" w:rsidRDefault="004C7AB4" w:rsidP="004C7AB4">
            <w:pPr>
              <w:jc w:val="center"/>
              <w:rPr>
                <w:rFonts w:ascii="Arial" w:eastAsia="Times New Roman" w:hAnsi="Arial" w:cs="Arial"/>
                <w:b/>
                <w:sz w:val="14"/>
                <w:szCs w:val="24"/>
              </w:rPr>
            </w:pPr>
            <w:r>
              <w:rPr>
                <w:rFonts w:ascii="Arial" w:eastAsia="Times New Roman" w:hAnsi="Arial" w:cs="Arial"/>
                <w:b/>
                <w:sz w:val="14"/>
                <w:szCs w:val="24"/>
              </w:rPr>
              <w:t>SECRETARIO LEGISLATIVO</w:t>
            </w:r>
          </w:p>
          <w:p w14:paraId="26DE2FCC" w14:textId="68511426" w:rsidR="004C7AB4" w:rsidRPr="004C7AB4" w:rsidRDefault="004C7AB4" w:rsidP="004C7AB4">
            <w:pPr>
              <w:jc w:val="center"/>
              <w:rPr>
                <w:rFonts w:ascii="Arial" w:eastAsia="Times New Roman" w:hAnsi="Arial" w:cs="Arial"/>
                <w:sz w:val="12"/>
                <w:szCs w:val="24"/>
              </w:rPr>
            </w:pPr>
            <w:r>
              <w:rPr>
                <w:rFonts w:ascii="Arial" w:eastAsia="Times New Roman" w:hAnsi="Arial" w:cs="Arial"/>
                <w:sz w:val="12"/>
                <w:szCs w:val="24"/>
              </w:rPr>
              <w:t>CONCEJO DELIBERANTE</w:t>
            </w:r>
          </w:p>
        </w:tc>
        <w:tc>
          <w:tcPr>
            <w:tcW w:w="4304" w:type="dxa"/>
          </w:tcPr>
          <w:p w14:paraId="7A915AB7" w14:textId="77777777" w:rsidR="004C7AB4" w:rsidRDefault="004C7AB4" w:rsidP="004C7AB4">
            <w:pPr>
              <w:jc w:val="center"/>
              <w:rPr>
                <w:rFonts w:ascii="Arial" w:eastAsia="Times New Roman" w:hAnsi="Arial" w:cs="Arial"/>
                <w:b/>
                <w:sz w:val="16"/>
                <w:szCs w:val="24"/>
              </w:rPr>
            </w:pPr>
            <w:r>
              <w:rPr>
                <w:rFonts w:ascii="Arial" w:eastAsia="Times New Roman" w:hAnsi="Arial" w:cs="Arial"/>
                <w:b/>
                <w:sz w:val="16"/>
                <w:szCs w:val="24"/>
              </w:rPr>
              <w:t>DULIO DANILO MONTI</w:t>
            </w:r>
          </w:p>
          <w:p w14:paraId="5342E75E" w14:textId="77777777" w:rsidR="004C7AB4" w:rsidRDefault="004C7AB4" w:rsidP="004C7AB4">
            <w:pPr>
              <w:jc w:val="center"/>
              <w:rPr>
                <w:rFonts w:ascii="Arial" w:eastAsia="Times New Roman" w:hAnsi="Arial" w:cs="Arial"/>
                <w:b/>
                <w:sz w:val="14"/>
                <w:szCs w:val="24"/>
              </w:rPr>
            </w:pPr>
            <w:r>
              <w:rPr>
                <w:rFonts w:ascii="Arial" w:eastAsia="Times New Roman" w:hAnsi="Arial" w:cs="Arial"/>
                <w:b/>
                <w:sz w:val="14"/>
                <w:szCs w:val="24"/>
              </w:rPr>
              <w:t>PRESIDENTE</w:t>
            </w:r>
          </w:p>
          <w:p w14:paraId="34DC7236" w14:textId="48B2DFEF" w:rsidR="004C7AB4" w:rsidRPr="004C7AB4" w:rsidRDefault="004C7AB4" w:rsidP="004C7AB4">
            <w:pPr>
              <w:jc w:val="center"/>
              <w:rPr>
                <w:rFonts w:ascii="Arial" w:eastAsia="Times New Roman" w:hAnsi="Arial" w:cs="Arial"/>
                <w:sz w:val="12"/>
                <w:szCs w:val="24"/>
              </w:rPr>
            </w:pPr>
            <w:r>
              <w:rPr>
                <w:rFonts w:ascii="Arial" w:eastAsia="Times New Roman" w:hAnsi="Arial" w:cs="Arial"/>
                <w:sz w:val="12"/>
                <w:szCs w:val="24"/>
              </w:rPr>
              <w:t>CONCEJO DELIBERANTE</w:t>
            </w:r>
          </w:p>
        </w:tc>
      </w:tr>
    </w:tbl>
    <w:p w14:paraId="5172A00F" w14:textId="77777777" w:rsidR="00A8761D" w:rsidRPr="004C7119" w:rsidRDefault="00A8761D" w:rsidP="00A8761D">
      <w:pPr>
        <w:spacing w:after="0" w:line="360" w:lineRule="auto"/>
        <w:rPr>
          <w:rFonts w:ascii="Times New Roman" w:eastAsia="Times New Roman" w:hAnsi="Times New Roman" w:cs="Times New Roman"/>
          <w:sz w:val="24"/>
          <w:szCs w:val="24"/>
        </w:rPr>
      </w:pPr>
    </w:p>
    <w:p w14:paraId="35733219" w14:textId="77777777" w:rsidR="00A8761D" w:rsidRDefault="00A8761D" w:rsidP="00A8761D">
      <w:pPr>
        <w:spacing w:after="0" w:line="360" w:lineRule="auto"/>
        <w:jc w:val="center"/>
        <w:rPr>
          <w:rFonts w:ascii="Arial" w:eastAsia="Times New Roman" w:hAnsi="Arial" w:cs="Arial"/>
          <w:b/>
          <w:bCs/>
          <w:sz w:val="24"/>
          <w:szCs w:val="24"/>
          <w:u w:val="single"/>
        </w:rPr>
      </w:pPr>
      <w:r w:rsidRPr="004C7119">
        <w:rPr>
          <w:rFonts w:ascii="Times New Roman" w:eastAsia="Times New Roman" w:hAnsi="Times New Roman" w:cs="Times New Roman"/>
          <w:sz w:val="24"/>
          <w:szCs w:val="24"/>
        </w:rPr>
        <w:br w:type="page"/>
      </w:r>
      <w:r>
        <w:rPr>
          <w:rFonts w:ascii="Arial" w:eastAsia="Times New Roman" w:hAnsi="Arial" w:cs="Arial"/>
          <w:b/>
          <w:bCs/>
          <w:sz w:val="24"/>
          <w:szCs w:val="24"/>
          <w:u w:val="single"/>
        </w:rPr>
        <w:lastRenderedPageBreak/>
        <w:t>ANEXO II</w:t>
      </w:r>
    </w:p>
    <w:p w14:paraId="1F55A9F9" w14:textId="77777777" w:rsidR="00A8761D" w:rsidRPr="00111C44" w:rsidRDefault="00A8761D" w:rsidP="00A8761D">
      <w:pPr>
        <w:spacing w:after="0" w:line="360" w:lineRule="auto"/>
        <w:jc w:val="center"/>
        <w:rPr>
          <w:rFonts w:ascii="Arial" w:eastAsia="Times New Roman" w:hAnsi="Arial" w:cs="Arial"/>
          <w:b/>
          <w:bCs/>
          <w:sz w:val="24"/>
          <w:szCs w:val="24"/>
          <w:u w:val="single"/>
        </w:rPr>
      </w:pPr>
    </w:p>
    <w:p w14:paraId="34667479" w14:textId="77777777" w:rsidR="00A8761D" w:rsidRPr="007E4918" w:rsidRDefault="00A8761D" w:rsidP="00A8761D">
      <w:pPr>
        <w:spacing w:after="0" w:line="360" w:lineRule="auto"/>
        <w:jc w:val="center"/>
        <w:rPr>
          <w:rFonts w:ascii="Arial" w:eastAsia="Times New Roman" w:hAnsi="Arial" w:cs="Arial"/>
          <w:b/>
          <w:bCs/>
          <w:sz w:val="24"/>
          <w:szCs w:val="24"/>
          <w:u w:val="single"/>
        </w:rPr>
      </w:pPr>
      <w:r w:rsidRPr="007E4918">
        <w:rPr>
          <w:rFonts w:ascii="Arial" w:eastAsia="Times New Roman" w:hAnsi="Arial" w:cs="Arial"/>
          <w:b/>
          <w:bCs/>
          <w:sz w:val="24"/>
          <w:szCs w:val="24"/>
          <w:u w:val="single"/>
        </w:rPr>
        <w:t>GRUPO 2 PICK UP, FURGONES, CAMIONES, MOTORHOME Y/O SIMILARES</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0"/>
        <w:gridCol w:w="1600"/>
        <w:gridCol w:w="1900"/>
        <w:gridCol w:w="1900"/>
        <w:gridCol w:w="1960"/>
      </w:tblGrid>
      <w:tr w:rsidR="00A8761D" w:rsidRPr="004C7AB4" w14:paraId="01BC0F60" w14:textId="77777777" w:rsidTr="007E4918">
        <w:trPr>
          <w:trHeight w:val="315"/>
          <w:jc w:val="center"/>
        </w:trPr>
        <w:tc>
          <w:tcPr>
            <w:tcW w:w="860" w:type="dxa"/>
            <w:noWrap/>
            <w:vAlign w:val="bottom"/>
          </w:tcPr>
          <w:p w14:paraId="598F1694" w14:textId="77777777" w:rsidR="00A8761D" w:rsidRPr="004C7AB4" w:rsidRDefault="00A8761D" w:rsidP="006F316F">
            <w:pPr>
              <w:spacing w:after="0" w:line="360" w:lineRule="auto"/>
              <w:jc w:val="center"/>
              <w:rPr>
                <w:rFonts w:ascii="Arial" w:eastAsia="Times New Roman" w:hAnsi="Arial" w:cs="Arial"/>
                <w:b/>
                <w:bCs/>
                <w:szCs w:val="24"/>
              </w:rPr>
            </w:pPr>
            <w:r w:rsidRPr="004C7AB4">
              <w:rPr>
                <w:rFonts w:ascii="Arial" w:eastAsia="Times New Roman" w:hAnsi="Arial" w:cs="Arial"/>
                <w:b/>
                <w:bCs/>
                <w:szCs w:val="24"/>
              </w:rPr>
              <w:t> </w:t>
            </w:r>
          </w:p>
        </w:tc>
        <w:tc>
          <w:tcPr>
            <w:tcW w:w="1600" w:type="dxa"/>
            <w:noWrap/>
            <w:vAlign w:val="bottom"/>
          </w:tcPr>
          <w:p w14:paraId="616216B0" w14:textId="77777777" w:rsidR="00A8761D" w:rsidRPr="004C7AB4" w:rsidRDefault="00A8761D" w:rsidP="006F316F">
            <w:pPr>
              <w:spacing w:after="0" w:line="360" w:lineRule="auto"/>
              <w:jc w:val="center"/>
              <w:rPr>
                <w:rFonts w:ascii="Arial" w:eastAsia="Times New Roman" w:hAnsi="Arial" w:cs="Arial"/>
                <w:b/>
                <w:bCs/>
                <w:szCs w:val="24"/>
              </w:rPr>
            </w:pPr>
            <w:r w:rsidRPr="004C7AB4">
              <w:rPr>
                <w:rFonts w:ascii="Arial" w:eastAsia="Times New Roman" w:hAnsi="Arial" w:cs="Arial"/>
                <w:b/>
                <w:bCs/>
                <w:szCs w:val="24"/>
              </w:rPr>
              <w:t>A</w:t>
            </w:r>
          </w:p>
        </w:tc>
        <w:tc>
          <w:tcPr>
            <w:tcW w:w="1900" w:type="dxa"/>
            <w:noWrap/>
            <w:vAlign w:val="bottom"/>
          </w:tcPr>
          <w:p w14:paraId="0B0D3F7F" w14:textId="77777777" w:rsidR="00A8761D" w:rsidRPr="004C7AB4" w:rsidRDefault="00A8761D" w:rsidP="006F316F">
            <w:pPr>
              <w:spacing w:after="0" w:line="360" w:lineRule="auto"/>
              <w:jc w:val="center"/>
              <w:rPr>
                <w:rFonts w:ascii="Arial" w:eastAsia="Times New Roman" w:hAnsi="Arial" w:cs="Arial"/>
                <w:b/>
                <w:bCs/>
                <w:szCs w:val="24"/>
              </w:rPr>
            </w:pPr>
            <w:r w:rsidRPr="004C7AB4">
              <w:rPr>
                <w:rFonts w:ascii="Arial" w:eastAsia="Times New Roman" w:hAnsi="Arial" w:cs="Arial"/>
                <w:b/>
                <w:bCs/>
                <w:szCs w:val="24"/>
              </w:rPr>
              <w:t>B</w:t>
            </w:r>
          </w:p>
        </w:tc>
        <w:tc>
          <w:tcPr>
            <w:tcW w:w="1900" w:type="dxa"/>
            <w:noWrap/>
            <w:vAlign w:val="bottom"/>
          </w:tcPr>
          <w:p w14:paraId="1649B1A6" w14:textId="77777777" w:rsidR="00A8761D" w:rsidRPr="004C7AB4" w:rsidRDefault="00A8761D" w:rsidP="006F316F">
            <w:pPr>
              <w:spacing w:after="0" w:line="360" w:lineRule="auto"/>
              <w:jc w:val="center"/>
              <w:rPr>
                <w:rFonts w:ascii="Arial" w:eastAsia="Times New Roman" w:hAnsi="Arial" w:cs="Arial"/>
                <w:b/>
                <w:bCs/>
                <w:szCs w:val="24"/>
              </w:rPr>
            </w:pPr>
            <w:r w:rsidRPr="004C7AB4">
              <w:rPr>
                <w:rFonts w:ascii="Arial" w:eastAsia="Times New Roman" w:hAnsi="Arial" w:cs="Arial"/>
                <w:b/>
                <w:bCs/>
                <w:szCs w:val="24"/>
              </w:rPr>
              <w:t>C</w:t>
            </w:r>
          </w:p>
        </w:tc>
        <w:tc>
          <w:tcPr>
            <w:tcW w:w="1960" w:type="dxa"/>
            <w:noWrap/>
            <w:vAlign w:val="bottom"/>
          </w:tcPr>
          <w:p w14:paraId="2430DDDC" w14:textId="77777777" w:rsidR="00A8761D" w:rsidRPr="004C7AB4" w:rsidRDefault="00A8761D" w:rsidP="006F316F">
            <w:pPr>
              <w:spacing w:after="0" w:line="360" w:lineRule="auto"/>
              <w:jc w:val="center"/>
              <w:rPr>
                <w:rFonts w:ascii="Arial" w:eastAsia="Times New Roman" w:hAnsi="Arial" w:cs="Arial"/>
                <w:b/>
                <w:bCs/>
                <w:szCs w:val="24"/>
              </w:rPr>
            </w:pPr>
            <w:r w:rsidRPr="004C7AB4">
              <w:rPr>
                <w:rFonts w:ascii="Arial" w:eastAsia="Times New Roman" w:hAnsi="Arial" w:cs="Arial"/>
                <w:b/>
                <w:bCs/>
                <w:szCs w:val="24"/>
              </w:rPr>
              <w:t>D</w:t>
            </w:r>
          </w:p>
        </w:tc>
      </w:tr>
      <w:tr w:rsidR="00A8761D" w:rsidRPr="004C7AB4" w14:paraId="58712C0F" w14:textId="77777777" w:rsidTr="007E4918">
        <w:trPr>
          <w:trHeight w:val="315"/>
          <w:jc w:val="center"/>
        </w:trPr>
        <w:tc>
          <w:tcPr>
            <w:tcW w:w="860" w:type="dxa"/>
            <w:noWrap/>
            <w:vAlign w:val="bottom"/>
          </w:tcPr>
          <w:p w14:paraId="26A6902C" w14:textId="77777777" w:rsidR="00A8761D" w:rsidRPr="004C7AB4" w:rsidRDefault="00A8761D" w:rsidP="006F316F">
            <w:pPr>
              <w:spacing w:after="0" w:line="360" w:lineRule="auto"/>
              <w:jc w:val="center"/>
              <w:rPr>
                <w:rFonts w:ascii="Arial" w:eastAsia="Times New Roman" w:hAnsi="Arial" w:cs="Arial"/>
                <w:b/>
                <w:bCs/>
                <w:szCs w:val="24"/>
              </w:rPr>
            </w:pPr>
            <w:r w:rsidRPr="004C7AB4">
              <w:rPr>
                <w:rFonts w:ascii="Arial" w:eastAsia="Times New Roman" w:hAnsi="Arial" w:cs="Arial"/>
                <w:b/>
                <w:bCs/>
                <w:szCs w:val="24"/>
              </w:rPr>
              <w:t> </w:t>
            </w:r>
          </w:p>
        </w:tc>
        <w:tc>
          <w:tcPr>
            <w:tcW w:w="1600" w:type="dxa"/>
            <w:noWrap/>
            <w:vAlign w:val="bottom"/>
          </w:tcPr>
          <w:p w14:paraId="5EF5A799" w14:textId="77777777" w:rsidR="00A8761D" w:rsidRPr="004C7AB4" w:rsidRDefault="00A8761D" w:rsidP="006F316F">
            <w:pPr>
              <w:spacing w:after="0" w:line="360" w:lineRule="auto"/>
              <w:jc w:val="center"/>
              <w:rPr>
                <w:rFonts w:ascii="Arial" w:eastAsia="Times New Roman" w:hAnsi="Arial" w:cs="Arial"/>
                <w:b/>
                <w:bCs/>
                <w:szCs w:val="24"/>
              </w:rPr>
            </w:pPr>
            <w:r w:rsidRPr="004C7AB4">
              <w:rPr>
                <w:rFonts w:ascii="Arial" w:eastAsia="Times New Roman" w:hAnsi="Arial" w:cs="Arial"/>
                <w:b/>
                <w:bCs/>
                <w:szCs w:val="24"/>
              </w:rPr>
              <w:t>hasta</w:t>
            </w:r>
          </w:p>
        </w:tc>
        <w:tc>
          <w:tcPr>
            <w:tcW w:w="1900" w:type="dxa"/>
            <w:noWrap/>
            <w:vAlign w:val="bottom"/>
          </w:tcPr>
          <w:p w14:paraId="112B9198" w14:textId="77777777" w:rsidR="00A8761D" w:rsidRPr="004C7AB4" w:rsidRDefault="00A8761D" w:rsidP="006F316F">
            <w:pPr>
              <w:spacing w:after="0" w:line="360" w:lineRule="auto"/>
              <w:jc w:val="center"/>
              <w:rPr>
                <w:rFonts w:ascii="Arial" w:eastAsia="Times New Roman" w:hAnsi="Arial" w:cs="Arial"/>
                <w:b/>
                <w:bCs/>
                <w:szCs w:val="24"/>
              </w:rPr>
            </w:pPr>
            <w:r w:rsidRPr="004C7AB4">
              <w:rPr>
                <w:rFonts w:ascii="Arial" w:eastAsia="Times New Roman" w:hAnsi="Arial" w:cs="Arial"/>
                <w:b/>
                <w:bCs/>
                <w:szCs w:val="24"/>
              </w:rPr>
              <w:t xml:space="preserve">de </w:t>
            </w:r>
            <w:smartTag w:uri="urn:schemas-microsoft-com:office:smarttags" w:element="metricconverter">
              <w:smartTagPr>
                <w:attr w:name="ProductID" w:val="2501 a"/>
              </w:smartTagPr>
              <w:r w:rsidRPr="004C7AB4">
                <w:rPr>
                  <w:rFonts w:ascii="Arial" w:eastAsia="Times New Roman" w:hAnsi="Arial" w:cs="Arial"/>
                  <w:b/>
                  <w:bCs/>
                  <w:szCs w:val="24"/>
                </w:rPr>
                <w:t>2501 a</w:t>
              </w:r>
            </w:smartTag>
          </w:p>
        </w:tc>
        <w:tc>
          <w:tcPr>
            <w:tcW w:w="1900" w:type="dxa"/>
            <w:noWrap/>
            <w:vAlign w:val="bottom"/>
          </w:tcPr>
          <w:p w14:paraId="4F7D351B" w14:textId="77777777" w:rsidR="00A8761D" w:rsidRPr="004C7AB4" w:rsidRDefault="00A8761D" w:rsidP="006F316F">
            <w:pPr>
              <w:spacing w:after="0" w:line="360" w:lineRule="auto"/>
              <w:jc w:val="center"/>
              <w:rPr>
                <w:rFonts w:ascii="Arial" w:eastAsia="Times New Roman" w:hAnsi="Arial" w:cs="Arial"/>
                <w:b/>
                <w:bCs/>
                <w:szCs w:val="24"/>
              </w:rPr>
            </w:pPr>
            <w:r w:rsidRPr="004C7AB4">
              <w:rPr>
                <w:rFonts w:ascii="Arial" w:eastAsia="Times New Roman" w:hAnsi="Arial" w:cs="Arial"/>
                <w:b/>
                <w:bCs/>
                <w:szCs w:val="24"/>
              </w:rPr>
              <w:t xml:space="preserve">de </w:t>
            </w:r>
            <w:smartTag w:uri="urn:schemas-microsoft-com:office:smarttags" w:element="metricconverter">
              <w:smartTagPr>
                <w:attr w:name="ProductID" w:val="7001 a"/>
              </w:smartTagPr>
              <w:r w:rsidRPr="004C7AB4">
                <w:rPr>
                  <w:rFonts w:ascii="Arial" w:eastAsia="Times New Roman" w:hAnsi="Arial" w:cs="Arial"/>
                  <w:b/>
                  <w:bCs/>
                  <w:szCs w:val="24"/>
                </w:rPr>
                <w:t>7001 a</w:t>
              </w:r>
            </w:smartTag>
          </w:p>
        </w:tc>
        <w:tc>
          <w:tcPr>
            <w:tcW w:w="1960" w:type="dxa"/>
            <w:noWrap/>
            <w:vAlign w:val="bottom"/>
          </w:tcPr>
          <w:p w14:paraId="116B3231" w14:textId="77777777" w:rsidR="00A8761D" w:rsidRPr="004C7AB4" w:rsidRDefault="00A8761D" w:rsidP="006F316F">
            <w:pPr>
              <w:spacing w:after="0" w:line="360" w:lineRule="auto"/>
              <w:jc w:val="center"/>
              <w:rPr>
                <w:rFonts w:ascii="Arial" w:eastAsia="Times New Roman" w:hAnsi="Arial" w:cs="Arial"/>
                <w:b/>
                <w:bCs/>
                <w:szCs w:val="24"/>
              </w:rPr>
            </w:pPr>
            <w:r w:rsidRPr="004C7AB4">
              <w:rPr>
                <w:rFonts w:ascii="Arial" w:eastAsia="Times New Roman" w:hAnsi="Arial" w:cs="Arial"/>
                <w:b/>
                <w:bCs/>
                <w:szCs w:val="24"/>
              </w:rPr>
              <w:t xml:space="preserve">Mas de </w:t>
            </w:r>
          </w:p>
        </w:tc>
      </w:tr>
      <w:tr w:rsidR="00A8761D" w:rsidRPr="004C7AB4" w14:paraId="6C88117A" w14:textId="77777777" w:rsidTr="007E4918">
        <w:trPr>
          <w:trHeight w:val="330"/>
          <w:jc w:val="center"/>
        </w:trPr>
        <w:tc>
          <w:tcPr>
            <w:tcW w:w="860" w:type="dxa"/>
            <w:noWrap/>
            <w:vAlign w:val="bottom"/>
          </w:tcPr>
          <w:p w14:paraId="08B42660" w14:textId="77777777" w:rsidR="00A8761D" w:rsidRPr="004C7AB4" w:rsidRDefault="00A8761D" w:rsidP="006F316F">
            <w:pPr>
              <w:spacing w:after="0" w:line="360" w:lineRule="auto"/>
              <w:jc w:val="center"/>
              <w:rPr>
                <w:rFonts w:ascii="Arial" w:eastAsia="Times New Roman" w:hAnsi="Arial" w:cs="Arial"/>
                <w:b/>
                <w:bCs/>
                <w:szCs w:val="24"/>
              </w:rPr>
            </w:pPr>
            <w:r w:rsidRPr="004C7AB4">
              <w:rPr>
                <w:rFonts w:ascii="Arial" w:eastAsia="Times New Roman" w:hAnsi="Arial" w:cs="Arial"/>
                <w:b/>
                <w:bCs/>
                <w:szCs w:val="24"/>
              </w:rPr>
              <w:t>AÑO</w:t>
            </w:r>
          </w:p>
        </w:tc>
        <w:tc>
          <w:tcPr>
            <w:tcW w:w="1600" w:type="dxa"/>
            <w:noWrap/>
            <w:vAlign w:val="bottom"/>
          </w:tcPr>
          <w:p w14:paraId="0230EC13" w14:textId="77777777" w:rsidR="00A8761D" w:rsidRPr="004C7AB4" w:rsidRDefault="00A8761D" w:rsidP="006F316F">
            <w:pPr>
              <w:spacing w:after="0" w:line="360" w:lineRule="auto"/>
              <w:jc w:val="center"/>
              <w:rPr>
                <w:rFonts w:ascii="Arial" w:eastAsia="Times New Roman" w:hAnsi="Arial" w:cs="Arial"/>
                <w:b/>
                <w:bCs/>
                <w:szCs w:val="24"/>
              </w:rPr>
            </w:pPr>
            <w:smartTag w:uri="urn:schemas-microsoft-com:office:smarttags" w:element="metricconverter">
              <w:smartTagPr>
                <w:attr w:name="ProductID" w:val="2500 kg"/>
              </w:smartTagPr>
              <w:r w:rsidRPr="004C7AB4">
                <w:rPr>
                  <w:rFonts w:ascii="Arial" w:eastAsia="Times New Roman" w:hAnsi="Arial" w:cs="Arial"/>
                  <w:b/>
                  <w:bCs/>
                  <w:szCs w:val="24"/>
                </w:rPr>
                <w:t>2500 KG</w:t>
              </w:r>
            </w:smartTag>
          </w:p>
        </w:tc>
        <w:tc>
          <w:tcPr>
            <w:tcW w:w="1900" w:type="dxa"/>
            <w:noWrap/>
            <w:vAlign w:val="bottom"/>
          </w:tcPr>
          <w:p w14:paraId="29DD350C" w14:textId="77777777" w:rsidR="00A8761D" w:rsidRPr="004C7AB4" w:rsidRDefault="00A8761D" w:rsidP="006F316F">
            <w:pPr>
              <w:spacing w:after="0" w:line="360" w:lineRule="auto"/>
              <w:jc w:val="center"/>
              <w:rPr>
                <w:rFonts w:ascii="Arial" w:eastAsia="Times New Roman" w:hAnsi="Arial" w:cs="Arial"/>
                <w:b/>
                <w:bCs/>
                <w:szCs w:val="24"/>
              </w:rPr>
            </w:pPr>
            <w:smartTag w:uri="urn:schemas-microsoft-com:office:smarttags" w:element="metricconverter">
              <w:smartTagPr>
                <w:attr w:name="ProductID" w:val="7000 kg"/>
              </w:smartTagPr>
              <w:r w:rsidRPr="004C7AB4">
                <w:rPr>
                  <w:rFonts w:ascii="Arial" w:eastAsia="Times New Roman" w:hAnsi="Arial" w:cs="Arial"/>
                  <w:b/>
                  <w:bCs/>
                  <w:szCs w:val="24"/>
                </w:rPr>
                <w:t>7000 kg</w:t>
              </w:r>
            </w:smartTag>
          </w:p>
        </w:tc>
        <w:tc>
          <w:tcPr>
            <w:tcW w:w="1900" w:type="dxa"/>
            <w:noWrap/>
            <w:vAlign w:val="bottom"/>
          </w:tcPr>
          <w:p w14:paraId="2648E448" w14:textId="77777777" w:rsidR="00A8761D" w:rsidRPr="004C7AB4" w:rsidRDefault="00A8761D" w:rsidP="006F316F">
            <w:pPr>
              <w:spacing w:after="0" w:line="360" w:lineRule="auto"/>
              <w:jc w:val="center"/>
              <w:rPr>
                <w:rFonts w:ascii="Arial" w:eastAsia="Times New Roman" w:hAnsi="Arial" w:cs="Arial"/>
                <w:b/>
                <w:bCs/>
                <w:szCs w:val="24"/>
              </w:rPr>
            </w:pPr>
            <w:smartTag w:uri="urn:schemas-microsoft-com:office:smarttags" w:element="metricconverter">
              <w:smartTagPr>
                <w:attr w:name="ProductID" w:val="16000 kg"/>
              </w:smartTagPr>
              <w:r w:rsidRPr="004C7AB4">
                <w:rPr>
                  <w:rFonts w:ascii="Arial" w:eastAsia="Times New Roman" w:hAnsi="Arial" w:cs="Arial"/>
                  <w:b/>
                  <w:bCs/>
                  <w:szCs w:val="24"/>
                </w:rPr>
                <w:t>16000 kg</w:t>
              </w:r>
            </w:smartTag>
          </w:p>
        </w:tc>
        <w:tc>
          <w:tcPr>
            <w:tcW w:w="1960" w:type="dxa"/>
            <w:noWrap/>
            <w:vAlign w:val="bottom"/>
          </w:tcPr>
          <w:p w14:paraId="556A5D3F" w14:textId="77777777" w:rsidR="00A8761D" w:rsidRPr="004C7AB4" w:rsidRDefault="00A8761D" w:rsidP="006F316F">
            <w:pPr>
              <w:spacing w:after="0" w:line="360" w:lineRule="auto"/>
              <w:jc w:val="center"/>
              <w:rPr>
                <w:rFonts w:ascii="Arial" w:eastAsia="Times New Roman" w:hAnsi="Arial" w:cs="Arial"/>
                <w:b/>
                <w:bCs/>
                <w:szCs w:val="24"/>
              </w:rPr>
            </w:pPr>
            <w:smartTag w:uri="urn:schemas-microsoft-com:office:smarttags" w:element="metricconverter">
              <w:smartTagPr>
                <w:attr w:name="ProductID" w:val="16000 kg"/>
              </w:smartTagPr>
              <w:r w:rsidRPr="004C7AB4">
                <w:rPr>
                  <w:rFonts w:ascii="Arial" w:eastAsia="Times New Roman" w:hAnsi="Arial" w:cs="Arial"/>
                  <w:b/>
                  <w:bCs/>
                  <w:szCs w:val="24"/>
                </w:rPr>
                <w:t>16000 kg</w:t>
              </w:r>
            </w:smartTag>
          </w:p>
        </w:tc>
      </w:tr>
      <w:tr w:rsidR="00A8761D" w:rsidRPr="004C7AB4" w14:paraId="3CE464B5" w14:textId="77777777" w:rsidTr="007E4918">
        <w:trPr>
          <w:trHeight w:val="300"/>
          <w:jc w:val="center"/>
        </w:trPr>
        <w:tc>
          <w:tcPr>
            <w:tcW w:w="860" w:type="dxa"/>
            <w:noWrap/>
            <w:vAlign w:val="bottom"/>
          </w:tcPr>
          <w:p w14:paraId="3B135C1F"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2025</w:t>
            </w:r>
          </w:p>
        </w:tc>
        <w:tc>
          <w:tcPr>
            <w:tcW w:w="1600" w:type="dxa"/>
            <w:noWrap/>
            <w:vAlign w:val="bottom"/>
          </w:tcPr>
          <w:p w14:paraId="70C1F331"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380.538,00</w:t>
            </w:r>
          </w:p>
        </w:tc>
        <w:tc>
          <w:tcPr>
            <w:tcW w:w="1900" w:type="dxa"/>
            <w:noWrap/>
            <w:vAlign w:val="bottom"/>
          </w:tcPr>
          <w:p w14:paraId="5B9B8826"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797.161,50</w:t>
            </w:r>
          </w:p>
        </w:tc>
        <w:tc>
          <w:tcPr>
            <w:tcW w:w="1900" w:type="dxa"/>
            <w:noWrap/>
            <w:vAlign w:val="bottom"/>
          </w:tcPr>
          <w:p w14:paraId="78C302A0"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1.700.939,25</w:t>
            </w:r>
          </w:p>
        </w:tc>
        <w:tc>
          <w:tcPr>
            <w:tcW w:w="1960" w:type="dxa"/>
            <w:noWrap/>
            <w:vAlign w:val="bottom"/>
          </w:tcPr>
          <w:p w14:paraId="6C48B8BF"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2.384.923,50</w:t>
            </w:r>
          </w:p>
        </w:tc>
      </w:tr>
      <w:tr w:rsidR="00A8761D" w:rsidRPr="004C7AB4" w14:paraId="42FFEBDE" w14:textId="77777777" w:rsidTr="007E4918">
        <w:trPr>
          <w:trHeight w:val="300"/>
          <w:jc w:val="center"/>
        </w:trPr>
        <w:tc>
          <w:tcPr>
            <w:tcW w:w="860" w:type="dxa"/>
            <w:noWrap/>
            <w:vAlign w:val="bottom"/>
          </w:tcPr>
          <w:p w14:paraId="20F84E32"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2024</w:t>
            </w:r>
          </w:p>
        </w:tc>
        <w:tc>
          <w:tcPr>
            <w:tcW w:w="1600" w:type="dxa"/>
            <w:noWrap/>
            <w:vAlign w:val="bottom"/>
          </w:tcPr>
          <w:p w14:paraId="70DC90DA"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281.880,00</w:t>
            </w:r>
          </w:p>
        </w:tc>
        <w:tc>
          <w:tcPr>
            <w:tcW w:w="1900" w:type="dxa"/>
            <w:noWrap/>
            <w:vAlign w:val="bottom"/>
          </w:tcPr>
          <w:p w14:paraId="58AE0057"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590.490,00</w:t>
            </w:r>
          </w:p>
        </w:tc>
        <w:tc>
          <w:tcPr>
            <w:tcW w:w="1900" w:type="dxa"/>
            <w:noWrap/>
            <w:vAlign w:val="bottom"/>
          </w:tcPr>
          <w:p w14:paraId="26500145"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1.259.955,00</w:t>
            </w:r>
          </w:p>
        </w:tc>
        <w:tc>
          <w:tcPr>
            <w:tcW w:w="1960" w:type="dxa"/>
            <w:noWrap/>
            <w:vAlign w:val="bottom"/>
          </w:tcPr>
          <w:p w14:paraId="664D6A9D"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1.766.610,00</w:t>
            </w:r>
          </w:p>
        </w:tc>
      </w:tr>
      <w:tr w:rsidR="00A8761D" w:rsidRPr="004C7AB4" w14:paraId="328C92DC" w14:textId="77777777" w:rsidTr="007E4918">
        <w:trPr>
          <w:trHeight w:val="300"/>
          <w:jc w:val="center"/>
        </w:trPr>
        <w:tc>
          <w:tcPr>
            <w:tcW w:w="860" w:type="dxa"/>
            <w:noWrap/>
            <w:vAlign w:val="bottom"/>
          </w:tcPr>
          <w:p w14:paraId="6F086D86"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2023</w:t>
            </w:r>
          </w:p>
        </w:tc>
        <w:tc>
          <w:tcPr>
            <w:tcW w:w="1600" w:type="dxa"/>
            <w:noWrap/>
            <w:vAlign w:val="bottom"/>
          </w:tcPr>
          <w:p w14:paraId="315EB1A1"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251.505,00</w:t>
            </w:r>
          </w:p>
        </w:tc>
        <w:tc>
          <w:tcPr>
            <w:tcW w:w="1900" w:type="dxa"/>
            <w:noWrap/>
            <w:vAlign w:val="bottom"/>
          </w:tcPr>
          <w:p w14:paraId="18D14262"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526.095,00</w:t>
            </w:r>
          </w:p>
        </w:tc>
        <w:tc>
          <w:tcPr>
            <w:tcW w:w="1900" w:type="dxa"/>
            <w:noWrap/>
            <w:vAlign w:val="bottom"/>
          </w:tcPr>
          <w:p w14:paraId="2EEC7BB9"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1.121.445,00</w:t>
            </w:r>
          </w:p>
        </w:tc>
        <w:tc>
          <w:tcPr>
            <w:tcW w:w="1960" w:type="dxa"/>
            <w:noWrap/>
            <w:vAlign w:val="bottom"/>
          </w:tcPr>
          <w:p w14:paraId="4153450B"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1.572.210,00</w:t>
            </w:r>
          </w:p>
        </w:tc>
      </w:tr>
      <w:tr w:rsidR="00A8761D" w:rsidRPr="004C7AB4" w14:paraId="13995151" w14:textId="77777777" w:rsidTr="007E4918">
        <w:trPr>
          <w:trHeight w:val="300"/>
          <w:jc w:val="center"/>
        </w:trPr>
        <w:tc>
          <w:tcPr>
            <w:tcW w:w="860" w:type="dxa"/>
            <w:noWrap/>
            <w:vAlign w:val="bottom"/>
          </w:tcPr>
          <w:p w14:paraId="55EACFEC"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2022</w:t>
            </w:r>
          </w:p>
        </w:tc>
        <w:tc>
          <w:tcPr>
            <w:tcW w:w="1600" w:type="dxa"/>
            <w:noWrap/>
            <w:vAlign w:val="bottom"/>
          </w:tcPr>
          <w:p w14:paraId="2C376DF2"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193.185,00</w:t>
            </w:r>
          </w:p>
        </w:tc>
        <w:tc>
          <w:tcPr>
            <w:tcW w:w="1900" w:type="dxa"/>
            <w:noWrap/>
            <w:vAlign w:val="bottom"/>
          </w:tcPr>
          <w:p w14:paraId="6581B541"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404.595,00</w:t>
            </w:r>
          </w:p>
        </w:tc>
        <w:tc>
          <w:tcPr>
            <w:tcW w:w="1900" w:type="dxa"/>
            <w:noWrap/>
            <w:vAlign w:val="bottom"/>
          </w:tcPr>
          <w:p w14:paraId="3C135E5F"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862.650,00</w:t>
            </w:r>
          </w:p>
        </w:tc>
        <w:tc>
          <w:tcPr>
            <w:tcW w:w="1960" w:type="dxa"/>
            <w:noWrap/>
            <w:vAlign w:val="bottom"/>
          </w:tcPr>
          <w:p w14:paraId="4E184198"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1.208.925,00</w:t>
            </w:r>
          </w:p>
        </w:tc>
      </w:tr>
      <w:tr w:rsidR="00A8761D" w:rsidRPr="004C7AB4" w14:paraId="606ECFCF" w14:textId="77777777" w:rsidTr="007E4918">
        <w:trPr>
          <w:trHeight w:val="300"/>
          <w:jc w:val="center"/>
        </w:trPr>
        <w:tc>
          <w:tcPr>
            <w:tcW w:w="860" w:type="dxa"/>
            <w:noWrap/>
            <w:vAlign w:val="bottom"/>
          </w:tcPr>
          <w:p w14:paraId="7BD155E2"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2021</w:t>
            </w:r>
          </w:p>
        </w:tc>
        <w:tc>
          <w:tcPr>
            <w:tcW w:w="1600" w:type="dxa"/>
            <w:noWrap/>
            <w:vAlign w:val="bottom"/>
          </w:tcPr>
          <w:p w14:paraId="28D8A78E"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176.175,00</w:t>
            </w:r>
          </w:p>
        </w:tc>
        <w:tc>
          <w:tcPr>
            <w:tcW w:w="1900" w:type="dxa"/>
            <w:noWrap/>
            <w:vAlign w:val="bottom"/>
          </w:tcPr>
          <w:p w14:paraId="1AA0AE28"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368.145,00</w:t>
            </w:r>
          </w:p>
        </w:tc>
        <w:tc>
          <w:tcPr>
            <w:tcW w:w="1900" w:type="dxa"/>
            <w:noWrap/>
            <w:vAlign w:val="bottom"/>
          </w:tcPr>
          <w:p w14:paraId="2145F785"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784.890,00</w:t>
            </w:r>
          </w:p>
        </w:tc>
        <w:tc>
          <w:tcPr>
            <w:tcW w:w="1960" w:type="dxa"/>
            <w:noWrap/>
            <w:vAlign w:val="bottom"/>
          </w:tcPr>
          <w:p w14:paraId="14356BA2"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1.099.710,00</w:t>
            </w:r>
          </w:p>
        </w:tc>
      </w:tr>
      <w:tr w:rsidR="00A8761D" w:rsidRPr="004C7AB4" w14:paraId="5ED997B9" w14:textId="77777777" w:rsidTr="007E4918">
        <w:trPr>
          <w:trHeight w:val="300"/>
          <w:jc w:val="center"/>
        </w:trPr>
        <w:tc>
          <w:tcPr>
            <w:tcW w:w="860" w:type="dxa"/>
            <w:noWrap/>
            <w:vAlign w:val="bottom"/>
          </w:tcPr>
          <w:p w14:paraId="16272D9D"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2020</w:t>
            </w:r>
          </w:p>
        </w:tc>
        <w:tc>
          <w:tcPr>
            <w:tcW w:w="1600" w:type="dxa"/>
            <w:noWrap/>
            <w:vAlign w:val="bottom"/>
          </w:tcPr>
          <w:p w14:paraId="780DABB6"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166.455,00</w:t>
            </w:r>
          </w:p>
        </w:tc>
        <w:tc>
          <w:tcPr>
            <w:tcW w:w="1900" w:type="dxa"/>
            <w:noWrap/>
            <w:vAlign w:val="bottom"/>
          </w:tcPr>
          <w:p w14:paraId="3F81507D"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348.705,00</w:t>
            </w:r>
          </w:p>
        </w:tc>
        <w:tc>
          <w:tcPr>
            <w:tcW w:w="1900" w:type="dxa"/>
            <w:noWrap/>
            <w:vAlign w:val="bottom"/>
          </w:tcPr>
          <w:p w14:paraId="5EF9B07D"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746.010,00</w:t>
            </w:r>
          </w:p>
        </w:tc>
        <w:tc>
          <w:tcPr>
            <w:tcW w:w="1960" w:type="dxa"/>
            <w:noWrap/>
            <w:vAlign w:val="bottom"/>
          </w:tcPr>
          <w:p w14:paraId="2BF48686"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1.047.330,00</w:t>
            </w:r>
          </w:p>
        </w:tc>
      </w:tr>
      <w:tr w:rsidR="00A8761D" w:rsidRPr="004C7AB4" w14:paraId="46285759" w14:textId="77777777" w:rsidTr="007E4918">
        <w:trPr>
          <w:trHeight w:val="300"/>
          <w:jc w:val="center"/>
        </w:trPr>
        <w:tc>
          <w:tcPr>
            <w:tcW w:w="860" w:type="dxa"/>
            <w:noWrap/>
            <w:vAlign w:val="bottom"/>
          </w:tcPr>
          <w:p w14:paraId="5C9E7444"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2019</w:t>
            </w:r>
          </w:p>
        </w:tc>
        <w:tc>
          <w:tcPr>
            <w:tcW w:w="1600" w:type="dxa"/>
            <w:noWrap/>
            <w:vAlign w:val="bottom"/>
          </w:tcPr>
          <w:p w14:paraId="45DF294C"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157.950,00</w:t>
            </w:r>
          </w:p>
        </w:tc>
        <w:tc>
          <w:tcPr>
            <w:tcW w:w="1900" w:type="dxa"/>
            <w:noWrap/>
            <w:vAlign w:val="bottom"/>
          </w:tcPr>
          <w:p w14:paraId="1D402539"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330.480,00</w:t>
            </w:r>
          </w:p>
        </w:tc>
        <w:tc>
          <w:tcPr>
            <w:tcW w:w="1900" w:type="dxa"/>
            <w:noWrap/>
            <w:vAlign w:val="bottom"/>
          </w:tcPr>
          <w:p w14:paraId="40E0C2AA"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708.345,00</w:t>
            </w:r>
          </w:p>
        </w:tc>
        <w:tc>
          <w:tcPr>
            <w:tcW w:w="1960" w:type="dxa"/>
            <w:noWrap/>
            <w:vAlign w:val="bottom"/>
          </w:tcPr>
          <w:p w14:paraId="0998CE20"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993.870,00</w:t>
            </w:r>
          </w:p>
        </w:tc>
      </w:tr>
      <w:tr w:rsidR="00A8761D" w:rsidRPr="004C7AB4" w14:paraId="25DBDC4A" w14:textId="77777777" w:rsidTr="007E4918">
        <w:trPr>
          <w:trHeight w:val="300"/>
          <w:jc w:val="center"/>
        </w:trPr>
        <w:tc>
          <w:tcPr>
            <w:tcW w:w="860" w:type="dxa"/>
            <w:noWrap/>
            <w:vAlign w:val="bottom"/>
          </w:tcPr>
          <w:p w14:paraId="14ABD43E"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2018</w:t>
            </w:r>
          </w:p>
        </w:tc>
        <w:tc>
          <w:tcPr>
            <w:tcW w:w="1600" w:type="dxa"/>
            <w:noWrap/>
            <w:vAlign w:val="bottom"/>
          </w:tcPr>
          <w:p w14:paraId="1EF9F903"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148.230,00</w:t>
            </w:r>
          </w:p>
        </w:tc>
        <w:tc>
          <w:tcPr>
            <w:tcW w:w="1900" w:type="dxa"/>
            <w:noWrap/>
            <w:vAlign w:val="bottom"/>
          </w:tcPr>
          <w:p w14:paraId="76D29B30"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308.610,00</w:t>
            </w:r>
          </w:p>
        </w:tc>
        <w:tc>
          <w:tcPr>
            <w:tcW w:w="1900" w:type="dxa"/>
            <w:noWrap/>
            <w:vAlign w:val="bottom"/>
          </w:tcPr>
          <w:p w14:paraId="08987BFF"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659.745,00</w:t>
            </w:r>
          </w:p>
        </w:tc>
        <w:tc>
          <w:tcPr>
            <w:tcW w:w="1960" w:type="dxa"/>
            <w:noWrap/>
            <w:vAlign w:val="bottom"/>
          </w:tcPr>
          <w:p w14:paraId="5CD9AD57"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936.765,00</w:t>
            </w:r>
          </w:p>
        </w:tc>
      </w:tr>
      <w:tr w:rsidR="00A8761D" w:rsidRPr="004C7AB4" w14:paraId="02AAB16F" w14:textId="77777777" w:rsidTr="007E4918">
        <w:trPr>
          <w:trHeight w:val="300"/>
          <w:jc w:val="center"/>
        </w:trPr>
        <w:tc>
          <w:tcPr>
            <w:tcW w:w="860" w:type="dxa"/>
            <w:noWrap/>
            <w:vAlign w:val="bottom"/>
          </w:tcPr>
          <w:p w14:paraId="7E9EDC1E"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2017</w:t>
            </w:r>
          </w:p>
        </w:tc>
        <w:tc>
          <w:tcPr>
            <w:tcW w:w="1600" w:type="dxa"/>
            <w:noWrap/>
            <w:vAlign w:val="bottom"/>
          </w:tcPr>
          <w:p w14:paraId="2F6F77EA"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139.725,00</w:t>
            </w:r>
          </w:p>
        </w:tc>
        <w:tc>
          <w:tcPr>
            <w:tcW w:w="1900" w:type="dxa"/>
            <w:noWrap/>
            <w:vAlign w:val="bottom"/>
          </w:tcPr>
          <w:p w14:paraId="62582027"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291.600,00</w:t>
            </w:r>
          </w:p>
        </w:tc>
        <w:tc>
          <w:tcPr>
            <w:tcW w:w="1900" w:type="dxa"/>
            <w:noWrap/>
            <w:vAlign w:val="bottom"/>
          </w:tcPr>
          <w:p w14:paraId="69D65155"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629.370,00</w:t>
            </w:r>
          </w:p>
        </w:tc>
        <w:tc>
          <w:tcPr>
            <w:tcW w:w="1960" w:type="dxa"/>
            <w:noWrap/>
            <w:vAlign w:val="bottom"/>
          </w:tcPr>
          <w:p w14:paraId="5DFB0990"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885.735,00</w:t>
            </w:r>
          </w:p>
        </w:tc>
      </w:tr>
      <w:tr w:rsidR="00A8761D" w:rsidRPr="004C7AB4" w14:paraId="2CFB01A0" w14:textId="77777777" w:rsidTr="007E4918">
        <w:trPr>
          <w:trHeight w:val="300"/>
          <w:jc w:val="center"/>
        </w:trPr>
        <w:tc>
          <w:tcPr>
            <w:tcW w:w="860" w:type="dxa"/>
            <w:noWrap/>
            <w:vAlign w:val="bottom"/>
          </w:tcPr>
          <w:p w14:paraId="696593D0"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2016</w:t>
            </w:r>
          </w:p>
        </w:tc>
        <w:tc>
          <w:tcPr>
            <w:tcW w:w="1600" w:type="dxa"/>
            <w:noWrap/>
            <w:vAlign w:val="bottom"/>
          </w:tcPr>
          <w:p w14:paraId="78E47E02"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128.790,00</w:t>
            </w:r>
          </w:p>
        </w:tc>
        <w:tc>
          <w:tcPr>
            <w:tcW w:w="1900" w:type="dxa"/>
            <w:noWrap/>
            <w:vAlign w:val="bottom"/>
          </w:tcPr>
          <w:p w14:paraId="70C315B3"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273.375,00</w:t>
            </w:r>
          </w:p>
        </w:tc>
        <w:tc>
          <w:tcPr>
            <w:tcW w:w="1900" w:type="dxa"/>
            <w:noWrap/>
            <w:vAlign w:val="bottom"/>
          </w:tcPr>
          <w:p w14:paraId="0724615A"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588.060,00</w:t>
            </w:r>
          </w:p>
        </w:tc>
        <w:tc>
          <w:tcPr>
            <w:tcW w:w="1960" w:type="dxa"/>
            <w:noWrap/>
            <w:vAlign w:val="bottom"/>
          </w:tcPr>
          <w:p w14:paraId="19B76DC6"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834.705,00</w:t>
            </w:r>
          </w:p>
        </w:tc>
      </w:tr>
      <w:tr w:rsidR="00A8761D" w:rsidRPr="004C7AB4" w14:paraId="0B2FDD25" w14:textId="77777777" w:rsidTr="007E4918">
        <w:trPr>
          <w:trHeight w:val="300"/>
          <w:jc w:val="center"/>
        </w:trPr>
        <w:tc>
          <w:tcPr>
            <w:tcW w:w="860" w:type="dxa"/>
            <w:noWrap/>
            <w:vAlign w:val="bottom"/>
          </w:tcPr>
          <w:p w14:paraId="347A0F8C"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2015</w:t>
            </w:r>
          </w:p>
        </w:tc>
        <w:tc>
          <w:tcPr>
            <w:tcW w:w="1600" w:type="dxa"/>
            <w:noWrap/>
            <w:vAlign w:val="bottom"/>
          </w:tcPr>
          <w:p w14:paraId="49B33F15"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115.425,00</w:t>
            </w:r>
          </w:p>
        </w:tc>
        <w:tc>
          <w:tcPr>
            <w:tcW w:w="1900" w:type="dxa"/>
            <w:noWrap/>
            <w:vAlign w:val="bottom"/>
          </w:tcPr>
          <w:p w14:paraId="7C87DE91"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245.430,00</w:t>
            </w:r>
          </w:p>
        </w:tc>
        <w:tc>
          <w:tcPr>
            <w:tcW w:w="1900" w:type="dxa"/>
            <w:noWrap/>
            <w:vAlign w:val="bottom"/>
          </w:tcPr>
          <w:p w14:paraId="03726DFF"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529.740,00</w:t>
            </w:r>
          </w:p>
        </w:tc>
        <w:tc>
          <w:tcPr>
            <w:tcW w:w="1960" w:type="dxa"/>
            <w:noWrap/>
            <w:vAlign w:val="bottom"/>
          </w:tcPr>
          <w:p w14:paraId="57F272ED"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772.740,00</w:t>
            </w:r>
          </w:p>
        </w:tc>
      </w:tr>
      <w:tr w:rsidR="00A8761D" w:rsidRPr="004C7AB4" w14:paraId="4590FA65" w14:textId="77777777" w:rsidTr="007E4918">
        <w:trPr>
          <w:trHeight w:val="300"/>
          <w:jc w:val="center"/>
        </w:trPr>
        <w:tc>
          <w:tcPr>
            <w:tcW w:w="860" w:type="dxa"/>
            <w:noWrap/>
            <w:vAlign w:val="bottom"/>
          </w:tcPr>
          <w:p w14:paraId="46438F43"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2014</w:t>
            </w:r>
          </w:p>
        </w:tc>
        <w:tc>
          <w:tcPr>
            <w:tcW w:w="1600" w:type="dxa"/>
            <w:noWrap/>
            <w:vAlign w:val="bottom"/>
          </w:tcPr>
          <w:p w14:paraId="28DBC75F"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105.705,00</w:t>
            </w:r>
          </w:p>
        </w:tc>
        <w:tc>
          <w:tcPr>
            <w:tcW w:w="1900" w:type="dxa"/>
            <w:noWrap/>
            <w:vAlign w:val="bottom"/>
          </w:tcPr>
          <w:p w14:paraId="127C4CAC"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225.990,00</w:t>
            </w:r>
          </w:p>
        </w:tc>
        <w:tc>
          <w:tcPr>
            <w:tcW w:w="1900" w:type="dxa"/>
            <w:noWrap/>
            <w:vAlign w:val="bottom"/>
          </w:tcPr>
          <w:p w14:paraId="45962F10"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560.115,00</w:t>
            </w:r>
          </w:p>
        </w:tc>
        <w:tc>
          <w:tcPr>
            <w:tcW w:w="1960" w:type="dxa"/>
            <w:noWrap/>
            <w:vAlign w:val="bottom"/>
          </w:tcPr>
          <w:p w14:paraId="2D9844B7"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714.420,00</w:t>
            </w:r>
          </w:p>
        </w:tc>
      </w:tr>
      <w:tr w:rsidR="00A8761D" w:rsidRPr="004C7AB4" w14:paraId="220CDA69" w14:textId="77777777" w:rsidTr="007E4918">
        <w:trPr>
          <w:trHeight w:val="300"/>
          <w:jc w:val="center"/>
        </w:trPr>
        <w:tc>
          <w:tcPr>
            <w:tcW w:w="860" w:type="dxa"/>
            <w:noWrap/>
            <w:vAlign w:val="bottom"/>
          </w:tcPr>
          <w:p w14:paraId="65E2CD54"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2013</w:t>
            </w:r>
          </w:p>
        </w:tc>
        <w:tc>
          <w:tcPr>
            <w:tcW w:w="1600" w:type="dxa"/>
            <w:noWrap/>
            <w:vAlign w:val="bottom"/>
          </w:tcPr>
          <w:p w14:paraId="48EC0B26"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98.415,00</w:t>
            </w:r>
          </w:p>
        </w:tc>
        <w:tc>
          <w:tcPr>
            <w:tcW w:w="1900" w:type="dxa"/>
            <w:noWrap/>
            <w:vAlign w:val="bottom"/>
          </w:tcPr>
          <w:p w14:paraId="22747F68"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207.765,00</w:t>
            </w:r>
          </w:p>
        </w:tc>
        <w:tc>
          <w:tcPr>
            <w:tcW w:w="1900" w:type="dxa"/>
            <w:noWrap/>
            <w:vAlign w:val="bottom"/>
          </w:tcPr>
          <w:p w14:paraId="6A488103"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447.120,00</w:t>
            </w:r>
          </w:p>
        </w:tc>
        <w:tc>
          <w:tcPr>
            <w:tcW w:w="1960" w:type="dxa"/>
            <w:noWrap/>
            <w:vAlign w:val="bottom"/>
          </w:tcPr>
          <w:p w14:paraId="7A8A2DD2"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660.960,00</w:t>
            </w:r>
          </w:p>
        </w:tc>
      </w:tr>
      <w:tr w:rsidR="00A8761D" w:rsidRPr="004C7AB4" w14:paraId="6F31B5D1" w14:textId="77777777" w:rsidTr="007E4918">
        <w:trPr>
          <w:trHeight w:val="300"/>
          <w:jc w:val="center"/>
        </w:trPr>
        <w:tc>
          <w:tcPr>
            <w:tcW w:w="860" w:type="dxa"/>
            <w:noWrap/>
            <w:vAlign w:val="bottom"/>
          </w:tcPr>
          <w:p w14:paraId="6223B134"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2012</w:t>
            </w:r>
          </w:p>
        </w:tc>
        <w:tc>
          <w:tcPr>
            <w:tcW w:w="1600" w:type="dxa"/>
            <w:noWrap/>
            <w:vAlign w:val="bottom"/>
          </w:tcPr>
          <w:p w14:paraId="0E52078A"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89.910,00</w:t>
            </w:r>
          </w:p>
        </w:tc>
        <w:tc>
          <w:tcPr>
            <w:tcW w:w="1900" w:type="dxa"/>
            <w:noWrap/>
            <w:vAlign w:val="bottom"/>
          </w:tcPr>
          <w:p w14:paraId="7BF7DEF8"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190.755,00</w:t>
            </w:r>
          </w:p>
        </w:tc>
        <w:tc>
          <w:tcPr>
            <w:tcW w:w="1900" w:type="dxa"/>
            <w:noWrap/>
            <w:vAlign w:val="bottom"/>
          </w:tcPr>
          <w:p w14:paraId="6F31C5E1"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411.885,00</w:t>
            </w:r>
          </w:p>
        </w:tc>
        <w:tc>
          <w:tcPr>
            <w:tcW w:w="1960" w:type="dxa"/>
            <w:noWrap/>
            <w:vAlign w:val="bottom"/>
          </w:tcPr>
          <w:p w14:paraId="63813741"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612.360,00</w:t>
            </w:r>
          </w:p>
        </w:tc>
      </w:tr>
      <w:tr w:rsidR="00A8761D" w:rsidRPr="004C7AB4" w14:paraId="50736D16" w14:textId="77777777" w:rsidTr="007E4918">
        <w:trPr>
          <w:trHeight w:val="300"/>
          <w:jc w:val="center"/>
        </w:trPr>
        <w:tc>
          <w:tcPr>
            <w:tcW w:w="860" w:type="dxa"/>
            <w:noWrap/>
            <w:vAlign w:val="bottom"/>
          </w:tcPr>
          <w:p w14:paraId="611900C5"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2011</w:t>
            </w:r>
          </w:p>
        </w:tc>
        <w:tc>
          <w:tcPr>
            <w:tcW w:w="1600" w:type="dxa"/>
            <w:noWrap/>
            <w:vAlign w:val="bottom"/>
          </w:tcPr>
          <w:p w14:paraId="173F6A7F"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82.620,00</w:t>
            </w:r>
          </w:p>
        </w:tc>
        <w:tc>
          <w:tcPr>
            <w:tcW w:w="1900" w:type="dxa"/>
            <w:noWrap/>
            <w:vAlign w:val="bottom"/>
          </w:tcPr>
          <w:p w14:paraId="76E5574F"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176.175,00</w:t>
            </w:r>
          </w:p>
        </w:tc>
        <w:tc>
          <w:tcPr>
            <w:tcW w:w="1900" w:type="dxa"/>
            <w:noWrap/>
            <w:vAlign w:val="bottom"/>
          </w:tcPr>
          <w:p w14:paraId="57537559"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379.080,00</w:t>
            </w:r>
          </w:p>
        </w:tc>
        <w:tc>
          <w:tcPr>
            <w:tcW w:w="1960" w:type="dxa"/>
            <w:noWrap/>
            <w:vAlign w:val="bottom"/>
          </w:tcPr>
          <w:p w14:paraId="37C9B6B7"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564.975,00</w:t>
            </w:r>
          </w:p>
        </w:tc>
      </w:tr>
      <w:tr w:rsidR="00A8761D" w:rsidRPr="004C7AB4" w14:paraId="0648E6BC" w14:textId="77777777" w:rsidTr="007E4918">
        <w:trPr>
          <w:trHeight w:val="300"/>
          <w:jc w:val="center"/>
        </w:trPr>
        <w:tc>
          <w:tcPr>
            <w:tcW w:w="860" w:type="dxa"/>
            <w:noWrap/>
            <w:vAlign w:val="bottom"/>
          </w:tcPr>
          <w:p w14:paraId="772CC054"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2010</w:t>
            </w:r>
          </w:p>
        </w:tc>
        <w:tc>
          <w:tcPr>
            <w:tcW w:w="1600" w:type="dxa"/>
            <w:noWrap/>
            <w:vAlign w:val="bottom"/>
          </w:tcPr>
          <w:p w14:paraId="0ADB4078"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76.545,00</w:t>
            </w:r>
          </w:p>
        </w:tc>
        <w:tc>
          <w:tcPr>
            <w:tcW w:w="1900" w:type="dxa"/>
            <w:noWrap/>
            <w:vAlign w:val="bottom"/>
          </w:tcPr>
          <w:p w14:paraId="1844E914"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161.595,00</w:t>
            </w:r>
          </w:p>
        </w:tc>
        <w:tc>
          <w:tcPr>
            <w:tcW w:w="1900" w:type="dxa"/>
            <w:noWrap/>
            <w:vAlign w:val="bottom"/>
          </w:tcPr>
          <w:p w14:paraId="26AE618F"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347.490,00</w:t>
            </w:r>
          </w:p>
        </w:tc>
        <w:tc>
          <w:tcPr>
            <w:tcW w:w="1960" w:type="dxa"/>
            <w:noWrap/>
            <w:vAlign w:val="bottom"/>
          </w:tcPr>
          <w:p w14:paraId="0AE174C2"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507.870,00</w:t>
            </w:r>
          </w:p>
        </w:tc>
      </w:tr>
      <w:tr w:rsidR="00A8761D" w:rsidRPr="004C7AB4" w14:paraId="564FDA6E" w14:textId="77777777" w:rsidTr="007E4918">
        <w:trPr>
          <w:trHeight w:val="300"/>
          <w:jc w:val="center"/>
        </w:trPr>
        <w:tc>
          <w:tcPr>
            <w:tcW w:w="860" w:type="dxa"/>
            <w:noWrap/>
            <w:vAlign w:val="bottom"/>
          </w:tcPr>
          <w:p w14:paraId="35C86CE0"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2009</w:t>
            </w:r>
          </w:p>
        </w:tc>
        <w:tc>
          <w:tcPr>
            <w:tcW w:w="1600" w:type="dxa"/>
            <w:noWrap/>
            <w:vAlign w:val="bottom"/>
          </w:tcPr>
          <w:p w14:paraId="65059827"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69.255,00</w:t>
            </w:r>
          </w:p>
        </w:tc>
        <w:tc>
          <w:tcPr>
            <w:tcW w:w="1900" w:type="dxa"/>
            <w:noWrap/>
            <w:vAlign w:val="bottom"/>
          </w:tcPr>
          <w:p w14:paraId="22AAF4A6"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145.800,00</w:t>
            </w:r>
          </w:p>
        </w:tc>
        <w:tc>
          <w:tcPr>
            <w:tcW w:w="1900" w:type="dxa"/>
            <w:noWrap/>
            <w:vAlign w:val="bottom"/>
          </w:tcPr>
          <w:p w14:paraId="13784E0A"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313.470,00</w:t>
            </w:r>
          </w:p>
        </w:tc>
        <w:tc>
          <w:tcPr>
            <w:tcW w:w="1960" w:type="dxa"/>
            <w:noWrap/>
            <w:vAlign w:val="bottom"/>
          </w:tcPr>
          <w:p w14:paraId="09567EEC"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456.840,00</w:t>
            </w:r>
          </w:p>
        </w:tc>
      </w:tr>
      <w:tr w:rsidR="00A8761D" w:rsidRPr="004C7AB4" w14:paraId="7C053328" w14:textId="77777777" w:rsidTr="007E4918">
        <w:trPr>
          <w:trHeight w:val="300"/>
          <w:jc w:val="center"/>
        </w:trPr>
        <w:tc>
          <w:tcPr>
            <w:tcW w:w="860" w:type="dxa"/>
            <w:noWrap/>
            <w:vAlign w:val="bottom"/>
          </w:tcPr>
          <w:p w14:paraId="507B9EBA"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2008</w:t>
            </w:r>
          </w:p>
        </w:tc>
        <w:tc>
          <w:tcPr>
            <w:tcW w:w="1600" w:type="dxa"/>
            <w:noWrap/>
            <w:vAlign w:val="bottom"/>
          </w:tcPr>
          <w:p w14:paraId="31852D92"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61.965,00</w:t>
            </w:r>
          </w:p>
        </w:tc>
        <w:tc>
          <w:tcPr>
            <w:tcW w:w="1900" w:type="dxa"/>
            <w:noWrap/>
            <w:vAlign w:val="bottom"/>
          </w:tcPr>
          <w:p w14:paraId="5D32185F"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131.220,00</w:t>
            </w:r>
          </w:p>
        </w:tc>
        <w:tc>
          <w:tcPr>
            <w:tcW w:w="1900" w:type="dxa"/>
            <w:noWrap/>
            <w:vAlign w:val="bottom"/>
          </w:tcPr>
          <w:p w14:paraId="65DDE8A6"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283.095,00</w:t>
            </w:r>
          </w:p>
        </w:tc>
        <w:tc>
          <w:tcPr>
            <w:tcW w:w="1960" w:type="dxa"/>
            <w:noWrap/>
            <w:vAlign w:val="bottom"/>
          </w:tcPr>
          <w:p w14:paraId="0D3316FA"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411.885,00</w:t>
            </w:r>
          </w:p>
        </w:tc>
      </w:tr>
      <w:tr w:rsidR="00A8761D" w:rsidRPr="004C7AB4" w14:paraId="39417574" w14:textId="77777777" w:rsidTr="007E4918">
        <w:trPr>
          <w:trHeight w:val="300"/>
          <w:jc w:val="center"/>
        </w:trPr>
        <w:tc>
          <w:tcPr>
            <w:tcW w:w="860" w:type="dxa"/>
            <w:noWrap/>
            <w:vAlign w:val="bottom"/>
          </w:tcPr>
          <w:p w14:paraId="6E888A87"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2007</w:t>
            </w:r>
          </w:p>
        </w:tc>
        <w:tc>
          <w:tcPr>
            <w:tcW w:w="1600" w:type="dxa"/>
            <w:noWrap/>
            <w:vAlign w:val="bottom"/>
          </w:tcPr>
          <w:p w14:paraId="073746C5"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55.890,00</w:t>
            </w:r>
          </w:p>
        </w:tc>
        <w:tc>
          <w:tcPr>
            <w:tcW w:w="1900" w:type="dxa"/>
            <w:noWrap/>
            <w:vAlign w:val="bottom"/>
          </w:tcPr>
          <w:p w14:paraId="6EA2B26E"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117.855,00</w:t>
            </w:r>
          </w:p>
        </w:tc>
        <w:tc>
          <w:tcPr>
            <w:tcW w:w="1900" w:type="dxa"/>
            <w:noWrap/>
            <w:vAlign w:val="bottom"/>
          </w:tcPr>
          <w:p w14:paraId="72A40F02"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253.935,00</w:t>
            </w:r>
          </w:p>
        </w:tc>
        <w:tc>
          <w:tcPr>
            <w:tcW w:w="1960" w:type="dxa"/>
            <w:noWrap/>
            <w:vAlign w:val="bottom"/>
          </w:tcPr>
          <w:p w14:paraId="1AE0B30B"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371.790,00</w:t>
            </w:r>
          </w:p>
        </w:tc>
      </w:tr>
      <w:tr w:rsidR="00A8761D" w:rsidRPr="004C7AB4" w14:paraId="0E99679C" w14:textId="77777777" w:rsidTr="007E4918">
        <w:trPr>
          <w:trHeight w:val="300"/>
          <w:jc w:val="center"/>
        </w:trPr>
        <w:tc>
          <w:tcPr>
            <w:tcW w:w="860" w:type="dxa"/>
            <w:noWrap/>
            <w:vAlign w:val="bottom"/>
          </w:tcPr>
          <w:p w14:paraId="1F43AF6C"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2006</w:t>
            </w:r>
          </w:p>
        </w:tc>
        <w:tc>
          <w:tcPr>
            <w:tcW w:w="1600" w:type="dxa"/>
            <w:noWrap/>
            <w:vAlign w:val="bottom"/>
          </w:tcPr>
          <w:p w14:paraId="02AD7244"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49.815,00</w:t>
            </w:r>
          </w:p>
        </w:tc>
        <w:tc>
          <w:tcPr>
            <w:tcW w:w="1900" w:type="dxa"/>
            <w:noWrap/>
            <w:vAlign w:val="bottom"/>
          </w:tcPr>
          <w:p w14:paraId="53055EBD"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105.705,00</w:t>
            </w:r>
          </w:p>
        </w:tc>
        <w:tc>
          <w:tcPr>
            <w:tcW w:w="1900" w:type="dxa"/>
            <w:noWrap/>
            <w:vAlign w:val="bottom"/>
          </w:tcPr>
          <w:p w14:paraId="10104FCF"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228.420,00</w:t>
            </w:r>
          </w:p>
        </w:tc>
        <w:tc>
          <w:tcPr>
            <w:tcW w:w="1960" w:type="dxa"/>
            <w:noWrap/>
            <w:vAlign w:val="bottom"/>
          </w:tcPr>
          <w:p w14:paraId="5CD265D4"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332.910,00</w:t>
            </w:r>
          </w:p>
        </w:tc>
      </w:tr>
      <w:tr w:rsidR="00A8761D" w:rsidRPr="004C7AB4" w14:paraId="1326B599" w14:textId="77777777" w:rsidTr="007E4918">
        <w:trPr>
          <w:trHeight w:val="300"/>
          <w:jc w:val="center"/>
        </w:trPr>
        <w:tc>
          <w:tcPr>
            <w:tcW w:w="860" w:type="dxa"/>
            <w:noWrap/>
            <w:vAlign w:val="bottom"/>
          </w:tcPr>
          <w:p w14:paraId="2E288D3C"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2005</w:t>
            </w:r>
          </w:p>
        </w:tc>
        <w:tc>
          <w:tcPr>
            <w:tcW w:w="1600" w:type="dxa"/>
            <w:noWrap/>
            <w:vAlign w:val="bottom"/>
          </w:tcPr>
          <w:p w14:paraId="64BF0E29"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44.955,00</w:t>
            </w:r>
          </w:p>
        </w:tc>
        <w:tc>
          <w:tcPr>
            <w:tcW w:w="1900" w:type="dxa"/>
            <w:noWrap/>
            <w:vAlign w:val="bottom"/>
          </w:tcPr>
          <w:p w14:paraId="108F3328"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95.985,00</w:t>
            </w:r>
          </w:p>
        </w:tc>
        <w:tc>
          <w:tcPr>
            <w:tcW w:w="1900" w:type="dxa"/>
            <w:noWrap/>
            <w:vAlign w:val="bottom"/>
          </w:tcPr>
          <w:p w14:paraId="60AA4D76"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205.335,00</w:t>
            </w:r>
          </w:p>
        </w:tc>
        <w:tc>
          <w:tcPr>
            <w:tcW w:w="1960" w:type="dxa"/>
            <w:noWrap/>
            <w:vAlign w:val="bottom"/>
          </w:tcPr>
          <w:p w14:paraId="006A9019"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300.105,00</w:t>
            </w:r>
          </w:p>
        </w:tc>
      </w:tr>
    </w:tbl>
    <w:p w14:paraId="4F116FFF" w14:textId="77777777" w:rsidR="00A8761D" w:rsidRDefault="00A8761D" w:rsidP="00A8761D">
      <w:pPr>
        <w:spacing w:after="0" w:line="360" w:lineRule="auto"/>
        <w:rPr>
          <w:rFonts w:ascii="Times New Roman" w:eastAsia="Times New Roman" w:hAnsi="Times New Roman" w:cs="Times New Roman"/>
          <w:sz w:val="24"/>
          <w:szCs w:val="24"/>
        </w:rPr>
      </w:pPr>
    </w:p>
    <w:p w14:paraId="6B025E91" w14:textId="77777777" w:rsidR="00A8761D" w:rsidRDefault="00A8761D" w:rsidP="00A8761D">
      <w:pPr>
        <w:spacing w:after="0" w:line="360" w:lineRule="auto"/>
        <w:rPr>
          <w:rFonts w:ascii="Times New Roman" w:eastAsia="Times New Roman" w:hAnsi="Times New Roman" w:cs="Times New Roman"/>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4"/>
        <w:gridCol w:w="4304"/>
      </w:tblGrid>
      <w:tr w:rsidR="004C7AB4" w14:paraId="39A9438B" w14:textId="77777777" w:rsidTr="004C7AB4">
        <w:tc>
          <w:tcPr>
            <w:tcW w:w="4304" w:type="dxa"/>
          </w:tcPr>
          <w:p w14:paraId="6584B7C5" w14:textId="1C9FEA48" w:rsidR="004C7AB4" w:rsidRDefault="004C7AB4" w:rsidP="004C7AB4">
            <w:pPr>
              <w:jc w:val="center"/>
              <w:rPr>
                <w:rFonts w:ascii="Arial" w:eastAsia="Times New Roman" w:hAnsi="Arial" w:cs="Arial"/>
                <w:b/>
                <w:sz w:val="16"/>
                <w:szCs w:val="24"/>
              </w:rPr>
            </w:pPr>
            <w:r>
              <w:rPr>
                <w:rFonts w:ascii="Arial" w:eastAsia="Times New Roman" w:hAnsi="Arial" w:cs="Arial"/>
                <w:b/>
                <w:sz w:val="16"/>
                <w:szCs w:val="24"/>
              </w:rPr>
              <w:t>BRIAN AXEL WIRZ</w:t>
            </w:r>
          </w:p>
          <w:p w14:paraId="4611F93D" w14:textId="77777777" w:rsidR="004C7AB4" w:rsidRDefault="004C7AB4" w:rsidP="004C7AB4">
            <w:pPr>
              <w:jc w:val="center"/>
              <w:rPr>
                <w:rFonts w:ascii="Arial" w:eastAsia="Times New Roman" w:hAnsi="Arial" w:cs="Arial"/>
                <w:b/>
                <w:sz w:val="14"/>
                <w:szCs w:val="24"/>
              </w:rPr>
            </w:pPr>
            <w:r>
              <w:rPr>
                <w:rFonts w:ascii="Arial" w:eastAsia="Times New Roman" w:hAnsi="Arial" w:cs="Arial"/>
                <w:b/>
                <w:sz w:val="14"/>
                <w:szCs w:val="24"/>
              </w:rPr>
              <w:t>SECRETARIO LEGISLATIVO</w:t>
            </w:r>
          </w:p>
          <w:p w14:paraId="5323DB4D" w14:textId="3A936104" w:rsidR="004C7AB4" w:rsidRPr="004C7AB4" w:rsidRDefault="004C7AB4" w:rsidP="004C7AB4">
            <w:pPr>
              <w:jc w:val="center"/>
              <w:rPr>
                <w:rFonts w:ascii="Arial" w:eastAsia="Times New Roman" w:hAnsi="Arial" w:cs="Arial"/>
                <w:sz w:val="12"/>
                <w:szCs w:val="24"/>
              </w:rPr>
            </w:pPr>
            <w:r>
              <w:rPr>
                <w:rFonts w:ascii="Arial" w:eastAsia="Times New Roman" w:hAnsi="Arial" w:cs="Arial"/>
                <w:sz w:val="12"/>
                <w:szCs w:val="24"/>
              </w:rPr>
              <w:t>CONCEJO DELIBERANTE</w:t>
            </w:r>
          </w:p>
        </w:tc>
        <w:tc>
          <w:tcPr>
            <w:tcW w:w="4304" w:type="dxa"/>
          </w:tcPr>
          <w:p w14:paraId="5E5B49EF" w14:textId="77777777" w:rsidR="004C7AB4" w:rsidRDefault="004C7AB4" w:rsidP="004C7AB4">
            <w:pPr>
              <w:jc w:val="center"/>
              <w:rPr>
                <w:rFonts w:ascii="Arial" w:eastAsia="Times New Roman" w:hAnsi="Arial" w:cs="Arial"/>
                <w:b/>
                <w:sz w:val="16"/>
                <w:szCs w:val="24"/>
              </w:rPr>
            </w:pPr>
            <w:r>
              <w:rPr>
                <w:rFonts w:ascii="Arial" w:eastAsia="Times New Roman" w:hAnsi="Arial" w:cs="Arial"/>
                <w:b/>
                <w:sz w:val="16"/>
                <w:szCs w:val="24"/>
              </w:rPr>
              <w:t>DULIO DANILO MONTI</w:t>
            </w:r>
          </w:p>
          <w:p w14:paraId="0D351E54" w14:textId="77777777" w:rsidR="004C7AB4" w:rsidRDefault="004C7AB4" w:rsidP="004C7AB4">
            <w:pPr>
              <w:jc w:val="center"/>
              <w:rPr>
                <w:rFonts w:ascii="Arial" w:eastAsia="Times New Roman" w:hAnsi="Arial" w:cs="Arial"/>
                <w:b/>
                <w:sz w:val="14"/>
                <w:szCs w:val="24"/>
              </w:rPr>
            </w:pPr>
            <w:r>
              <w:rPr>
                <w:rFonts w:ascii="Arial" w:eastAsia="Times New Roman" w:hAnsi="Arial" w:cs="Arial"/>
                <w:b/>
                <w:sz w:val="14"/>
                <w:szCs w:val="24"/>
              </w:rPr>
              <w:t>PRESIDENTE</w:t>
            </w:r>
          </w:p>
          <w:p w14:paraId="21A1077E" w14:textId="49D93E9A" w:rsidR="004C7AB4" w:rsidRPr="004C7AB4" w:rsidRDefault="004C7AB4" w:rsidP="004C7AB4">
            <w:pPr>
              <w:jc w:val="center"/>
              <w:rPr>
                <w:rFonts w:ascii="Arial" w:eastAsia="Times New Roman" w:hAnsi="Arial" w:cs="Arial"/>
                <w:sz w:val="12"/>
                <w:szCs w:val="24"/>
              </w:rPr>
            </w:pPr>
            <w:r>
              <w:rPr>
                <w:rFonts w:ascii="Arial" w:eastAsia="Times New Roman" w:hAnsi="Arial" w:cs="Arial"/>
                <w:sz w:val="12"/>
                <w:szCs w:val="24"/>
              </w:rPr>
              <w:t>CONCEJO DELIBERANTE</w:t>
            </w:r>
          </w:p>
        </w:tc>
      </w:tr>
    </w:tbl>
    <w:p w14:paraId="43A9C6CD" w14:textId="42DA3CFA" w:rsidR="00A8761D" w:rsidRPr="003D699F" w:rsidRDefault="00A8761D" w:rsidP="00A8761D">
      <w:pPr>
        <w:spacing w:after="0" w:line="360" w:lineRule="auto"/>
        <w:jc w:val="center"/>
        <w:rPr>
          <w:rFonts w:ascii="Arial" w:eastAsia="Times New Roman" w:hAnsi="Arial" w:cs="Arial"/>
          <w:b/>
          <w:bCs/>
          <w:sz w:val="24"/>
          <w:szCs w:val="24"/>
          <w:u w:val="single"/>
        </w:rPr>
      </w:pPr>
      <w:r w:rsidRPr="003D699F">
        <w:rPr>
          <w:rFonts w:ascii="Arial" w:eastAsia="Times New Roman" w:hAnsi="Arial" w:cs="Arial"/>
          <w:b/>
          <w:bCs/>
          <w:sz w:val="24"/>
          <w:szCs w:val="24"/>
          <w:u w:val="single"/>
        </w:rPr>
        <w:lastRenderedPageBreak/>
        <w:t xml:space="preserve">ANEXO </w:t>
      </w:r>
      <w:r>
        <w:rPr>
          <w:rFonts w:ascii="Arial" w:eastAsia="Times New Roman" w:hAnsi="Arial" w:cs="Arial"/>
          <w:b/>
          <w:bCs/>
          <w:sz w:val="24"/>
          <w:szCs w:val="24"/>
          <w:u w:val="single"/>
        </w:rPr>
        <w:t>III</w:t>
      </w:r>
    </w:p>
    <w:p w14:paraId="633C7E83" w14:textId="77777777" w:rsidR="00A8761D" w:rsidRPr="004C7119" w:rsidRDefault="00A8761D" w:rsidP="00A8761D">
      <w:pPr>
        <w:spacing w:after="0" w:line="240" w:lineRule="auto"/>
        <w:rPr>
          <w:rFonts w:eastAsia="Times New Roman"/>
          <w:b/>
          <w:bCs/>
          <w:sz w:val="24"/>
          <w:szCs w:val="24"/>
          <w:u w:val="single"/>
        </w:rPr>
      </w:pPr>
    </w:p>
    <w:p w14:paraId="22CE51D7" w14:textId="77777777" w:rsidR="00A8761D" w:rsidRPr="007E4918" w:rsidRDefault="00A8761D" w:rsidP="00A8761D">
      <w:pPr>
        <w:spacing w:after="0" w:line="360" w:lineRule="auto"/>
        <w:jc w:val="center"/>
        <w:rPr>
          <w:rFonts w:ascii="Arial" w:eastAsia="Times New Roman" w:hAnsi="Arial" w:cs="Arial"/>
          <w:b/>
          <w:bCs/>
          <w:sz w:val="24"/>
          <w:szCs w:val="24"/>
          <w:u w:val="single"/>
        </w:rPr>
      </w:pPr>
      <w:r w:rsidRPr="007E4918">
        <w:rPr>
          <w:rFonts w:ascii="Arial" w:eastAsia="Times New Roman" w:hAnsi="Arial" w:cs="Arial"/>
          <w:b/>
          <w:bCs/>
          <w:sz w:val="24"/>
          <w:szCs w:val="24"/>
          <w:u w:val="single"/>
        </w:rPr>
        <w:t>GRUPO 3 TRANSPORTES DE PASAJEROS, COLECTIVOS Y/O SIMILARES</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0"/>
        <w:gridCol w:w="1600"/>
        <w:gridCol w:w="1900"/>
        <w:gridCol w:w="1900"/>
        <w:gridCol w:w="1960"/>
      </w:tblGrid>
      <w:tr w:rsidR="00A8761D" w:rsidRPr="004C7AB4" w14:paraId="18072DD1" w14:textId="77777777" w:rsidTr="007E4918">
        <w:trPr>
          <w:trHeight w:val="315"/>
          <w:jc w:val="center"/>
        </w:trPr>
        <w:tc>
          <w:tcPr>
            <w:tcW w:w="860" w:type="dxa"/>
            <w:noWrap/>
            <w:vAlign w:val="bottom"/>
          </w:tcPr>
          <w:p w14:paraId="60266E4F" w14:textId="77777777" w:rsidR="00A8761D" w:rsidRPr="004C7AB4" w:rsidRDefault="00A8761D" w:rsidP="006F316F">
            <w:pPr>
              <w:spacing w:after="0" w:line="360" w:lineRule="auto"/>
              <w:jc w:val="center"/>
              <w:rPr>
                <w:rFonts w:ascii="Arial" w:eastAsia="Times New Roman" w:hAnsi="Arial" w:cs="Arial"/>
                <w:b/>
                <w:bCs/>
                <w:szCs w:val="24"/>
              </w:rPr>
            </w:pPr>
            <w:r w:rsidRPr="004C7AB4">
              <w:rPr>
                <w:rFonts w:ascii="Arial" w:eastAsia="Times New Roman" w:hAnsi="Arial" w:cs="Arial"/>
                <w:b/>
                <w:bCs/>
                <w:szCs w:val="24"/>
              </w:rPr>
              <w:t> </w:t>
            </w:r>
          </w:p>
        </w:tc>
        <w:tc>
          <w:tcPr>
            <w:tcW w:w="1600" w:type="dxa"/>
            <w:noWrap/>
            <w:vAlign w:val="bottom"/>
          </w:tcPr>
          <w:p w14:paraId="3D62B84C" w14:textId="77777777" w:rsidR="00A8761D" w:rsidRPr="004C7AB4" w:rsidRDefault="00A8761D" w:rsidP="006F316F">
            <w:pPr>
              <w:spacing w:after="0" w:line="360" w:lineRule="auto"/>
              <w:jc w:val="center"/>
              <w:rPr>
                <w:rFonts w:ascii="Arial" w:eastAsia="Times New Roman" w:hAnsi="Arial" w:cs="Arial"/>
                <w:b/>
                <w:bCs/>
                <w:szCs w:val="24"/>
              </w:rPr>
            </w:pPr>
            <w:r w:rsidRPr="004C7AB4">
              <w:rPr>
                <w:rFonts w:ascii="Arial" w:eastAsia="Times New Roman" w:hAnsi="Arial" w:cs="Arial"/>
                <w:b/>
                <w:bCs/>
                <w:szCs w:val="24"/>
              </w:rPr>
              <w:t>A</w:t>
            </w:r>
          </w:p>
        </w:tc>
        <w:tc>
          <w:tcPr>
            <w:tcW w:w="1900" w:type="dxa"/>
            <w:noWrap/>
            <w:vAlign w:val="bottom"/>
          </w:tcPr>
          <w:p w14:paraId="0F450F28" w14:textId="77777777" w:rsidR="00A8761D" w:rsidRPr="004C7AB4" w:rsidRDefault="00A8761D" w:rsidP="006F316F">
            <w:pPr>
              <w:spacing w:after="0" w:line="360" w:lineRule="auto"/>
              <w:jc w:val="center"/>
              <w:rPr>
                <w:rFonts w:ascii="Arial" w:eastAsia="Times New Roman" w:hAnsi="Arial" w:cs="Arial"/>
                <w:b/>
                <w:bCs/>
                <w:szCs w:val="24"/>
              </w:rPr>
            </w:pPr>
            <w:r w:rsidRPr="004C7AB4">
              <w:rPr>
                <w:rFonts w:ascii="Arial" w:eastAsia="Times New Roman" w:hAnsi="Arial" w:cs="Arial"/>
                <w:b/>
                <w:bCs/>
                <w:szCs w:val="24"/>
              </w:rPr>
              <w:t>B</w:t>
            </w:r>
          </w:p>
        </w:tc>
        <w:tc>
          <w:tcPr>
            <w:tcW w:w="1900" w:type="dxa"/>
            <w:noWrap/>
            <w:vAlign w:val="bottom"/>
          </w:tcPr>
          <w:p w14:paraId="6763394F" w14:textId="77777777" w:rsidR="00A8761D" w:rsidRPr="004C7AB4" w:rsidRDefault="00A8761D" w:rsidP="006F316F">
            <w:pPr>
              <w:spacing w:after="0" w:line="360" w:lineRule="auto"/>
              <w:jc w:val="center"/>
              <w:rPr>
                <w:rFonts w:ascii="Arial" w:eastAsia="Times New Roman" w:hAnsi="Arial" w:cs="Arial"/>
                <w:b/>
                <w:bCs/>
                <w:szCs w:val="24"/>
              </w:rPr>
            </w:pPr>
            <w:r w:rsidRPr="004C7AB4">
              <w:rPr>
                <w:rFonts w:ascii="Arial" w:eastAsia="Times New Roman" w:hAnsi="Arial" w:cs="Arial"/>
                <w:b/>
                <w:bCs/>
                <w:szCs w:val="24"/>
              </w:rPr>
              <w:t>C</w:t>
            </w:r>
          </w:p>
        </w:tc>
        <w:tc>
          <w:tcPr>
            <w:tcW w:w="1960" w:type="dxa"/>
            <w:noWrap/>
            <w:vAlign w:val="bottom"/>
          </w:tcPr>
          <w:p w14:paraId="649A8C59" w14:textId="77777777" w:rsidR="00A8761D" w:rsidRPr="004C7AB4" w:rsidRDefault="00A8761D" w:rsidP="006F316F">
            <w:pPr>
              <w:spacing w:after="0" w:line="360" w:lineRule="auto"/>
              <w:jc w:val="center"/>
              <w:rPr>
                <w:rFonts w:ascii="Arial" w:eastAsia="Times New Roman" w:hAnsi="Arial" w:cs="Arial"/>
                <w:b/>
                <w:bCs/>
                <w:szCs w:val="24"/>
              </w:rPr>
            </w:pPr>
            <w:r w:rsidRPr="004C7AB4">
              <w:rPr>
                <w:rFonts w:ascii="Arial" w:eastAsia="Times New Roman" w:hAnsi="Arial" w:cs="Arial"/>
                <w:b/>
                <w:bCs/>
                <w:szCs w:val="24"/>
              </w:rPr>
              <w:t>D</w:t>
            </w:r>
          </w:p>
        </w:tc>
      </w:tr>
      <w:tr w:rsidR="00A8761D" w:rsidRPr="004C7AB4" w14:paraId="00A7FDF9" w14:textId="77777777" w:rsidTr="007E4918">
        <w:trPr>
          <w:trHeight w:val="315"/>
          <w:jc w:val="center"/>
        </w:trPr>
        <w:tc>
          <w:tcPr>
            <w:tcW w:w="860" w:type="dxa"/>
            <w:noWrap/>
            <w:vAlign w:val="bottom"/>
          </w:tcPr>
          <w:p w14:paraId="66756B96" w14:textId="77777777" w:rsidR="00A8761D" w:rsidRPr="004C7AB4" w:rsidRDefault="00A8761D" w:rsidP="006F316F">
            <w:pPr>
              <w:spacing w:after="0" w:line="360" w:lineRule="auto"/>
              <w:jc w:val="center"/>
              <w:rPr>
                <w:rFonts w:ascii="Arial" w:eastAsia="Times New Roman" w:hAnsi="Arial" w:cs="Arial"/>
                <w:b/>
                <w:bCs/>
                <w:szCs w:val="24"/>
              </w:rPr>
            </w:pPr>
            <w:r w:rsidRPr="004C7AB4">
              <w:rPr>
                <w:rFonts w:ascii="Arial" w:eastAsia="Times New Roman" w:hAnsi="Arial" w:cs="Arial"/>
                <w:b/>
                <w:bCs/>
                <w:szCs w:val="24"/>
              </w:rPr>
              <w:t> </w:t>
            </w:r>
          </w:p>
        </w:tc>
        <w:tc>
          <w:tcPr>
            <w:tcW w:w="1600" w:type="dxa"/>
            <w:noWrap/>
            <w:vAlign w:val="bottom"/>
          </w:tcPr>
          <w:p w14:paraId="41AD5054" w14:textId="77777777" w:rsidR="00A8761D" w:rsidRPr="004C7AB4" w:rsidRDefault="00A8761D" w:rsidP="006F316F">
            <w:pPr>
              <w:spacing w:after="0" w:line="360" w:lineRule="auto"/>
              <w:jc w:val="center"/>
              <w:rPr>
                <w:rFonts w:ascii="Arial" w:eastAsia="Times New Roman" w:hAnsi="Arial" w:cs="Arial"/>
                <w:b/>
                <w:bCs/>
                <w:szCs w:val="24"/>
              </w:rPr>
            </w:pPr>
            <w:r w:rsidRPr="004C7AB4">
              <w:rPr>
                <w:rFonts w:ascii="Arial" w:eastAsia="Times New Roman" w:hAnsi="Arial" w:cs="Arial"/>
                <w:b/>
                <w:bCs/>
                <w:szCs w:val="24"/>
              </w:rPr>
              <w:t>hasta</w:t>
            </w:r>
          </w:p>
        </w:tc>
        <w:tc>
          <w:tcPr>
            <w:tcW w:w="1900" w:type="dxa"/>
            <w:noWrap/>
            <w:vAlign w:val="bottom"/>
          </w:tcPr>
          <w:p w14:paraId="30EF8381" w14:textId="77777777" w:rsidR="00A8761D" w:rsidRPr="004C7AB4" w:rsidRDefault="00A8761D" w:rsidP="006F316F">
            <w:pPr>
              <w:spacing w:after="0" w:line="360" w:lineRule="auto"/>
              <w:jc w:val="center"/>
              <w:rPr>
                <w:rFonts w:ascii="Arial" w:eastAsia="Times New Roman" w:hAnsi="Arial" w:cs="Arial"/>
                <w:b/>
                <w:bCs/>
                <w:szCs w:val="24"/>
              </w:rPr>
            </w:pPr>
            <w:r w:rsidRPr="004C7AB4">
              <w:rPr>
                <w:rFonts w:ascii="Arial" w:eastAsia="Times New Roman" w:hAnsi="Arial" w:cs="Arial"/>
                <w:b/>
                <w:bCs/>
                <w:szCs w:val="24"/>
              </w:rPr>
              <w:t xml:space="preserve">de </w:t>
            </w:r>
            <w:smartTag w:uri="urn:schemas-microsoft-com:office:smarttags" w:element="metricconverter">
              <w:smartTagPr>
                <w:attr w:name="ProductID" w:val="3001 a"/>
              </w:smartTagPr>
              <w:r w:rsidRPr="004C7AB4">
                <w:rPr>
                  <w:rFonts w:ascii="Arial" w:eastAsia="Times New Roman" w:hAnsi="Arial" w:cs="Arial"/>
                  <w:b/>
                  <w:bCs/>
                  <w:szCs w:val="24"/>
                </w:rPr>
                <w:t>3001 a</w:t>
              </w:r>
            </w:smartTag>
          </w:p>
        </w:tc>
        <w:tc>
          <w:tcPr>
            <w:tcW w:w="1900" w:type="dxa"/>
            <w:noWrap/>
            <w:vAlign w:val="bottom"/>
          </w:tcPr>
          <w:p w14:paraId="6F94AF4C" w14:textId="77777777" w:rsidR="00A8761D" w:rsidRPr="004C7AB4" w:rsidRDefault="00A8761D" w:rsidP="006F316F">
            <w:pPr>
              <w:spacing w:after="0" w:line="360" w:lineRule="auto"/>
              <w:jc w:val="center"/>
              <w:rPr>
                <w:rFonts w:ascii="Arial" w:eastAsia="Times New Roman" w:hAnsi="Arial" w:cs="Arial"/>
                <w:b/>
                <w:bCs/>
                <w:szCs w:val="24"/>
              </w:rPr>
            </w:pPr>
            <w:r w:rsidRPr="004C7AB4">
              <w:rPr>
                <w:rFonts w:ascii="Arial" w:eastAsia="Times New Roman" w:hAnsi="Arial" w:cs="Arial"/>
                <w:b/>
                <w:bCs/>
                <w:szCs w:val="24"/>
              </w:rPr>
              <w:t xml:space="preserve">de </w:t>
            </w:r>
            <w:smartTag w:uri="urn:schemas-microsoft-com:office:smarttags" w:element="metricconverter">
              <w:smartTagPr>
                <w:attr w:name="ProductID" w:val="10001 a"/>
              </w:smartTagPr>
              <w:r w:rsidRPr="004C7AB4">
                <w:rPr>
                  <w:rFonts w:ascii="Arial" w:eastAsia="Times New Roman" w:hAnsi="Arial" w:cs="Arial"/>
                  <w:b/>
                  <w:bCs/>
                  <w:szCs w:val="24"/>
                </w:rPr>
                <w:t>10001 a</w:t>
              </w:r>
            </w:smartTag>
          </w:p>
        </w:tc>
        <w:tc>
          <w:tcPr>
            <w:tcW w:w="1960" w:type="dxa"/>
            <w:noWrap/>
            <w:vAlign w:val="bottom"/>
          </w:tcPr>
          <w:p w14:paraId="3615E2BB" w14:textId="77777777" w:rsidR="00A8761D" w:rsidRPr="004C7AB4" w:rsidRDefault="00A8761D" w:rsidP="006F316F">
            <w:pPr>
              <w:spacing w:after="0" w:line="360" w:lineRule="auto"/>
              <w:jc w:val="center"/>
              <w:rPr>
                <w:rFonts w:ascii="Arial" w:eastAsia="Times New Roman" w:hAnsi="Arial" w:cs="Arial"/>
                <w:b/>
                <w:bCs/>
                <w:szCs w:val="24"/>
              </w:rPr>
            </w:pPr>
            <w:r w:rsidRPr="004C7AB4">
              <w:rPr>
                <w:rFonts w:ascii="Arial" w:eastAsia="Times New Roman" w:hAnsi="Arial" w:cs="Arial"/>
                <w:b/>
                <w:bCs/>
                <w:szCs w:val="24"/>
              </w:rPr>
              <w:t xml:space="preserve">Mas de </w:t>
            </w:r>
          </w:p>
        </w:tc>
      </w:tr>
      <w:tr w:rsidR="00A8761D" w:rsidRPr="004C7AB4" w14:paraId="282F4442" w14:textId="77777777" w:rsidTr="007E4918">
        <w:trPr>
          <w:trHeight w:val="330"/>
          <w:jc w:val="center"/>
        </w:trPr>
        <w:tc>
          <w:tcPr>
            <w:tcW w:w="860" w:type="dxa"/>
            <w:noWrap/>
            <w:vAlign w:val="bottom"/>
          </w:tcPr>
          <w:p w14:paraId="47C6EB5C" w14:textId="77777777" w:rsidR="00A8761D" w:rsidRPr="004C7AB4" w:rsidRDefault="00A8761D" w:rsidP="006F316F">
            <w:pPr>
              <w:spacing w:after="0" w:line="360" w:lineRule="auto"/>
              <w:jc w:val="center"/>
              <w:rPr>
                <w:rFonts w:ascii="Arial" w:eastAsia="Times New Roman" w:hAnsi="Arial" w:cs="Arial"/>
                <w:b/>
                <w:bCs/>
                <w:szCs w:val="24"/>
              </w:rPr>
            </w:pPr>
            <w:r w:rsidRPr="004C7AB4">
              <w:rPr>
                <w:rFonts w:ascii="Arial" w:eastAsia="Times New Roman" w:hAnsi="Arial" w:cs="Arial"/>
                <w:b/>
                <w:bCs/>
                <w:szCs w:val="24"/>
              </w:rPr>
              <w:t>AÑO</w:t>
            </w:r>
          </w:p>
        </w:tc>
        <w:tc>
          <w:tcPr>
            <w:tcW w:w="1600" w:type="dxa"/>
            <w:noWrap/>
            <w:vAlign w:val="bottom"/>
          </w:tcPr>
          <w:p w14:paraId="35400137" w14:textId="77777777" w:rsidR="00A8761D" w:rsidRPr="004C7AB4" w:rsidRDefault="00A8761D" w:rsidP="006F316F">
            <w:pPr>
              <w:spacing w:after="0" w:line="360" w:lineRule="auto"/>
              <w:jc w:val="center"/>
              <w:rPr>
                <w:rFonts w:ascii="Arial" w:eastAsia="Times New Roman" w:hAnsi="Arial" w:cs="Arial"/>
                <w:b/>
                <w:bCs/>
                <w:szCs w:val="24"/>
              </w:rPr>
            </w:pPr>
            <w:r w:rsidRPr="004C7AB4">
              <w:rPr>
                <w:rFonts w:ascii="Arial" w:eastAsia="Times New Roman" w:hAnsi="Arial" w:cs="Arial"/>
                <w:b/>
                <w:bCs/>
                <w:szCs w:val="24"/>
              </w:rPr>
              <w:t>3000KG</w:t>
            </w:r>
          </w:p>
        </w:tc>
        <w:tc>
          <w:tcPr>
            <w:tcW w:w="1900" w:type="dxa"/>
            <w:noWrap/>
            <w:vAlign w:val="bottom"/>
          </w:tcPr>
          <w:p w14:paraId="737B6349" w14:textId="77777777" w:rsidR="00A8761D" w:rsidRPr="004C7AB4" w:rsidRDefault="00A8761D" w:rsidP="006F316F">
            <w:pPr>
              <w:spacing w:after="0" w:line="360" w:lineRule="auto"/>
              <w:jc w:val="center"/>
              <w:rPr>
                <w:rFonts w:ascii="Arial" w:eastAsia="Times New Roman" w:hAnsi="Arial" w:cs="Arial"/>
                <w:b/>
                <w:bCs/>
                <w:szCs w:val="24"/>
              </w:rPr>
            </w:pPr>
            <w:smartTag w:uri="urn:schemas-microsoft-com:office:smarttags" w:element="metricconverter">
              <w:smartTagPr>
                <w:attr w:name="ProductID" w:val="10000 KG"/>
              </w:smartTagPr>
              <w:r w:rsidRPr="004C7AB4">
                <w:rPr>
                  <w:rFonts w:ascii="Arial" w:eastAsia="Times New Roman" w:hAnsi="Arial" w:cs="Arial"/>
                  <w:b/>
                  <w:bCs/>
                  <w:szCs w:val="24"/>
                </w:rPr>
                <w:t>10000 KG</w:t>
              </w:r>
            </w:smartTag>
          </w:p>
        </w:tc>
        <w:tc>
          <w:tcPr>
            <w:tcW w:w="1900" w:type="dxa"/>
            <w:noWrap/>
            <w:vAlign w:val="bottom"/>
          </w:tcPr>
          <w:p w14:paraId="5F9CCC39" w14:textId="77777777" w:rsidR="00A8761D" w:rsidRPr="004C7AB4" w:rsidRDefault="00A8761D" w:rsidP="006F316F">
            <w:pPr>
              <w:spacing w:after="0" w:line="360" w:lineRule="auto"/>
              <w:jc w:val="center"/>
              <w:rPr>
                <w:rFonts w:ascii="Arial" w:eastAsia="Times New Roman" w:hAnsi="Arial" w:cs="Arial"/>
                <w:b/>
                <w:bCs/>
                <w:szCs w:val="24"/>
              </w:rPr>
            </w:pPr>
            <w:smartTag w:uri="urn:schemas-microsoft-com:office:smarttags" w:element="metricconverter">
              <w:smartTagPr>
                <w:attr w:name="ProductID" w:val="20000 KG"/>
              </w:smartTagPr>
              <w:r w:rsidRPr="004C7AB4">
                <w:rPr>
                  <w:rFonts w:ascii="Arial" w:eastAsia="Times New Roman" w:hAnsi="Arial" w:cs="Arial"/>
                  <w:b/>
                  <w:bCs/>
                  <w:szCs w:val="24"/>
                </w:rPr>
                <w:t>20000 KG</w:t>
              </w:r>
            </w:smartTag>
          </w:p>
        </w:tc>
        <w:tc>
          <w:tcPr>
            <w:tcW w:w="1960" w:type="dxa"/>
            <w:noWrap/>
            <w:vAlign w:val="bottom"/>
          </w:tcPr>
          <w:p w14:paraId="1D538558" w14:textId="77777777" w:rsidR="00A8761D" w:rsidRPr="004C7AB4" w:rsidRDefault="00A8761D" w:rsidP="006F316F">
            <w:pPr>
              <w:spacing w:after="0" w:line="360" w:lineRule="auto"/>
              <w:jc w:val="center"/>
              <w:rPr>
                <w:rFonts w:ascii="Arial" w:eastAsia="Times New Roman" w:hAnsi="Arial" w:cs="Arial"/>
                <w:b/>
                <w:bCs/>
                <w:szCs w:val="24"/>
              </w:rPr>
            </w:pPr>
            <w:r w:rsidRPr="004C7AB4">
              <w:rPr>
                <w:rFonts w:ascii="Arial" w:eastAsia="Times New Roman" w:hAnsi="Arial" w:cs="Arial"/>
                <w:b/>
                <w:bCs/>
                <w:szCs w:val="24"/>
              </w:rPr>
              <w:t>20000KG</w:t>
            </w:r>
          </w:p>
        </w:tc>
      </w:tr>
      <w:tr w:rsidR="00A8761D" w:rsidRPr="004C7AB4" w14:paraId="6AA691DB" w14:textId="77777777" w:rsidTr="007E4918">
        <w:trPr>
          <w:trHeight w:val="300"/>
          <w:jc w:val="center"/>
        </w:trPr>
        <w:tc>
          <w:tcPr>
            <w:tcW w:w="860" w:type="dxa"/>
            <w:noWrap/>
            <w:vAlign w:val="bottom"/>
          </w:tcPr>
          <w:p w14:paraId="385A4FCD"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2025</w:t>
            </w:r>
          </w:p>
        </w:tc>
        <w:tc>
          <w:tcPr>
            <w:tcW w:w="1600" w:type="dxa"/>
            <w:noWrap/>
            <w:vAlign w:val="bottom"/>
          </w:tcPr>
          <w:p w14:paraId="7BB42B4F"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808.643,25</w:t>
            </w:r>
          </w:p>
        </w:tc>
        <w:tc>
          <w:tcPr>
            <w:tcW w:w="1900" w:type="dxa"/>
            <w:noWrap/>
            <w:vAlign w:val="bottom"/>
          </w:tcPr>
          <w:p w14:paraId="49EE6C9C"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1.492.627,50</w:t>
            </w:r>
          </w:p>
        </w:tc>
        <w:tc>
          <w:tcPr>
            <w:tcW w:w="1900" w:type="dxa"/>
            <w:noWrap/>
            <w:vAlign w:val="bottom"/>
          </w:tcPr>
          <w:p w14:paraId="5AC980B3"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2.760.540,75</w:t>
            </w:r>
          </w:p>
        </w:tc>
        <w:tc>
          <w:tcPr>
            <w:tcW w:w="1960" w:type="dxa"/>
            <w:noWrap/>
            <w:vAlign w:val="bottom"/>
          </w:tcPr>
          <w:p w14:paraId="7F5B3FAB"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3.506.854,50</w:t>
            </w:r>
          </w:p>
        </w:tc>
      </w:tr>
      <w:tr w:rsidR="00A8761D" w:rsidRPr="004C7AB4" w14:paraId="4D082C39" w14:textId="77777777" w:rsidTr="007E4918">
        <w:trPr>
          <w:trHeight w:val="300"/>
          <w:jc w:val="center"/>
        </w:trPr>
        <w:tc>
          <w:tcPr>
            <w:tcW w:w="860" w:type="dxa"/>
            <w:noWrap/>
            <w:vAlign w:val="bottom"/>
          </w:tcPr>
          <w:p w14:paraId="13367FD0"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2024</w:t>
            </w:r>
          </w:p>
        </w:tc>
        <w:tc>
          <w:tcPr>
            <w:tcW w:w="1600" w:type="dxa"/>
            <w:noWrap/>
            <w:vAlign w:val="bottom"/>
          </w:tcPr>
          <w:p w14:paraId="2CD20EB4"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598.995,00</w:t>
            </w:r>
          </w:p>
        </w:tc>
        <w:tc>
          <w:tcPr>
            <w:tcW w:w="1900" w:type="dxa"/>
            <w:noWrap/>
            <w:vAlign w:val="bottom"/>
          </w:tcPr>
          <w:p w14:paraId="118AD574"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1.105.650,00</w:t>
            </w:r>
          </w:p>
        </w:tc>
        <w:tc>
          <w:tcPr>
            <w:tcW w:w="1900" w:type="dxa"/>
            <w:noWrap/>
            <w:vAlign w:val="bottom"/>
          </w:tcPr>
          <w:p w14:paraId="162B7040"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2.044.845,00</w:t>
            </w:r>
          </w:p>
        </w:tc>
        <w:tc>
          <w:tcPr>
            <w:tcW w:w="1960" w:type="dxa"/>
            <w:noWrap/>
            <w:vAlign w:val="bottom"/>
          </w:tcPr>
          <w:p w14:paraId="1B7E0811"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2.597.670,00</w:t>
            </w:r>
          </w:p>
        </w:tc>
      </w:tr>
      <w:tr w:rsidR="00A8761D" w:rsidRPr="004C7AB4" w14:paraId="41D1E1DF" w14:textId="77777777" w:rsidTr="007E4918">
        <w:trPr>
          <w:trHeight w:val="300"/>
          <w:jc w:val="center"/>
        </w:trPr>
        <w:tc>
          <w:tcPr>
            <w:tcW w:w="860" w:type="dxa"/>
            <w:noWrap/>
            <w:vAlign w:val="bottom"/>
          </w:tcPr>
          <w:p w14:paraId="4D955B73"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2023</w:t>
            </w:r>
          </w:p>
        </w:tc>
        <w:tc>
          <w:tcPr>
            <w:tcW w:w="1600" w:type="dxa"/>
            <w:noWrap/>
            <w:vAlign w:val="bottom"/>
          </w:tcPr>
          <w:p w14:paraId="75E23553"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533.385,00</w:t>
            </w:r>
          </w:p>
        </w:tc>
        <w:tc>
          <w:tcPr>
            <w:tcW w:w="1900" w:type="dxa"/>
            <w:noWrap/>
            <w:vAlign w:val="bottom"/>
          </w:tcPr>
          <w:p w14:paraId="0224963C"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984.150,00</w:t>
            </w:r>
          </w:p>
        </w:tc>
        <w:tc>
          <w:tcPr>
            <w:tcW w:w="1900" w:type="dxa"/>
            <w:noWrap/>
            <w:vAlign w:val="bottom"/>
          </w:tcPr>
          <w:p w14:paraId="50A4309F"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1.820.070,00</w:t>
            </w:r>
          </w:p>
        </w:tc>
        <w:tc>
          <w:tcPr>
            <w:tcW w:w="1960" w:type="dxa"/>
            <w:noWrap/>
            <w:vAlign w:val="bottom"/>
          </w:tcPr>
          <w:p w14:paraId="45EA1FC7"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2.312.145,00</w:t>
            </w:r>
          </w:p>
        </w:tc>
      </w:tr>
      <w:tr w:rsidR="00A8761D" w:rsidRPr="004C7AB4" w14:paraId="66F0273A" w14:textId="77777777" w:rsidTr="007E4918">
        <w:trPr>
          <w:trHeight w:val="300"/>
          <w:jc w:val="center"/>
        </w:trPr>
        <w:tc>
          <w:tcPr>
            <w:tcW w:w="860" w:type="dxa"/>
            <w:noWrap/>
            <w:vAlign w:val="bottom"/>
          </w:tcPr>
          <w:p w14:paraId="2BD2F3EA"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2022</w:t>
            </w:r>
          </w:p>
        </w:tc>
        <w:tc>
          <w:tcPr>
            <w:tcW w:w="1600" w:type="dxa"/>
            <w:noWrap/>
            <w:vAlign w:val="bottom"/>
          </w:tcPr>
          <w:p w14:paraId="56E431EC"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410.670,00</w:t>
            </w:r>
          </w:p>
        </w:tc>
        <w:tc>
          <w:tcPr>
            <w:tcW w:w="1900" w:type="dxa"/>
            <w:noWrap/>
            <w:vAlign w:val="bottom"/>
          </w:tcPr>
          <w:p w14:paraId="0B5C0361"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756.945,00</w:t>
            </w:r>
          </w:p>
        </w:tc>
        <w:tc>
          <w:tcPr>
            <w:tcW w:w="1900" w:type="dxa"/>
            <w:noWrap/>
            <w:vAlign w:val="bottom"/>
          </w:tcPr>
          <w:p w14:paraId="63FA4F24"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1.399.680,00</w:t>
            </w:r>
          </w:p>
        </w:tc>
        <w:tc>
          <w:tcPr>
            <w:tcW w:w="1960" w:type="dxa"/>
            <w:noWrap/>
            <w:vAlign w:val="bottom"/>
          </w:tcPr>
          <w:p w14:paraId="14BB0D0B"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1.778.760,00</w:t>
            </w:r>
          </w:p>
        </w:tc>
      </w:tr>
      <w:tr w:rsidR="00A8761D" w:rsidRPr="004C7AB4" w14:paraId="7A9810D8" w14:textId="77777777" w:rsidTr="007E4918">
        <w:trPr>
          <w:trHeight w:val="300"/>
          <w:jc w:val="center"/>
        </w:trPr>
        <w:tc>
          <w:tcPr>
            <w:tcW w:w="860" w:type="dxa"/>
            <w:noWrap/>
            <w:vAlign w:val="bottom"/>
          </w:tcPr>
          <w:p w14:paraId="261DB9CF"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2021</w:t>
            </w:r>
          </w:p>
        </w:tc>
        <w:tc>
          <w:tcPr>
            <w:tcW w:w="1600" w:type="dxa"/>
            <w:noWrap/>
            <w:vAlign w:val="bottom"/>
          </w:tcPr>
          <w:p w14:paraId="5D6DF697"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373.005,00</w:t>
            </w:r>
          </w:p>
        </w:tc>
        <w:tc>
          <w:tcPr>
            <w:tcW w:w="1900" w:type="dxa"/>
            <w:noWrap/>
            <w:vAlign w:val="bottom"/>
          </w:tcPr>
          <w:p w14:paraId="5E99E821"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687.690,00</w:t>
            </w:r>
          </w:p>
        </w:tc>
        <w:tc>
          <w:tcPr>
            <w:tcW w:w="1900" w:type="dxa"/>
            <w:noWrap/>
            <w:vAlign w:val="bottom"/>
          </w:tcPr>
          <w:p w14:paraId="516B1BB2"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1.273.320,00</w:t>
            </w:r>
          </w:p>
        </w:tc>
        <w:tc>
          <w:tcPr>
            <w:tcW w:w="1960" w:type="dxa"/>
            <w:noWrap/>
            <w:vAlign w:val="bottom"/>
          </w:tcPr>
          <w:p w14:paraId="1512501C"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1.617.165,00</w:t>
            </w:r>
          </w:p>
        </w:tc>
      </w:tr>
      <w:tr w:rsidR="00A8761D" w:rsidRPr="004C7AB4" w14:paraId="108C34E6" w14:textId="77777777" w:rsidTr="007E4918">
        <w:trPr>
          <w:trHeight w:val="300"/>
          <w:jc w:val="center"/>
        </w:trPr>
        <w:tc>
          <w:tcPr>
            <w:tcW w:w="860" w:type="dxa"/>
            <w:noWrap/>
            <w:vAlign w:val="bottom"/>
          </w:tcPr>
          <w:p w14:paraId="36CB2408"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2020</w:t>
            </w:r>
          </w:p>
        </w:tc>
        <w:tc>
          <w:tcPr>
            <w:tcW w:w="1600" w:type="dxa"/>
            <w:noWrap/>
            <w:vAlign w:val="bottom"/>
          </w:tcPr>
          <w:p w14:paraId="2A322099"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355.995,00</w:t>
            </w:r>
          </w:p>
        </w:tc>
        <w:tc>
          <w:tcPr>
            <w:tcW w:w="1900" w:type="dxa"/>
            <w:noWrap/>
            <w:vAlign w:val="bottom"/>
          </w:tcPr>
          <w:p w14:paraId="60195151"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653.670,00</w:t>
            </w:r>
          </w:p>
        </w:tc>
        <w:tc>
          <w:tcPr>
            <w:tcW w:w="1900" w:type="dxa"/>
            <w:noWrap/>
            <w:vAlign w:val="bottom"/>
          </w:tcPr>
          <w:p w14:paraId="4651720F"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1.208.925,00</w:t>
            </w:r>
          </w:p>
        </w:tc>
        <w:tc>
          <w:tcPr>
            <w:tcW w:w="1960" w:type="dxa"/>
            <w:noWrap/>
            <w:vAlign w:val="bottom"/>
          </w:tcPr>
          <w:p w14:paraId="3D9176ED"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1.535.760,00</w:t>
            </w:r>
          </w:p>
        </w:tc>
      </w:tr>
      <w:tr w:rsidR="00A8761D" w:rsidRPr="004C7AB4" w14:paraId="6F95A45D" w14:textId="77777777" w:rsidTr="007E4918">
        <w:trPr>
          <w:trHeight w:val="300"/>
          <w:jc w:val="center"/>
        </w:trPr>
        <w:tc>
          <w:tcPr>
            <w:tcW w:w="860" w:type="dxa"/>
            <w:noWrap/>
            <w:vAlign w:val="bottom"/>
          </w:tcPr>
          <w:p w14:paraId="6DD60403"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2019</w:t>
            </w:r>
          </w:p>
        </w:tc>
        <w:tc>
          <w:tcPr>
            <w:tcW w:w="1600" w:type="dxa"/>
            <w:noWrap/>
            <w:vAlign w:val="bottom"/>
          </w:tcPr>
          <w:p w14:paraId="4664EA97"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336.555,00</w:t>
            </w:r>
          </w:p>
        </w:tc>
        <w:tc>
          <w:tcPr>
            <w:tcW w:w="1900" w:type="dxa"/>
            <w:noWrap/>
            <w:vAlign w:val="bottom"/>
          </w:tcPr>
          <w:p w14:paraId="2888744E"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616.005,00</w:t>
            </w:r>
          </w:p>
        </w:tc>
        <w:tc>
          <w:tcPr>
            <w:tcW w:w="1900" w:type="dxa"/>
            <w:noWrap/>
            <w:vAlign w:val="bottom"/>
          </w:tcPr>
          <w:p w14:paraId="15E298D3"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1.138.455,00</w:t>
            </w:r>
          </w:p>
        </w:tc>
        <w:tc>
          <w:tcPr>
            <w:tcW w:w="1960" w:type="dxa"/>
            <w:noWrap/>
            <w:vAlign w:val="bottom"/>
          </w:tcPr>
          <w:p w14:paraId="310D8AE1"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1.448.280,00</w:t>
            </w:r>
          </w:p>
        </w:tc>
      </w:tr>
      <w:tr w:rsidR="00A8761D" w:rsidRPr="004C7AB4" w14:paraId="5C6A49B6" w14:textId="77777777" w:rsidTr="007E4918">
        <w:trPr>
          <w:trHeight w:val="300"/>
          <w:jc w:val="center"/>
        </w:trPr>
        <w:tc>
          <w:tcPr>
            <w:tcW w:w="860" w:type="dxa"/>
            <w:noWrap/>
            <w:vAlign w:val="bottom"/>
          </w:tcPr>
          <w:p w14:paraId="5ACF80B0"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2018</w:t>
            </w:r>
          </w:p>
        </w:tc>
        <w:tc>
          <w:tcPr>
            <w:tcW w:w="1600" w:type="dxa"/>
            <w:noWrap/>
            <w:vAlign w:val="bottom"/>
          </w:tcPr>
          <w:p w14:paraId="6588D858"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317.115,00</w:t>
            </w:r>
          </w:p>
        </w:tc>
        <w:tc>
          <w:tcPr>
            <w:tcW w:w="1900" w:type="dxa"/>
            <w:noWrap/>
            <w:vAlign w:val="bottom"/>
          </w:tcPr>
          <w:p w14:paraId="4DE0A433"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575.640,00</w:t>
            </w:r>
          </w:p>
        </w:tc>
        <w:tc>
          <w:tcPr>
            <w:tcW w:w="1900" w:type="dxa"/>
            <w:noWrap/>
            <w:vAlign w:val="bottom"/>
          </w:tcPr>
          <w:p w14:paraId="3E081883"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1.070.415,00</w:t>
            </w:r>
          </w:p>
        </w:tc>
        <w:tc>
          <w:tcPr>
            <w:tcW w:w="1960" w:type="dxa"/>
            <w:noWrap/>
            <w:vAlign w:val="bottom"/>
          </w:tcPr>
          <w:p w14:paraId="57A12737"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1.359.585,00</w:t>
            </w:r>
          </w:p>
        </w:tc>
      </w:tr>
      <w:tr w:rsidR="00A8761D" w:rsidRPr="004C7AB4" w14:paraId="449FF70F" w14:textId="77777777" w:rsidTr="007E4918">
        <w:trPr>
          <w:trHeight w:val="300"/>
          <w:jc w:val="center"/>
        </w:trPr>
        <w:tc>
          <w:tcPr>
            <w:tcW w:w="860" w:type="dxa"/>
            <w:noWrap/>
            <w:vAlign w:val="bottom"/>
          </w:tcPr>
          <w:p w14:paraId="749AB80F"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2017</w:t>
            </w:r>
          </w:p>
        </w:tc>
        <w:tc>
          <w:tcPr>
            <w:tcW w:w="1600" w:type="dxa"/>
            <w:noWrap/>
            <w:vAlign w:val="bottom"/>
          </w:tcPr>
          <w:p w14:paraId="6E941BB2"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297.675,00</w:t>
            </w:r>
          </w:p>
        </w:tc>
        <w:tc>
          <w:tcPr>
            <w:tcW w:w="1900" w:type="dxa"/>
            <w:noWrap/>
            <w:vAlign w:val="bottom"/>
          </w:tcPr>
          <w:p w14:paraId="42F76C6E"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540.675,00</w:t>
            </w:r>
          </w:p>
        </w:tc>
        <w:tc>
          <w:tcPr>
            <w:tcW w:w="1900" w:type="dxa"/>
            <w:noWrap/>
            <w:vAlign w:val="bottom"/>
          </w:tcPr>
          <w:p w14:paraId="2907A00A"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999.945,00</w:t>
            </w:r>
          </w:p>
        </w:tc>
        <w:tc>
          <w:tcPr>
            <w:tcW w:w="1960" w:type="dxa"/>
            <w:noWrap/>
            <w:vAlign w:val="bottom"/>
          </w:tcPr>
          <w:p w14:paraId="24935E93"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1.270.890,00</w:t>
            </w:r>
          </w:p>
        </w:tc>
      </w:tr>
      <w:tr w:rsidR="00A8761D" w:rsidRPr="004C7AB4" w14:paraId="3709FBF0" w14:textId="77777777" w:rsidTr="007E4918">
        <w:trPr>
          <w:trHeight w:val="300"/>
          <w:jc w:val="center"/>
        </w:trPr>
        <w:tc>
          <w:tcPr>
            <w:tcW w:w="860" w:type="dxa"/>
            <w:noWrap/>
            <w:vAlign w:val="bottom"/>
          </w:tcPr>
          <w:p w14:paraId="47D5C321"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2016</w:t>
            </w:r>
          </w:p>
        </w:tc>
        <w:tc>
          <w:tcPr>
            <w:tcW w:w="1600" w:type="dxa"/>
            <w:noWrap/>
            <w:vAlign w:val="bottom"/>
          </w:tcPr>
          <w:p w14:paraId="6EABAA2B"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284.310,00</w:t>
            </w:r>
          </w:p>
        </w:tc>
        <w:tc>
          <w:tcPr>
            <w:tcW w:w="1900" w:type="dxa"/>
            <w:noWrap/>
            <w:vAlign w:val="bottom"/>
          </w:tcPr>
          <w:p w14:paraId="4AAC2403"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509.085,00</w:t>
            </w:r>
          </w:p>
        </w:tc>
        <w:tc>
          <w:tcPr>
            <w:tcW w:w="1900" w:type="dxa"/>
            <w:noWrap/>
            <w:vAlign w:val="bottom"/>
          </w:tcPr>
          <w:p w14:paraId="48EE729D"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942.840,00</w:t>
            </w:r>
          </w:p>
        </w:tc>
        <w:tc>
          <w:tcPr>
            <w:tcW w:w="1960" w:type="dxa"/>
            <w:noWrap/>
            <w:vAlign w:val="bottom"/>
          </w:tcPr>
          <w:p w14:paraId="7EAFBD9C"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1.200.420,00</w:t>
            </w:r>
          </w:p>
        </w:tc>
      </w:tr>
      <w:tr w:rsidR="00A8761D" w:rsidRPr="004C7AB4" w14:paraId="308C651E" w14:textId="77777777" w:rsidTr="007E4918">
        <w:trPr>
          <w:trHeight w:val="300"/>
          <w:jc w:val="center"/>
        </w:trPr>
        <w:tc>
          <w:tcPr>
            <w:tcW w:w="860" w:type="dxa"/>
            <w:noWrap/>
            <w:vAlign w:val="bottom"/>
          </w:tcPr>
          <w:p w14:paraId="1513002E"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2015</w:t>
            </w:r>
          </w:p>
        </w:tc>
        <w:tc>
          <w:tcPr>
            <w:tcW w:w="1600" w:type="dxa"/>
            <w:noWrap/>
            <w:vAlign w:val="bottom"/>
          </w:tcPr>
          <w:p w14:paraId="14FA9DF6"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256.365,00</w:t>
            </w:r>
          </w:p>
        </w:tc>
        <w:tc>
          <w:tcPr>
            <w:tcW w:w="1900" w:type="dxa"/>
            <w:noWrap/>
            <w:vAlign w:val="bottom"/>
          </w:tcPr>
          <w:p w14:paraId="6D8A9126"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459.270,00</w:t>
            </w:r>
          </w:p>
        </w:tc>
        <w:tc>
          <w:tcPr>
            <w:tcW w:w="1900" w:type="dxa"/>
            <w:noWrap/>
            <w:vAlign w:val="bottom"/>
          </w:tcPr>
          <w:p w14:paraId="77EF5424"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851.715,00</w:t>
            </w:r>
          </w:p>
        </w:tc>
        <w:tc>
          <w:tcPr>
            <w:tcW w:w="1960" w:type="dxa"/>
            <w:noWrap/>
            <w:vAlign w:val="bottom"/>
          </w:tcPr>
          <w:p w14:paraId="337BD44D"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1.080.135,00</w:t>
            </w:r>
          </w:p>
        </w:tc>
      </w:tr>
      <w:tr w:rsidR="00A8761D" w:rsidRPr="004C7AB4" w14:paraId="5E0725FF" w14:textId="77777777" w:rsidTr="007E4918">
        <w:trPr>
          <w:trHeight w:val="300"/>
          <w:jc w:val="center"/>
        </w:trPr>
        <w:tc>
          <w:tcPr>
            <w:tcW w:w="860" w:type="dxa"/>
            <w:noWrap/>
            <w:vAlign w:val="bottom"/>
          </w:tcPr>
          <w:p w14:paraId="150FECE5"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2014</w:t>
            </w:r>
          </w:p>
        </w:tc>
        <w:tc>
          <w:tcPr>
            <w:tcW w:w="1600" w:type="dxa"/>
            <w:noWrap/>
            <w:vAlign w:val="bottom"/>
          </w:tcPr>
          <w:p w14:paraId="1EFFBB20"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224.775,00</w:t>
            </w:r>
          </w:p>
        </w:tc>
        <w:tc>
          <w:tcPr>
            <w:tcW w:w="1900" w:type="dxa"/>
            <w:noWrap/>
            <w:vAlign w:val="bottom"/>
          </w:tcPr>
          <w:p w14:paraId="53BA7B5D"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422.820,00</w:t>
            </w:r>
          </w:p>
        </w:tc>
        <w:tc>
          <w:tcPr>
            <w:tcW w:w="1900" w:type="dxa"/>
            <w:noWrap/>
            <w:vAlign w:val="bottom"/>
          </w:tcPr>
          <w:p w14:paraId="341B763A"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782.460,00</w:t>
            </w:r>
          </w:p>
        </w:tc>
        <w:tc>
          <w:tcPr>
            <w:tcW w:w="1960" w:type="dxa"/>
            <w:noWrap/>
            <w:vAlign w:val="bottom"/>
          </w:tcPr>
          <w:p w14:paraId="1C9367F0"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993.870,00</w:t>
            </w:r>
          </w:p>
        </w:tc>
      </w:tr>
      <w:tr w:rsidR="00A8761D" w:rsidRPr="004C7AB4" w14:paraId="251BE785" w14:textId="77777777" w:rsidTr="007E4918">
        <w:trPr>
          <w:trHeight w:val="300"/>
          <w:jc w:val="center"/>
        </w:trPr>
        <w:tc>
          <w:tcPr>
            <w:tcW w:w="860" w:type="dxa"/>
            <w:noWrap/>
            <w:vAlign w:val="bottom"/>
          </w:tcPr>
          <w:p w14:paraId="5349903C"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2013</w:t>
            </w:r>
          </w:p>
        </w:tc>
        <w:tc>
          <w:tcPr>
            <w:tcW w:w="1600" w:type="dxa"/>
            <w:noWrap/>
            <w:vAlign w:val="bottom"/>
          </w:tcPr>
          <w:p w14:paraId="482F3D84"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217.485,00</w:t>
            </w:r>
          </w:p>
        </w:tc>
        <w:tc>
          <w:tcPr>
            <w:tcW w:w="1900" w:type="dxa"/>
            <w:noWrap/>
            <w:vAlign w:val="bottom"/>
          </w:tcPr>
          <w:p w14:paraId="5757C41F"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387.585,00</w:t>
            </w:r>
          </w:p>
        </w:tc>
        <w:tc>
          <w:tcPr>
            <w:tcW w:w="1900" w:type="dxa"/>
            <w:noWrap/>
            <w:vAlign w:val="bottom"/>
          </w:tcPr>
          <w:p w14:paraId="5D0BCAED"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718.065,00</w:t>
            </w:r>
          </w:p>
        </w:tc>
        <w:tc>
          <w:tcPr>
            <w:tcW w:w="1960" w:type="dxa"/>
            <w:noWrap/>
            <w:vAlign w:val="bottom"/>
          </w:tcPr>
          <w:p w14:paraId="2874D4FE"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913.680,00</w:t>
            </w:r>
          </w:p>
        </w:tc>
      </w:tr>
      <w:tr w:rsidR="00A8761D" w:rsidRPr="004C7AB4" w14:paraId="7EF3CBA2" w14:textId="77777777" w:rsidTr="007E4918">
        <w:trPr>
          <w:trHeight w:val="300"/>
          <w:jc w:val="center"/>
        </w:trPr>
        <w:tc>
          <w:tcPr>
            <w:tcW w:w="860" w:type="dxa"/>
            <w:noWrap/>
            <w:vAlign w:val="bottom"/>
          </w:tcPr>
          <w:p w14:paraId="3A8DAB97"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2012</w:t>
            </w:r>
          </w:p>
        </w:tc>
        <w:tc>
          <w:tcPr>
            <w:tcW w:w="1600" w:type="dxa"/>
            <w:noWrap/>
            <w:vAlign w:val="bottom"/>
          </w:tcPr>
          <w:p w14:paraId="67FC8443"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205.335,00</w:t>
            </w:r>
          </w:p>
        </w:tc>
        <w:tc>
          <w:tcPr>
            <w:tcW w:w="1900" w:type="dxa"/>
            <w:noWrap/>
            <w:vAlign w:val="bottom"/>
          </w:tcPr>
          <w:p w14:paraId="5D6AF852"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357.210,00</w:t>
            </w:r>
          </w:p>
        </w:tc>
        <w:tc>
          <w:tcPr>
            <w:tcW w:w="1900" w:type="dxa"/>
            <w:noWrap/>
            <w:vAlign w:val="bottom"/>
          </w:tcPr>
          <w:p w14:paraId="6BC556E6"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660.960,00</w:t>
            </w:r>
          </w:p>
        </w:tc>
        <w:tc>
          <w:tcPr>
            <w:tcW w:w="1960" w:type="dxa"/>
            <w:noWrap/>
            <w:vAlign w:val="bottom"/>
          </w:tcPr>
          <w:p w14:paraId="0CA3B217"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841.995,00</w:t>
            </w:r>
          </w:p>
        </w:tc>
      </w:tr>
      <w:tr w:rsidR="00A8761D" w:rsidRPr="004C7AB4" w14:paraId="00E00A24" w14:textId="77777777" w:rsidTr="007E4918">
        <w:trPr>
          <w:trHeight w:val="300"/>
          <w:jc w:val="center"/>
        </w:trPr>
        <w:tc>
          <w:tcPr>
            <w:tcW w:w="860" w:type="dxa"/>
            <w:noWrap/>
            <w:vAlign w:val="bottom"/>
          </w:tcPr>
          <w:p w14:paraId="69D7F74A"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2011</w:t>
            </w:r>
          </w:p>
        </w:tc>
        <w:tc>
          <w:tcPr>
            <w:tcW w:w="1600" w:type="dxa"/>
            <w:noWrap/>
            <w:vAlign w:val="bottom"/>
          </w:tcPr>
          <w:p w14:paraId="1D36D263"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191.970,00</w:t>
            </w:r>
          </w:p>
        </w:tc>
        <w:tc>
          <w:tcPr>
            <w:tcW w:w="1900" w:type="dxa"/>
            <w:noWrap/>
            <w:vAlign w:val="bottom"/>
          </w:tcPr>
          <w:p w14:paraId="5B31E725"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328.050,00</w:t>
            </w:r>
          </w:p>
        </w:tc>
        <w:tc>
          <w:tcPr>
            <w:tcW w:w="1900" w:type="dxa"/>
            <w:noWrap/>
            <w:vAlign w:val="bottom"/>
          </w:tcPr>
          <w:p w14:paraId="247D65B6"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608.715,00</w:t>
            </w:r>
          </w:p>
        </w:tc>
        <w:tc>
          <w:tcPr>
            <w:tcW w:w="1960" w:type="dxa"/>
            <w:noWrap/>
            <w:vAlign w:val="bottom"/>
          </w:tcPr>
          <w:p w14:paraId="79B3C6D6"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773.955,00</w:t>
            </w:r>
          </w:p>
        </w:tc>
      </w:tr>
      <w:tr w:rsidR="00A8761D" w:rsidRPr="004C7AB4" w14:paraId="780EA5FA" w14:textId="77777777" w:rsidTr="007E4918">
        <w:trPr>
          <w:trHeight w:val="300"/>
          <w:jc w:val="center"/>
        </w:trPr>
        <w:tc>
          <w:tcPr>
            <w:tcW w:w="860" w:type="dxa"/>
            <w:noWrap/>
            <w:vAlign w:val="bottom"/>
          </w:tcPr>
          <w:p w14:paraId="2DF1A713"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2010</w:t>
            </w:r>
          </w:p>
        </w:tc>
        <w:tc>
          <w:tcPr>
            <w:tcW w:w="1600" w:type="dxa"/>
            <w:noWrap/>
            <w:vAlign w:val="bottom"/>
          </w:tcPr>
          <w:p w14:paraId="2AA34CE3"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177.390,00</w:t>
            </w:r>
          </w:p>
        </w:tc>
        <w:tc>
          <w:tcPr>
            <w:tcW w:w="1900" w:type="dxa"/>
            <w:noWrap/>
            <w:vAlign w:val="bottom"/>
          </w:tcPr>
          <w:p w14:paraId="55C95C4B"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302.535,00</w:t>
            </w:r>
          </w:p>
        </w:tc>
        <w:tc>
          <w:tcPr>
            <w:tcW w:w="1900" w:type="dxa"/>
            <w:noWrap/>
            <w:vAlign w:val="bottom"/>
          </w:tcPr>
          <w:p w14:paraId="28E697CE"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560.115,00</w:t>
            </w:r>
          </w:p>
        </w:tc>
        <w:tc>
          <w:tcPr>
            <w:tcW w:w="1960" w:type="dxa"/>
            <w:noWrap/>
            <w:vAlign w:val="bottom"/>
          </w:tcPr>
          <w:p w14:paraId="315A80DF"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709.560,00</w:t>
            </w:r>
          </w:p>
        </w:tc>
      </w:tr>
      <w:tr w:rsidR="00A8761D" w:rsidRPr="004C7AB4" w14:paraId="5A53D0A3" w14:textId="77777777" w:rsidTr="007E4918">
        <w:trPr>
          <w:trHeight w:val="300"/>
          <w:jc w:val="center"/>
        </w:trPr>
        <w:tc>
          <w:tcPr>
            <w:tcW w:w="860" w:type="dxa"/>
            <w:noWrap/>
            <w:vAlign w:val="bottom"/>
          </w:tcPr>
          <w:p w14:paraId="65026626"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2009</w:t>
            </w:r>
          </w:p>
        </w:tc>
        <w:tc>
          <w:tcPr>
            <w:tcW w:w="1600" w:type="dxa"/>
            <w:noWrap/>
            <w:vAlign w:val="bottom"/>
          </w:tcPr>
          <w:p w14:paraId="2815A33C"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159.165,00</w:t>
            </w:r>
          </w:p>
        </w:tc>
        <w:tc>
          <w:tcPr>
            <w:tcW w:w="1900" w:type="dxa"/>
            <w:noWrap/>
            <w:vAlign w:val="bottom"/>
          </w:tcPr>
          <w:p w14:paraId="6124100F"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272.160,00</w:t>
            </w:r>
          </w:p>
        </w:tc>
        <w:tc>
          <w:tcPr>
            <w:tcW w:w="1900" w:type="dxa"/>
            <w:noWrap/>
            <w:vAlign w:val="bottom"/>
          </w:tcPr>
          <w:p w14:paraId="3F88F26E"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504.225,00</w:t>
            </w:r>
          </w:p>
        </w:tc>
        <w:tc>
          <w:tcPr>
            <w:tcW w:w="1960" w:type="dxa"/>
            <w:noWrap/>
            <w:vAlign w:val="bottom"/>
          </w:tcPr>
          <w:p w14:paraId="03C93DC8"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640.305,00</w:t>
            </w:r>
          </w:p>
        </w:tc>
      </w:tr>
      <w:tr w:rsidR="00A8761D" w:rsidRPr="004C7AB4" w14:paraId="14FB6F74" w14:textId="77777777" w:rsidTr="007E4918">
        <w:trPr>
          <w:trHeight w:val="300"/>
          <w:jc w:val="center"/>
        </w:trPr>
        <w:tc>
          <w:tcPr>
            <w:tcW w:w="860" w:type="dxa"/>
            <w:noWrap/>
            <w:vAlign w:val="bottom"/>
          </w:tcPr>
          <w:p w14:paraId="5C77D2C8"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2008</w:t>
            </w:r>
          </w:p>
        </w:tc>
        <w:tc>
          <w:tcPr>
            <w:tcW w:w="1600" w:type="dxa"/>
            <w:noWrap/>
            <w:vAlign w:val="bottom"/>
          </w:tcPr>
          <w:p w14:paraId="7BDE2D20"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144.585,00</w:t>
            </w:r>
          </w:p>
        </w:tc>
        <w:tc>
          <w:tcPr>
            <w:tcW w:w="1900" w:type="dxa"/>
            <w:noWrap/>
            <w:vAlign w:val="bottom"/>
          </w:tcPr>
          <w:p w14:paraId="1576291A"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244.215,00</w:t>
            </w:r>
          </w:p>
        </w:tc>
        <w:tc>
          <w:tcPr>
            <w:tcW w:w="1900" w:type="dxa"/>
            <w:noWrap/>
            <w:vAlign w:val="bottom"/>
          </w:tcPr>
          <w:p w14:paraId="71138350"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453.195,00</w:t>
            </w:r>
          </w:p>
        </w:tc>
        <w:tc>
          <w:tcPr>
            <w:tcW w:w="1960" w:type="dxa"/>
            <w:noWrap/>
            <w:vAlign w:val="bottom"/>
          </w:tcPr>
          <w:p w14:paraId="14A18F19"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575.910,00</w:t>
            </w:r>
          </w:p>
        </w:tc>
      </w:tr>
      <w:tr w:rsidR="00A8761D" w:rsidRPr="004C7AB4" w14:paraId="28E2379A" w14:textId="77777777" w:rsidTr="007E4918">
        <w:trPr>
          <w:trHeight w:val="300"/>
          <w:jc w:val="center"/>
        </w:trPr>
        <w:tc>
          <w:tcPr>
            <w:tcW w:w="860" w:type="dxa"/>
            <w:noWrap/>
            <w:vAlign w:val="bottom"/>
          </w:tcPr>
          <w:p w14:paraId="0CEF5F8E"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2007</w:t>
            </w:r>
          </w:p>
        </w:tc>
        <w:tc>
          <w:tcPr>
            <w:tcW w:w="1600" w:type="dxa"/>
            <w:noWrap/>
            <w:vAlign w:val="bottom"/>
          </w:tcPr>
          <w:p w14:paraId="563176B8"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130.005,00</w:t>
            </w:r>
          </w:p>
        </w:tc>
        <w:tc>
          <w:tcPr>
            <w:tcW w:w="1900" w:type="dxa"/>
            <w:noWrap/>
            <w:vAlign w:val="bottom"/>
          </w:tcPr>
          <w:p w14:paraId="42A44A29"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221.130,00</w:t>
            </w:r>
          </w:p>
        </w:tc>
        <w:tc>
          <w:tcPr>
            <w:tcW w:w="1900" w:type="dxa"/>
            <w:noWrap/>
            <w:vAlign w:val="bottom"/>
          </w:tcPr>
          <w:p w14:paraId="33BDCE27"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408.240,00</w:t>
            </w:r>
          </w:p>
        </w:tc>
        <w:tc>
          <w:tcPr>
            <w:tcW w:w="1960" w:type="dxa"/>
            <w:noWrap/>
            <w:vAlign w:val="bottom"/>
          </w:tcPr>
          <w:p w14:paraId="139A7E0B"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518.805,00</w:t>
            </w:r>
          </w:p>
        </w:tc>
      </w:tr>
      <w:tr w:rsidR="00A8761D" w:rsidRPr="004C7AB4" w14:paraId="55FDF094" w14:textId="77777777" w:rsidTr="007E4918">
        <w:trPr>
          <w:trHeight w:val="300"/>
          <w:jc w:val="center"/>
        </w:trPr>
        <w:tc>
          <w:tcPr>
            <w:tcW w:w="860" w:type="dxa"/>
            <w:noWrap/>
            <w:vAlign w:val="bottom"/>
          </w:tcPr>
          <w:p w14:paraId="097BCCFD"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2006</w:t>
            </w:r>
          </w:p>
        </w:tc>
        <w:tc>
          <w:tcPr>
            <w:tcW w:w="1600" w:type="dxa"/>
            <w:noWrap/>
            <w:vAlign w:val="bottom"/>
          </w:tcPr>
          <w:p w14:paraId="6D73C8AB"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115.425,00</w:t>
            </w:r>
          </w:p>
        </w:tc>
        <w:tc>
          <w:tcPr>
            <w:tcW w:w="1900" w:type="dxa"/>
            <w:noWrap/>
            <w:vAlign w:val="bottom"/>
          </w:tcPr>
          <w:p w14:paraId="0DE64242"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198.045,00</w:t>
            </w:r>
          </w:p>
        </w:tc>
        <w:tc>
          <w:tcPr>
            <w:tcW w:w="1900" w:type="dxa"/>
            <w:noWrap/>
            <w:vAlign w:val="bottom"/>
          </w:tcPr>
          <w:p w14:paraId="55889473"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365.715,00</w:t>
            </w:r>
          </w:p>
        </w:tc>
        <w:tc>
          <w:tcPr>
            <w:tcW w:w="1960" w:type="dxa"/>
            <w:noWrap/>
            <w:vAlign w:val="bottom"/>
          </w:tcPr>
          <w:p w14:paraId="73B3DBA3"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466.560,00</w:t>
            </w:r>
          </w:p>
        </w:tc>
      </w:tr>
      <w:tr w:rsidR="00A8761D" w:rsidRPr="004C7AB4" w14:paraId="27E64933" w14:textId="77777777" w:rsidTr="007E4918">
        <w:trPr>
          <w:trHeight w:val="300"/>
          <w:jc w:val="center"/>
        </w:trPr>
        <w:tc>
          <w:tcPr>
            <w:tcW w:w="860" w:type="dxa"/>
            <w:noWrap/>
            <w:vAlign w:val="bottom"/>
          </w:tcPr>
          <w:p w14:paraId="0A033B0E" w14:textId="77777777" w:rsidR="00A8761D" w:rsidRPr="004C7AB4" w:rsidRDefault="00A8761D" w:rsidP="006F316F">
            <w:pPr>
              <w:spacing w:after="0" w:line="360" w:lineRule="auto"/>
              <w:jc w:val="center"/>
              <w:rPr>
                <w:rFonts w:ascii="Arial" w:eastAsia="Times New Roman" w:hAnsi="Arial" w:cs="Arial"/>
                <w:szCs w:val="24"/>
              </w:rPr>
            </w:pPr>
            <w:r w:rsidRPr="004C7AB4">
              <w:rPr>
                <w:rFonts w:ascii="Arial" w:eastAsia="Times New Roman" w:hAnsi="Arial" w:cs="Arial"/>
                <w:szCs w:val="24"/>
              </w:rPr>
              <w:t>2005</w:t>
            </w:r>
          </w:p>
        </w:tc>
        <w:tc>
          <w:tcPr>
            <w:tcW w:w="1600" w:type="dxa"/>
            <w:noWrap/>
            <w:vAlign w:val="bottom"/>
          </w:tcPr>
          <w:p w14:paraId="38FD4108"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104.490,00</w:t>
            </w:r>
          </w:p>
        </w:tc>
        <w:tc>
          <w:tcPr>
            <w:tcW w:w="1900" w:type="dxa"/>
            <w:noWrap/>
            <w:vAlign w:val="bottom"/>
          </w:tcPr>
          <w:p w14:paraId="66B4AB8B"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177.390,00</w:t>
            </w:r>
          </w:p>
        </w:tc>
        <w:tc>
          <w:tcPr>
            <w:tcW w:w="1900" w:type="dxa"/>
            <w:noWrap/>
            <w:vAlign w:val="bottom"/>
          </w:tcPr>
          <w:p w14:paraId="3C25D2F5"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330.480,00</w:t>
            </w:r>
          </w:p>
        </w:tc>
        <w:tc>
          <w:tcPr>
            <w:tcW w:w="1960" w:type="dxa"/>
            <w:noWrap/>
            <w:vAlign w:val="bottom"/>
          </w:tcPr>
          <w:p w14:paraId="121AC438" w14:textId="77777777" w:rsidR="00A8761D" w:rsidRPr="004C7AB4" w:rsidRDefault="00A8761D" w:rsidP="007E4918">
            <w:pPr>
              <w:spacing w:after="0" w:line="360" w:lineRule="auto"/>
              <w:jc w:val="center"/>
              <w:rPr>
                <w:rFonts w:ascii="Arial" w:eastAsia="Times New Roman" w:hAnsi="Arial" w:cs="Arial"/>
                <w:szCs w:val="24"/>
              </w:rPr>
            </w:pPr>
            <w:r w:rsidRPr="004C7AB4">
              <w:rPr>
                <w:rFonts w:ascii="Arial" w:eastAsia="Times New Roman" w:hAnsi="Arial" w:cs="Arial"/>
                <w:szCs w:val="24"/>
              </w:rPr>
              <w:t>419.175,00</w:t>
            </w:r>
          </w:p>
        </w:tc>
      </w:tr>
    </w:tbl>
    <w:p w14:paraId="4892ED7D" w14:textId="77777777" w:rsidR="00A8761D" w:rsidRDefault="00A8761D" w:rsidP="00A8761D">
      <w:pPr>
        <w:spacing w:after="0" w:line="360" w:lineRule="auto"/>
        <w:rPr>
          <w:rFonts w:ascii="Times New Roman" w:eastAsia="Times New Roman" w:hAnsi="Times New Roman" w:cs="Times New Roman"/>
          <w:sz w:val="24"/>
          <w:szCs w:val="24"/>
          <w:lang w:val="es-ES_tradnl"/>
        </w:rPr>
      </w:pPr>
    </w:p>
    <w:p w14:paraId="1D31208E" w14:textId="77777777" w:rsidR="004C7AB4" w:rsidRPr="004C7119" w:rsidRDefault="004C7AB4" w:rsidP="00A8761D">
      <w:pPr>
        <w:spacing w:after="0" w:line="360" w:lineRule="auto"/>
        <w:rPr>
          <w:rFonts w:ascii="Times New Roman" w:eastAsia="Times New Roman" w:hAnsi="Times New Roman" w:cs="Times New Roman"/>
          <w:sz w:val="24"/>
          <w:szCs w:val="24"/>
          <w:lang w:val="es-ES_tradn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4"/>
        <w:gridCol w:w="4304"/>
      </w:tblGrid>
      <w:tr w:rsidR="004C7AB4" w14:paraId="395A8E12" w14:textId="77777777" w:rsidTr="004C7AB4">
        <w:tc>
          <w:tcPr>
            <w:tcW w:w="4304" w:type="dxa"/>
          </w:tcPr>
          <w:p w14:paraId="7F4D809C" w14:textId="29AEBC50" w:rsidR="004C7AB4" w:rsidRDefault="004C7AB4" w:rsidP="004C7AB4">
            <w:pPr>
              <w:jc w:val="center"/>
              <w:rPr>
                <w:rFonts w:ascii="Arial" w:eastAsia="Times New Roman" w:hAnsi="Arial" w:cs="Arial"/>
                <w:b/>
                <w:sz w:val="16"/>
                <w:szCs w:val="24"/>
              </w:rPr>
            </w:pPr>
            <w:r>
              <w:rPr>
                <w:rFonts w:ascii="Arial" w:eastAsia="Times New Roman" w:hAnsi="Arial" w:cs="Arial"/>
                <w:b/>
                <w:sz w:val="16"/>
                <w:szCs w:val="24"/>
              </w:rPr>
              <w:t>BRIAN AXEL WIRZ</w:t>
            </w:r>
          </w:p>
          <w:p w14:paraId="71C208DD" w14:textId="77777777" w:rsidR="004C7AB4" w:rsidRDefault="004C7AB4" w:rsidP="004C7AB4">
            <w:pPr>
              <w:jc w:val="center"/>
              <w:rPr>
                <w:rFonts w:ascii="Arial" w:eastAsia="Times New Roman" w:hAnsi="Arial" w:cs="Arial"/>
                <w:b/>
                <w:sz w:val="14"/>
                <w:szCs w:val="24"/>
              </w:rPr>
            </w:pPr>
            <w:r>
              <w:rPr>
                <w:rFonts w:ascii="Arial" w:eastAsia="Times New Roman" w:hAnsi="Arial" w:cs="Arial"/>
                <w:b/>
                <w:sz w:val="14"/>
                <w:szCs w:val="24"/>
              </w:rPr>
              <w:t>SECRETARIO LEGISLATIVO</w:t>
            </w:r>
          </w:p>
          <w:p w14:paraId="475A003F" w14:textId="3BDAF328" w:rsidR="004C7AB4" w:rsidRPr="004C7AB4" w:rsidRDefault="004C7AB4" w:rsidP="004C7AB4">
            <w:pPr>
              <w:jc w:val="center"/>
              <w:rPr>
                <w:rFonts w:ascii="Arial" w:eastAsia="Times New Roman" w:hAnsi="Arial" w:cs="Arial"/>
                <w:sz w:val="12"/>
                <w:szCs w:val="24"/>
              </w:rPr>
            </w:pPr>
            <w:r>
              <w:rPr>
                <w:rFonts w:ascii="Arial" w:eastAsia="Times New Roman" w:hAnsi="Arial" w:cs="Arial"/>
                <w:sz w:val="12"/>
                <w:szCs w:val="24"/>
              </w:rPr>
              <w:t>CONCEJO DELIBERANTE</w:t>
            </w:r>
          </w:p>
        </w:tc>
        <w:tc>
          <w:tcPr>
            <w:tcW w:w="4304" w:type="dxa"/>
          </w:tcPr>
          <w:p w14:paraId="6EEA999E" w14:textId="77777777" w:rsidR="004C7AB4" w:rsidRDefault="004C7AB4" w:rsidP="004C7AB4">
            <w:pPr>
              <w:jc w:val="center"/>
              <w:rPr>
                <w:rFonts w:ascii="Arial" w:eastAsia="Times New Roman" w:hAnsi="Arial" w:cs="Arial"/>
                <w:b/>
                <w:sz w:val="16"/>
                <w:szCs w:val="24"/>
              </w:rPr>
            </w:pPr>
            <w:r>
              <w:rPr>
                <w:rFonts w:ascii="Arial" w:eastAsia="Times New Roman" w:hAnsi="Arial" w:cs="Arial"/>
                <w:b/>
                <w:sz w:val="16"/>
                <w:szCs w:val="24"/>
              </w:rPr>
              <w:t>DULIO DANILO MONTI</w:t>
            </w:r>
          </w:p>
          <w:p w14:paraId="31EF9540" w14:textId="77777777" w:rsidR="004C7AB4" w:rsidRDefault="004C7AB4" w:rsidP="004C7AB4">
            <w:pPr>
              <w:jc w:val="center"/>
              <w:rPr>
                <w:rFonts w:ascii="Arial" w:eastAsia="Times New Roman" w:hAnsi="Arial" w:cs="Arial"/>
                <w:b/>
                <w:sz w:val="14"/>
                <w:szCs w:val="24"/>
              </w:rPr>
            </w:pPr>
            <w:r>
              <w:rPr>
                <w:rFonts w:ascii="Arial" w:eastAsia="Times New Roman" w:hAnsi="Arial" w:cs="Arial"/>
                <w:b/>
                <w:sz w:val="14"/>
                <w:szCs w:val="24"/>
              </w:rPr>
              <w:t>PRESIDENTE</w:t>
            </w:r>
          </w:p>
          <w:p w14:paraId="62C84DB9" w14:textId="4F3D966F" w:rsidR="004C7AB4" w:rsidRPr="004C7AB4" w:rsidRDefault="004C7AB4" w:rsidP="004C7AB4">
            <w:pPr>
              <w:jc w:val="center"/>
              <w:rPr>
                <w:rFonts w:ascii="Arial" w:eastAsia="Times New Roman" w:hAnsi="Arial" w:cs="Arial"/>
                <w:sz w:val="12"/>
                <w:szCs w:val="24"/>
              </w:rPr>
            </w:pPr>
            <w:r>
              <w:rPr>
                <w:rFonts w:ascii="Arial" w:eastAsia="Times New Roman" w:hAnsi="Arial" w:cs="Arial"/>
                <w:sz w:val="12"/>
                <w:szCs w:val="24"/>
              </w:rPr>
              <w:t>CONCEJO DELIBERANTE</w:t>
            </w:r>
          </w:p>
        </w:tc>
      </w:tr>
    </w:tbl>
    <w:p w14:paraId="6B8FCF9A" w14:textId="77777777" w:rsidR="00A8761D" w:rsidRPr="003D699F" w:rsidRDefault="00A8761D" w:rsidP="00A8761D">
      <w:pPr>
        <w:spacing w:after="0" w:line="360" w:lineRule="auto"/>
        <w:jc w:val="center"/>
        <w:rPr>
          <w:rFonts w:ascii="Arial" w:eastAsia="Times New Roman" w:hAnsi="Arial" w:cs="Arial"/>
          <w:b/>
          <w:bCs/>
          <w:sz w:val="24"/>
          <w:szCs w:val="24"/>
          <w:u w:val="single"/>
        </w:rPr>
      </w:pPr>
      <w:r w:rsidRPr="004C7119">
        <w:rPr>
          <w:rFonts w:ascii="Times New Roman" w:eastAsia="Times New Roman" w:hAnsi="Times New Roman" w:cs="Times New Roman"/>
          <w:sz w:val="24"/>
          <w:szCs w:val="24"/>
        </w:rPr>
        <w:br w:type="page"/>
      </w:r>
      <w:r w:rsidRPr="003D699F">
        <w:rPr>
          <w:rFonts w:ascii="Arial" w:eastAsia="Times New Roman" w:hAnsi="Arial" w:cs="Arial"/>
          <w:b/>
          <w:bCs/>
          <w:sz w:val="24"/>
          <w:szCs w:val="24"/>
          <w:u w:val="single"/>
        </w:rPr>
        <w:lastRenderedPageBreak/>
        <w:t>ANEXO IV</w:t>
      </w:r>
    </w:p>
    <w:p w14:paraId="071C413B" w14:textId="77777777" w:rsidR="00A8761D" w:rsidRPr="004C7119" w:rsidRDefault="00A8761D" w:rsidP="00A8761D">
      <w:pPr>
        <w:spacing w:after="0" w:line="240" w:lineRule="auto"/>
        <w:rPr>
          <w:rFonts w:eastAsia="Times New Roman"/>
          <w:b/>
          <w:bCs/>
          <w:sz w:val="24"/>
          <w:szCs w:val="24"/>
          <w:u w:val="single"/>
        </w:rPr>
      </w:pPr>
    </w:p>
    <w:p w14:paraId="61FF38B1" w14:textId="77777777" w:rsidR="00A8761D" w:rsidRPr="007E4918" w:rsidRDefault="00A8761D" w:rsidP="00A8761D">
      <w:pPr>
        <w:spacing w:after="0" w:line="360" w:lineRule="auto"/>
        <w:jc w:val="center"/>
        <w:rPr>
          <w:rFonts w:ascii="Arial" w:eastAsia="Times New Roman" w:hAnsi="Arial" w:cs="Arial"/>
          <w:b/>
          <w:bCs/>
          <w:sz w:val="24"/>
          <w:szCs w:val="24"/>
          <w:u w:val="single"/>
        </w:rPr>
      </w:pPr>
      <w:r w:rsidRPr="007E4918">
        <w:rPr>
          <w:rFonts w:ascii="Arial" w:eastAsia="Times New Roman" w:hAnsi="Arial" w:cs="Arial"/>
          <w:b/>
          <w:bCs/>
          <w:sz w:val="24"/>
          <w:szCs w:val="24"/>
          <w:u w:val="single"/>
        </w:rPr>
        <w:t>GRUPO 4, ACOPLADOS, TRAILERS, SEMIRREMOLQUES Y/O SIMILARES</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0"/>
        <w:gridCol w:w="1600"/>
        <w:gridCol w:w="1900"/>
        <w:gridCol w:w="1900"/>
        <w:gridCol w:w="1960"/>
      </w:tblGrid>
      <w:tr w:rsidR="00A8761D" w:rsidRPr="007E4918" w14:paraId="2860609A" w14:textId="77777777" w:rsidTr="007E4918">
        <w:trPr>
          <w:trHeight w:val="315"/>
          <w:jc w:val="center"/>
        </w:trPr>
        <w:tc>
          <w:tcPr>
            <w:tcW w:w="860" w:type="dxa"/>
            <w:noWrap/>
            <w:vAlign w:val="bottom"/>
          </w:tcPr>
          <w:p w14:paraId="172ECA5A" w14:textId="77777777" w:rsidR="00A8761D" w:rsidRPr="007E4918" w:rsidRDefault="00A8761D" w:rsidP="006F316F">
            <w:pPr>
              <w:spacing w:after="0" w:line="360" w:lineRule="auto"/>
              <w:jc w:val="center"/>
              <w:rPr>
                <w:rFonts w:ascii="Arial" w:eastAsia="Times New Roman" w:hAnsi="Arial" w:cs="Arial"/>
                <w:b/>
                <w:bCs/>
                <w:szCs w:val="24"/>
              </w:rPr>
            </w:pPr>
            <w:r w:rsidRPr="007E4918">
              <w:rPr>
                <w:rFonts w:ascii="Arial" w:eastAsia="Times New Roman" w:hAnsi="Arial" w:cs="Arial"/>
                <w:b/>
                <w:bCs/>
                <w:szCs w:val="24"/>
              </w:rPr>
              <w:t> </w:t>
            </w:r>
          </w:p>
        </w:tc>
        <w:tc>
          <w:tcPr>
            <w:tcW w:w="1600" w:type="dxa"/>
            <w:noWrap/>
            <w:vAlign w:val="bottom"/>
          </w:tcPr>
          <w:p w14:paraId="79158F52" w14:textId="77777777" w:rsidR="00A8761D" w:rsidRPr="007E4918" w:rsidRDefault="00A8761D" w:rsidP="006F316F">
            <w:pPr>
              <w:spacing w:after="0" w:line="360" w:lineRule="auto"/>
              <w:jc w:val="center"/>
              <w:rPr>
                <w:rFonts w:ascii="Arial" w:eastAsia="Times New Roman" w:hAnsi="Arial" w:cs="Arial"/>
                <w:b/>
                <w:bCs/>
                <w:szCs w:val="24"/>
              </w:rPr>
            </w:pPr>
            <w:r w:rsidRPr="007E4918">
              <w:rPr>
                <w:rFonts w:ascii="Arial" w:eastAsia="Times New Roman" w:hAnsi="Arial" w:cs="Arial"/>
                <w:b/>
                <w:bCs/>
                <w:szCs w:val="24"/>
              </w:rPr>
              <w:t>A</w:t>
            </w:r>
          </w:p>
        </w:tc>
        <w:tc>
          <w:tcPr>
            <w:tcW w:w="1900" w:type="dxa"/>
            <w:noWrap/>
            <w:vAlign w:val="bottom"/>
          </w:tcPr>
          <w:p w14:paraId="4B283892" w14:textId="77777777" w:rsidR="00A8761D" w:rsidRPr="007E4918" w:rsidRDefault="00A8761D" w:rsidP="006F316F">
            <w:pPr>
              <w:spacing w:after="0" w:line="360" w:lineRule="auto"/>
              <w:jc w:val="center"/>
              <w:rPr>
                <w:rFonts w:ascii="Arial" w:eastAsia="Times New Roman" w:hAnsi="Arial" w:cs="Arial"/>
                <w:b/>
                <w:bCs/>
                <w:szCs w:val="24"/>
              </w:rPr>
            </w:pPr>
            <w:r w:rsidRPr="007E4918">
              <w:rPr>
                <w:rFonts w:ascii="Arial" w:eastAsia="Times New Roman" w:hAnsi="Arial" w:cs="Arial"/>
                <w:b/>
                <w:bCs/>
                <w:szCs w:val="24"/>
              </w:rPr>
              <w:t>B</w:t>
            </w:r>
          </w:p>
        </w:tc>
        <w:tc>
          <w:tcPr>
            <w:tcW w:w="1900" w:type="dxa"/>
            <w:noWrap/>
            <w:vAlign w:val="bottom"/>
          </w:tcPr>
          <w:p w14:paraId="610F1593" w14:textId="77777777" w:rsidR="00A8761D" w:rsidRPr="007E4918" w:rsidRDefault="00A8761D" w:rsidP="006F316F">
            <w:pPr>
              <w:spacing w:after="0" w:line="360" w:lineRule="auto"/>
              <w:jc w:val="center"/>
              <w:rPr>
                <w:rFonts w:ascii="Arial" w:eastAsia="Times New Roman" w:hAnsi="Arial" w:cs="Arial"/>
                <w:b/>
                <w:bCs/>
                <w:szCs w:val="24"/>
              </w:rPr>
            </w:pPr>
            <w:r w:rsidRPr="007E4918">
              <w:rPr>
                <w:rFonts w:ascii="Arial" w:eastAsia="Times New Roman" w:hAnsi="Arial" w:cs="Arial"/>
                <w:b/>
                <w:bCs/>
                <w:szCs w:val="24"/>
              </w:rPr>
              <w:t>C</w:t>
            </w:r>
          </w:p>
        </w:tc>
        <w:tc>
          <w:tcPr>
            <w:tcW w:w="1960" w:type="dxa"/>
            <w:noWrap/>
            <w:vAlign w:val="bottom"/>
          </w:tcPr>
          <w:p w14:paraId="1ABB8EC2" w14:textId="77777777" w:rsidR="00A8761D" w:rsidRPr="007E4918" w:rsidRDefault="00A8761D" w:rsidP="006F316F">
            <w:pPr>
              <w:spacing w:after="0" w:line="360" w:lineRule="auto"/>
              <w:jc w:val="center"/>
              <w:rPr>
                <w:rFonts w:ascii="Arial" w:eastAsia="Times New Roman" w:hAnsi="Arial" w:cs="Arial"/>
                <w:b/>
                <w:bCs/>
                <w:szCs w:val="24"/>
              </w:rPr>
            </w:pPr>
            <w:r w:rsidRPr="007E4918">
              <w:rPr>
                <w:rFonts w:ascii="Arial" w:eastAsia="Times New Roman" w:hAnsi="Arial" w:cs="Arial"/>
                <w:b/>
                <w:bCs/>
                <w:szCs w:val="24"/>
              </w:rPr>
              <w:t>D</w:t>
            </w:r>
          </w:p>
        </w:tc>
      </w:tr>
      <w:tr w:rsidR="00A8761D" w:rsidRPr="007E4918" w14:paraId="6CBFAC85" w14:textId="77777777" w:rsidTr="007E4918">
        <w:trPr>
          <w:trHeight w:val="315"/>
          <w:jc w:val="center"/>
        </w:trPr>
        <w:tc>
          <w:tcPr>
            <w:tcW w:w="860" w:type="dxa"/>
            <w:noWrap/>
            <w:vAlign w:val="bottom"/>
          </w:tcPr>
          <w:p w14:paraId="1466A94C" w14:textId="77777777" w:rsidR="00A8761D" w:rsidRPr="007E4918" w:rsidRDefault="00A8761D" w:rsidP="006F316F">
            <w:pPr>
              <w:spacing w:after="0" w:line="360" w:lineRule="auto"/>
              <w:jc w:val="center"/>
              <w:rPr>
                <w:rFonts w:ascii="Arial" w:eastAsia="Times New Roman" w:hAnsi="Arial" w:cs="Arial"/>
                <w:b/>
                <w:bCs/>
                <w:szCs w:val="24"/>
              </w:rPr>
            </w:pPr>
            <w:r w:rsidRPr="007E4918">
              <w:rPr>
                <w:rFonts w:ascii="Arial" w:eastAsia="Times New Roman" w:hAnsi="Arial" w:cs="Arial"/>
                <w:b/>
                <w:bCs/>
                <w:szCs w:val="24"/>
              </w:rPr>
              <w:t> </w:t>
            </w:r>
          </w:p>
        </w:tc>
        <w:tc>
          <w:tcPr>
            <w:tcW w:w="1600" w:type="dxa"/>
            <w:noWrap/>
            <w:vAlign w:val="bottom"/>
          </w:tcPr>
          <w:p w14:paraId="417988AC" w14:textId="77777777" w:rsidR="00A8761D" w:rsidRPr="007E4918" w:rsidRDefault="00A8761D" w:rsidP="006F316F">
            <w:pPr>
              <w:spacing w:after="0" w:line="360" w:lineRule="auto"/>
              <w:jc w:val="center"/>
              <w:rPr>
                <w:rFonts w:ascii="Arial" w:eastAsia="Times New Roman" w:hAnsi="Arial" w:cs="Arial"/>
                <w:b/>
                <w:bCs/>
                <w:szCs w:val="24"/>
              </w:rPr>
            </w:pPr>
            <w:r w:rsidRPr="007E4918">
              <w:rPr>
                <w:rFonts w:ascii="Arial" w:eastAsia="Times New Roman" w:hAnsi="Arial" w:cs="Arial"/>
                <w:b/>
                <w:bCs/>
                <w:szCs w:val="24"/>
              </w:rPr>
              <w:t>hasta</w:t>
            </w:r>
          </w:p>
        </w:tc>
        <w:tc>
          <w:tcPr>
            <w:tcW w:w="1900" w:type="dxa"/>
            <w:noWrap/>
            <w:vAlign w:val="bottom"/>
          </w:tcPr>
          <w:p w14:paraId="6E7D13EF" w14:textId="77777777" w:rsidR="00A8761D" w:rsidRPr="007E4918" w:rsidRDefault="00A8761D" w:rsidP="006F316F">
            <w:pPr>
              <w:spacing w:after="0" w:line="360" w:lineRule="auto"/>
              <w:jc w:val="center"/>
              <w:rPr>
                <w:rFonts w:ascii="Arial" w:eastAsia="Times New Roman" w:hAnsi="Arial" w:cs="Arial"/>
                <w:b/>
                <w:bCs/>
                <w:szCs w:val="24"/>
              </w:rPr>
            </w:pPr>
            <w:r w:rsidRPr="007E4918">
              <w:rPr>
                <w:rFonts w:ascii="Arial" w:eastAsia="Times New Roman" w:hAnsi="Arial" w:cs="Arial"/>
                <w:b/>
                <w:bCs/>
                <w:szCs w:val="24"/>
              </w:rPr>
              <w:t xml:space="preserve">de </w:t>
            </w:r>
            <w:smartTag w:uri="urn:schemas-microsoft-com:office:smarttags" w:element="metricconverter">
              <w:smartTagPr>
                <w:attr w:name="ProductID" w:val="7001 a"/>
              </w:smartTagPr>
              <w:r w:rsidRPr="007E4918">
                <w:rPr>
                  <w:rFonts w:ascii="Arial" w:eastAsia="Times New Roman" w:hAnsi="Arial" w:cs="Arial"/>
                  <w:b/>
                  <w:bCs/>
                  <w:szCs w:val="24"/>
                </w:rPr>
                <w:t>7001 a</w:t>
              </w:r>
            </w:smartTag>
          </w:p>
        </w:tc>
        <w:tc>
          <w:tcPr>
            <w:tcW w:w="1900" w:type="dxa"/>
            <w:noWrap/>
            <w:vAlign w:val="bottom"/>
          </w:tcPr>
          <w:p w14:paraId="4F72B5C7" w14:textId="77777777" w:rsidR="00A8761D" w:rsidRPr="007E4918" w:rsidRDefault="00A8761D" w:rsidP="006F316F">
            <w:pPr>
              <w:spacing w:after="0" w:line="360" w:lineRule="auto"/>
              <w:jc w:val="center"/>
              <w:rPr>
                <w:rFonts w:ascii="Arial" w:eastAsia="Times New Roman" w:hAnsi="Arial" w:cs="Arial"/>
                <w:b/>
                <w:bCs/>
                <w:szCs w:val="24"/>
              </w:rPr>
            </w:pPr>
            <w:r w:rsidRPr="007E4918">
              <w:rPr>
                <w:rFonts w:ascii="Arial" w:eastAsia="Times New Roman" w:hAnsi="Arial" w:cs="Arial"/>
                <w:b/>
                <w:bCs/>
                <w:szCs w:val="24"/>
              </w:rPr>
              <w:t xml:space="preserve">de </w:t>
            </w:r>
            <w:smartTag w:uri="urn:schemas-microsoft-com:office:smarttags" w:element="metricconverter">
              <w:smartTagPr>
                <w:attr w:name="ProductID" w:val="20001 a"/>
              </w:smartTagPr>
              <w:r w:rsidRPr="007E4918">
                <w:rPr>
                  <w:rFonts w:ascii="Arial" w:eastAsia="Times New Roman" w:hAnsi="Arial" w:cs="Arial"/>
                  <w:b/>
                  <w:bCs/>
                  <w:szCs w:val="24"/>
                </w:rPr>
                <w:t>20001 a</w:t>
              </w:r>
            </w:smartTag>
          </w:p>
        </w:tc>
        <w:tc>
          <w:tcPr>
            <w:tcW w:w="1960" w:type="dxa"/>
            <w:noWrap/>
            <w:vAlign w:val="bottom"/>
          </w:tcPr>
          <w:p w14:paraId="7EB47A2A" w14:textId="77777777" w:rsidR="00A8761D" w:rsidRPr="007E4918" w:rsidRDefault="00A8761D" w:rsidP="006F316F">
            <w:pPr>
              <w:spacing w:after="0" w:line="360" w:lineRule="auto"/>
              <w:jc w:val="center"/>
              <w:rPr>
                <w:rFonts w:ascii="Arial" w:eastAsia="Times New Roman" w:hAnsi="Arial" w:cs="Arial"/>
                <w:b/>
                <w:bCs/>
                <w:szCs w:val="24"/>
              </w:rPr>
            </w:pPr>
            <w:r w:rsidRPr="007E4918">
              <w:rPr>
                <w:rFonts w:ascii="Arial" w:eastAsia="Times New Roman" w:hAnsi="Arial" w:cs="Arial"/>
                <w:b/>
                <w:bCs/>
                <w:szCs w:val="24"/>
              </w:rPr>
              <w:t xml:space="preserve">Mas de </w:t>
            </w:r>
          </w:p>
        </w:tc>
      </w:tr>
      <w:tr w:rsidR="00A8761D" w:rsidRPr="007E4918" w14:paraId="7AB2FF2E" w14:textId="77777777" w:rsidTr="007E4918">
        <w:trPr>
          <w:trHeight w:val="330"/>
          <w:jc w:val="center"/>
        </w:trPr>
        <w:tc>
          <w:tcPr>
            <w:tcW w:w="860" w:type="dxa"/>
            <w:noWrap/>
            <w:vAlign w:val="bottom"/>
          </w:tcPr>
          <w:p w14:paraId="104A4F8C" w14:textId="77777777" w:rsidR="00A8761D" w:rsidRPr="007E4918" w:rsidRDefault="00A8761D" w:rsidP="006F316F">
            <w:pPr>
              <w:spacing w:after="0" w:line="360" w:lineRule="auto"/>
              <w:jc w:val="center"/>
              <w:rPr>
                <w:rFonts w:ascii="Arial" w:eastAsia="Times New Roman" w:hAnsi="Arial" w:cs="Arial"/>
                <w:b/>
                <w:bCs/>
                <w:szCs w:val="24"/>
              </w:rPr>
            </w:pPr>
            <w:r w:rsidRPr="007E4918">
              <w:rPr>
                <w:rFonts w:ascii="Arial" w:eastAsia="Times New Roman" w:hAnsi="Arial" w:cs="Arial"/>
                <w:b/>
                <w:bCs/>
                <w:szCs w:val="24"/>
              </w:rPr>
              <w:t>AÑO</w:t>
            </w:r>
          </w:p>
        </w:tc>
        <w:tc>
          <w:tcPr>
            <w:tcW w:w="1600" w:type="dxa"/>
            <w:noWrap/>
            <w:vAlign w:val="bottom"/>
          </w:tcPr>
          <w:p w14:paraId="0DDA70A0" w14:textId="77777777" w:rsidR="00A8761D" w:rsidRPr="007E4918" w:rsidRDefault="00A8761D" w:rsidP="006F316F">
            <w:pPr>
              <w:spacing w:after="0" w:line="360" w:lineRule="auto"/>
              <w:jc w:val="center"/>
              <w:rPr>
                <w:rFonts w:ascii="Arial" w:eastAsia="Times New Roman" w:hAnsi="Arial" w:cs="Arial"/>
                <w:b/>
                <w:bCs/>
                <w:szCs w:val="24"/>
              </w:rPr>
            </w:pPr>
            <w:smartTag w:uri="urn:schemas-microsoft-com:office:smarttags" w:element="metricconverter">
              <w:smartTagPr>
                <w:attr w:name="ProductID" w:val="7000 kg"/>
              </w:smartTagPr>
              <w:r w:rsidRPr="007E4918">
                <w:rPr>
                  <w:rFonts w:ascii="Arial" w:eastAsia="Times New Roman" w:hAnsi="Arial" w:cs="Arial"/>
                  <w:b/>
                  <w:bCs/>
                  <w:szCs w:val="24"/>
                </w:rPr>
                <w:t>7000 kg</w:t>
              </w:r>
            </w:smartTag>
          </w:p>
        </w:tc>
        <w:tc>
          <w:tcPr>
            <w:tcW w:w="1900" w:type="dxa"/>
            <w:noWrap/>
            <w:vAlign w:val="bottom"/>
          </w:tcPr>
          <w:p w14:paraId="101F5789" w14:textId="77777777" w:rsidR="00A8761D" w:rsidRPr="007E4918" w:rsidRDefault="00A8761D" w:rsidP="006F316F">
            <w:pPr>
              <w:spacing w:after="0" w:line="360" w:lineRule="auto"/>
              <w:jc w:val="center"/>
              <w:rPr>
                <w:rFonts w:ascii="Arial" w:eastAsia="Times New Roman" w:hAnsi="Arial" w:cs="Arial"/>
                <w:b/>
                <w:bCs/>
                <w:szCs w:val="24"/>
              </w:rPr>
            </w:pPr>
            <w:smartTag w:uri="urn:schemas-microsoft-com:office:smarttags" w:element="metricconverter">
              <w:smartTagPr>
                <w:attr w:name="ProductID" w:val="20000 KG"/>
              </w:smartTagPr>
              <w:r w:rsidRPr="007E4918">
                <w:rPr>
                  <w:rFonts w:ascii="Arial" w:eastAsia="Times New Roman" w:hAnsi="Arial" w:cs="Arial"/>
                  <w:b/>
                  <w:bCs/>
                  <w:szCs w:val="24"/>
                </w:rPr>
                <w:t>20000 kg</w:t>
              </w:r>
            </w:smartTag>
          </w:p>
        </w:tc>
        <w:tc>
          <w:tcPr>
            <w:tcW w:w="1900" w:type="dxa"/>
            <w:noWrap/>
            <w:vAlign w:val="bottom"/>
          </w:tcPr>
          <w:p w14:paraId="1D6DD918" w14:textId="77777777" w:rsidR="00A8761D" w:rsidRPr="007E4918" w:rsidRDefault="00A8761D" w:rsidP="006F316F">
            <w:pPr>
              <w:spacing w:after="0" w:line="360" w:lineRule="auto"/>
              <w:jc w:val="center"/>
              <w:rPr>
                <w:rFonts w:ascii="Arial" w:eastAsia="Times New Roman" w:hAnsi="Arial" w:cs="Arial"/>
                <w:b/>
                <w:bCs/>
                <w:szCs w:val="24"/>
              </w:rPr>
            </w:pPr>
            <w:smartTag w:uri="urn:schemas-microsoft-com:office:smarttags" w:element="metricconverter">
              <w:smartTagPr>
                <w:attr w:name="ProductID" w:val="30000 kg"/>
              </w:smartTagPr>
              <w:r w:rsidRPr="007E4918">
                <w:rPr>
                  <w:rFonts w:ascii="Arial" w:eastAsia="Times New Roman" w:hAnsi="Arial" w:cs="Arial"/>
                  <w:b/>
                  <w:bCs/>
                  <w:szCs w:val="24"/>
                </w:rPr>
                <w:t>30000 kg</w:t>
              </w:r>
            </w:smartTag>
          </w:p>
        </w:tc>
        <w:tc>
          <w:tcPr>
            <w:tcW w:w="1960" w:type="dxa"/>
            <w:noWrap/>
            <w:vAlign w:val="bottom"/>
          </w:tcPr>
          <w:p w14:paraId="1A2E3BA6" w14:textId="77777777" w:rsidR="00A8761D" w:rsidRPr="007E4918" w:rsidRDefault="00A8761D" w:rsidP="006F316F">
            <w:pPr>
              <w:spacing w:after="0" w:line="360" w:lineRule="auto"/>
              <w:jc w:val="center"/>
              <w:rPr>
                <w:rFonts w:ascii="Arial" w:eastAsia="Times New Roman" w:hAnsi="Arial" w:cs="Arial"/>
                <w:b/>
                <w:bCs/>
                <w:szCs w:val="24"/>
              </w:rPr>
            </w:pPr>
            <w:r w:rsidRPr="007E4918">
              <w:rPr>
                <w:rFonts w:ascii="Arial" w:eastAsia="Times New Roman" w:hAnsi="Arial" w:cs="Arial"/>
                <w:b/>
                <w:bCs/>
                <w:szCs w:val="24"/>
              </w:rPr>
              <w:t>30000kg</w:t>
            </w:r>
          </w:p>
        </w:tc>
      </w:tr>
      <w:tr w:rsidR="00A8761D" w:rsidRPr="007E4918" w14:paraId="64D67519" w14:textId="77777777" w:rsidTr="007E4918">
        <w:trPr>
          <w:trHeight w:val="300"/>
          <w:jc w:val="center"/>
        </w:trPr>
        <w:tc>
          <w:tcPr>
            <w:tcW w:w="860" w:type="dxa"/>
            <w:noWrap/>
            <w:vAlign w:val="bottom"/>
          </w:tcPr>
          <w:p w14:paraId="3FF48A89"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2025</w:t>
            </w:r>
          </w:p>
        </w:tc>
        <w:tc>
          <w:tcPr>
            <w:tcW w:w="1600" w:type="dxa"/>
            <w:noWrap/>
            <w:vAlign w:val="bottom"/>
          </w:tcPr>
          <w:p w14:paraId="2373894E"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467.471,25</w:t>
            </w:r>
          </w:p>
        </w:tc>
        <w:tc>
          <w:tcPr>
            <w:tcW w:w="1900" w:type="dxa"/>
            <w:noWrap/>
            <w:vAlign w:val="bottom"/>
          </w:tcPr>
          <w:p w14:paraId="22673F84"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1.010.394,00</w:t>
            </w:r>
          </w:p>
        </w:tc>
        <w:tc>
          <w:tcPr>
            <w:tcW w:w="1900" w:type="dxa"/>
            <w:noWrap/>
            <w:vAlign w:val="bottom"/>
          </w:tcPr>
          <w:p w14:paraId="6DFC7E0C"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1.254.791,25</w:t>
            </w:r>
          </w:p>
        </w:tc>
        <w:tc>
          <w:tcPr>
            <w:tcW w:w="1960" w:type="dxa"/>
            <w:noWrap/>
            <w:vAlign w:val="bottom"/>
          </w:tcPr>
          <w:p w14:paraId="0A7C7D10"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1.568.079,00</w:t>
            </w:r>
          </w:p>
        </w:tc>
      </w:tr>
      <w:tr w:rsidR="00A8761D" w:rsidRPr="007E4918" w14:paraId="58D2A628" w14:textId="77777777" w:rsidTr="007E4918">
        <w:trPr>
          <w:trHeight w:val="300"/>
          <w:jc w:val="center"/>
        </w:trPr>
        <w:tc>
          <w:tcPr>
            <w:tcW w:w="860" w:type="dxa"/>
            <w:noWrap/>
            <w:vAlign w:val="bottom"/>
          </w:tcPr>
          <w:p w14:paraId="12573952"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2024</w:t>
            </w:r>
          </w:p>
        </w:tc>
        <w:tc>
          <w:tcPr>
            <w:tcW w:w="1600" w:type="dxa"/>
            <w:noWrap/>
            <w:vAlign w:val="bottom"/>
          </w:tcPr>
          <w:p w14:paraId="373EAE38"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346.275,00</w:t>
            </w:r>
          </w:p>
        </w:tc>
        <w:tc>
          <w:tcPr>
            <w:tcW w:w="1900" w:type="dxa"/>
            <w:noWrap/>
            <w:vAlign w:val="bottom"/>
          </w:tcPr>
          <w:p w14:paraId="7AAE735B"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748.440,00</w:t>
            </w:r>
          </w:p>
        </w:tc>
        <w:tc>
          <w:tcPr>
            <w:tcW w:w="1900" w:type="dxa"/>
            <w:noWrap/>
            <w:vAlign w:val="bottom"/>
          </w:tcPr>
          <w:p w14:paraId="118C622C"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929.475,00</w:t>
            </w:r>
          </w:p>
        </w:tc>
        <w:tc>
          <w:tcPr>
            <w:tcW w:w="1960" w:type="dxa"/>
            <w:noWrap/>
            <w:vAlign w:val="bottom"/>
          </w:tcPr>
          <w:p w14:paraId="519EEC0E"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1.161.540,00</w:t>
            </w:r>
          </w:p>
        </w:tc>
      </w:tr>
      <w:tr w:rsidR="00A8761D" w:rsidRPr="007E4918" w14:paraId="03319B24" w14:textId="77777777" w:rsidTr="007E4918">
        <w:trPr>
          <w:trHeight w:val="300"/>
          <w:jc w:val="center"/>
        </w:trPr>
        <w:tc>
          <w:tcPr>
            <w:tcW w:w="860" w:type="dxa"/>
            <w:noWrap/>
            <w:vAlign w:val="bottom"/>
          </w:tcPr>
          <w:p w14:paraId="243D3AE7"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2023</w:t>
            </w:r>
          </w:p>
        </w:tc>
        <w:tc>
          <w:tcPr>
            <w:tcW w:w="1600" w:type="dxa"/>
            <w:noWrap/>
            <w:vAlign w:val="bottom"/>
          </w:tcPr>
          <w:p w14:paraId="5C0978BF"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308.610,00</w:t>
            </w:r>
          </w:p>
        </w:tc>
        <w:tc>
          <w:tcPr>
            <w:tcW w:w="1900" w:type="dxa"/>
            <w:noWrap/>
            <w:vAlign w:val="bottom"/>
          </w:tcPr>
          <w:p w14:paraId="726A2681"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665.820,00</w:t>
            </w:r>
          </w:p>
        </w:tc>
        <w:tc>
          <w:tcPr>
            <w:tcW w:w="1900" w:type="dxa"/>
            <w:noWrap/>
            <w:vAlign w:val="bottom"/>
          </w:tcPr>
          <w:p w14:paraId="6D540B03"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827.415,00</w:t>
            </w:r>
          </w:p>
        </w:tc>
        <w:tc>
          <w:tcPr>
            <w:tcW w:w="1960" w:type="dxa"/>
            <w:noWrap/>
            <w:vAlign w:val="bottom"/>
          </w:tcPr>
          <w:p w14:paraId="4C375E83"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1.033.965,00</w:t>
            </w:r>
          </w:p>
        </w:tc>
      </w:tr>
      <w:tr w:rsidR="00A8761D" w:rsidRPr="007E4918" w14:paraId="66B04D43" w14:textId="77777777" w:rsidTr="007E4918">
        <w:trPr>
          <w:trHeight w:val="300"/>
          <w:jc w:val="center"/>
        </w:trPr>
        <w:tc>
          <w:tcPr>
            <w:tcW w:w="860" w:type="dxa"/>
            <w:noWrap/>
            <w:vAlign w:val="bottom"/>
          </w:tcPr>
          <w:p w14:paraId="21195580"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2022</w:t>
            </w:r>
          </w:p>
        </w:tc>
        <w:tc>
          <w:tcPr>
            <w:tcW w:w="1600" w:type="dxa"/>
            <w:noWrap/>
            <w:vAlign w:val="bottom"/>
          </w:tcPr>
          <w:p w14:paraId="63F1C36D"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235.710,00</w:t>
            </w:r>
          </w:p>
        </w:tc>
        <w:tc>
          <w:tcPr>
            <w:tcW w:w="1900" w:type="dxa"/>
            <w:noWrap/>
            <w:vAlign w:val="bottom"/>
          </w:tcPr>
          <w:p w14:paraId="4CE318B8"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511.515,00</w:t>
            </w:r>
          </w:p>
        </w:tc>
        <w:tc>
          <w:tcPr>
            <w:tcW w:w="1900" w:type="dxa"/>
            <w:noWrap/>
            <w:vAlign w:val="bottom"/>
          </w:tcPr>
          <w:p w14:paraId="3F3828CE"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635.445,00</w:t>
            </w:r>
          </w:p>
        </w:tc>
        <w:tc>
          <w:tcPr>
            <w:tcW w:w="1960" w:type="dxa"/>
            <w:noWrap/>
            <w:vAlign w:val="bottom"/>
          </w:tcPr>
          <w:p w14:paraId="68823822"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793.395,00</w:t>
            </w:r>
          </w:p>
        </w:tc>
      </w:tr>
      <w:tr w:rsidR="00A8761D" w:rsidRPr="007E4918" w14:paraId="3D19DD5D" w14:textId="77777777" w:rsidTr="007E4918">
        <w:trPr>
          <w:trHeight w:val="300"/>
          <w:jc w:val="center"/>
        </w:trPr>
        <w:tc>
          <w:tcPr>
            <w:tcW w:w="860" w:type="dxa"/>
            <w:noWrap/>
            <w:vAlign w:val="bottom"/>
          </w:tcPr>
          <w:p w14:paraId="1490E62C"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2021</w:t>
            </w:r>
          </w:p>
        </w:tc>
        <w:tc>
          <w:tcPr>
            <w:tcW w:w="1600" w:type="dxa"/>
            <w:noWrap/>
            <w:vAlign w:val="bottom"/>
          </w:tcPr>
          <w:p w14:paraId="15DAEFDE"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215.055,00</w:t>
            </w:r>
          </w:p>
        </w:tc>
        <w:tc>
          <w:tcPr>
            <w:tcW w:w="1900" w:type="dxa"/>
            <w:noWrap/>
            <w:vAlign w:val="bottom"/>
          </w:tcPr>
          <w:p w14:paraId="0B30CEE0"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465.345,00</w:t>
            </w:r>
          </w:p>
        </w:tc>
        <w:tc>
          <w:tcPr>
            <w:tcW w:w="1900" w:type="dxa"/>
            <w:noWrap/>
            <w:vAlign w:val="bottom"/>
          </w:tcPr>
          <w:p w14:paraId="6A7D15D4"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578.340,00</w:t>
            </w:r>
          </w:p>
        </w:tc>
        <w:tc>
          <w:tcPr>
            <w:tcW w:w="1960" w:type="dxa"/>
            <w:noWrap/>
            <w:vAlign w:val="bottom"/>
          </w:tcPr>
          <w:p w14:paraId="5BBB5788"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722.925,00</w:t>
            </w:r>
          </w:p>
        </w:tc>
      </w:tr>
      <w:tr w:rsidR="00A8761D" w:rsidRPr="007E4918" w14:paraId="50E032D0" w14:textId="77777777" w:rsidTr="007E4918">
        <w:trPr>
          <w:trHeight w:val="300"/>
          <w:jc w:val="center"/>
        </w:trPr>
        <w:tc>
          <w:tcPr>
            <w:tcW w:w="860" w:type="dxa"/>
            <w:noWrap/>
            <w:vAlign w:val="bottom"/>
          </w:tcPr>
          <w:p w14:paraId="244E1446"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2020</w:t>
            </w:r>
          </w:p>
        </w:tc>
        <w:tc>
          <w:tcPr>
            <w:tcW w:w="1600" w:type="dxa"/>
            <w:noWrap/>
            <w:vAlign w:val="bottom"/>
          </w:tcPr>
          <w:p w14:paraId="626C92F3"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202.905,00</w:t>
            </w:r>
          </w:p>
        </w:tc>
        <w:tc>
          <w:tcPr>
            <w:tcW w:w="1900" w:type="dxa"/>
            <w:noWrap/>
            <w:vAlign w:val="bottom"/>
          </w:tcPr>
          <w:p w14:paraId="7A4E6617"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441.045,00</w:t>
            </w:r>
          </w:p>
        </w:tc>
        <w:tc>
          <w:tcPr>
            <w:tcW w:w="1900" w:type="dxa"/>
            <w:noWrap/>
            <w:vAlign w:val="bottom"/>
          </w:tcPr>
          <w:p w14:paraId="2CAF7D30"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546.750,00</w:t>
            </w:r>
          </w:p>
        </w:tc>
        <w:tc>
          <w:tcPr>
            <w:tcW w:w="1960" w:type="dxa"/>
            <w:noWrap/>
            <w:vAlign w:val="bottom"/>
          </w:tcPr>
          <w:p w14:paraId="63626597"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682.830,00</w:t>
            </w:r>
          </w:p>
        </w:tc>
      </w:tr>
      <w:tr w:rsidR="00A8761D" w:rsidRPr="007E4918" w14:paraId="6D653B4D" w14:textId="77777777" w:rsidTr="007E4918">
        <w:trPr>
          <w:trHeight w:val="300"/>
          <w:jc w:val="center"/>
        </w:trPr>
        <w:tc>
          <w:tcPr>
            <w:tcW w:w="860" w:type="dxa"/>
            <w:noWrap/>
            <w:vAlign w:val="bottom"/>
          </w:tcPr>
          <w:p w14:paraId="440A310D"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2019</w:t>
            </w:r>
          </w:p>
        </w:tc>
        <w:tc>
          <w:tcPr>
            <w:tcW w:w="1600" w:type="dxa"/>
            <w:noWrap/>
            <w:vAlign w:val="bottom"/>
          </w:tcPr>
          <w:p w14:paraId="5608913E"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190.755,00</w:t>
            </w:r>
          </w:p>
        </w:tc>
        <w:tc>
          <w:tcPr>
            <w:tcW w:w="1900" w:type="dxa"/>
            <w:noWrap/>
            <w:vAlign w:val="bottom"/>
          </w:tcPr>
          <w:p w14:paraId="21B8E957"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413.100,00</w:t>
            </w:r>
          </w:p>
        </w:tc>
        <w:tc>
          <w:tcPr>
            <w:tcW w:w="1900" w:type="dxa"/>
            <w:noWrap/>
            <w:vAlign w:val="bottom"/>
          </w:tcPr>
          <w:p w14:paraId="4DDC8512"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513.945,00</w:t>
            </w:r>
          </w:p>
        </w:tc>
        <w:tc>
          <w:tcPr>
            <w:tcW w:w="1960" w:type="dxa"/>
            <w:noWrap/>
            <w:vAlign w:val="bottom"/>
          </w:tcPr>
          <w:p w14:paraId="1FE9F4E8"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641.520,00</w:t>
            </w:r>
          </w:p>
        </w:tc>
      </w:tr>
      <w:tr w:rsidR="00A8761D" w:rsidRPr="007E4918" w14:paraId="74CB3695" w14:textId="77777777" w:rsidTr="007E4918">
        <w:trPr>
          <w:trHeight w:val="300"/>
          <w:jc w:val="center"/>
        </w:trPr>
        <w:tc>
          <w:tcPr>
            <w:tcW w:w="860" w:type="dxa"/>
            <w:noWrap/>
            <w:vAlign w:val="bottom"/>
          </w:tcPr>
          <w:p w14:paraId="5FA0DCB3"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2018</w:t>
            </w:r>
          </w:p>
        </w:tc>
        <w:tc>
          <w:tcPr>
            <w:tcW w:w="1600" w:type="dxa"/>
            <w:noWrap/>
            <w:vAlign w:val="bottom"/>
          </w:tcPr>
          <w:p w14:paraId="393FB63D"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178.605,00</w:t>
            </w:r>
          </w:p>
        </w:tc>
        <w:tc>
          <w:tcPr>
            <w:tcW w:w="1900" w:type="dxa"/>
            <w:noWrap/>
            <w:vAlign w:val="bottom"/>
          </w:tcPr>
          <w:p w14:paraId="5C3F1BA0"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387.585,00</w:t>
            </w:r>
          </w:p>
        </w:tc>
        <w:tc>
          <w:tcPr>
            <w:tcW w:w="1900" w:type="dxa"/>
            <w:noWrap/>
            <w:vAlign w:val="bottom"/>
          </w:tcPr>
          <w:p w14:paraId="7C139E51"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479.925,00</w:t>
            </w:r>
          </w:p>
        </w:tc>
        <w:tc>
          <w:tcPr>
            <w:tcW w:w="1960" w:type="dxa"/>
            <w:noWrap/>
            <w:vAlign w:val="bottom"/>
          </w:tcPr>
          <w:p w14:paraId="17AD776C"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598.995,00</w:t>
            </w:r>
          </w:p>
        </w:tc>
      </w:tr>
      <w:tr w:rsidR="00A8761D" w:rsidRPr="007E4918" w14:paraId="3F85B109" w14:textId="77777777" w:rsidTr="007E4918">
        <w:trPr>
          <w:trHeight w:val="300"/>
          <w:jc w:val="center"/>
        </w:trPr>
        <w:tc>
          <w:tcPr>
            <w:tcW w:w="860" w:type="dxa"/>
            <w:noWrap/>
            <w:vAlign w:val="bottom"/>
          </w:tcPr>
          <w:p w14:paraId="32F9F5DB"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2017</w:t>
            </w:r>
          </w:p>
        </w:tc>
        <w:tc>
          <w:tcPr>
            <w:tcW w:w="1600" w:type="dxa"/>
            <w:noWrap/>
            <w:vAlign w:val="bottom"/>
          </w:tcPr>
          <w:p w14:paraId="3A59929F"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165.240,00</w:t>
            </w:r>
          </w:p>
        </w:tc>
        <w:tc>
          <w:tcPr>
            <w:tcW w:w="1900" w:type="dxa"/>
            <w:noWrap/>
            <w:vAlign w:val="bottom"/>
          </w:tcPr>
          <w:p w14:paraId="195AC338"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359.640,00</w:t>
            </w:r>
          </w:p>
        </w:tc>
        <w:tc>
          <w:tcPr>
            <w:tcW w:w="1900" w:type="dxa"/>
            <w:noWrap/>
            <w:vAlign w:val="bottom"/>
          </w:tcPr>
          <w:p w14:paraId="49FFEC92"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448.335,00</w:t>
            </w:r>
          </w:p>
        </w:tc>
        <w:tc>
          <w:tcPr>
            <w:tcW w:w="1960" w:type="dxa"/>
            <w:noWrap/>
            <w:vAlign w:val="bottom"/>
          </w:tcPr>
          <w:p w14:paraId="7A2383D6"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560.115,00</w:t>
            </w:r>
          </w:p>
        </w:tc>
      </w:tr>
      <w:tr w:rsidR="00A8761D" w:rsidRPr="007E4918" w14:paraId="4C067B77" w14:textId="77777777" w:rsidTr="007E4918">
        <w:trPr>
          <w:trHeight w:val="300"/>
          <w:jc w:val="center"/>
        </w:trPr>
        <w:tc>
          <w:tcPr>
            <w:tcW w:w="860" w:type="dxa"/>
            <w:noWrap/>
            <w:vAlign w:val="bottom"/>
          </w:tcPr>
          <w:p w14:paraId="06E58FB3"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2016</w:t>
            </w:r>
          </w:p>
        </w:tc>
        <w:tc>
          <w:tcPr>
            <w:tcW w:w="1600" w:type="dxa"/>
            <w:noWrap/>
            <w:vAlign w:val="bottom"/>
          </w:tcPr>
          <w:p w14:paraId="2FC668F2"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155.520,00</w:t>
            </w:r>
          </w:p>
        </w:tc>
        <w:tc>
          <w:tcPr>
            <w:tcW w:w="1900" w:type="dxa"/>
            <w:noWrap/>
            <w:vAlign w:val="bottom"/>
          </w:tcPr>
          <w:p w14:paraId="69B4D81D"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337.770,00</w:t>
            </w:r>
          </w:p>
        </w:tc>
        <w:tc>
          <w:tcPr>
            <w:tcW w:w="1900" w:type="dxa"/>
            <w:noWrap/>
            <w:vAlign w:val="bottom"/>
          </w:tcPr>
          <w:p w14:paraId="59D3C652"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417.960,00</w:t>
            </w:r>
          </w:p>
        </w:tc>
        <w:tc>
          <w:tcPr>
            <w:tcW w:w="1960" w:type="dxa"/>
            <w:noWrap/>
            <w:vAlign w:val="bottom"/>
          </w:tcPr>
          <w:p w14:paraId="2C6C264F"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522.450,00</w:t>
            </w:r>
          </w:p>
        </w:tc>
      </w:tr>
      <w:tr w:rsidR="00A8761D" w:rsidRPr="007E4918" w14:paraId="5EA4BD63" w14:textId="77777777" w:rsidTr="007E4918">
        <w:trPr>
          <w:trHeight w:val="300"/>
          <w:jc w:val="center"/>
        </w:trPr>
        <w:tc>
          <w:tcPr>
            <w:tcW w:w="860" w:type="dxa"/>
            <w:noWrap/>
            <w:vAlign w:val="bottom"/>
          </w:tcPr>
          <w:p w14:paraId="2FBB6B1C"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2015</w:t>
            </w:r>
          </w:p>
        </w:tc>
        <w:tc>
          <w:tcPr>
            <w:tcW w:w="1600" w:type="dxa"/>
            <w:noWrap/>
            <w:vAlign w:val="bottom"/>
          </w:tcPr>
          <w:p w14:paraId="4408D3B5"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136.890,00</w:t>
            </w:r>
          </w:p>
        </w:tc>
        <w:tc>
          <w:tcPr>
            <w:tcW w:w="1900" w:type="dxa"/>
            <w:noWrap/>
            <w:vAlign w:val="bottom"/>
          </w:tcPr>
          <w:p w14:paraId="21AEABFC"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307.395,00</w:t>
            </w:r>
          </w:p>
        </w:tc>
        <w:tc>
          <w:tcPr>
            <w:tcW w:w="1900" w:type="dxa"/>
            <w:noWrap/>
            <w:vAlign w:val="bottom"/>
          </w:tcPr>
          <w:p w14:paraId="4508A53C"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380.295,00</w:t>
            </w:r>
          </w:p>
        </w:tc>
        <w:tc>
          <w:tcPr>
            <w:tcW w:w="1960" w:type="dxa"/>
            <w:noWrap/>
            <w:vAlign w:val="bottom"/>
          </w:tcPr>
          <w:p w14:paraId="77B7BB98"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475.065,00</w:t>
            </w:r>
          </w:p>
        </w:tc>
      </w:tr>
      <w:tr w:rsidR="00A8761D" w:rsidRPr="007E4918" w14:paraId="5164C74E" w14:textId="77777777" w:rsidTr="007E4918">
        <w:trPr>
          <w:trHeight w:val="300"/>
          <w:jc w:val="center"/>
        </w:trPr>
        <w:tc>
          <w:tcPr>
            <w:tcW w:w="860" w:type="dxa"/>
            <w:noWrap/>
            <w:vAlign w:val="bottom"/>
          </w:tcPr>
          <w:p w14:paraId="710272E0"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2014</w:t>
            </w:r>
          </w:p>
        </w:tc>
        <w:tc>
          <w:tcPr>
            <w:tcW w:w="1600" w:type="dxa"/>
            <w:noWrap/>
            <w:vAlign w:val="bottom"/>
          </w:tcPr>
          <w:p w14:paraId="05FDFB82"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128.790,00</w:t>
            </w:r>
          </w:p>
        </w:tc>
        <w:tc>
          <w:tcPr>
            <w:tcW w:w="1900" w:type="dxa"/>
            <w:noWrap/>
            <w:vAlign w:val="bottom"/>
          </w:tcPr>
          <w:p w14:paraId="7BA64EB7"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279.450,00</w:t>
            </w:r>
          </w:p>
        </w:tc>
        <w:tc>
          <w:tcPr>
            <w:tcW w:w="1900" w:type="dxa"/>
            <w:noWrap/>
            <w:vAlign w:val="bottom"/>
          </w:tcPr>
          <w:p w14:paraId="3626ADEE"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345.060,00</w:t>
            </w:r>
          </w:p>
        </w:tc>
        <w:tc>
          <w:tcPr>
            <w:tcW w:w="1960" w:type="dxa"/>
            <w:noWrap/>
            <w:vAlign w:val="bottom"/>
          </w:tcPr>
          <w:p w14:paraId="04EB4939"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431.325,00</w:t>
            </w:r>
          </w:p>
        </w:tc>
      </w:tr>
      <w:tr w:rsidR="00A8761D" w:rsidRPr="007E4918" w14:paraId="4A265026" w14:textId="77777777" w:rsidTr="007E4918">
        <w:trPr>
          <w:trHeight w:val="300"/>
          <w:jc w:val="center"/>
        </w:trPr>
        <w:tc>
          <w:tcPr>
            <w:tcW w:w="860" w:type="dxa"/>
            <w:noWrap/>
            <w:vAlign w:val="bottom"/>
          </w:tcPr>
          <w:p w14:paraId="223ECCA3"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2013</w:t>
            </w:r>
          </w:p>
        </w:tc>
        <w:tc>
          <w:tcPr>
            <w:tcW w:w="1600" w:type="dxa"/>
            <w:noWrap/>
            <w:vAlign w:val="bottom"/>
          </w:tcPr>
          <w:p w14:paraId="5E3D3FC3"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116.640,00</w:t>
            </w:r>
          </w:p>
        </w:tc>
        <w:tc>
          <w:tcPr>
            <w:tcW w:w="1900" w:type="dxa"/>
            <w:noWrap/>
            <w:vAlign w:val="bottom"/>
          </w:tcPr>
          <w:p w14:paraId="6EC3FEAB"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253.935,00</w:t>
            </w:r>
          </w:p>
        </w:tc>
        <w:tc>
          <w:tcPr>
            <w:tcW w:w="1900" w:type="dxa"/>
            <w:noWrap/>
            <w:vAlign w:val="bottom"/>
          </w:tcPr>
          <w:p w14:paraId="700DD65C"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314.685,00</w:t>
            </w:r>
          </w:p>
        </w:tc>
        <w:tc>
          <w:tcPr>
            <w:tcW w:w="1960" w:type="dxa"/>
            <w:noWrap/>
            <w:vAlign w:val="bottom"/>
          </w:tcPr>
          <w:p w14:paraId="5DE58B85"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392.445,00</w:t>
            </w:r>
          </w:p>
        </w:tc>
      </w:tr>
      <w:tr w:rsidR="00A8761D" w:rsidRPr="007E4918" w14:paraId="0CE28DB1" w14:textId="77777777" w:rsidTr="007E4918">
        <w:trPr>
          <w:trHeight w:val="300"/>
          <w:jc w:val="center"/>
        </w:trPr>
        <w:tc>
          <w:tcPr>
            <w:tcW w:w="860" w:type="dxa"/>
            <w:noWrap/>
            <w:vAlign w:val="bottom"/>
          </w:tcPr>
          <w:p w14:paraId="3ADD8BAF"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2012</w:t>
            </w:r>
          </w:p>
        </w:tc>
        <w:tc>
          <w:tcPr>
            <w:tcW w:w="1600" w:type="dxa"/>
            <w:noWrap/>
            <w:vAlign w:val="bottom"/>
          </w:tcPr>
          <w:p w14:paraId="60449628"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105.705,00</w:t>
            </w:r>
          </w:p>
        </w:tc>
        <w:tc>
          <w:tcPr>
            <w:tcW w:w="1900" w:type="dxa"/>
            <w:noWrap/>
            <w:vAlign w:val="bottom"/>
          </w:tcPr>
          <w:p w14:paraId="424177B7"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230.850,00</w:t>
            </w:r>
          </w:p>
        </w:tc>
        <w:tc>
          <w:tcPr>
            <w:tcW w:w="1900" w:type="dxa"/>
            <w:noWrap/>
            <w:vAlign w:val="bottom"/>
          </w:tcPr>
          <w:p w14:paraId="649A72A2"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285.525,00</w:t>
            </w:r>
          </w:p>
        </w:tc>
        <w:tc>
          <w:tcPr>
            <w:tcW w:w="1960" w:type="dxa"/>
            <w:noWrap/>
            <w:vAlign w:val="bottom"/>
          </w:tcPr>
          <w:p w14:paraId="142C91D0"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355.995,00</w:t>
            </w:r>
          </w:p>
        </w:tc>
      </w:tr>
      <w:tr w:rsidR="00A8761D" w:rsidRPr="007E4918" w14:paraId="4CB5589F" w14:textId="77777777" w:rsidTr="007E4918">
        <w:trPr>
          <w:trHeight w:val="300"/>
          <w:jc w:val="center"/>
        </w:trPr>
        <w:tc>
          <w:tcPr>
            <w:tcW w:w="860" w:type="dxa"/>
            <w:noWrap/>
            <w:vAlign w:val="bottom"/>
          </w:tcPr>
          <w:p w14:paraId="6A626A75"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2011</w:t>
            </w:r>
          </w:p>
        </w:tc>
        <w:tc>
          <w:tcPr>
            <w:tcW w:w="1600" w:type="dxa"/>
            <w:noWrap/>
            <w:vAlign w:val="bottom"/>
          </w:tcPr>
          <w:p w14:paraId="5C9AFC52"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95.985,00</w:t>
            </w:r>
          </w:p>
        </w:tc>
        <w:tc>
          <w:tcPr>
            <w:tcW w:w="1900" w:type="dxa"/>
            <w:noWrap/>
            <w:vAlign w:val="bottom"/>
          </w:tcPr>
          <w:p w14:paraId="40CEAC42"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210.195,00</w:t>
            </w:r>
          </w:p>
        </w:tc>
        <w:tc>
          <w:tcPr>
            <w:tcW w:w="1900" w:type="dxa"/>
            <w:noWrap/>
            <w:vAlign w:val="bottom"/>
          </w:tcPr>
          <w:p w14:paraId="53B32AFB"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258.795,00</w:t>
            </w:r>
          </w:p>
        </w:tc>
        <w:tc>
          <w:tcPr>
            <w:tcW w:w="1960" w:type="dxa"/>
            <w:noWrap/>
            <w:vAlign w:val="bottom"/>
          </w:tcPr>
          <w:p w14:paraId="1B84B235"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317.790,00</w:t>
            </w:r>
          </w:p>
        </w:tc>
      </w:tr>
      <w:tr w:rsidR="00A8761D" w:rsidRPr="007E4918" w14:paraId="5B59BCE5" w14:textId="77777777" w:rsidTr="007E4918">
        <w:trPr>
          <w:trHeight w:val="300"/>
          <w:jc w:val="center"/>
        </w:trPr>
        <w:tc>
          <w:tcPr>
            <w:tcW w:w="860" w:type="dxa"/>
            <w:noWrap/>
            <w:vAlign w:val="bottom"/>
          </w:tcPr>
          <w:p w14:paraId="64159C88"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2010</w:t>
            </w:r>
          </w:p>
        </w:tc>
        <w:tc>
          <w:tcPr>
            <w:tcW w:w="1600" w:type="dxa"/>
            <w:noWrap/>
            <w:vAlign w:val="bottom"/>
          </w:tcPr>
          <w:p w14:paraId="2C230644"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87.480,00</w:t>
            </w:r>
          </w:p>
        </w:tc>
        <w:tc>
          <w:tcPr>
            <w:tcW w:w="1900" w:type="dxa"/>
            <w:noWrap/>
            <w:vAlign w:val="bottom"/>
          </w:tcPr>
          <w:p w14:paraId="56B43804"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190.755,00</w:t>
            </w:r>
          </w:p>
        </w:tc>
        <w:tc>
          <w:tcPr>
            <w:tcW w:w="1900" w:type="dxa"/>
            <w:noWrap/>
            <w:vAlign w:val="bottom"/>
          </w:tcPr>
          <w:p w14:paraId="5AD5DF12"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235.710,00</w:t>
            </w:r>
          </w:p>
        </w:tc>
        <w:tc>
          <w:tcPr>
            <w:tcW w:w="1960" w:type="dxa"/>
            <w:noWrap/>
            <w:vAlign w:val="bottom"/>
          </w:tcPr>
          <w:p w14:paraId="59DBABC6"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294.030,00</w:t>
            </w:r>
          </w:p>
        </w:tc>
      </w:tr>
      <w:tr w:rsidR="00A8761D" w:rsidRPr="007E4918" w14:paraId="53E6E138" w14:textId="77777777" w:rsidTr="007E4918">
        <w:trPr>
          <w:trHeight w:val="300"/>
          <w:jc w:val="center"/>
        </w:trPr>
        <w:tc>
          <w:tcPr>
            <w:tcW w:w="860" w:type="dxa"/>
            <w:noWrap/>
            <w:vAlign w:val="bottom"/>
          </w:tcPr>
          <w:p w14:paraId="1CB08199"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2009</w:t>
            </w:r>
          </w:p>
        </w:tc>
        <w:tc>
          <w:tcPr>
            <w:tcW w:w="1600" w:type="dxa"/>
            <w:noWrap/>
            <w:vAlign w:val="bottom"/>
          </w:tcPr>
          <w:p w14:paraId="3A688D58"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76.275,00</w:t>
            </w:r>
          </w:p>
        </w:tc>
        <w:tc>
          <w:tcPr>
            <w:tcW w:w="1900" w:type="dxa"/>
            <w:noWrap/>
            <w:vAlign w:val="bottom"/>
          </w:tcPr>
          <w:p w14:paraId="58033CBD"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173.745,00</w:t>
            </w:r>
          </w:p>
        </w:tc>
        <w:tc>
          <w:tcPr>
            <w:tcW w:w="1900" w:type="dxa"/>
            <w:noWrap/>
            <w:vAlign w:val="bottom"/>
          </w:tcPr>
          <w:p w14:paraId="0F3DFB5A"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213.840,00</w:t>
            </w:r>
          </w:p>
        </w:tc>
        <w:tc>
          <w:tcPr>
            <w:tcW w:w="1960" w:type="dxa"/>
            <w:noWrap/>
            <w:vAlign w:val="bottom"/>
          </w:tcPr>
          <w:p w14:paraId="57E05342"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267.300,00</w:t>
            </w:r>
          </w:p>
        </w:tc>
      </w:tr>
      <w:tr w:rsidR="00A8761D" w:rsidRPr="007E4918" w14:paraId="4FFA293E" w14:textId="77777777" w:rsidTr="007E4918">
        <w:trPr>
          <w:trHeight w:val="300"/>
          <w:jc w:val="center"/>
        </w:trPr>
        <w:tc>
          <w:tcPr>
            <w:tcW w:w="860" w:type="dxa"/>
            <w:noWrap/>
            <w:vAlign w:val="bottom"/>
          </w:tcPr>
          <w:p w14:paraId="5B5AFDCE"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2008</w:t>
            </w:r>
          </w:p>
        </w:tc>
        <w:tc>
          <w:tcPr>
            <w:tcW w:w="1600" w:type="dxa"/>
            <w:noWrap/>
            <w:vAlign w:val="bottom"/>
          </w:tcPr>
          <w:p w14:paraId="4CC7A738"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71.685,00</w:t>
            </w:r>
          </w:p>
        </w:tc>
        <w:tc>
          <w:tcPr>
            <w:tcW w:w="1900" w:type="dxa"/>
            <w:noWrap/>
            <w:vAlign w:val="bottom"/>
          </w:tcPr>
          <w:p w14:paraId="2266F1F4"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157.950,00</w:t>
            </w:r>
          </w:p>
        </w:tc>
        <w:tc>
          <w:tcPr>
            <w:tcW w:w="1900" w:type="dxa"/>
            <w:noWrap/>
            <w:vAlign w:val="bottom"/>
          </w:tcPr>
          <w:p w14:paraId="625CD29D"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193.185,00</w:t>
            </w:r>
          </w:p>
        </w:tc>
        <w:tc>
          <w:tcPr>
            <w:tcW w:w="1960" w:type="dxa"/>
            <w:noWrap/>
            <w:vAlign w:val="bottom"/>
          </w:tcPr>
          <w:p w14:paraId="1E08BAFC"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240.570,00</w:t>
            </w:r>
          </w:p>
        </w:tc>
      </w:tr>
      <w:tr w:rsidR="00A8761D" w:rsidRPr="007E4918" w14:paraId="578E6C1E" w14:textId="77777777" w:rsidTr="007E4918">
        <w:trPr>
          <w:trHeight w:val="300"/>
          <w:jc w:val="center"/>
        </w:trPr>
        <w:tc>
          <w:tcPr>
            <w:tcW w:w="860" w:type="dxa"/>
            <w:noWrap/>
            <w:vAlign w:val="bottom"/>
          </w:tcPr>
          <w:p w14:paraId="4B0D053E"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2007</w:t>
            </w:r>
          </w:p>
        </w:tc>
        <w:tc>
          <w:tcPr>
            <w:tcW w:w="1600" w:type="dxa"/>
            <w:noWrap/>
            <w:vAlign w:val="bottom"/>
          </w:tcPr>
          <w:p w14:paraId="4D8EED92"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65.610,00</w:t>
            </w:r>
          </w:p>
        </w:tc>
        <w:tc>
          <w:tcPr>
            <w:tcW w:w="1900" w:type="dxa"/>
            <w:noWrap/>
            <w:vAlign w:val="bottom"/>
          </w:tcPr>
          <w:p w14:paraId="7F3CCFE7"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143.370,00</w:t>
            </w:r>
          </w:p>
        </w:tc>
        <w:tc>
          <w:tcPr>
            <w:tcW w:w="1900" w:type="dxa"/>
            <w:noWrap/>
            <w:vAlign w:val="bottom"/>
          </w:tcPr>
          <w:p w14:paraId="5B00D743"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174.960,00</w:t>
            </w:r>
          </w:p>
        </w:tc>
        <w:tc>
          <w:tcPr>
            <w:tcW w:w="1960" w:type="dxa"/>
            <w:noWrap/>
            <w:vAlign w:val="bottom"/>
          </w:tcPr>
          <w:p w14:paraId="4A4F1967"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218.700,00</w:t>
            </w:r>
          </w:p>
        </w:tc>
      </w:tr>
      <w:tr w:rsidR="00A8761D" w:rsidRPr="007E4918" w14:paraId="55E20307" w14:textId="77777777" w:rsidTr="007E4918">
        <w:trPr>
          <w:trHeight w:val="300"/>
          <w:jc w:val="center"/>
        </w:trPr>
        <w:tc>
          <w:tcPr>
            <w:tcW w:w="860" w:type="dxa"/>
            <w:noWrap/>
            <w:vAlign w:val="bottom"/>
          </w:tcPr>
          <w:p w14:paraId="0DD6A3BA"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2006</w:t>
            </w:r>
          </w:p>
        </w:tc>
        <w:tc>
          <w:tcPr>
            <w:tcW w:w="1600" w:type="dxa"/>
            <w:noWrap/>
            <w:vAlign w:val="bottom"/>
          </w:tcPr>
          <w:p w14:paraId="7E53CE77"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59.535,00</w:t>
            </w:r>
          </w:p>
        </w:tc>
        <w:tc>
          <w:tcPr>
            <w:tcW w:w="1900" w:type="dxa"/>
            <w:noWrap/>
            <w:vAlign w:val="bottom"/>
          </w:tcPr>
          <w:p w14:paraId="70249866"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130.005,00</w:t>
            </w:r>
          </w:p>
        </w:tc>
        <w:tc>
          <w:tcPr>
            <w:tcW w:w="1900" w:type="dxa"/>
            <w:noWrap/>
            <w:vAlign w:val="bottom"/>
          </w:tcPr>
          <w:p w14:paraId="46F773EB"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159.165,00</w:t>
            </w:r>
          </w:p>
        </w:tc>
        <w:tc>
          <w:tcPr>
            <w:tcW w:w="1960" w:type="dxa"/>
            <w:noWrap/>
            <w:vAlign w:val="bottom"/>
          </w:tcPr>
          <w:p w14:paraId="1E26E9BF"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198.045,00</w:t>
            </w:r>
          </w:p>
        </w:tc>
      </w:tr>
      <w:tr w:rsidR="00A8761D" w:rsidRPr="007E4918" w14:paraId="2D2CA3D8" w14:textId="77777777" w:rsidTr="007E4918">
        <w:trPr>
          <w:trHeight w:val="300"/>
          <w:jc w:val="center"/>
        </w:trPr>
        <w:tc>
          <w:tcPr>
            <w:tcW w:w="860" w:type="dxa"/>
            <w:noWrap/>
            <w:vAlign w:val="bottom"/>
          </w:tcPr>
          <w:p w14:paraId="5A9AF7B0"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2005</w:t>
            </w:r>
          </w:p>
        </w:tc>
        <w:tc>
          <w:tcPr>
            <w:tcW w:w="1600" w:type="dxa"/>
            <w:noWrap/>
            <w:vAlign w:val="bottom"/>
          </w:tcPr>
          <w:p w14:paraId="061CF41B"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54.675,00</w:t>
            </w:r>
          </w:p>
        </w:tc>
        <w:tc>
          <w:tcPr>
            <w:tcW w:w="1900" w:type="dxa"/>
            <w:noWrap/>
            <w:vAlign w:val="bottom"/>
          </w:tcPr>
          <w:p w14:paraId="1FCD6922"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119.070,00</w:t>
            </w:r>
          </w:p>
        </w:tc>
        <w:tc>
          <w:tcPr>
            <w:tcW w:w="1900" w:type="dxa"/>
            <w:noWrap/>
            <w:vAlign w:val="bottom"/>
          </w:tcPr>
          <w:p w14:paraId="2646EF1B"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145.800,00</w:t>
            </w:r>
          </w:p>
        </w:tc>
        <w:tc>
          <w:tcPr>
            <w:tcW w:w="1960" w:type="dxa"/>
            <w:noWrap/>
            <w:vAlign w:val="bottom"/>
          </w:tcPr>
          <w:p w14:paraId="0A4FA9AA"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182.250,00</w:t>
            </w:r>
          </w:p>
        </w:tc>
      </w:tr>
    </w:tbl>
    <w:p w14:paraId="24965B14" w14:textId="77777777" w:rsidR="00A8761D" w:rsidRDefault="00A8761D" w:rsidP="00A8761D">
      <w:pPr>
        <w:spacing w:after="0" w:line="360" w:lineRule="auto"/>
        <w:rPr>
          <w:rFonts w:ascii="Times New Roman" w:eastAsia="Times New Roman" w:hAnsi="Times New Roman" w:cs="Times New Roman"/>
          <w:sz w:val="24"/>
          <w:szCs w:val="24"/>
          <w:lang w:val="es-ES_tradnl"/>
        </w:rPr>
      </w:pPr>
    </w:p>
    <w:p w14:paraId="1BB24CC2" w14:textId="77777777" w:rsidR="004C7AB4" w:rsidRPr="004C7119" w:rsidRDefault="004C7AB4" w:rsidP="00A8761D">
      <w:pPr>
        <w:spacing w:after="0" w:line="360" w:lineRule="auto"/>
        <w:rPr>
          <w:rFonts w:ascii="Times New Roman" w:eastAsia="Times New Roman" w:hAnsi="Times New Roman" w:cs="Times New Roman"/>
          <w:sz w:val="24"/>
          <w:szCs w:val="24"/>
          <w:lang w:val="es-ES_tradn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4"/>
        <w:gridCol w:w="4304"/>
      </w:tblGrid>
      <w:tr w:rsidR="004C7AB4" w14:paraId="08ADF520" w14:textId="77777777" w:rsidTr="004C7AB4">
        <w:tc>
          <w:tcPr>
            <w:tcW w:w="4304" w:type="dxa"/>
          </w:tcPr>
          <w:p w14:paraId="0E299FE1" w14:textId="4D44E9D9" w:rsidR="004C7AB4" w:rsidRDefault="004C7AB4" w:rsidP="004C7AB4">
            <w:pPr>
              <w:jc w:val="center"/>
              <w:rPr>
                <w:rFonts w:ascii="Arial" w:eastAsia="Times New Roman" w:hAnsi="Arial" w:cs="Arial"/>
                <w:b/>
                <w:sz w:val="16"/>
                <w:szCs w:val="24"/>
                <w:lang w:val="es-ES_tradnl"/>
              </w:rPr>
            </w:pPr>
            <w:r>
              <w:rPr>
                <w:rFonts w:ascii="Arial" w:eastAsia="Times New Roman" w:hAnsi="Arial" w:cs="Arial"/>
                <w:b/>
                <w:sz w:val="16"/>
                <w:szCs w:val="24"/>
                <w:lang w:val="es-ES_tradnl"/>
              </w:rPr>
              <w:t>BRIAN AXEL WIRZ</w:t>
            </w:r>
          </w:p>
          <w:p w14:paraId="72CE9666" w14:textId="77777777" w:rsidR="004C7AB4" w:rsidRDefault="004C7AB4" w:rsidP="004C7AB4">
            <w:pPr>
              <w:jc w:val="center"/>
              <w:rPr>
                <w:rFonts w:ascii="Arial" w:eastAsia="Times New Roman" w:hAnsi="Arial" w:cs="Arial"/>
                <w:b/>
                <w:sz w:val="14"/>
                <w:szCs w:val="24"/>
                <w:lang w:val="es-ES_tradnl"/>
              </w:rPr>
            </w:pPr>
            <w:r>
              <w:rPr>
                <w:rFonts w:ascii="Arial" w:eastAsia="Times New Roman" w:hAnsi="Arial" w:cs="Arial"/>
                <w:b/>
                <w:sz w:val="14"/>
                <w:szCs w:val="24"/>
                <w:lang w:val="es-ES_tradnl"/>
              </w:rPr>
              <w:t>SECRETARIO LEGISLATIVO</w:t>
            </w:r>
          </w:p>
          <w:p w14:paraId="5B4AE0FA" w14:textId="7A6CBD4A" w:rsidR="004C7AB4" w:rsidRPr="004C7AB4" w:rsidRDefault="004C7AB4" w:rsidP="004C7AB4">
            <w:pPr>
              <w:jc w:val="center"/>
              <w:rPr>
                <w:rFonts w:ascii="Arial" w:eastAsia="Times New Roman" w:hAnsi="Arial" w:cs="Arial"/>
                <w:sz w:val="12"/>
                <w:szCs w:val="24"/>
                <w:lang w:val="es-ES_tradnl"/>
              </w:rPr>
            </w:pPr>
            <w:r>
              <w:rPr>
                <w:rFonts w:ascii="Arial" w:eastAsia="Times New Roman" w:hAnsi="Arial" w:cs="Arial"/>
                <w:sz w:val="12"/>
                <w:szCs w:val="24"/>
                <w:lang w:val="es-ES_tradnl"/>
              </w:rPr>
              <w:t>CONCEJO DELIBERANTE</w:t>
            </w:r>
          </w:p>
        </w:tc>
        <w:tc>
          <w:tcPr>
            <w:tcW w:w="4304" w:type="dxa"/>
          </w:tcPr>
          <w:p w14:paraId="2F48B893" w14:textId="77777777" w:rsidR="004C7AB4" w:rsidRDefault="004C7AB4" w:rsidP="004C7AB4">
            <w:pPr>
              <w:jc w:val="center"/>
              <w:rPr>
                <w:rFonts w:ascii="Arial" w:eastAsia="Times New Roman" w:hAnsi="Arial" w:cs="Arial"/>
                <w:b/>
                <w:sz w:val="16"/>
                <w:szCs w:val="24"/>
                <w:lang w:val="es-ES_tradnl"/>
              </w:rPr>
            </w:pPr>
            <w:r>
              <w:rPr>
                <w:rFonts w:ascii="Arial" w:eastAsia="Times New Roman" w:hAnsi="Arial" w:cs="Arial"/>
                <w:b/>
                <w:sz w:val="16"/>
                <w:szCs w:val="24"/>
                <w:lang w:val="es-ES_tradnl"/>
              </w:rPr>
              <w:t>DULIO DANILO MONTI</w:t>
            </w:r>
          </w:p>
          <w:p w14:paraId="21D47A1D" w14:textId="77777777" w:rsidR="004C7AB4" w:rsidRDefault="004C7AB4" w:rsidP="004C7AB4">
            <w:pPr>
              <w:jc w:val="center"/>
              <w:rPr>
                <w:rFonts w:ascii="Arial" w:eastAsia="Times New Roman" w:hAnsi="Arial" w:cs="Arial"/>
                <w:b/>
                <w:sz w:val="14"/>
                <w:szCs w:val="24"/>
                <w:lang w:val="es-ES_tradnl"/>
              </w:rPr>
            </w:pPr>
            <w:r>
              <w:rPr>
                <w:rFonts w:ascii="Arial" w:eastAsia="Times New Roman" w:hAnsi="Arial" w:cs="Arial"/>
                <w:b/>
                <w:sz w:val="14"/>
                <w:szCs w:val="24"/>
                <w:lang w:val="es-ES_tradnl"/>
              </w:rPr>
              <w:t>PRESIDENTE</w:t>
            </w:r>
          </w:p>
          <w:p w14:paraId="62A5AB6A" w14:textId="6F5D70AA" w:rsidR="004C7AB4" w:rsidRPr="004C7AB4" w:rsidRDefault="004C7AB4" w:rsidP="004C7AB4">
            <w:pPr>
              <w:jc w:val="center"/>
              <w:rPr>
                <w:rFonts w:ascii="Arial" w:eastAsia="Times New Roman" w:hAnsi="Arial" w:cs="Arial"/>
                <w:sz w:val="12"/>
                <w:szCs w:val="24"/>
                <w:lang w:val="es-ES_tradnl"/>
              </w:rPr>
            </w:pPr>
            <w:r>
              <w:rPr>
                <w:rFonts w:ascii="Arial" w:eastAsia="Times New Roman" w:hAnsi="Arial" w:cs="Arial"/>
                <w:sz w:val="12"/>
                <w:szCs w:val="24"/>
                <w:lang w:val="es-ES_tradnl"/>
              </w:rPr>
              <w:t>CONCEJO DELIBERANTE</w:t>
            </w:r>
          </w:p>
        </w:tc>
      </w:tr>
    </w:tbl>
    <w:p w14:paraId="3730DE4A" w14:textId="77777777" w:rsidR="00A8761D" w:rsidRDefault="00A8761D" w:rsidP="00A8761D">
      <w:pPr>
        <w:spacing w:after="0" w:line="360" w:lineRule="auto"/>
        <w:rPr>
          <w:rFonts w:ascii="Times New Roman" w:eastAsia="Times New Roman" w:hAnsi="Times New Roman" w:cs="Times New Roman"/>
          <w:sz w:val="24"/>
          <w:szCs w:val="24"/>
          <w:lang w:val="es-ES_tradnl"/>
        </w:rPr>
      </w:pPr>
    </w:p>
    <w:p w14:paraId="11367468" w14:textId="77777777" w:rsidR="00A8761D" w:rsidRPr="003D699F" w:rsidRDefault="00A8761D" w:rsidP="00A8761D">
      <w:pPr>
        <w:spacing w:after="0" w:line="360" w:lineRule="auto"/>
        <w:jc w:val="center"/>
        <w:rPr>
          <w:rFonts w:ascii="Arial" w:eastAsia="Times New Roman" w:hAnsi="Arial" w:cs="Arial"/>
          <w:b/>
          <w:bCs/>
          <w:sz w:val="24"/>
          <w:szCs w:val="24"/>
          <w:u w:val="single"/>
        </w:rPr>
      </w:pPr>
      <w:r w:rsidRPr="003D699F">
        <w:rPr>
          <w:rFonts w:ascii="Arial" w:eastAsia="Times New Roman" w:hAnsi="Arial" w:cs="Arial"/>
          <w:b/>
          <w:bCs/>
          <w:sz w:val="24"/>
          <w:szCs w:val="24"/>
          <w:u w:val="single"/>
        </w:rPr>
        <w:lastRenderedPageBreak/>
        <w:t>ANEXO V</w:t>
      </w:r>
    </w:p>
    <w:p w14:paraId="711C6D42" w14:textId="77777777" w:rsidR="00A8761D" w:rsidRPr="004C7119" w:rsidRDefault="00A8761D" w:rsidP="00A8761D">
      <w:pPr>
        <w:spacing w:after="0" w:line="240" w:lineRule="auto"/>
        <w:jc w:val="center"/>
        <w:rPr>
          <w:rFonts w:ascii="Times New Roman" w:eastAsia="Times New Roman" w:hAnsi="Times New Roman" w:cs="Times New Roman"/>
          <w:b/>
          <w:bCs/>
          <w:sz w:val="24"/>
          <w:szCs w:val="24"/>
          <w:u w:val="single"/>
        </w:rPr>
      </w:pPr>
    </w:p>
    <w:p w14:paraId="6A9865A6" w14:textId="77777777" w:rsidR="00A8761D" w:rsidRPr="007E4918" w:rsidRDefault="00A8761D" w:rsidP="00A8761D">
      <w:pPr>
        <w:spacing w:after="0" w:line="360" w:lineRule="auto"/>
        <w:jc w:val="center"/>
        <w:rPr>
          <w:rFonts w:ascii="Arial" w:eastAsia="Times New Roman" w:hAnsi="Arial" w:cs="Arial"/>
          <w:sz w:val="24"/>
          <w:szCs w:val="24"/>
          <w:u w:val="single"/>
          <w:lang w:val="es-ES_tradnl"/>
        </w:rPr>
      </w:pPr>
      <w:r w:rsidRPr="007E4918">
        <w:rPr>
          <w:rFonts w:ascii="Arial" w:eastAsia="Times New Roman" w:hAnsi="Arial" w:cs="Arial"/>
          <w:b/>
          <w:bCs/>
          <w:sz w:val="24"/>
          <w:szCs w:val="24"/>
          <w:u w:val="single"/>
        </w:rPr>
        <w:t>GRUPO 5, MOTOVEHICULOS, CUATRICICLOS Y/O SIMILARES</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0"/>
        <w:gridCol w:w="1495"/>
        <w:gridCol w:w="1440"/>
        <w:gridCol w:w="1440"/>
        <w:gridCol w:w="1620"/>
        <w:gridCol w:w="1440"/>
        <w:gridCol w:w="1440"/>
      </w:tblGrid>
      <w:tr w:rsidR="00A8761D" w:rsidRPr="007E4918" w14:paraId="0FF288A7" w14:textId="77777777" w:rsidTr="007E4918">
        <w:trPr>
          <w:trHeight w:val="315"/>
          <w:jc w:val="center"/>
        </w:trPr>
        <w:tc>
          <w:tcPr>
            <w:tcW w:w="860" w:type="dxa"/>
            <w:noWrap/>
            <w:vAlign w:val="bottom"/>
          </w:tcPr>
          <w:p w14:paraId="73808810" w14:textId="77777777" w:rsidR="00A8761D" w:rsidRPr="007E4918" w:rsidRDefault="00A8761D" w:rsidP="006F316F">
            <w:pPr>
              <w:spacing w:after="0" w:line="360" w:lineRule="auto"/>
              <w:jc w:val="center"/>
              <w:rPr>
                <w:rFonts w:ascii="Arial" w:eastAsia="Times New Roman" w:hAnsi="Arial" w:cs="Arial"/>
                <w:b/>
                <w:bCs/>
                <w:szCs w:val="24"/>
              </w:rPr>
            </w:pPr>
            <w:r w:rsidRPr="007E4918">
              <w:rPr>
                <w:rFonts w:ascii="Arial" w:eastAsia="Times New Roman" w:hAnsi="Arial" w:cs="Arial"/>
                <w:b/>
                <w:bCs/>
                <w:szCs w:val="24"/>
              </w:rPr>
              <w:t> </w:t>
            </w:r>
          </w:p>
        </w:tc>
        <w:tc>
          <w:tcPr>
            <w:tcW w:w="1495" w:type="dxa"/>
            <w:noWrap/>
            <w:vAlign w:val="bottom"/>
          </w:tcPr>
          <w:p w14:paraId="24F0CA32" w14:textId="77777777" w:rsidR="00A8761D" w:rsidRPr="007E4918" w:rsidRDefault="00A8761D" w:rsidP="006F316F">
            <w:pPr>
              <w:spacing w:after="0" w:line="360" w:lineRule="auto"/>
              <w:jc w:val="center"/>
              <w:rPr>
                <w:rFonts w:ascii="Arial" w:eastAsia="Times New Roman" w:hAnsi="Arial" w:cs="Arial"/>
                <w:b/>
                <w:bCs/>
                <w:szCs w:val="24"/>
              </w:rPr>
            </w:pPr>
            <w:r w:rsidRPr="007E4918">
              <w:rPr>
                <w:rFonts w:ascii="Arial" w:eastAsia="Times New Roman" w:hAnsi="Arial" w:cs="Arial"/>
                <w:b/>
                <w:bCs/>
                <w:szCs w:val="24"/>
              </w:rPr>
              <w:t>A</w:t>
            </w:r>
          </w:p>
        </w:tc>
        <w:tc>
          <w:tcPr>
            <w:tcW w:w="1440" w:type="dxa"/>
            <w:noWrap/>
            <w:vAlign w:val="bottom"/>
          </w:tcPr>
          <w:p w14:paraId="4489A7B8" w14:textId="77777777" w:rsidR="00A8761D" w:rsidRPr="007E4918" w:rsidRDefault="00A8761D" w:rsidP="006F316F">
            <w:pPr>
              <w:spacing w:after="0" w:line="360" w:lineRule="auto"/>
              <w:jc w:val="center"/>
              <w:rPr>
                <w:rFonts w:ascii="Arial" w:eastAsia="Times New Roman" w:hAnsi="Arial" w:cs="Arial"/>
                <w:b/>
                <w:bCs/>
                <w:szCs w:val="24"/>
              </w:rPr>
            </w:pPr>
            <w:r w:rsidRPr="007E4918">
              <w:rPr>
                <w:rFonts w:ascii="Arial" w:eastAsia="Times New Roman" w:hAnsi="Arial" w:cs="Arial"/>
                <w:b/>
                <w:bCs/>
                <w:szCs w:val="24"/>
              </w:rPr>
              <w:t>B</w:t>
            </w:r>
          </w:p>
        </w:tc>
        <w:tc>
          <w:tcPr>
            <w:tcW w:w="1440" w:type="dxa"/>
            <w:noWrap/>
            <w:vAlign w:val="bottom"/>
          </w:tcPr>
          <w:p w14:paraId="6FF42997" w14:textId="77777777" w:rsidR="00A8761D" w:rsidRPr="007E4918" w:rsidRDefault="00A8761D" w:rsidP="006F316F">
            <w:pPr>
              <w:spacing w:after="0" w:line="360" w:lineRule="auto"/>
              <w:jc w:val="center"/>
              <w:rPr>
                <w:rFonts w:ascii="Arial" w:eastAsia="Times New Roman" w:hAnsi="Arial" w:cs="Arial"/>
                <w:b/>
                <w:bCs/>
                <w:szCs w:val="24"/>
              </w:rPr>
            </w:pPr>
            <w:r w:rsidRPr="007E4918">
              <w:rPr>
                <w:rFonts w:ascii="Arial" w:eastAsia="Times New Roman" w:hAnsi="Arial" w:cs="Arial"/>
                <w:b/>
                <w:bCs/>
                <w:szCs w:val="24"/>
              </w:rPr>
              <w:t>C</w:t>
            </w:r>
          </w:p>
        </w:tc>
        <w:tc>
          <w:tcPr>
            <w:tcW w:w="1620" w:type="dxa"/>
            <w:noWrap/>
            <w:vAlign w:val="bottom"/>
          </w:tcPr>
          <w:p w14:paraId="04EC6757" w14:textId="77777777" w:rsidR="00A8761D" w:rsidRPr="007E4918" w:rsidRDefault="00A8761D" w:rsidP="006F316F">
            <w:pPr>
              <w:spacing w:after="0" w:line="360" w:lineRule="auto"/>
              <w:jc w:val="center"/>
              <w:rPr>
                <w:rFonts w:ascii="Arial" w:eastAsia="Times New Roman" w:hAnsi="Arial" w:cs="Arial"/>
                <w:b/>
                <w:bCs/>
                <w:szCs w:val="24"/>
              </w:rPr>
            </w:pPr>
            <w:r w:rsidRPr="007E4918">
              <w:rPr>
                <w:rFonts w:ascii="Arial" w:eastAsia="Times New Roman" w:hAnsi="Arial" w:cs="Arial"/>
                <w:b/>
                <w:bCs/>
                <w:szCs w:val="24"/>
              </w:rPr>
              <w:t>D</w:t>
            </w:r>
          </w:p>
        </w:tc>
        <w:tc>
          <w:tcPr>
            <w:tcW w:w="1440" w:type="dxa"/>
            <w:noWrap/>
            <w:vAlign w:val="bottom"/>
          </w:tcPr>
          <w:p w14:paraId="7C453437" w14:textId="77777777" w:rsidR="00A8761D" w:rsidRPr="007E4918" w:rsidRDefault="00A8761D" w:rsidP="006F316F">
            <w:pPr>
              <w:spacing w:after="0" w:line="360" w:lineRule="auto"/>
              <w:jc w:val="center"/>
              <w:rPr>
                <w:rFonts w:ascii="Arial" w:eastAsia="Times New Roman" w:hAnsi="Arial" w:cs="Arial"/>
                <w:b/>
                <w:bCs/>
                <w:szCs w:val="24"/>
              </w:rPr>
            </w:pPr>
            <w:r w:rsidRPr="007E4918">
              <w:rPr>
                <w:rFonts w:ascii="Arial" w:eastAsia="Times New Roman" w:hAnsi="Arial" w:cs="Arial"/>
                <w:b/>
                <w:bCs/>
                <w:szCs w:val="24"/>
              </w:rPr>
              <w:t>E</w:t>
            </w:r>
          </w:p>
        </w:tc>
        <w:tc>
          <w:tcPr>
            <w:tcW w:w="1440" w:type="dxa"/>
            <w:noWrap/>
            <w:vAlign w:val="bottom"/>
          </w:tcPr>
          <w:p w14:paraId="05F12A5B" w14:textId="77777777" w:rsidR="00A8761D" w:rsidRPr="007E4918" w:rsidRDefault="00A8761D" w:rsidP="006F316F">
            <w:pPr>
              <w:spacing w:after="0" w:line="360" w:lineRule="auto"/>
              <w:jc w:val="center"/>
              <w:rPr>
                <w:rFonts w:ascii="Arial" w:eastAsia="Times New Roman" w:hAnsi="Arial" w:cs="Arial"/>
                <w:b/>
                <w:bCs/>
                <w:szCs w:val="24"/>
              </w:rPr>
            </w:pPr>
            <w:r w:rsidRPr="007E4918">
              <w:rPr>
                <w:rFonts w:ascii="Arial" w:eastAsia="Times New Roman" w:hAnsi="Arial" w:cs="Arial"/>
                <w:b/>
                <w:bCs/>
                <w:szCs w:val="24"/>
              </w:rPr>
              <w:t>F</w:t>
            </w:r>
          </w:p>
        </w:tc>
      </w:tr>
      <w:tr w:rsidR="00A8761D" w:rsidRPr="007E4918" w14:paraId="748FD139" w14:textId="77777777" w:rsidTr="007E4918">
        <w:trPr>
          <w:trHeight w:val="330"/>
          <w:jc w:val="center"/>
        </w:trPr>
        <w:tc>
          <w:tcPr>
            <w:tcW w:w="860" w:type="dxa"/>
            <w:noWrap/>
            <w:vAlign w:val="bottom"/>
          </w:tcPr>
          <w:p w14:paraId="66712CDB" w14:textId="77777777" w:rsidR="00A8761D" w:rsidRPr="007E4918" w:rsidRDefault="00A8761D" w:rsidP="006F316F">
            <w:pPr>
              <w:spacing w:after="0" w:line="360" w:lineRule="auto"/>
              <w:jc w:val="center"/>
              <w:rPr>
                <w:rFonts w:ascii="Arial" w:eastAsia="Times New Roman" w:hAnsi="Arial" w:cs="Arial"/>
                <w:b/>
                <w:bCs/>
                <w:szCs w:val="24"/>
              </w:rPr>
            </w:pPr>
            <w:r w:rsidRPr="007E4918">
              <w:rPr>
                <w:rFonts w:ascii="Arial" w:eastAsia="Times New Roman" w:hAnsi="Arial" w:cs="Arial"/>
                <w:b/>
                <w:bCs/>
                <w:szCs w:val="24"/>
              </w:rPr>
              <w:t>AÑO</w:t>
            </w:r>
          </w:p>
        </w:tc>
        <w:tc>
          <w:tcPr>
            <w:tcW w:w="1495" w:type="dxa"/>
            <w:noWrap/>
            <w:vAlign w:val="bottom"/>
          </w:tcPr>
          <w:p w14:paraId="1ED2C49F" w14:textId="77777777" w:rsidR="00A8761D" w:rsidRPr="007E4918" w:rsidRDefault="00A8761D" w:rsidP="006F316F">
            <w:pPr>
              <w:spacing w:after="0" w:line="360" w:lineRule="auto"/>
              <w:jc w:val="center"/>
              <w:rPr>
                <w:rFonts w:ascii="Arial" w:eastAsia="Times New Roman" w:hAnsi="Arial" w:cs="Arial"/>
                <w:b/>
                <w:bCs/>
                <w:szCs w:val="24"/>
              </w:rPr>
            </w:pPr>
            <w:r w:rsidRPr="007E4918">
              <w:rPr>
                <w:rFonts w:ascii="Arial" w:eastAsia="Times New Roman" w:hAnsi="Arial" w:cs="Arial"/>
                <w:b/>
                <w:bCs/>
                <w:szCs w:val="24"/>
              </w:rPr>
              <w:t>hasta 150 c.c.</w:t>
            </w:r>
          </w:p>
        </w:tc>
        <w:tc>
          <w:tcPr>
            <w:tcW w:w="1440" w:type="dxa"/>
            <w:noWrap/>
            <w:vAlign w:val="bottom"/>
          </w:tcPr>
          <w:p w14:paraId="16CDD34B" w14:textId="77777777" w:rsidR="00A8761D" w:rsidRPr="007E4918" w:rsidRDefault="00A8761D" w:rsidP="006F316F">
            <w:pPr>
              <w:spacing w:after="0" w:line="360" w:lineRule="auto"/>
              <w:jc w:val="center"/>
              <w:rPr>
                <w:rFonts w:ascii="Arial" w:eastAsia="Times New Roman" w:hAnsi="Arial" w:cs="Arial"/>
                <w:b/>
                <w:bCs/>
                <w:szCs w:val="24"/>
              </w:rPr>
            </w:pPr>
            <w:r w:rsidRPr="007E4918">
              <w:rPr>
                <w:rFonts w:ascii="Arial" w:eastAsia="Times New Roman" w:hAnsi="Arial" w:cs="Arial"/>
                <w:b/>
                <w:bCs/>
                <w:szCs w:val="24"/>
              </w:rPr>
              <w:t xml:space="preserve">de </w:t>
            </w:r>
            <w:smartTag w:uri="urn:schemas-microsoft-com:office:smarttags" w:element="metricconverter">
              <w:smartTagPr>
                <w:attr w:name="ProductID" w:val="151 a"/>
              </w:smartTagPr>
              <w:r w:rsidRPr="007E4918">
                <w:rPr>
                  <w:rFonts w:ascii="Arial" w:eastAsia="Times New Roman" w:hAnsi="Arial" w:cs="Arial"/>
                  <w:b/>
                  <w:bCs/>
                  <w:szCs w:val="24"/>
                </w:rPr>
                <w:t>151 a</w:t>
              </w:r>
            </w:smartTag>
            <w:r w:rsidRPr="007E4918">
              <w:rPr>
                <w:rFonts w:ascii="Arial" w:eastAsia="Times New Roman" w:hAnsi="Arial" w:cs="Arial"/>
                <w:b/>
                <w:bCs/>
                <w:szCs w:val="24"/>
              </w:rPr>
              <w:t xml:space="preserve"> 300c.c.</w:t>
            </w:r>
          </w:p>
        </w:tc>
        <w:tc>
          <w:tcPr>
            <w:tcW w:w="1440" w:type="dxa"/>
            <w:noWrap/>
            <w:vAlign w:val="bottom"/>
          </w:tcPr>
          <w:p w14:paraId="712F9B51" w14:textId="77777777" w:rsidR="00A8761D" w:rsidRPr="007E4918" w:rsidRDefault="00A8761D" w:rsidP="006F316F">
            <w:pPr>
              <w:spacing w:after="0" w:line="360" w:lineRule="auto"/>
              <w:jc w:val="center"/>
              <w:rPr>
                <w:rFonts w:ascii="Arial" w:eastAsia="Times New Roman" w:hAnsi="Arial" w:cs="Arial"/>
                <w:b/>
                <w:bCs/>
                <w:szCs w:val="24"/>
              </w:rPr>
            </w:pPr>
            <w:r w:rsidRPr="007E4918">
              <w:rPr>
                <w:rFonts w:ascii="Arial" w:eastAsia="Times New Roman" w:hAnsi="Arial" w:cs="Arial"/>
                <w:b/>
                <w:bCs/>
                <w:szCs w:val="24"/>
              </w:rPr>
              <w:t xml:space="preserve">de </w:t>
            </w:r>
            <w:smartTag w:uri="urn:schemas-microsoft-com:office:smarttags" w:element="metricconverter">
              <w:smartTagPr>
                <w:attr w:name="ProductID" w:val="301 a"/>
              </w:smartTagPr>
              <w:r w:rsidRPr="007E4918">
                <w:rPr>
                  <w:rFonts w:ascii="Arial" w:eastAsia="Times New Roman" w:hAnsi="Arial" w:cs="Arial"/>
                  <w:b/>
                  <w:bCs/>
                  <w:szCs w:val="24"/>
                </w:rPr>
                <w:t>301 a</w:t>
              </w:r>
            </w:smartTag>
            <w:r w:rsidRPr="007E4918">
              <w:rPr>
                <w:rFonts w:ascii="Arial" w:eastAsia="Times New Roman" w:hAnsi="Arial" w:cs="Arial"/>
                <w:b/>
                <w:bCs/>
                <w:szCs w:val="24"/>
              </w:rPr>
              <w:t xml:space="preserve"> 500c.c.</w:t>
            </w:r>
          </w:p>
        </w:tc>
        <w:tc>
          <w:tcPr>
            <w:tcW w:w="1620" w:type="dxa"/>
            <w:noWrap/>
            <w:vAlign w:val="bottom"/>
          </w:tcPr>
          <w:p w14:paraId="4A665FAC" w14:textId="77777777" w:rsidR="00A8761D" w:rsidRPr="007E4918" w:rsidRDefault="00A8761D" w:rsidP="006F316F">
            <w:pPr>
              <w:spacing w:after="0" w:line="360" w:lineRule="auto"/>
              <w:jc w:val="center"/>
              <w:rPr>
                <w:rFonts w:ascii="Arial" w:eastAsia="Times New Roman" w:hAnsi="Arial" w:cs="Arial"/>
                <w:b/>
                <w:bCs/>
                <w:szCs w:val="24"/>
              </w:rPr>
            </w:pPr>
            <w:r w:rsidRPr="007E4918">
              <w:rPr>
                <w:rFonts w:ascii="Arial" w:eastAsia="Times New Roman" w:hAnsi="Arial" w:cs="Arial"/>
                <w:b/>
                <w:bCs/>
                <w:szCs w:val="24"/>
              </w:rPr>
              <w:t xml:space="preserve">de </w:t>
            </w:r>
            <w:smartTag w:uri="urn:schemas-microsoft-com:office:smarttags" w:element="metricconverter">
              <w:smartTagPr>
                <w:attr w:name="ProductID" w:val="501 a"/>
              </w:smartTagPr>
              <w:r w:rsidRPr="007E4918">
                <w:rPr>
                  <w:rFonts w:ascii="Arial" w:eastAsia="Times New Roman" w:hAnsi="Arial" w:cs="Arial"/>
                  <w:b/>
                  <w:bCs/>
                  <w:szCs w:val="24"/>
                </w:rPr>
                <w:t>501 a</w:t>
              </w:r>
            </w:smartTag>
            <w:r w:rsidRPr="007E4918">
              <w:rPr>
                <w:rFonts w:ascii="Arial" w:eastAsia="Times New Roman" w:hAnsi="Arial" w:cs="Arial"/>
                <w:b/>
                <w:bCs/>
                <w:szCs w:val="24"/>
              </w:rPr>
              <w:t xml:space="preserve"> 750 c.c.</w:t>
            </w:r>
          </w:p>
        </w:tc>
        <w:tc>
          <w:tcPr>
            <w:tcW w:w="1440" w:type="dxa"/>
            <w:noWrap/>
            <w:vAlign w:val="bottom"/>
          </w:tcPr>
          <w:p w14:paraId="54711D07" w14:textId="77777777" w:rsidR="00A8761D" w:rsidRPr="007E4918" w:rsidRDefault="00A8761D" w:rsidP="006F316F">
            <w:pPr>
              <w:spacing w:after="0" w:line="360" w:lineRule="auto"/>
              <w:jc w:val="center"/>
              <w:rPr>
                <w:rFonts w:ascii="Arial" w:eastAsia="Times New Roman" w:hAnsi="Arial" w:cs="Arial"/>
                <w:b/>
                <w:bCs/>
                <w:szCs w:val="24"/>
              </w:rPr>
            </w:pPr>
            <w:r w:rsidRPr="007E4918">
              <w:rPr>
                <w:rFonts w:ascii="Arial" w:eastAsia="Times New Roman" w:hAnsi="Arial" w:cs="Arial"/>
                <w:b/>
                <w:bCs/>
                <w:szCs w:val="24"/>
              </w:rPr>
              <w:t xml:space="preserve">de </w:t>
            </w:r>
            <w:smartTag w:uri="urn:schemas-microsoft-com:office:smarttags" w:element="metricconverter">
              <w:smartTagPr>
                <w:attr w:name="ProductID" w:val="751 a"/>
              </w:smartTagPr>
              <w:r w:rsidRPr="007E4918">
                <w:rPr>
                  <w:rFonts w:ascii="Arial" w:eastAsia="Times New Roman" w:hAnsi="Arial" w:cs="Arial"/>
                  <w:b/>
                  <w:bCs/>
                  <w:szCs w:val="24"/>
                </w:rPr>
                <w:t>751 a</w:t>
              </w:r>
            </w:smartTag>
            <w:r w:rsidRPr="007E4918">
              <w:rPr>
                <w:rFonts w:ascii="Arial" w:eastAsia="Times New Roman" w:hAnsi="Arial" w:cs="Arial"/>
                <w:b/>
                <w:bCs/>
                <w:szCs w:val="24"/>
              </w:rPr>
              <w:t xml:space="preserve"> 1000 c.c.</w:t>
            </w:r>
          </w:p>
        </w:tc>
        <w:tc>
          <w:tcPr>
            <w:tcW w:w="1440" w:type="dxa"/>
            <w:noWrap/>
            <w:vAlign w:val="bottom"/>
          </w:tcPr>
          <w:p w14:paraId="127383B1" w14:textId="77777777" w:rsidR="00A8761D" w:rsidRPr="007E4918" w:rsidRDefault="00A8761D" w:rsidP="006F316F">
            <w:pPr>
              <w:spacing w:after="0" w:line="360" w:lineRule="auto"/>
              <w:jc w:val="center"/>
              <w:rPr>
                <w:rFonts w:ascii="Arial" w:eastAsia="Times New Roman" w:hAnsi="Arial" w:cs="Arial"/>
                <w:b/>
                <w:bCs/>
                <w:szCs w:val="24"/>
              </w:rPr>
            </w:pPr>
            <w:proofErr w:type="spellStart"/>
            <w:r w:rsidRPr="007E4918">
              <w:rPr>
                <w:rFonts w:ascii="Arial" w:eastAsia="Times New Roman" w:hAnsi="Arial" w:cs="Arial"/>
                <w:b/>
                <w:bCs/>
                <w:szCs w:val="24"/>
              </w:rPr>
              <w:t>mas</w:t>
            </w:r>
            <w:proofErr w:type="spellEnd"/>
            <w:r w:rsidRPr="007E4918">
              <w:rPr>
                <w:rFonts w:ascii="Arial" w:eastAsia="Times New Roman" w:hAnsi="Arial" w:cs="Arial"/>
                <w:b/>
                <w:bCs/>
                <w:szCs w:val="24"/>
              </w:rPr>
              <w:t xml:space="preserve"> de 1001 c.c. </w:t>
            </w:r>
          </w:p>
        </w:tc>
      </w:tr>
      <w:tr w:rsidR="00A8761D" w:rsidRPr="007E4918" w14:paraId="46941675" w14:textId="77777777" w:rsidTr="007E4918">
        <w:trPr>
          <w:trHeight w:val="300"/>
          <w:jc w:val="center"/>
        </w:trPr>
        <w:tc>
          <w:tcPr>
            <w:tcW w:w="860" w:type="dxa"/>
            <w:noWrap/>
            <w:vAlign w:val="bottom"/>
          </w:tcPr>
          <w:p w14:paraId="4C5A7330"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2025</w:t>
            </w:r>
          </w:p>
        </w:tc>
        <w:tc>
          <w:tcPr>
            <w:tcW w:w="1495" w:type="dxa"/>
            <w:noWrap/>
            <w:vAlign w:val="bottom"/>
          </w:tcPr>
          <w:p w14:paraId="4501DF77"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75.451,50</w:t>
            </w:r>
          </w:p>
        </w:tc>
        <w:tc>
          <w:tcPr>
            <w:tcW w:w="1440" w:type="dxa"/>
            <w:noWrap/>
            <w:vAlign w:val="bottom"/>
          </w:tcPr>
          <w:p w14:paraId="73E6A8B3"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177.147,00</w:t>
            </w:r>
          </w:p>
        </w:tc>
        <w:tc>
          <w:tcPr>
            <w:tcW w:w="1440" w:type="dxa"/>
            <w:noWrap/>
            <w:vAlign w:val="bottom"/>
          </w:tcPr>
          <w:p w14:paraId="72E2DE60"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265.720,50</w:t>
            </w:r>
          </w:p>
        </w:tc>
        <w:tc>
          <w:tcPr>
            <w:tcW w:w="1620" w:type="dxa"/>
            <w:noWrap/>
            <w:vAlign w:val="bottom"/>
          </w:tcPr>
          <w:p w14:paraId="0479F2C1"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426.465,00</w:t>
            </w:r>
          </w:p>
        </w:tc>
        <w:tc>
          <w:tcPr>
            <w:tcW w:w="1440" w:type="dxa"/>
            <w:noWrap/>
            <w:vAlign w:val="bottom"/>
          </w:tcPr>
          <w:p w14:paraId="55627C8D"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687.264,75</w:t>
            </w:r>
          </w:p>
        </w:tc>
        <w:tc>
          <w:tcPr>
            <w:tcW w:w="1440" w:type="dxa"/>
            <w:noWrap/>
            <w:vAlign w:val="bottom"/>
          </w:tcPr>
          <w:p w14:paraId="3E510E08"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857.850,75</w:t>
            </w:r>
          </w:p>
        </w:tc>
      </w:tr>
      <w:tr w:rsidR="00A8761D" w:rsidRPr="007E4918" w14:paraId="6BB5DFE7" w14:textId="77777777" w:rsidTr="007E4918">
        <w:trPr>
          <w:trHeight w:val="300"/>
          <w:jc w:val="center"/>
        </w:trPr>
        <w:tc>
          <w:tcPr>
            <w:tcW w:w="860" w:type="dxa"/>
            <w:noWrap/>
            <w:vAlign w:val="bottom"/>
          </w:tcPr>
          <w:p w14:paraId="3A2E6045"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2024</w:t>
            </w:r>
          </w:p>
        </w:tc>
        <w:tc>
          <w:tcPr>
            <w:tcW w:w="1495" w:type="dxa"/>
            <w:noWrap/>
            <w:vAlign w:val="bottom"/>
          </w:tcPr>
          <w:p w14:paraId="203001C6"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55.890,00</w:t>
            </w:r>
          </w:p>
        </w:tc>
        <w:tc>
          <w:tcPr>
            <w:tcW w:w="1440" w:type="dxa"/>
            <w:noWrap/>
            <w:vAlign w:val="bottom"/>
          </w:tcPr>
          <w:p w14:paraId="6CC0C013"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131.220,00</w:t>
            </w:r>
          </w:p>
        </w:tc>
        <w:tc>
          <w:tcPr>
            <w:tcW w:w="1440" w:type="dxa"/>
            <w:noWrap/>
            <w:vAlign w:val="bottom"/>
          </w:tcPr>
          <w:p w14:paraId="39958D1E"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196.830,00</w:t>
            </w:r>
          </w:p>
        </w:tc>
        <w:tc>
          <w:tcPr>
            <w:tcW w:w="1620" w:type="dxa"/>
            <w:noWrap/>
            <w:vAlign w:val="bottom"/>
          </w:tcPr>
          <w:p w14:paraId="39538740"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315.900,00</w:t>
            </w:r>
          </w:p>
        </w:tc>
        <w:tc>
          <w:tcPr>
            <w:tcW w:w="1440" w:type="dxa"/>
            <w:noWrap/>
            <w:vAlign w:val="bottom"/>
          </w:tcPr>
          <w:p w14:paraId="54786370"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509.085,00</w:t>
            </w:r>
          </w:p>
        </w:tc>
        <w:tc>
          <w:tcPr>
            <w:tcW w:w="1440" w:type="dxa"/>
            <w:noWrap/>
            <w:vAlign w:val="bottom"/>
          </w:tcPr>
          <w:p w14:paraId="298B9A94"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635.445,00</w:t>
            </w:r>
          </w:p>
        </w:tc>
      </w:tr>
      <w:tr w:rsidR="00A8761D" w:rsidRPr="007E4918" w14:paraId="18976268" w14:textId="77777777" w:rsidTr="007E4918">
        <w:trPr>
          <w:trHeight w:val="300"/>
          <w:jc w:val="center"/>
        </w:trPr>
        <w:tc>
          <w:tcPr>
            <w:tcW w:w="860" w:type="dxa"/>
            <w:noWrap/>
            <w:vAlign w:val="bottom"/>
          </w:tcPr>
          <w:p w14:paraId="3B5B8D57"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2023</w:t>
            </w:r>
          </w:p>
        </w:tc>
        <w:tc>
          <w:tcPr>
            <w:tcW w:w="1495" w:type="dxa"/>
            <w:noWrap/>
            <w:vAlign w:val="bottom"/>
          </w:tcPr>
          <w:p w14:paraId="424A1627"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51.030,00</w:t>
            </w:r>
          </w:p>
        </w:tc>
        <w:tc>
          <w:tcPr>
            <w:tcW w:w="1440" w:type="dxa"/>
            <w:noWrap/>
            <w:vAlign w:val="bottom"/>
          </w:tcPr>
          <w:p w14:paraId="2F409DF3"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116.640,00</w:t>
            </w:r>
          </w:p>
        </w:tc>
        <w:tc>
          <w:tcPr>
            <w:tcW w:w="1440" w:type="dxa"/>
            <w:noWrap/>
            <w:vAlign w:val="bottom"/>
          </w:tcPr>
          <w:p w14:paraId="5CF84D91"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174.960,00</w:t>
            </w:r>
          </w:p>
        </w:tc>
        <w:tc>
          <w:tcPr>
            <w:tcW w:w="1620" w:type="dxa"/>
            <w:noWrap/>
            <w:vAlign w:val="bottom"/>
          </w:tcPr>
          <w:p w14:paraId="3CC488CB"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280.665,00</w:t>
            </w:r>
          </w:p>
        </w:tc>
        <w:tc>
          <w:tcPr>
            <w:tcW w:w="1440" w:type="dxa"/>
            <w:noWrap/>
            <w:vAlign w:val="bottom"/>
          </w:tcPr>
          <w:p w14:paraId="5AC0BAC5"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453.195,00</w:t>
            </w:r>
          </w:p>
        </w:tc>
        <w:tc>
          <w:tcPr>
            <w:tcW w:w="1440" w:type="dxa"/>
            <w:noWrap/>
            <w:vAlign w:val="bottom"/>
          </w:tcPr>
          <w:p w14:paraId="2ECA0E67"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566.190,00</w:t>
            </w:r>
          </w:p>
        </w:tc>
      </w:tr>
      <w:tr w:rsidR="00A8761D" w:rsidRPr="007E4918" w14:paraId="19F5C09E" w14:textId="77777777" w:rsidTr="007E4918">
        <w:trPr>
          <w:trHeight w:val="300"/>
          <w:jc w:val="center"/>
        </w:trPr>
        <w:tc>
          <w:tcPr>
            <w:tcW w:w="860" w:type="dxa"/>
            <w:noWrap/>
            <w:vAlign w:val="bottom"/>
          </w:tcPr>
          <w:p w14:paraId="02A6F339"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2022</w:t>
            </w:r>
          </w:p>
        </w:tc>
        <w:tc>
          <w:tcPr>
            <w:tcW w:w="1495" w:type="dxa"/>
            <w:noWrap/>
            <w:vAlign w:val="bottom"/>
          </w:tcPr>
          <w:p w14:paraId="59CD711A"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40.095,00</w:t>
            </w:r>
          </w:p>
        </w:tc>
        <w:tc>
          <w:tcPr>
            <w:tcW w:w="1440" w:type="dxa"/>
            <w:noWrap/>
            <w:vAlign w:val="bottom"/>
          </w:tcPr>
          <w:p w14:paraId="3978D069"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89.910,00</w:t>
            </w:r>
          </w:p>
        </w:tc>
        <w:tc>
          <w:tcPr>
            <w:tcW w:w="1440" w:type="dxa"/>
            <w:noWrap/>
            <w:vAlign w:val="bottom"/>
          </w:tcPr>
          <w:p w14:paraId="6AE00E14"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133.650,00</w:t>
            </w:r>
          </w:p>
        </w:tc>
        <w:tc>
          <w:tcPr>
            <w:tcW w:w="1620" w:type="dxa"/>
            <w:noWrap/>
            <w:vAlign w:val="bottom"/>
          </w:tcPr>
          <w:p w14:paraId="30890F7A"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215.055,00</w:t>
            </w:r>
          </w:p>
        </w:tc>
        <w:tc>
          <w:tcPr>
            <w:tcW w:w="1440" w:type="dxa"/>
            <w:noWrap/>
            <w:vAlign w:val="bottom"/>
          </w:tcPr>
          <w:p w14:paraId="152378B1"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347.490,00</w:t>
            </w:r>
          </w:p>
        </w:tc>
        <w:tc>
          <w:tcPr>
            <w:tcW w:w="1440" w:type="dxa"/>
            <w:noWrap/>
            <w:vAlign w:val="bottom"/>
          </w:tcPr>
          <w:p w14:paraId="0CD9C8B7"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434.970,00</w:t>
            </w:r>
          </w:p>
        </w:tc>
      </w:tr>
      <w:tr w:rsidR="00A8761D" w:rsidRPr="007E4918" w14:paraId="0B32F410" w14:textId="77777777" w:rsidTr="007E4918">
        <w:trPr>
          <w:trHeight w:val="300"/>
          <w:jc w:val="center"/>
        </w:trPr>
        <w:tc>
          <w:tcPr>
            <w:tcW w:w="860" w:type="dxa"/>
            <w:noWrap/>
            <w:vAlign w:val="bottom"/>
          </w:tcPr>
          <w:p w14:paraId="03EB205B"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2021</w:t>
            </w:r>
          </w:p>
        </w:tc>
        <w:tc>
          <w:tcPr>
            <w:tcW w:w="1495" w:type="dxa"/>
            <w:noWrap/>
            <w:vAlign w:val="bottom"/>
          </w:tcPr>
          <w:p w14:paraId="6E44E3F3"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37.665,00</w:t>
            </w:r>
          </w:p>
        </w:tc>
        <w:tc>
          <w:tcPr>
            <w:tcW w:w="1440" w:type="dxa"/>
            <w:noWrap/>
            <w:vAlign w:val="bottom"/>
          </w:tcPr>
          <w:p w14:paraId="63E9D783"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81.405,00</w:t>
            </w:r>
          </w:p>
        </w:tc>
        <w:tc>
          <w:tcPr>
            <w:tcW w:w="1440" w:type="dxa"/>
            <w:noWrap/>
            <w:vAlign w:val="bottom"/>
          </w:tcPr>
          <w:p w14:paraId="1CFDAEB5"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121.500,00</w:t>
            </w:r>
          </w:p>
        </w:tc>
        <w:tc>
          <w:tcPr>
            <w:tcW w:w="1620" w:type="dxa"/>
            <w:noWrap/>
            <w:vAlign w:val="bottom"/>
          </w:tcPr>
          <w:p w14:paraId="4B2421BB"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201.690,00</w:t>
            </w:r>
          </w:p>
        </w:tc>
        <w:tc>
          <w:tcPr>
            <w:tcW w:w="1440" w:type="dxa"/>
            <w:noWrap/>
            <w:vAlign w:val="bottom"/>
          </w:tcPr>
          <w:p w14:paraId="442EE3D1"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315.900,00</w:t>
            </w:r>
          </w:p>
        </w:tc>
        <w:tc>
          <w:tcPr>
            <w:tcW w:w="1440" w:type="dxa"/>
            <w:noWrap/>
            <w:vAlign w:val="bottom"/>
          </w:tcPr>
          <w:p w14:paraId="55E69D72"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396.090,00</w:t>
            </w:r>
          </w:p>
        </w:tc>
      </w:tr>
      <w:tr w:rsidR="00A8761D" w:rsidRPr="007E4918" w14:paraId="53D678A0" w14:textId="77777777" w:rsidTr="007E4918">
        <w:trPr>
          <w:trHeight w:val="300"/>
          <w:jc w:val="center"/>
        </w:trPr>
        <w:tc>
          <w:tcPr>
            <w:tcW w:w="860" w:type="dxa"/>
            <w:noWrap/>
            <w:vAlign w:val="bottom"/>
          </w:tcPr>
          <w:p w14:paraId="3CC9AE87"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2020</w:t>
            </w:r>
          </w:p>
        </w:tc>
        <w:tc>
          <w:tcPr>
            <w:tcW w:w="1495" w:type="dxa"/>
            <w:noWrap/>
            <w:vAlign w:val="bottom"/>
          </w:tcPr>
          <w:p w14:paraId="20394B09"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34.020,00</w:t>
            </w:r>
          </w:p>
        </w:tc>
        <w:tc>
          <w:tcPr>
            <w:tcW w:w="1440" w:type="dxa"/>
            <w:noWrap/>
            <w:vAlign w:val="bottom"/>
          </w:tcPr>
          <w:p w14:paraId="51005184"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76.545,00</w:t>
            </w:r>
          </w:p>
        </w:tc>
        <w:tc>
          <w:tcPr>
            <w:tcW w:w="1440" w:type="dxa"/>
            <w:noWrap/>
            <w:vAlign w:val="bottom"/>
          </w:tcPr>
          <w:p w14:paraId="1444061A"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116.640,00</w:t>
            </w:r>
          </w:p>
        </w:tc>
        <w:tc>
          <w:tcPr>
            <w:tcW w:w="1620" w:type="dxa"/>
            <w:noWrap/>
            <w:vAlign w:val="bottom"/>
          </w:tcPr>
          <w:p w14:paraId="10AAE26C"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184.680,00</w:t>
            </w:r>
          </w:p>
        </w:tc>
        <w:tc>
          <w:tcPr>
            <w:tcW w:w="1440" w:type="dxa"/>
            <w:noWrap/>
            <w:vAlign w:val="bottom"/>
          </w:tcPr>
          <w:p w14:paraId="06BD0DF3"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300.105,00</w:t>
            </w:r>
          </w:p>
        </w:tc>
        <w:tc>
          <w:tcPr>
            <w:tcW w:w="1440" w:type="dxa"/>
            <w:noWrap/>
            <w:vAlign w:val="bottom"/>
          </w:tcPr>
          <w:p w14:paraId="1DCCC60C"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375.435,00</w:t>
            </w:r>
          </w:p>
        </w:tc>
      </w:tr>
      <w:tr w:rsidR="00A8761D" w:rsidRPr="007E4918" w14:paraId="6239AAE5" w14:textId="77777777" w:rsidTr="007E4918">
        <w:trPr>
          <w:trHeight w:val="300"/>
          <w:jc w:val="center"/>
        </w:trPr>
        <w:tc>
          <w:tcPr>
            <w:tcW w:w="860" w:type="dxa"/>
            <w:noWrap/>
            <w:vAlign w:val="bottom"/>
          </w:tcPr>
          <w:p w14:paraId="65DE69CA"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2019</w:t>
            </w:r>
          </w:p>
        </w:tc>
        <w:tc>
          <w:tcPr>
            <w:tcW w:w="1495" w:type="dxa"/>
            <w:noWrap/>
            <w:vAlign w:val="bottom"/>
          </w:tcPr>
          <w:p w14:paraId="208D5828"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32.805,00</w:t>
            </w:r>
          </w:p>
        </w:tc>
        <w:tc>
          <w:tcPr>
            <w:tcW w:w="1440" w:type="dxa"/>
            <w:noWrap/>
            <w:vAlign w:val="bottom"/>
          </w:tcPr>
          <w:p w14:paraId="697BADFA"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71.685,00</w:t>
            </w:r>
          </w:p>
        </w:tc>
        <w:tc>
          <w:tcPr>
            <w:tcW w:w="1440" w:type="dxa"/>
            <w:noWrap/>
            <w:vAlign w:val="bottom"/>
          </w:tcPr>
          <w:p w14:paraId="48CE398B"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109.350,00</w:t>
            </w:r>
          </w:p>
        </w:tc>
        <w:tc>
          <w:tcPr>
            <w:tcW w:w="1620" w:type="dxa"/>
            <w:noWrap/>
            <w:vAlign w:val="bottom"/>
          </w:tcPr>
          <w:p w14:paraId="2A826EA7"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172.530,00</w:t>
            </w:r>
          </w:p>
        </w:tc>
        <w:tc>
          <w:tcPr>
            <w:tcW w:w="1440" w:type="dxa"/>
            <w:noWrap/>
            <w:vAlign w:val="bottom"/>
          </w:tcPr>
          <w:p w14:paraId="68DBB862"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280.665,00</w:t>
            </w:r>
          </w:p>
        </w:tc>
        <w:tc>
          <w:tcPr>
            <w:tcW w:w="1440" w:type="dxa"/>
            <w:noWrap/>
            <w:vAlign w:val="bottom"/>
          </w:tcPr>
          <w:p w14:paraId="503D7EE3"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349.920,00</w:t>
            </w:r>
          </w:p>
        </w:tc>
      </w:tr>
      <w:tr w:rsidR="00A8761D" w:rsidRPr="007E4918" w14:paraId="7CCC32A3" w14:textId="77777777" w:rsidTr="007E4918">
        <w:trPr>
          <w:trHeight w:val="300"/>
          <w:jc w:val="center"/>
        </w:trPr>
        <w:tc>
          <w:tcPr>
            <w:tcW w:w="860" w:type="dxa"/>
            <w:noWrap/>
            <w:vAlign w:val="bottom"/>
          </w:tcPr>
          <w:p w14:paraId="595E0AA0"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2018</w:t>
            </w:r>
          </w:p>
        </w:tc>
        <w:tc>
          <w:tcPr>
            <w:tcW w:w="1495" w:type="dxa"/>
            <w:noWrap/>
            <w:vAlign w:val="bottom"/>
          </w:tcPr>
          <w:p w14:paraId="07CA8A80"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31.590,00</w:t>
            </w:r>
          </w:p>
        </w:tc>
        <w:tc>
          <w:tcPr>
            <w:tcW w:w="1440" w:type="dxa"/>
            <w:noWrap/>
            <w:vAlign w:val="bottom"/>
          </w:tcPr>
          <w:p w14:paraId="002FF2F9"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68.040,00</w:t>
            </w:r>
          </w:p>
        </w:tc>
        <w:tc>
          <w:tcPr>
            <w:tcW w:w="1440" w:type="dxa"/>
            <w:noWrap/>
            <w:vAlign w:val="bottom"/>
          </w:tcPr>
          <w:p w14:paraId="4A88DCD9"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103.275,00</w:t>
            </w:r>
          </w:p>
        </w:tc>
        <w:tc>
          <w:tcPr>
            <w:tcW w:w="1620" w:type="dxa"/>
            <w:noWrap/>
            <w:vAlign w:val="bottom"/>
          </w:tcPr>
          <w:p w14:paraId="7F8D58FB"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161.595,00</w:t>
            </w:r>
          </w:p>
        </w:tc>
        <w:tc>
          <w:tcPr>
            <w:tcW w:w="1440" w:type="dxa"/>
            <w:noWrap/>
            <w:vAlign w:val="bottom"/>
          </w:tcPr>
          <w:p w14:paraId="6C9B8FD7"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262.440,00</w:t>
            </w:r>
          </w:p>
        </w:tc>
        <w:tc>
          <w:tcPr>
            <w:tcW w:w="1440" w:type="dxa"/>
            <w:noWrap/>
            <w:vAlign w:val="bottom"/>
          </w:tcPr>
          <w:p w14:paraId="26EA1249"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325.620,00</w:t>
            </w:r>
          </w:p>
        </w:tc>
      </w:tr>
      <w:tr w:rsidR="00A8761D" w:rsidRPr="007E4918" w14:paraId="67FC3B5A" w14:textId="77777777" w:rsidTr="007E4918">
        <w:trPr>
          <w:trHeight w:val="300"/>
          <w:jc w:val="center"/>
        </w:trPr>
        <w:tc>
          <w:tcPr>
            <w:tcW w:w="860" w:type="dxa"/>
            <w:noWrap/>
            <w:vAlign w:val="bottom"/>
          </w:tcPr>
          <w:p w14:paraId="40BF994A"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2017</w:t>
            </w:r>
          </w:p>
        </w:tc>
        <w:tc>
          <w:tcPr>
            <w:tcW w:w="1495" w:type="dxa"/>
            <w:noWrap/>
            <w:vAlign w:val="bottom"/>
          </w:tcPr>
          <w:p w14:paraId="11689250"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30.375,00</w:t>
            </w:r>
          </w:p>
        </w:tc>
        <w:tc>
          <w:tcPr>
            <w:tcW w:w="1440" w:type="dxa"/>
            <w:noWrap/>
            <w:vAlign w:val="bottom"/>
          </w:tcPr>
          <w:p w14:paraId="73C1C626"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61.965,00</w:t>
            </w:r>
          </w:p>
        </w:tc>
        <w:tc>
          <w:tcPr>
            <w:tcW w:w="1440" w:type="dxa"/>
            <w:noWrap/>
            <w:vAlign w:val="bottom"/>
          </w:tcPr>
          <w:p w14:paraId="6BDB9DC2"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94.770,00</w:t>
            </w:r>
          </w:p>
        </w:tc>
        <w:tc>
          <w:tcPr>
            <w:tcW w:w="1620" w:type="dxa"/>
            <w:noWrap/>
            <w:vAlign w:val="bottom"/>
          </w:tcPr>
          <w:p w14:paraId="6340025A"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148.230,00</w:t>
            </w:r>
          </w:p>
        </w:tc>
        <w:tc>
          <w:tcPr>
            <w:tcW w:w="1440" w:type="dxa"/>
            <w:noWrap/>
            <w:vAlign w:val="bottom"/>
          </w:tcPr>
          <w:p w14:paraId="29A71FAC"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240.570,00</w:t>
            </w:r>
          </w:p>
        </w:tc>
        <w:tc>
          <w:tcPr>
            <w:tcW w:w="1440" w:type="dxa"/>
            <w:noWrap/>
            <w:vAlign w:val="bottom"/>
          </w:tcPr>
          <w:p w14:paraId="0B76CF52"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300.105,00</w:t>
            </w:r>
          </w:p>
        </w:tc>
      </w:tr>
      <w:tr w:rsidR="00A8761D" w:rsidRPr="007E4918" w14:paraId="35B75945" w14:textId="77777777" w:rsidTr="007E4918">
        <w:trPr>
          <w:trHeight w:val="300"/>
          <w:jc w:val="center"/>
        </w:trPr>
        <w:tc>
          <w:tcPr>
            <w:tcW w:w="860" w:type="dxa"/>
            <w:noWrap/>
            <w:vAlign w:val="bottom"/>
          </w:tcPr>
          <w:p w14:paraId="527DDF3C"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2016</w:t>
            </w:r>
          </w:p>
        </w:tc>
        <w:tc>
          <w:tcPr>
            <w:tcW w:w="1495" w:type="dxa"/>
            <w:noWrap/>
            <w:vAlign w:val="bottom"/>
          </w:tcPr>
          <w:p w14:paraId="41E9DE15"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29.160,00</w:t>
            </w:r>
          </w:p>
        </w:tc>
        <w:tc>
          <w:tcPr>
            <w:tcW w:w="1440" w:type="dxa"/>
            <w:noWrap/>
            <w:vAlign w:val="bottom"/>
          </w:tcPr>
          <w:p w14:paraId="43F9AAF0"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59.535,00</w:t>
            </w:r>
          </w:p>
        </w:tc>
        <w:tc>
          <w:tcPr>
            <w:tcW w:w="1440" w:type="dxa"/>
            <w:noWrap/>
            <w:vAlign w:val="bottom"/>
          </w:tcPr>
          <w:p w14:paraId="5C1F94D3"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92.340,00</w:t>
            </w:r>
          </w:p>
        </w:tc>
        <w:tc>
          <w:tcPr>
            <w:tcW w:w="1620" w:type="dxa"/>
            <w:noWrap/>
            <w:vAlign w:val="bottom"/>
          </w:tcPr>
          <w:p w14:paraId="429D421C"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143.370,00</w:t>
            </w:r>
          </w:p>
        </w:tc>
        <w:tc>
          <w:tcPr>
            <w:tcW w:w="1440" w:type="dxa"/>
            <w:noWrap/>
            <w:vAlign w:val="bottom"/>
          </w:tcPr>
          <w:p w14:paraId="25FE15BF"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229.635,00</w:t>
            </w:r>
          </w:p>
        </w:tc>
        <w:tc>
          <w:tcPr>
            <w:tcW w:w="1440" w:type="dxa"/>
            <w:noWrap/>
            <w:vAlign w:val="bottom"/>
          </w:tcPr>
          <w:p w14:paraId="1F95179B"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286.740,00</w:t>
            </w:r>
          </w:p>
        </w:tc>
      </w:tr>
      <w:tr w:rsidR="00A8761D" w:rsidRPr="007E4918" w14:paraId="70727E3A" w14:textId="77777777" w:rsidTr="007E4918">
        <w:trPr>
          <w:trHeight w:val="300"/>
          <w:jc w:val="center"/>
        </w:trPr>
        <w:tc>
          <w:tcPr>
            <w:tcW w:w="860" w:type="dxa"/>
            <w:noWrap/>
            <w:vAlign w:val="bottom"/>
          </w:tcPr>
          <w:p w14:paraId="55E87C3D"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2015</w:t>
            </w:r>
          </w:p>
        </w:tc>
        <w:tc>
          <w:tcPr>
            <w:tcW w:w="1495" w:type="dxa"/>
            <w:noWrap/>
            <w:vAlign w:val="bottom"/>
          </w:tcPr>
          <w:p w14:paraId="52F317A3"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27.945,00</w:t>
            </w:r>
          </w:p>
        </w:tc>
        <w:tc>
          <w:tcPr>
            <w:tcW w:w="1440" w:type="dxa"/>
            <w:noWrap/>
            <w:vAlign w:val="bottom"/>
          </w:tcPr>
          <w:p w14:paraId="52DE9C22"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54.810,00</w:t>
            </w:r>
          </w:p>
        </w:tc>
        <w:tc>
          <w:tcPr>
            <w:tcW w:w="1440" w:type="dxa"/>
            <w:noWrap/>
            <w:vAlign w:val="bottom"/>
          </w:tcPr>
          <w:p w14:paraId="4118AEFA"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83.835,00</w:t>
            </w:r>
          </w:p>
        </w:tc>
        <w:tc>
          <w:tcPr>
            <w:tcW w:w="1620" w:type="dxa"/>
            <w:noWrap/>
            <w:vAlign w:val="bottom"/>
          </w:tcPr>
          <w:p w14:paraId="6AFD7280"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127.575,00</w:t>
            </w:r>
          </w:p>
        </w:tc>
        <w:tc>
          <w:tcPr>
            <w:tcW w:w="1440" w:type="dxa"/>
            <w:noWrap/>
            <w:vAlign w:val="bottom"/>
          </w:tcPr>
          <w:p w14:paraId="181E95DC"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198.045,00</w:t>
            </w:r>
          </w:p>
        </w:tc>
        <w:tc>
          <w:tcPr>
            <w:tcW w:w="1440" w:type="dxa"/>
            <w:noWrap/>
            <w:vAlign w:val="bottom"/>
          </w:tcPr>
          <w:p w14:paraId="6867C80D"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247.860,00</w:t>
            </w:r>
          </w:p>
        </w:tc>
      </w:tr>
      <w:tr w:rsidR="00A8761D" w:rsidRPr="007E4918" w14:paraId="42A7899D" w14:textId="77777777" w:rsidTr="007E4918">
        <w:trPr>
          <w:trHeight w:val="300"/>
          <w:jc w:val="center"/>
        </w:trPr>
        <w:tc>
          <w:tcPr>
            <w:tcW w:w="860" w:type="dxa"/>
            <w:noWrap/>
            <w:vAlign w:val="bottom"/>
          </w:tcPr>
          <w:p w14:paraId="7361594C"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2014</w:t>
            </w:r>
          </w:p>
        </w:tc>
        <w:tc>
          <w:tcPr>
            <w:tcW w:w="1495" w:type="dxa"/>
            <w:noWrap/>
            <w:vAlign w:val="bottom"/>
          </w:tcPr>
          <w:p w14:paraId="78ABBDE7"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25.515,00</w:t>
            </w:r>
          </w:p>
        </w:tc>
        <w:tc>
          <w:tcPr>
            <w:tcW w:w="1440" w:type="dxa"/>
            <w:noWrap/>
            <w:vAlign w:val="bottom"/>
          </w:tcPr>
          <w:p w14:paraId="6FA14C83"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49.815,00</w:t>
            </w:r>
          </w:p>
        </w:tc>
        <w:tc>
          <w:tcPr>
            <w:tcW w:w="1440" w:type="dxa"/>
            <w:noWrap/>
            <w:vAlign w:val="bottom"/>
          </w:tcPr>
          <w:p w14:paraId="1A0138B3"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78.975,00</w:t>
            </w:r>
          </w:p>
        </w:tc>
        <w:tc>
          <w:tcPr>
            <w:tcW w:w="1620" w:type="dxa"/>
            <w:noWrap/>
            <w:vAlign w:val="bottom"/>
          </w:tcPr>
          <w:p w14:paraId="3BE8EF4A"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115.425,00</w:t>
            </w:r>
          </w:p>
        </w:tc>
        <w:tc>
          <w:tcPr>
            <w:tcW w:w="1440" w:type="dxa"/>
            <w:noWrap/>
            <w:vAlign w:val="bottom"/>
          </w:tcPr>
          <w:p w14:paraId="7230AF90"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178.605,00</w:t>
            </w:r>
          </w:p>
        </w:tc>
        <w:tc>
          <w:tcPr>
            <w:tcW w:w="1440" w:type="dxa"/>
            <w:noWrap/>
            <w:vAlign w:val="bottom"/>
          </w:tcPr>
          <w:p w14:paraId="50CC24AB"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223.560,00</w:t>
            </w:r>
          </w:p>
        </w:tc>
      </w:tr>
      <w:tr w:rsidR="00A8761D" w:rsidRPr="007E4918" w14:paraId="58AC8BDC" w14:textId="77777777" w:rsidTr="007E4918">
        <w:trPr>
          <w:trHeight w:val="300"/>
          <w:jc w:val="center"/>
        </w:trPr>
        <w:tc>
          <w:tcPr>
            <w:tcW w:w="860" w:type="dxa"/>
            <w:noWrap/>
            <w:vAlign w:val="bottom"/>
          </w:tcPr>
          <w:p w14:paraId="30572F8B"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2013</w:t>
            </w:r>
          </w:p>
        </w:tc>
        <w:tc>
          <w:tcPr>
            <w:tcW w:w="1495" w:type="dxa"/>
            <w:noWrap/>
            <w:vAlign w:val="bottom"/>
          </w:tcPr>
          <w:p w14:paraId="1BC7A35E"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24.300,00</w:t>
            </w:r>
          </w:p>
        </w:tc>
        <w:tc>
          <w:tcPr>
            <w:tcW w:w="1440" w:type="dxa"/>
            <w:noWrap/>
            <w:vAlign w:val="bottom"/>
          </w:tcPr>
          <w:p w14:paraId="54D305A5"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44.955,00</w:t>
            </w:r>
          </w:p>
        </w:tc>
        <w:tc>
          <w:tcPr>
            <w:tcW w:w="1440" w:type="dxa"/>
            <w:noWrap/>
            <w:vAlign w:val="bottom"/>
          </w:tcPr>
          <w:p w14:paraId="3E8C6322"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71.685,00</w:t>
            </w:r>
          </w:p>
        </w:tc>
        <w:tc>
          <w:tcPr>
            <w:tcW w:w="1620" w:type="dxa"/>
            <w:noWrap/>
            <w:vAlign w:val="bottom"/>
          </w:tcPr>
          <w:p w14:paraId="2AC3E12D"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104.490,00</w:t>
            </w:r>
          </w:p>
        </w:tc>
        <w:tc>
          <w:tcPr>
            <w:tcW w:w="1440" w:type="dxa"/>
            <w:noWrap/>
            <w:vAlign w:val="bottom"/>
          </w:tcPr>
          <w:p w14:paraId="37A23C50"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162.810,00</w:t>
            </w:r>
          </w:p>
        </w:tc>
        <w:tc>
          <w:tcPr>
            <w:tcW w:w="1440" w:type="dxa"/>
            <w:noWrap/>
            <w:vAlign w:val="bottom"/>
          </w:tcPr>
          <w:p w14:paraId="65F08F0B"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202.905,00</w:t>
            </w:r>
          </w:p>
        </w:tc>
      </w:tr>
      <w:tr w:rsidR="00A8761D" w:rsidRPr="007E4918" w14:paraId="13FF8F6B" w14:textId="77777777" w:rsidTr="007E4918">
        <w:trPr>
          <w:trHeight w:val="300"/>
          <w:jc w:val="center"/>
        </w:trPr>
        <w:tc>
          <w:tcPr>
            <w:tcW w:w="860" w:type="dxa"/>
            <w:noWrap/>
            <w:vAlign w:val="bottom"/>
          </w:tcPr>
          <w:p w14:paraId="6E7E6237"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2012</w:t>
            </w:r>
          </w:p>
        </w:tc>
        <w:tc>
          <w:tcPr>
            <w:tcW w:w="1495" w:type="dxa"/>
            <w:noWrap/>
            <w:vAlign w:val="bottom"/>
          </w:tcPr>
          <w:p w14:paraId="018ADC62"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23.085,00</w:t>
            </w:r>
          </w:p>
        </w:tc>
        <w:tc>
          <w:tcPr>
            <w:tcW w:w="1440" w:type="dxa"/>
            <w:noWrap/>
            <w:vAlign w:val="bottom"/>
          </w:tcPr>
          <w:p w14:paraId="47354D94"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40.095,00</w:t>
            </w:r>
          </w:p>
        </w:tc>
        <w:tc>
          <w:tcPr>
            <w:tcW w:w="1440" w:type="dxa"/>
            <w:noWrap/>
            <w:vAlign w:val="bottom"/>
          </w:tcPr>
          <w:p w14:paraId="62EE0686"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64.395,00</w:t>
            </w:r>
          </w:p>
        </w:tc>
        <w:tc>
          <w:tcPr>
            <w:tcW w:w="1620" w:type="dxa"/>
            <w:noWrap/>
            <w:vAlign w:val="bottom"/>
          </w:tcPr>
          <w:p w14:paraId="607D2D3A"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94.770,00</w:t>
            </w:r>
          </w:p>
        </w:tc>
        <w:tc>
          <w:tcPr>
            <w:tcW w:w="1440" w:type="dxa"/>
            <w:noWrap/>
            <w:vAlign w:val="bottom"/>
          </w:tcPr>
          <w:p w14:paraId="3D3CEF26"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148.230,00</w:t>
            </w:r>
          </w:p>
        </w:tc>
        <w:tc>
          <w:tcPr>
            <w:tcW w:w="1440" w:type="dxa"/>
            <w:noWrap/>
            <w:vAlign w:val="bottom"/>
          </w:tcPr>
          <w:p w14:paraId="65AF5FEA"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184.680,00</w:t>
            </w:r>
          </w:p>
        </w:tc>
      </w:tr>
      <w:tr w:rsidR="00A8761D" w:rsidRPr="007E4918" w14:paraId="2063F732" w14:textId="77777777" w:rsidTr="007E4918">
        <w:trPr>
          <w:trHeight w:val="300"/>
          <w:jc w:val="center"/>
        </w:trPr>
        <w:tc>
          <w:tcPr>
            <w:tcW w:w="860" w:type="dxa"/>
            <w:noWrap/>
            <w:vAlign w:val="bottom"/>
          </w:tcPr>
          <w:p w14:paraId="4E2DB591"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2011</w:t>
            </w:r>
          </w:p>
        </w:tc>
        <w:tc>
          <w:tcPr>
            <w:tcW w:w="1495" w:type="dxa"/>
            <w:noWrap/>
            <w:vAlign w:val="bottom"/>
          </w:tcPr>
          <w:p w14:paraId="4A9B5045"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21.870,00</w:t>
            </w:r>
          </w:p>
        </w:tc>
        <w:tc>
          <w:tcPr>
            <w:tcW w:w="1440" w:type="dxa"/>
            <w:noWrap/>
            <w:vAlign w:val="bottom"/>
          </w:tcPr>
          <w:p w14:paraId="436343AE"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36.450,00</w:t>
            </w:r>
          </w:p>
        </w:tc>
        <w:tc>
          <w:tcPr>
            <w:tcW w:w="1440" w:type="dxa"/>
            <w:noWrap/>
            <w:vAlign w:val="bottom"/>
          </w:tcPr>
          <w:p w14:paraId="5228312B"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58.320,00</w:t>
            </w:r>
          </w:p>
        </w:tc>
        <w:tc>
          <w:tcPr>
            <w:tcW w:w="1620" w:type="dxa"/>
            <w:noWrap/>
            <w:vAlign w:val="bottom"/>
          </w:tcPr>
          <w:p w14:paraId="6AF318FB"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86.265,00</w:t>
            </w:r>
          </w:p>
        </w:tc>
        <w:tc>
          <w:tcPr>
            <w:tcW w:w="1440" w:type="dxa"/>
            <w:noWrap/>
            <w:vAlign w:val="bottom"/>
          </w:tcPr>
          <w:p w14:paraId="0B1257A3"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134.865,00</w:t>
            </w:r>
          </w:p>
        </w:tc>
        <w:tc>
          <w:tcPr>
            <w:tcW w:w="1440" w:type="dxa"/>
            <w:noWrap/>
            <w:vAlign w:val="bottom"/>
          </w:tcPr>
          <w:p w14:paraId="59B8C4D5"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167.670,00</w:t>
            </w:r>
          </w:p>
        </w:tc>
      </w:tr>
      <w:tr w:rsidR="00A8761D" w:rsidRPr="007E4918" w14:paraId="087E5B79" w14:textId="77777777" w:rsidTr="007E4918">
        <w:trPr>
          <w:trHeight w:val="300"/>
          <w:jc w:val="center"/>
        </w:trPr>
        <w:tc>
          <w:tcPr>
            <w:tcW w:w="860" w:type="dxa"/>
            <w:noWrap/>
            <w:vAlign w:val="bottom"/>
          </w:tcPr>
          <w:p w14:paraId="360F0E82"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2010</w:t>
            </w:r>
          </w:p>
        </w:tc>
        <w:tc>
          <w:tcPr>
            <w:tcW w:w="1495" w:type="dxa"/>
            <w:noWrap/>
            <w:vAlign w:val="bottom"/>
          </w:tcPr>
          <w:p w14:paraId="7AAC66CB"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20.655,00</w:t>
            </w:r>
          </w:p>
        </w:tc>
        <w:tc>
          <w:tcPr>
            <w:tcW w:w="1440" w:type="dxa"/>
            <w:noWrap/>
            <w:vAlign w:val="bottom"/>
          </w:tcPr>
          <w:p w14:paraId="42F06438"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34.020,00</w:t>
            </w:r>
          </w:p>
        </w:tc>
        <w:tc>
          <w:tcPr>
            <w:tcW w:w="1440" w:type="dxa"/>
            <w:noWrap/>
            <w:vAlign w:val="bottom"/>
          </w:tcPr>
          <w:p w14:paraId="1B419688"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53.460,00</w:t>
            </w:r>
          </w:p>
        </w:tc>
        <w:tc>
          <w:tcPr>
            <w:tcW w:w="1620" w:type="dxa"/>
            <w:noWrap/>
            <w:vAlign w:val="bottom"/>
          </w:tcPr>
          <w:p w14:paraId="3E389F3F"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78.975,00</w:t>
            </w:r>
          </w:p>
        </w:tc>
        <w:tc>
          <w:tcPr>
            <w:tcW w:w="1440" w:type="dxa"/>
            <w:noWrap/>
            <w:vAlign w:val="bottom"/>
          </w:tcPr>
          <w:p w14:paraId="1D420470"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121.500,00</w:t>
            </w:r>
          </w:p>
        </w:tc>
        <w:tc>
          <w:tcPr>
            <w:tcW w:w="1440" w:type="dxa"/>
            <w:noWrap/>
            <w:vAlign w:val="bottom"/>
          </w:tcPr>
          <w:p w14:paraId="08B0FA48"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151.875,00</w:t>
            </w:r>
          </w:p>
        </w:tc>
      </w:tr>
      <w:tr w:rsidR="00A8761D" w:rsidRPr="007E4918" w14:paraId="6C98AA90" w14:textId="77777777" w:rsidTr="007E4918">
        <w:trPr>
          <w:trHeight w:val="300"/>
          <w:jc w:val="center"/>
        </w:trPr>
        <w:tc>
          <w:tcPr>
            <w:tcW w:w="860" w:type="dxa"/>
            <w:noWrap/>
            <w:vAlign w:val="bottom"/>
          </w:tcPr>
          <w:p w14:paraId="7287F716"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2009</w:t>
            </w:r>
          </w:p>
        </w:tc>
        <w:tc>
          <w:tcPr>
            <w:tcW w:w="1495" w:type="dxa"/>
            <w:noWrap/>
            <w:vAlign w:val="bottom"/>
          </w:tcPr>
          <w:p w14:paraId="651F07CB"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19.440,00</w:t>
            </w:r>
          </w:p>
        </w:tc>
        <w:tc>
          <w:tcPr>
            <w:tcW w:w="1440" w:type="dxa"/>
            <w:noWrap/>
            <w:vAlign w:val="bottom"/>
          </w:tcPr>
          <w:p w14:paraId="727AD9E0"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30.375,00</w:t>
            </w:r>
          </w:p>
        </w:tc>
        <w:tc>
          <w:tcPr>
            <w:tcW w:w="1440" w:type="dxa"/>
            <w:noWrap/>
            <w:vAlign w:val="bottom"/>
          </w:tcPr>
          <w:p w14:paraId="6E054C20"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48.600,00</w:t>
            </w:r>
          </w:p>
        </w:tc>
        <w:tc>
          <w:tcPr>
            <w:tcW w:w="1620" w:type="dxa"/>
            <w:noWrap/>
            <w:vAlign w:val="bottom"/>
          </w:tcPr>
          <w:p w14:paraId="5C465B3D"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71.685,00</w:t>
            </w:r>
          </w:p>
        </w:tc>
        <w:tc>
          <w:tcPr>
            <w:tcW w:w="1440" w:type="dxa"/>
            <w:noWrap/>
            <w:vAlign w:val="bottom"/>
          </w:tcPr>
          <w:p w14:paraId="1227177E"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110.565,00</w:t>
            </w:r>
          </w:p>
        </w:tc>
        <w:tc>
          <w:tcPr>
            <w:tcW w:w="1440" w:type="dxa"/>
            <w:noWrap/>
            <w:vAlign w:val="bottom"/>
          </w:tcPr>
          <w:p w14:paraId="00BCF892"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138.510,00</w:t>
            </w:r>
          </w:p>
        </w:tc>
      </w:tr>
      <w:tr w:rsidR="00A8761D" w:rsidRPr="007E4918" w14:paraId="1291C45B" w14:textId="77777777" w:rsidTr="007E4918">
        <w:trPr>
          <w:trHeight w:val="300"/>
          <w:jc w:val="center"/>
        </w:trPr>
        <w:tc>
          <w:tcPr>
            <w:tcW w:w="860" w:type="dxa"/>
            <w:noWrap/>
            <w:vAlign w:val="bottom"/>
          </w:tcPr>
          <w:p w14:paraId="37D458FD"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2008</w:t>
            </w:r>
          </w:p>
        </w:tc>
        <w:tc>
          <w:tcPr>
            <w:tcW w:w="1495" w:type="dxa"/>
            <w:noWrap/>
            <w:vAlign w:val="bottom"/>
          </w:tcPr>
          <w:p w14:paraId="6866BEE5"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18.225,00</w:t>
            </w:r>
          </w:p>
        </w:tc>
        <w:tc>
          <w:tcPr>
            <w:tcW w:w="1440" w:type="dxa"/>
            <w:noWrap/>
            <w:vAlign w:val="bottom"/>
          </w:tcPr>
          <w:p w14:paraId="48B640FD"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27.945,00</w:t>
            </w:r>
          </w:p>
        </w:tc>
        <w:tc>
          <w:tcPr>
            <w:tcW w:w="1440" w:type="dxa"/>
            <w:noWrap/>
            <w:vAlign w:val="bottom"/>
          </w:tcPr>
          <w:p w14:paraId="12E81609"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43.740,00</w:t>
            </w:r>
          </w:p>
        </w:tc>
        <w:tc>
          <w:tcPr>
            <w:tcW w:w="1620" w:type="dxa"/>
            <w:noWrap/>
            <w:vAlign w:val="bottom"/>
          </w:tcPr>
          <w:p w14:paraId="6CA20EDD"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64.395,00</w:t>
            </w:r>
          </w:p>
        </w:tc>
        <w:tc>
          <w:tcPr>
            <w:tcW w:w="1440" w:type="dxa"/>
            <w:noWrap/>
            <w:vAlign w:val="bottom"/>
          </w:tcPr>
          <w:p w14:paraId="20212BF3"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100.845,00</w:t>
            </w:r>
          </w:p>
        </w:tc>
        <w:tc>
          <w:tcPr>
            <w:tcW w:w="1440" w:type="dxa"/>
            <w:noWrap/>
            <w:vAlign w:val="bottom"/>
          </w:tcPr>
          <w:p w14:paraId="339FBFE7"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126.360,00</w:t>
            </w:r>
          </w:p>
        </w:tc>
      </w:tr>
      <w:tr w:rsidR="00A8761D" w:rsidRPr="007E4918" w14:paraId="541728B2" w14:textId="77777777" w:rsidTr="007E4918">
        <w:trPr>
          <w:trHeight w:val="300"/>
          <w:jc w:val="center"/>
        </w:trPr>
        <w:tc>
          <w:tcPr>
            <w:tcW w:w="860" w:type="dxa"/>
            <w:noWrap/>
            <w:vAlign w:val="bottom"/>
          </w:tcPr>
          <w:p w14:paraId="7D269CD0"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2007</w:t>
            </w:r>
          </w:p>
        </w:tc>
        <w:tc>
          <w:tcPr>
            <w:tcW w:w="1495" w:type="dxa"/>
            <w:noWrap/>
            <w:vAlign w:val="bottom"/>
          </w:tcPr>
          <w:p w14:paraId="4D5ADBE3"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17.010,00</w:t>
            </w:r>
          </w:p>
        </w:tc>
        <w:tc>
          <w:tcPr>
            <w:tcW w:w="1440" w:type="dxa"/>
            <w:noWrap/>
            <w:vAlign w:val="bottom"/>
          </w:tcPr>
          <w:p w14:paraId="31B264EA"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25.515,00</w:t>
            </w:r>
          </w:p>
        </w:tc>
        <w:tc>
          <w:tcPr>
            <w:tcW w:w="1440" w:type="dxa"/>
            <w:noWrap/>
            <w:vAlign w:val="bottom"/>
          </w:tcPr>
          <w:p w14:paraId="23D6297F"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40.095,00</w:t>
            </w:r>
          </w:p>
        </w:tc>
        <w:tc>
          <w:tcPr>
            <w:tcW w:w="1620" w:type="dxa"/>
            <w:noWrap/>
            <w:vAlign w:val="bottom"/>
          </w:tcPr>
          <w:p w14:paraId="6A02A15C"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58.320,00</w:t>
            </w:r>
          </w:p>
        </w:tc>
        <w:tc>
          <w:tcPr>
            <w:tcW w:w="1440" w:type="dxa"/>
            <w:noWrap/>
            <w:vAlign w:val="bottom"/>
          </w:tcPr>
          <w:p w14:paraId="01F5376B"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91.125,00</w:t>
            </w:r>
          </w:p>
        </w:tc>
        <w:tc>
          <w:tcPr>
            <w:tcW w:w="1440" w:type="dxa"/>
            <w:noWrap/>
            <w:vAlign w:val="bottom"/>
          </w:tcPr>
          <w:p w14:paraId="375BB40D"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114.210,00</w:t>
            </w:r>
          </w:p>
        </w:tc>
      </w:tr>
      <w:tr w:rsidR="00A8761D" w:rsidRPr="007E4918" w14:paraId="395BED9C" w14:textId="77777777" w:rsidTr="007E4918">
        <w:trPr>
          <w:trHeight w:val="300"/>
          <w:jc w:val="center"/>
        </w:trPr>
        <w:tc>
          <w:tcPr>
            <w:tcW w:w="860" w:type="dxa"/>
            <w:noWrap/>
            <w:vAlign w:val="bottom"/>
          </w:tcPr>
          <w:p w14:paraId="17811A92"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2006</w:t>
            </w:r>
          </w:p>
        </w:tc>
        <w:tc>
          <w:tcPr>
            <w:tcW w:w="1495" w:type="dxa"/>
            <w:noWrap/>
            <w:vAlign w:val="bottom"/>
          </w:tcPr>
          <w:p w14:paraId="4EE507B7"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15.795,00</w:t>
            </w:r>
          </w:p>
        </w:tc>
        <w:tc>
          <w:tcPr>
            <w:tcW w:w="1440" w:type="dxa"/>
            <w:noWrap/>
            <w:vAlign w:val="bottom"/>
          </w:tcPr>
          <w:p w14:paraId="4365C58E"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23.085,00</w:t>
            </w:r>
          </w:p>
        </w:tc>
        <w:tc>
          <w:tcPr>
            <w:tcW w:w="1440" w:type="dxa"/>
            <w:noWrap/>
            <w:vAlign w:val="bottom"/>
          </w:tcPr>
          <w:p w14:paraId="3258BCC4"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36.450,00</w:t>
            </w:r>
          </w:p>
        </w:tc>
        <w:tc>
          <w:tcPr>
            <w:tcW w:w="1620" w:type="dxa"/>
            <w:noWrap/>
            <w:vAlign w:val="bottom"/>
          </w:tcPr>
          <w:p w14:paraId="114E7F6D"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53.460,00</w:t>
            </w:r>
          </w:p>
        </w:tc>
        <w:tc>
          <w:tcPr>
            <w:tcW w:w="1440" w:type="dxa"/>
            <w:noWrap/>
            <w:vAlign w:val="bottom"/>
          </w:tcPr>
          <w:p w14:paraId="0B7B325F"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82.620,00</w:t>
            </w:r>
          </w:p>
        </w:tc>
        <w:tc>
          <w:tcPr>
            <w:tcW w:w="1440" w:type="dxa"/>
            <w:noWrap/>
            <w:vAlign w:val="bottom"/>
          </w:tcPr>
          <w:p w14:paraId="10481BB7"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104.490,00</w:t>
            </w:r>
          </w:p>
        </w:tc>
      </w:tr>
      <w:tr w:rsidR="00A8761D" w:rsidRPr="007E4918" w14:paraId="1D6C035B" w14:textId="77777777" w:rsidTr="007E4918">
        <w:trPr>
          <w:trHeight w:val="300"/>
          <w:jc w:val="center"/>
        </w:trPr>
        <w:tc>
          <w:tcPr>
            <w:tcW w:w="860" w:type="dxa"/>
            <w:noWrap/>
            <w:vAlign w:val="bottom"/>
          </w:tcPr>
          <w:p w14:paraId="16B74102" w14:textId="77777777" w:rsidR="00A8761D" w:rsidRPr="007E4918" w:rsidRDefault="00A8761D" w:rsidP="006F316F">
            <w:pPr>
              <w:spacing w:after="0" w:line="360" w:lineRule="auto"/>
              <w:jc w:val="center"/>
              <w:rPr>
                <w:rFonts w:ascii="Arial" w:eastAsia="Times New Roman" w:hAnsi="Arial" w:cs="Arial"/>
                <w:szCs w:val="24"/>
              </w:rPr>
            </w:pPr>
            <w:r w:rsidRPr="007E4918">
              <w:rPr>
                <w:rFonts w:ascii="Arial" w:eastAsia="Times New Roman" w:hAnsi="Arial" w:cs="Arial"/>
                <w:szCs w:val="24"/>
              </w:rPr>
              <w:t>2005</w:t>
            </w:r>
          </w:p>
        </w:tc>
        <w:tc>
          <w:tcPr>
            <w:tcW w:w="1495" w:type="dxa"/>
            <w:noWrap/>
            <w:vAlign w:val="bottom"/>
          </w:tcPr>
          <w:p w14:paraId="0F459A35"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14.580,00</w:t>
            </w:r>
          </w:p>
        </w:tc>
        <w:tc>
          <w:tcPr>
            <w:tcW w:w="1440" w:type="dxa"/>
            <w:noWrap/>
            <w:vAlign w:val="bottom"/>
          </w:tcPr>
          <w:p w14:paraId="7C39AABB"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20.655,00</w:t>
            </w:r>
          </w:p>
        </w:tc>
        <w:tc>
          <w:tcPr>
            <w:tcW w:w="1440" w:type="dxa"/>
            <w:noWrap/>
            <w:vAlign w:val="bottom"/>
          </w:tcPr>
          <w:p w14:paraId="4B57D313"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32.805,00</w:t>
            </w:r>
          </w:p>
        </w:tc>
        <w:tc>
          <w:tcPr>
            <w:tcW w:w="1620" w:type="dxa"/>
            <w:noWrap/>
            <w:vAlign w:val="bottom"/>
          </w:tcPr>
          <w:p w14:paraId="03496596"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48.600,00</w:t>
            </w:r>
          </w:p>
        </w:tc>
        <w:tc>
          <w:tcPr>
            <w:tcW w:w="1440" w:type="dxa"/>
            <w:noWrap/>
            <w:vAlign w:val="bottom"/>
          </w:tcPr>
          <w:p w14:paraId="31CACB43"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75.330,00</w:t>
            </w:r>
          </w:p>
        </w:tc>
        <w:tc>
          <w:tcPr>
            <w:tcW w:w="1440" w:type="dxa"/>
            <w:noWrap/>
            <w:vAlign w:val="bottom"/>
          </w:tcPr>
          <w:p w14:paraId="4BE4A3C8" w14:textId="77777777" w:rsidR="00A8761D" w:rsidRPr="007E4918" w:rsidRDefault="00A8761D" w:rsidP="007E4918">
            <w:pPr>
              <w:spacing w:after="0" w:line="360" w:lineRule="auto"/>
              <w:jc w:val="center"/>
              <w:rPr>
                <w:rFonts w:ascii="Arial" w:eastAsia="Times New Roman" w:hAnsi="Arial" w:cs="Arial"/>
                <w:szCs w:val="24"/>
              </w:rPr>
            </w:pPr>
            <w:r w:rsidRPr="007E4918">
              <w:rPr>
                <w:rFonts w:ascii="Arial" w:eastAsia="Times New Roman" w:hAnsi="Arial" w:cs="Arial"/>
                <w:szCs w:val="24"/>
              </w:rPr>
              <w:t>94.770,00</w:t>
            </w:r>
          </w:p>
        </w:tc>
      </w:tr>
    </w:tbl>
    <w:p w14:paraId="53C9696A" w14:textId="77777777" w:rsidR="00A8761D" w:rsidRDefault="00A8761D" w:rsidP="00A8761D">
      <w:pPr>
        <w:spacing w:after="0" w:line="360" w:lineRule="auto"/>
        <w:rPr>
          <w:rFonts w:ascii="Times New Roman" w:eastAsia="Times New Roman" w:hAnsi="Times New Roman" w:cs="Times New Roman"/>
          <w:sz w:val="24"/>
          <w:szCs w:val="24"/>
          <w:lang w:val="es-ES_tradnl"/>
        </w:rPr>
      </w:pPr>
    </w:p>
    <w:p w14:paraId="55850F56" w14:textId="77777777" w:rsidR="007E4918" w:rsidRPr="004C7119" w:rsidRDefault="007E4918" w:rsidP="00A8761D">
      <w:pPr>
        <w:spacing w:after="0" w:line="360" w:lineRule="auto"/>
        <w:rPr>
          <w:rFonts w:ascii="Times New Roman" w:eastAsia="Times New Roman" w:hAnsi="Times New Roman" w:cs="Times New Roman"/>
          <w:sz w:val="24"/>
          <w:szCs w:val="24"/>
          <w:lang w:val="es-ES_tradn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4"/>
        <w:gridCol w:w="4304"/>
      </w:tblGrid>
      <w:tr w:rsidR="004C7AB4" w14:paraId="6DA6CD20" w14:textId="77777777" w:rsidTr="004C7AB4">
        <w:tc>
          <w:tcPr>
            <w:tcW w:w="4304" w:type="dxa"/>
          </w:tcPr>
          <w:p w14:paraId="2E6343DA" w14:textId="0DE3FBF2" w:rsidR="004C7AB4" w:rsidRDefault="004C7AB4" w:rsidP="004C7AB4">
            <w:pPr>
              <w:pStyle w:val="Normal1"/>
              <w:jc w:val="center"/>
              <w:rPr>
                <w:b/>
                <w:sz w:val="16"/>
                <w:szCs w:val="24"/>
              </w:rPr>
            </w:pPr>
            <w:r>
              <w:rPr>
                <w:b/>
                <w:sz w:val="16"/>
                <w:szCs w:val="24"/>
              </w:rPr>
              <w:t>BRIAN AXEL WIRZ</w:t>
            </w:r>
          </w:p>
          <w:p w14:paraId="53F642E5" w14:textId="77777777" w:rsidR="004C7AB4" w:rsidRDefault="004C7AB4" w:rsidP="004C7AB4">
            <w:pPr>
              <w:pStyle w:val="Normal1"/>
              <w:jc w:val="center"/>
              <w:rPr>
                <w:b/>
                <w:sz w:val="14"/>
                <w:szCs w:val="24"/>
              </w:rPr>
            </w:pPr>
            <w:r>
              <w:rPr>
                <w:b/>
                <w:sz w:val="14"/>
                <w:szCs w:val="24"/>
              </w:rPr>
              <w:t>SECRETARIO LEGISLATIVO</w:t>
            </w:r>
          </w:p>
          <w:p w14:paraId="41FD4A46" w14:textId="2971276E" w:rsidR="004C7AB4" w:rsidRPr="004C7AB4" w:rsidRDefault="004C7AB4" w:rsidP="004C7AB4">
            <w:pPr>
              <w:pStyle w:val="Normal1"/>
              <w:jc w:val="center"/>
              <w:rPr>
                <w:sz w:val="12"/>
                <w:szCs w:val="24"/>
              </w:rPr>
            </w:pPr>
            <w:r>
              <w:rPr>
                <w:sz w:val="12"/>
                <w:szCs w:val="24"/>
              </w:rPr>
              <w:t>CONCEJO DELIBERANTE</w:t>
            </w:r>
          </w:p>
        </w:tc>
        <w:tc>
          <w:tcPr>
            <w:tcW w:w="4304" w:type="dxa"/>
          </w:tcPr>
          <w:p w14:paraId="59733B52" w14:textId="77777777" w:rsidR="004C7AB4" w:rsidRDefault="004C7AB4" w:rsidP="004C7AB4">
            <w:pPr>
              <w:pStyle w:val="Normal1"/>
              <w:jc w:val="center"/>
              <w:rPr>
                <w:b/>
                <w:sz w:val="16"/>
                <w:szCs w:val="24"/>
              </w:rPr>
            </w:pPr>
            <w:r>
              <w:rPr>
                <w:b/>
                <w:sz w:val="16"/>
                <w:szCs w:val="24"/>
              </w:rPr>
              <w:t>DULIO DANILO MONTI</w:t>
            </w:r>
          </w:p>
          <w:p w14:paraId="1748E511" w14:textId="77777777" w:rsidR="004C7AB4" w:rsidRDefault="004C7AB4" w:rsidP="004C7AB4">
            <w:pPr>
              <w:pStyle w:val="Normal1"/>
              <w:jc w:val="center"/>
              <w:rPr>
                <w:b/>
                <w:sz w:val="14"/>
                <w:szCs w:val="24"/>
              </w:rPr>
            </w:pPr>
            <w:r>
              <w:rPr>
                <w:b/>
                <w:sz w:val="14"/>
                <w:szCs w:val="24"/>
              </w:rPr>
              <w:t>PRESIDENTE</w:t>
            </w:r>
          </w:p>
          <w:p w14:paraId="2D17305B" w14:textId="6288742C" w:rsidR="004C7AB4" w:rsidRPr="004C7AB4" w:rsidRDefault="004C7AB4" w:rsidP="004C7AB4">
            <w:pPr>
              <w:pStyle w:val="Normal1"/>
              <w:jc w:val="center"/>
              <w:rPr>
                <w:sz w:val="12"/>
                <w:szCs w:val="24"/>
              </w:rPr>
            </w:pPr>
            <w:r>
              <w:rPr>
                <w:sz w:val="12"/>
                <w:szCs w:val="24"/>
              </w:rPr>
              <w:t>CONCEJO DELIBERANTE</w:t>
            </w:r>
          </w:p>
        </w:tc>
      </w:tr>
    </w:tbl>
    <w:p w14:paraId="184A787A" w14:textId="77777777" w:rsidR="009926C7" w:rsidRDefault="009926C7" w:rsidP="00A8761D">
      <w:pPr>
        <w:pStyle w:val="Normal1"/>
        <w:spacing w:line="360" w:lineRule="auto"/>
        <w:jc w:val="center"/>
        <w:rPr>
          <w:b/>
          <w:sz w:val="24"/>
          <w:szCs w:val="24"/>
          <w:u w:val="single"/>
        </w:rPr>
      </w:pPr>
    </w:p>
    <w:p w14:paraId="65F96CC3" w14:textId="3C976D57" w:rsidR="00A8761D" w:rsidRDefault="00A8761D" w:rsidP="00A8761D">
      <w:pPr>
        <w:pStyle w:val="Normal1"/>
        <w:spacing w:line="360" w:lineRule="auto"/>
        <w:jc w:val="center"/>
        <w:rPr>
          <w:b/>
          <w:sz w:val="24"/>
          <w:szCs w:val="24"/>
          <w:u w:val="single"/>
        </w:rPr>
      </w:pPr>
      <w:r>
        <w:rPr>
          <w:b/>
          <w:sz w:val="24"/>
          <w:szCs w:val="24"/>
          <w:u w:val="single"/>
        </w:rPr>
        <w:lastRenderedPageBreak/>
        <w:t>ANEXO -VI</w:t>
      </w:r>
    </w:p>
    <w:p w14:paraId="2CCE629C" w14:textId="77777777" w:rsidR="00A8761D" w:rsidRDefault="00A8761D" w:rsidP="00A8761D">
      <w:pPr>
        <w:pStyle w:val="Normal1"/>
        <w:spacing w:line="360" w:lineRule="auto"/>
        <w:jc w:val="center"/>
        <w:rPr>
          <w:sz w:val="24"/>
          <w:szCs w:val="24"/>
        </w:rPr>
      </w:pPr>
      <w:r>
        <w:rPr>
          <w:b/>
          <w:sz w:val="24"/>
          <w:szCs w:val="24"/>
          <w:u w:val="single"/>
        </w:rPr>
        <w:t>IMPUESTO SOBRE LOS INGRESOS BRUTOS</w:t>
      </w:r>
    </w:p>
    <w:p w14:paraId="04A9D87C" w14:textId="77777777" w:rsidR="00A8761D" w:rsidRPr="00111C44" w:rsidRDefault="00A8761D" w:rsidP="00A8761D">
      <w:pPr>
        <w:pStyle w:val="Normal1"/>
        <w:spacing w:line="360" w:lineRule="auto"/>
        <w:jc w:val="center"/>
        <w:rPr>
          <w:sz w:val="24"/>
          <w:szCs w:val="24"/>
        </w:rPr>
      </w:pPr>
      <w:r>
        <w:rPr>
          <w:noProof/>
          <w:lang w:val="es-AR" w:eastAsia="es-AR"/>
        </w:rPr>
        <mc:AlternateContent>
          <mc:Choice Requires="wps">
            <w:drawing>
              <wp:anchor distT="0" distB="0" distL="114300" distR="114300" simplePos="0" relativeHeight="251659264" behindDoc="0" locked="0" layoutInCell="1" allowOverlap="1" wp14:anchorId="0FABFE13" wp14:editId="543ED945">
                <wp:simplePos x="0" y="0"/>
                <wp:positionH relativeFrom="column">
                  <wp:posOffset>778510</wp:posOffset>
                </wp:positionH>
                <wp:positionV relativeFrom="paragraph">
                  <wp:posOffset>200025</wp:posOffset>
                </wp:positionV>
                <wp:extent cx="3840480" cy="286385"/>
                <wp:effectExtent l="6985" t="9525" r="10160" b="889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286385"/>
                        </a:xfrm>
                        <a:prstGeom prst="rect">
                          <a:avLst/>
                        </a:prstGeom>
                        <a:solidFill>
                          <a:srgbClr val="FFFFFF"/>
                        </a:solidFill>
                        <a:ln w="9525">
                          <a:solidFill>
                            <a:schemeClr val="bg1">
                              <a:lumMod val="100000"/>
                              <a:lumOff val="0"/>
                            </a:schemeClr>
                          </a:solidFill>
                          <a:miter lim="800000"/>
                          <a:headEnd/>
                          <a:tailEnd/>
                        </a:ln>
                      </wps:spPr>
                      <wps:txbx>
                        <w:txbxContent>
                          <w:p w14:paraId="2EC2CC6E" w14:textId="77777777" w:rsidR="00A8761D" w:rsidRPr="00111C44" w:rsidRDefault="00A8761D" w:rsidP="00A8761D">
                            <w:pPr>
                              <w:rPr>
                                <w:b/>
                                <w:sz w:val="28"/>
                                <w:szCs w:val="28"/>
                              </w:rPr>
                            </w:pPr>
                            <w:r>
                              <w:rPr>
                                <w:b/>
                              </w:rPr>
                              <w:t xml:space="preserve">        </w:t>
                            </w:r>
                            <w:r w:rsidRPr="00111C44">
                              <w:rPr>
                                <w:b/>
                                <w:sz w:val="28"/>
                                <w:szCs w:val="28"/>
                              </w:rPr>
                              <w:t>MONOTRIBUTO</w:t>
                            </w:r>
                            <w:r w:rsidRPr="00111C44">
                              <w:rPr>
                                <w:b/>
                                <w:sz w:val="28"/>
                                <w:szCs w:val="28"/>
                              </w:rPr>
                              <w:tab/>
                            </w:r>
                            <w:r w:rsidRPr="00111C44">
                              <w:rPr>
                                <w:b/>
                                <w:sz w:val="28"/>
                                <w:szCs w:val="28"/>
                              </w:rPr>
                              <w:tab/>
                              <w:t xml:space="preserve">        MÍNIMO MENSUAL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FABFE13" id="_x0000_t202" coordsize="21600,21600" o:spt="202" path="m,l,21600r21600,l21600,xe">
                <v:stroke joinstyle="miter"/>
                <v:path gradientshapeok="t" o:connecttype="rect"/>
              </v:shapetype>
              <v:shape id="Cuadro de texto 2" o:spid="_x0000_s1026" type="#_x0000_t202" style="position:absolute;left:0;text-align:left;margin-left:61.3pt;margin-top:15.75pt;width:302.4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" strokecolor="white [3212]">
                <v:textbox>
                  <w:txbxContent>
                    <w:p w14:paraId="2EC2CC6E" w14:textId="77777777" w:rsidR="00A8761D" w:rsidRPr="00111C44" w:rsidRDefault="00A8761D" w:rsidP="00A8761D">
                      <w:pPr>
                        <w:rPr>
                          <w:b/>
                          <w:sz w:val="28"/>
                          <w:szCs w:val="28"/>
                        </w:rPr>
                      </w:pPr>
                      <w:r>
                        <w:rPr>
                          <w:b/>
                        </w:rPr>
                        <w:t xml:space="preserve">        </w:t>
                      </w:r>
                      <w:r w:rsidRPr="00111C44">
                        <w:rPr>
                          <w:b/>
                          <w:sz w:val="28"/>
                          <w:szCs w:val="28"/>
                        </w:rPr>
                        <w:t>MONOTRIBUTO</w:t>
                      </w:r>
                      <w:r w:rsidRPr="00111C44">
                        <w:rPr>
                          <w:b/>
                          <w:sz w:val="28"/>
                          <w:szCs w:val="28"/>
                        </w:rPr>
                        <w:tab/>
                      </w:r>
                      <w:r w:rsidRPr="00111C44">
                        <w:rPr>
                          <w:b/>
                          <w:sz w:val="28"/>
                          <w:szCs w:val="28"/>
                        </w:rPr>
                        <w:tab/>
                        <w:t xml:space="preserve">        MÍNIMO MENSUAL</w:t>
                      </w:r>
                    </w:p>
                  </w:txbxContent>
                </v:textbox>
              </v:shape>
            </w:pict>
          </mc:Fallback>
        </mc:AlternateContent>
      </w:r>
    </w:p>
    <w:p w14:paraId="02E2D069" w14:textId="77777777" w:rsidR="00A8761D" w:rsidRDefault="00A8761D" w:rsidP="00A8761D">
      <w:pPr>
        <w:pStyle w:val="Normal1"/>
        <w:spacing w:line="360" w:lineRule="auto"/>
        <w:jc w:val="both"/>
        <w:rPr>
          <w:sz w:val="24"/>
          <w:szCs w:val="24"/>
        </w:rPr>
      </w:pPr>
    </w:p>
    <w:tbl>
      <w:tblPr>
        <w:tblStyle w:val="TableNormal"/>
        <w:tblpPr w:leftFromText="180" w:rightFromText="180" w:topFromText="180" w:bottomFromText="180" w:vertAnchor="text" w:horzAnchor="page" w:tblpX="3342" w:tblpY="200"/>
        <w:tblW w:w="606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033"/>
        <w:gridCol w:w="3034"/>
      </w:tblGrid>
      <w:tr w:rsidR="00A8761D" w14:paraId="3CA83035" w14:textId="77777777" w:rsidTr="007E4918">
        <w:trPr>
          <w:trHeight w:val="306"/>
        </w:trPr>
        <w:tc>
          <w:tcPr>
            <w:tcW w:w="3033" w:type="dxa"/>
          </w:tcPr>
          <w:p w14:paraId="52620AEF" w14:textId="77777777" w:rsidR="00A8761D" w:rsidRDefault="00A8761D" w:rsidP="006F316F">
            <w:pPr>
              <w:pStyle w:val="Normal1"/>
              <w:spacing w:line="360" w:lineRule="auto"/>
              <w:ind w:left="100" w:right="100"/>
              <w:jc w:val="center"/>
              <w:rPr>
                <w:sz w:val="24"/>
                <w:szCs w:val="24"/>
              </w:rPr>
            </w:pPr>
            <w:r>
              <w:rPr>
                <w:sz w:val="24"/>
                <w:szCs w:val="24"/>
              </w:rPr>
              <w:t>Categoría A</w:t>
            </w:r>
          </w:p>
        </w:tc>
        <w:tc>
          <w:tcPr>
            <w:tcW w:w="3034" w:type="dxa"/>
          </w:tcPr>
          <w:p w14:paraId="164A54E9" w14:textId="77777777" w:rsidR="00A8761D" w:rsidRDefault="00A8761D" w:rsidP="006F316F">
            <w:pPr>
              <w:pStyle w:val="Normal1"/>
              <w:spacing w:line="360" w:lineRule="auto"/>
              <w:ind w:left="100" w:right="100"/>
              <w:jc w:val="center"/>
              <w:rPr>
                <w:sz w:val="24"/>
                <w:szCs w:val="24"/>
              </w:rPr>
            </w:pPr>
            <w:r>
              <w:rPr>
                <w:sz w:val="24"/>
                <w:szCs w:val="24"/>
              </w:rPr>
              <w:t>$2.600,00</w:t>
            </w:r>
          </w:p>
        </w:tc>
      </w:tr>
      <w:tr w:rsidR="00A8761D" w14:paraId="5FB60453" w14:textId="77777777" w:rsidTr="007E4918">
        <w:trPr>
          <w:trHeight w:val="306"/>
        </w:trPr>
        <w:tc>
          <w:tcPr>
            <w:tcW w:w="3033" w:type="dxa"/>
          </w:tcPr>
          <w:p w14:paraId="1B4E389F" w14:textId="77777777" w:rsidR="00A8761D" w:rsidRDefault="00A8761D" w:rsidP="006F316F">
            <w:pPr>
              <w:pStyle w:val="Normal1"/>
              <w:spacing w:line="360" w:lineRule="auto"/>
              <w:ind w:left="100" w:right="100"/>
              <w:jc w:val="center"/>
              <w:rPr>
                <w:sz w:val="24"/>
                <w:szCs w:val="24"/>
              </w:rPr>
            </w:pPr>
            <w:r>
              <w:rPr>
                <w:sz w:val="24"/>
                <w:szCs w:val="24"/>
              </w:rPr>
              <w:t>Categoría B</w:t>
            </w:r>
          </w:p>
        </w:tc>
        <w:tc>
          <w:tcPr>
            <w:tcW w:w="3034" w:type="dxa"/>
          </w:tcPr>
          <w:p w14:paraId="22DEFDA9" w14:textId="77777777" w:rsidR="00A8761D" w:rsidRDefault="00A8761D" w:rsidP="006F316F">
            <w:pPr>
              <w:pStyle w:val="Normal1"/>
              <w:spacing w:line="360" w:lineRule="auto"/>
              <w:ind w:left="100" w:right="100"/>
              <w:jc w:val="center"/>
              <w:rPr>
                <w:sz w:val="24"/>
                <w:szCs w:val="24"/>
              </w:rPr>
            </w:pPr>
            <w:r>
              <w:rPr>
                <w:sz w:val="24"/>
                <w:szCs w:val="24"/>
              </w:rPr>
              <w:t>$ 2.800,00</w:t>
            </w:r>
          </w:p>
        </w:tc>
      </w:tr>
      <w:tr w:rsidR="00A8761D" w14:paraId="054FAA51" w14:textId="77777777" w:rsidTr="007E4918">
        <w:trPr>
          <w:trHeight w:val="306"/>
        </w:trPr>
        <w:tc>
          <w:tcPr>
            <w:tcW w:w="3033" w:type="dxa"/>
          </w:tcPr>
          <w:p w14:paraId="64D0CC60" w14:textId="77777777" w:rsidR="00A8761D" w:rsidRDefault="00A8761D" w:rsidP="006F316F">
            <w:pPr>
              <w:pStyle w:val="Normal1"/>
              <w:spacing w:line="360" w:lineRule="auto"/>
              <w:ind w:left="100" w:right="100"/>
              <w:jc w:val="center"/>
              <w:rPr>
                <w:sz w:val="24"/>
                <w:szCs w:val="24"/>
              </w:rPr>
            </w:pPr>
            <w:r>
              <w:rPr>
                <w:sz w:val="24"/>
                <w:szCs w:val="24"/>
              </w:rPr>
              <w:t>Categoría C</w:t>
            </w:r>
          </w:p>
        </w:tc>
        <w:tc>
          <w:tcPr>
            <w:tcW w:w="3034" w:type="dxa"/>
          </w:tcPr>
          <w:p w14:paraId="393D721E" w14:textId="77777777" w:rsidR="00A8761D" w:rsidRDefault="00A8761D" w:rsidP="006F316F">
            <w:pPr>
              <w:pStyle w:val="Normal1"/>
              <w:spacing w:line="360" w:lineRule="auto"/>
              <w:ind w:left="100" w:right="100"/>
              <w:jc w:val="center"/>
              <w:rPr>
                <w:sz w:val="24"/>
                <w:szCs w:val="24"/>
              </w:rPr>
            </w:pPr>
            <w:r>
              <w:rPr>
                <w:sz w:val="24"/>
                <w:szCs w:val="24"/>
              </w:rPr>
              <w:t>$ 3.200,00</w:t>
            </w:r>
          </w:p>
        </w:tc>
      </w:tr>
      <w:tr w:rsidR="00A8761D" w14:paraId="6B788F30" w14:textId="77777777" w:rsidTr="007E4918">
        <w:trPr>
          <w:trHeight w:val="306"/>
        </w:trPr>
        <w:tc>
          <w:tcPr>
            <w:tcW w:w="3033" w:type="dxa"/>
          </w:tcPr>
          <w:p w14:paraId="5C45887E" w14:textId="77777777" w:rsidR="00A8761D" w:rsidRDefault="00A8761D" w:rsidP="006F316F">
            <w:pPr>
              <w:pStyle w:val="Normal1"/>
              <w:spacing w:line="360" w:lineRule="auto"/>
              <w:ind w:left="100" w:right="100"/>
              <w:jc w:val="center"/>
              <w:rPr>
                <w:sz w:val="24"/>
                <w:szCs w:val="24"/>
              </w:rPr>
            </w:pPr>
            <w:r>
              <w:rPr>
                <w:sz w:val="24"/>
                <w:szCs w:val="24"/>
              </w:rPr>
              <w:t>Categoría D</w:t>
            </w:r>
          </w:p>
        </w:tc>
        <w:tc>
          <w:tcPr>
            <w:tcW w:w="3034" w:type="dxa"/>
          </w:tcPr>
          <w:p w14:paraId="729223E9" w14:textId="77777777" w:rsidR="00A8761D" w:rsidRDefault="00A8761D" w:rsidP="006F316F">
            <w:pPr>
              <w:pStyle w:val="Normal1"/>
              <w:spacing w:line="360" w:lineRule="auto"/>
              <w:ind w:left="100" w:right="100"/>
              <w:jc w:val="center"/>
              <w:rPr>
                <w:sz w:val="24"/>
                <w:szCs w:val="24"/>
              </w:rPr>
            </w:pPr>
            <w:r>
              <w:rPr>
                <w:sz w:val="24"/>
                <w:szCs w:val="24"/>
              </w:rPr>
              <w:t>$ 4.000,00</w:t>
            </w:r>
          </w:p>
        </w:tc>
      </w:tr>
      <w:tr w:rsidR="00A8761D" w14:paraId="672A9E00" w14:textId="77777777" w:rsidTr="007E4918">
        <w:trPr>
          <w:trHeight w:val="306"/>
        </w:trPr>
        <w:tc>
          <w:tcPr>
            <w:tcW w:w="3033" w:type="dxa"/>
          </w:tcPr>
          <w:p w14:paraId="0B1A13DC" w14:textId="77777777" w:rsidR="00A8761D" w:rsidRDefault="00A8761D" w:rsidP="006F316F">
            <w:pPr>
              <w:pStyle w:val="Normal1"/>
              <w:spacing w:line="360" w:lineRule="auto"/>
              <w:ind w:left="100" w:right="100"/>
              <w:jc w:val="center"/>
              <w:rPr>
                <w:sz w:val="24"/>
                <w:szCs w:val="24"/>
              </w:rPr>
            </w:pPr>
            <w:r>
              <w:rPr>
                <w:sz w:val="24"/>
                <w:szCs w:val="24"/>
              </w:rPr>
              <w:t>Categoría E</w:t>
            </w:r>
          </w:p>
        </w:tc>
        <w:tc>
          <w:tcPr>
            <w:tcW w:w="3034" w:type="dxa"/>
          </w:tcPr>
          <w:p w14:paraId="0278964C" w14:textId="77777777" w:rsidR="00A8761D" w:rsidRDefault="00A8761D" w:rsidP="006F316F">
            <w:pPr>
              <w:pStyle w:val="Normal1"/>
              <w:spacing w:line="360" w:lineRule="auto"/>
              <w:ind w:left="100" w:right="100"/>
              <w:jc w:val="center"/>
              <w:rPr>
                <w:sz w:val="24"/>
                <w:szCs w:val="24"/>
              </w:rPr>
            </w:pPr>
            <w:r>
              <w:rPr>
                <w:sz w:val="24"/>
                <w:szCs w:val="24"/>
              </w:rPr>
              <w:t>$ 4.400,00</w:t>
            </w:r>
          </w:p>
        </w:tc>
      </w:tr>
      <w:tr w:rsidR="00A8761D" w14:paraId="13891576" w14:textId="77777777" w:rsidTr="007E4918">
        <w:trPr>
          <w:trHeight w:val="306"/>
        </w:trPr>
        <w:tc>
          <w:tcPr>
            <w:tcW w:w="3033" w:type="dxa"/>
          </w:tcPr>
          <w:p w14:paraId="68FC4F46" w14:textId="77777777" w:rsidR="00A8761D" w:rsidRDefault="00A8761D" w:rsidP="006F316F">
            <w:pPr>
              <w:pStyle w:val="Normal1"/>
              <w:spacing w:line="360" w:lineRule="auto"/>
              <w:ind w:left="100" w:right="100"/>
              <w:jc w:val="center"/>
              <w:rPr>
                <w:sz w:val="24"/>
                <w:szCs w:val="24"/>
              </w:rPr>
            </w:pPr>
            <w:r>
              <w:rPr>
                <w:sz w:val="24"/>
                <w:szCs w:val="24"/>
              </w:rPr>
              <w:t>Categoría F</w:t>
            </w:r>
          </w:p>
        </w:tc>
        <w:tc>
          <w:tcPr>
            <w:tcW w:w="3034" w:type="dxa"/>
          </w:tcPr>
          <w:p w14:paraId="327A2924" w14:textId="77777777" w:rsidR="00A8761D" w:rsidRDefault="00A8761D" w:rsidP="006F316F">
            <w:pPr>
              <w:pStyle w:val="Normal1"/>
              <w:spacing w:line="360" w:lineRule="auto"/>
              <w:ind w:left="100" w:right="100"/>
              <w:jc w:val="center"/>
              <w:rPr>
                <w:sz w:val="24"/>
                <w:szCs w:val="24"/>
              </w:rPr>
            </w:pPr>
            <w:r>
              <w:rPr>
                <w:sz w:val="24"/>
                <w:szCs w:val="24"/>
              </w:rPr>
              <w:t>$ 5.000,00</w:t>
            </w:r>
          </w:p>
        </w:tc>
      </w:tr>
      <w:tr w:rsidR="00A8761D" w14:paraId="7E13100D" w14:textId="77777777" w:rsidTr="007E4918">
        <w:trPr>
          <w:trHeight w:val="306"/>
        </w:trPr>
        <w:tc>
          <w:tcPr>
            <w:tcW w:w="3033" w:type="dxa"/>
          </w:tcPr>
          <w:p w14:paraId="0D08F902" w14:textId="77777777" w:rsidR="00A8761D" w:rsidRDefault="00A8761D" w:rsidP="006F316F">
            <w:pPr>
              <w:pStyle w:val="Normal1"/>
              <w:spacing w:line="360" w:lineRule="auto"/>
              <w:ind w:left="100" w:right="100"/>
              <w:jc w:val="center"/>
              <w:rPr>
                <w:sz w:val="24"/>
                <w:szCs w:val="24"/>
              </w:rPr>
            </w:pPr>
            <w:r>
              <w:rPr>
                <w:sz w:val="24"/>
                <w:szCs w:val="24"/>
              </w:rPr>
              <w:t>Categoría G</w:t>
            </w:r>
          </w:p>
        </w:tc>
        <w:tc>
          <w:tcPr>
            <w:tcW w:w="3034" w:type="dxa"/>
          </w:tcPr>
          <w:p w14:paraId="2C456A7D" w14:textId="77777777" w:rsidR="00A8761D" w:rsidRDefault="00A8761D" w:rsidP="006F316F">
            <w:pPr>
              <w:pStyle w:val="Normal1"/>
              <w:spacing w:line="360" w:lineRule="auto"/>
              <w:ind w:left="100" w:right="100"/>
              <w:jc w:val="center"/>
              <w:rPr>
                <w:sz w:val="24"/>
                <w:szCs w:val="24"/>
              </w:rPr>
            </w:pPr>
            <w:r>
              <w:rPr>
                <w:sz w:val="24"/>
                <w:szCs w:val="24"/>
              </w:rPr>
              <w:t>$ 5.400,00</w:t>
            </w:r>
          </w:p>
        </w:tc>
      </w:tr>
      <w:tr w:rsidR="00A8761D" w14:paraId="23DE5C21" w14:textId="77777777" w:rsidTr="007E4918">
        <w:trPr>
          <w:trHeight w:val="306"/>
        </w:trPr>
        <w:tc>
          <w:tcPr>
            <w:tcW w:w="3033" w:type="dxa"/>
          </w:tcPr>
          <w:p w14:paraId="3C5BD056" w14:textId="77777777" w:rsidR="00A8761D" w:rsidRDefault="00A8761D" w:rsidP="006F316F">
            <w:pPr>
              <w:pStyle w:val="Normal1"/>
              <w:spacing w:line="360" w:lineRule="auto"/>
              <w:ind w:left="100" w:right="100"/>
              <w:jc w:val="center"/>
              <w:rPr>
                <w:sz w:val="24"/>
                <w:szCs w:val="24"/>
              </w:rPr>
            </w:pPr>
            <w:r>
              <w:rPr>
                <w:sz w:val="24"/>
                <w:szCs w:val="24"/>
              </w:rPr>
              <w:t>Categoría H</w:t>
            </w:r>
          </w:p>
        </w:tc>
        <w:tc>
          <w:tcPr>
            <w:tcW w:w="3034" w:type="dxa"/>
          </w:tcPr>
          <w:p w14:paraId="295458C6" w14:textId="77777777" w:rsidR="00A8761D" w:rsidRDefault="00A8761D" w:rsidP="006F316F">
            <w:pPr>
              <w:pStyle w:val="Normal1"/>
              <w:spacing w:line="360" w:lineRule="auto"/>
              <w:ind w:left="100" w:right="100"/>
              <w:jc w:val="center"/>
              <w:rPr>
                <w:sz w:val="24"/>
                <w:szCs w:val="24"/>
              </w:rPr>
            </w:pPr>
            <w:r>
              <w:rPr>
                <w:sz w:val="24"/>
                <w:szCs w:val="24"/>
              </w:rPr>
              <w:t>$ 6.000,00</w:t>
            </w:r>
          </w:p>
        </w:tc>
      </w:tr>
      <w:tr w:rsidR="00A8761D" w14:paraId="784DED67" w14:textId="77777777" w:rsidTr="007E4918">
        <w:trPr>
          <w:trHeight w:val="306"/>
        </w:trPr>
        <w:tc>
          <w:tcPr>
            <w:tcW w:w="3033" w:type="dxa"/>
          </w:tcPr>
          <w:p w14:paraId="24811A4F" w14:textId="77777777" w:rsidR="00A8761D" w:rsidRDefault="00A8761D" w:rsidP="006F316F">
            <w:pPr>
              <w:pStyle w:val="Normal1"/>
              <w:spacing w:line="360" w:lineRule="auto"/>
              <w:ind w:left="100" w:right="100"/>
              <w:jc w:val="center"/>
              <w:rPr>
                <w:sz w:val="24"/>
                <w:szCs w:val="24"/>
              </w:rPr>
            </w:pPr>
            <w:r>
              <w:rPr>
                <w:sz w:val="24"/>
                <w:szCs w:val="24"/>
              </w:rPr>
              <w:t>Categoría I</w:t>
            </w:r>
          </w:p>
        </w:tc>
        <w:tc>
          <w:tcPr>
            <w:tcW w:w="3034" w:type="dxa"/>
          </w:tcPr>
          <w:p w14:paraId="07DB04A5" w14:textId="77777777" w:rsidR="00A8761D" w:rsidRDefault="00A8761D" w:rsidP="006F316F">
            <w:pPr>
              <w:pStyle w:val="Normal1"/>
              <w:spacing w:line="360" w:lineRule="auto"/>
              <w:ind w:left="100" w:right="100"/>
              <w:jc w:val="center"/>
              <w:rPr>
                <w:sz w:val="24"/>
                <w:szCs w:val="24"/>
              </w:rPr>
            </w:pPr>
            <w:r>
              <w:rPr>
                <w:sz w:val="24"/>
                <w:szCs w:val="24"/>
              </w:rPr>
              <w:t>$ 6.400,00</w:t>
            </w:r>
          </w:p>
        </w:tc>
      </w:tr>
      <w:tr w:rsidR="00A8761D" w14:paraId="66B71ADF" w14:textId="77777777" w:rsidTr="007E4918">
        <w:trPr>
          <w:trHeight w:val="532"/>
        </w:trPr>
        <w:tc>
          <w:tcPr>
            <w:tcW w:w="3033" w:type="dxa"/>
          </w:tcPr>
          <w:p w14:paraId="609982D9" w14:textId="77777777" w:rsidR="00A8761D" w:rsidRDefault="00A8761D" w:rsidP="006F316F">
            <w:pPr>
              <w:pStyle w:val="Normal1"/>
              <w:spacing w:line="360" w:lineRule="auto"/>
              <w:ind w:right="100"/>
              <w:rPr>
                <w:sz w:val="24"/>
                <w:szCs w:val="24"/>
              </w:rPr>
            </w:pPr>
            <w:r>
              <w:rPr>
                <w:sz w:val="24"/>
                <w:szCs w:val="24"/>
              </w:rPr>
              <w:t xml:space="preserve">                Categoría J</w:t>
            </w:r>
          </w:p>
        </w:tc>
        <w:tc>
          <w:tcPr>
            <w:tcW w:w="3034" w:type="dxa"/>
          </w:tcPr>
          <w:p w14:paraId="7C3DB78A" w14:textId="77777777" w:rsidR="00A8761D" w:rsidRDefault="00A8761D" w:rsidP="006F316F">
            <w:pPr>
              <w:pStyle w:val="Normal1"/>
              <w:spacing w:line="360" w:lineRule="auto"/>
              <w:ind w:left="100" w:right="100"/>
              <w:jc w:val="center"/>
              <w:rPr>
                <w:sz w:val="24"/>
                <w:szCs w:val="24"/>
              </w:rPr>
            </w:pPr>
            <w:r>
              <w:rPr>
                <w:sz w:val="24"/>
                <w:szCs w:val="24"/>
              </w:rPr>
              <w:t>$ 7.000,00</w:t>
            </w:r>
          </w:p>
        </w:tc>
      </w:tr>
      <w:tr w:rsidR="00A8761D" w14:paraId="69F296ED" w14:textId="77777777" w:rsidTr="007E4918">
        <w:trPr>
          <w:trHeight w:val="306"/>
        </w:trPr>
        <w:tc>
          <w:tcPr>
            <w:tcW w:w="3033" w:type="dxa"/>
          </w:tcPr>
          <w:p w14:paraId="198ED307" w14:textId="77777777" w:rsidR="00A8761D" w:rsidRDefault="00A8761D" w:rsidP="006F316F">
            <w:pPr>
              <w:pStyle w:val="Normal1"/>
              <w:spacing w:line="360" w:lineRule="auto"/>
              <w:ind w:left="100" w:right="100"/>
              <w:jc w:val="center"/>
              <w:rPr>
                <w:sz w:val="24"/>
                <w:szCs w:val="24"/>
              </w:rPr>
            </w:pPr>
            <w:r>
              <w:rPr>
                <w:sz w:val="24"/>
                <w:szCs w:val="24"/>
              </w:rPr>
              <w:t>Categoría K</w:t>
            </w:r>
          </w:p>
        </w:tc>
        <w:tc>
          <w:tcPr>
            <w:tcW w:w="3034" w:type="dxa"/>
          </w:tcPr>
          <w:p w14:paraId="17426A3E" w14:textId="77777777" w:rsidR="00A8761D" w:rsidRDefault="00A8761D" w:rsidP="006F316F">
            <w:pPr>
              <w:pStyle w:val="Normal1"/>
              <w:spacing w:line="360" w:lineRule="auto"/>
              <w:ind w:left="100" w:right="100"/>
              <w:jc w:val="center"/>
              <w:rPr>
                <w:sz w:val="24"/>
                <w:szCs w:val="24"/>
              </w:rPr>
            </w:pPr>
            <w:r>
              <w:rPr>
                <w:sz w:val="24"/>
                <w:szCs w:val="24"/>
              </w:rPr>
              <w:t>$ 8.000,00</w:t>
            </w:r>
          </w:p>
        </w:tc>
      </w:tr>
      <w:tr w:rsidR="00A8761D" w14:paraId="4D2199A5" w14:textId="77777777" w:rsidTr="007E4918">
        <w:trPr>
          <w:trHeight w:val="306"/>
        </w:trPr>
        <w:tc>
          <w:tcPr>
            <w:tcW w:w="3033" w:type="dxa"/>
          </w:tcPr>
          <w:p w14:paraId="1A94EA1A" w14:textId="77777777" w:rsidR="00A8761D" w:rsidRDefault="00A8761D" w:rsidP="006F316F">
            <w:pPr>
              <w:pStyle w:val="Normal1"/>
              <w:spacing w:line="360" w:lineRule="auto"/>
              <w:ind w:left="100" w:right="100"/>
              <w:jc w:val="center"/>
              <w:rPr>
                <w:sz w:val="24"/>
                <w:szCs w:val="24"/>
              </w:rPr>
            </w:pPr>
            <w:r>
              <w:rPr>
                <w:sz w:val="24"/>
                <w:szCs w:val="24"/>
              </w:rPr>
              <w:t>Responsable Inscripto</w:t>
            </w:r>
          </w:p>
        </w:tc>
        <w:tc>
          <w:tcPr>
            <w:tcW w:w="3034" w:type="dxa"/>
          </w:tcPr>
          <w:p w14:paraId="5DE59F6A" w14:textId="77777777" w:rsidR="00A8761D" w:rsidRDefault="00A8761D" w:rsidP="006F316F">
            <w:pPr>
              <w:pStyle w:val="Normal1"/>
              <w:spacing w:line="360" w:lineRule="auto"/>
              <w:ind w:left="100" w:right="100"/>
              <w:jc w:val="center"/>
              <w:rPr>
                <w:sz w:val="24"/>
                <w:szCs w:val="24"/>
              </w:rPr>
            </w:pPr>
            <w:r>
              <w:rPr>
                <w:sz w:val="24"/>
                <w:szCs w:val="24"/>
              </w:rPr>
              <w:t>$ 12.000,00</w:t>
            </w:r>
          </w:p>
        </w:tc>
      </w:tr>
    </w:tbl>
    <w:p w14:paraId="1D103D9D" w14:textId="77777777" w:rsidR="00A8761D" w:rsidRDefault="00A8761D" w:rsidP="00A8761D">
      <w:pPr>
        <w:pStyle w:val="Normal1"/>
        <w:spacing w:line="360" w:lineRule="auto"/>
        <w:jc w:val="both"/>
        <w:rPr>
          <w:sz w:val="24"/>
          <w:szCs w:val="24"/>
        </w:rPr>
      </w:pPr>
    </w:p>
    <w:p w14:paraId="13186E61" w14:textId="77777777" w:rsidR="00A8761D" w:rsidRDefault="00A8761D" w:rsidP="00A8761D">
      <w:pPr>
        <w:pStyle w:val="Normal1"/>
        <w:spacing w:line="360" w:lineRule="auto"/>
        <w:jc w:val="both"/>
        <w:rPr>
          <w:sz w:val="24"/>
          <w:szCs w:val="24"/>
        </w:rPr>
      </w:pPr>
    </w:p>
    <w:p w14:paraId="2B4F3783" w14:textId="77777777" w:rsidR="00A8761D" w:rsidRDefault="00A8761D" w:rsidP="00A8761D">
      <w:pPr>
        <w:pStyle w:val="Normal1"/>
        <w:spacing w:line="360" w:lineRule="auto"/>
        <w:jc w:val="both"/>
        <w:rPr>
          <w:sz w:val="24"/>
          <w:szCs w:val="24"/>
        </w:rPr>
      </w:pPr>
    </w:p>
    <w:p w14:paraId="19115FE1" w14:textId="77777777" w:rsidR="00A8761D" w:rsidRDefault="00A8761D" w:rsidP="00A8761D">
      <w:pPr>
        <w:pStyle w:val="Normal1"/>
        <w:spacing w:line="360" w:lineRule="auto"/>
        <w:jc w:val="both"/>
        <w:rPr>
          <w:sz w:val="24"/>
          <w:szCs w:val="24"/>
        </w:rPr>
      </w:pPr>
    </w:p>
    <w:p w14:paraId="4A97F28F" w14:textId="77777777" w:rsidR="00A8761D" w:rsidRDefault="00A8761D" w:rsidP="00A8761D">
      <w:pPr>
        <w:pStyle w:val="Normal1"/>
        <w:spacing w:line="360" w:lineRule="auto"/>
        <w:jc w:val="both"/>
        <w:rPr>
          <w:sz w:val="24"/>
          <w:szCs w:val="24"/>
        </w:rPr>
      </w:pPr>
    </w:p>
    <w:p w14:paraId="42413E27" w14:textId="77777777" w:rsidR="00A8761D" w:rsidRDefault="00A8761D" w:rsidP="00A8761D">
      <w:pPr>
        <w:pStyle w:val="Normal1"/>
        <w:spacing w:line="360" w:lineRule="auto"/>
        <w:jc w:val="both"/>
        <w:rPr>
          <w:sz w:val="24"/>
          <w:szCs w:val="24"/>
        </w:rPr>
      </w:pPr>
    </w:p>
    <w:p w14:paraId="5BFA2EB7" w14:textId="77777777" w:rsidR="00A8761D" w:rsidRDefault="00A8761D" w:rsidP="00A8761D">
      <w:pPr>
        <w:pStyle w:val="Normal1"/>
        <w:spacing w:line="360" w:lineRule="auto"/>
        <w:jc w:val="both"/>
        <w:rPr>
          <w:sz w:val="24"/>
          <w:szCs w:val="24"/>
        </w:rPr>
      </w:pPr>
    </w:p>
    <w:p w14:paraId="27DF0670" w14:textId="77777777" w:rsidR="00A8761D" w:rsidRDefault="00A8761D" w:rsidP="00A8761D">
      <w:pPr>
        <w:pStyle w:val="Normal1"/>
        <w:spacing w:line="360" w:lineRule="auto"/>
        <w:jc w:val="both"/>
        <w:rPr>
          <w:sz w:val="24"/>
          <w:szCs w:val="24"/>
        </w:rPr>
      </w:pPr>
    </w:p>
    <w:p w14:paraId="3206B601" w14:textId="77777777" w:rsidR="00A8761D" w:rsidRDefault="00A8761D" w:rsidP="00A8761D">
      <w:pPr>
        <w:pStyle w:val="Normal1"/>
        <w:spacing w:line="360" w:lineRule="auto"/>
        <w:jc w:val="both"/>
        <w:rPr>
          <w:sz w:val="24"/>
          <w:szCs w:val="24"/>
        </w:rPr>
      </w:pPr>
      <w:proofErr w:type="spellStart"/>
      <w:r>
        <w:rPr>
          <w:sz w:val="24"/>
          <w:szCs w:val="24"/>
        </w:rPr>
        <w:t>Establécense</w:t>
      </w:r>
      <w:proofErr w:type="spellEnd"/>
      <w:r>
        <w:rPr>
          <w:sz w:val="24"/>
          <w:szCs w:val="24"/>
        </w:rPr>
        <w:t xml:space="preserve"> los importes mínimos mensuales en concepto de Impuesto sobre los Ingresos Brutos que deberán abonar los contribuyentes </w:t>
      </w:r>
      <w:proofErr w:type="spellStart"/>
      <w:r>
        <w:rPr>
          <w:sz w:val="24"/>
          <w:szCs w:val="24"/>
        </w:rPr>
        <w:t>Monotributistas</w:t>
      </w:r>
      <w:proofErr w:type="spellEnd"/>
      <w:r>
        <w:rPr>
          <w:sz w:val="24"/>
          <w:szCs w:val="24"/>
        </w:rPr>
        <w:t xml:space="preserve"> y Responsables Inscriptos, según su situación de revista ante la Administración Federal de Ingresos Públicos.</w:t>
      </w:r>
    </w:p>
    <w:p w14:paraId="46810A7F" w14:textId="77777777" w:rsidR="00A8761D" w:rsidRDefault="00A8761D" w:rsidP="00A8761D">
      <w:pPr>
        <w:pStyle w:val="Normal1"/>
        <w:spacing w:line="360" w:lineRule="auto"/>
        <w:jc w:val="both"/>
        <w:rPr>
          <w:sz w:val="24"/>
          <w:szCs w:val="24"/>
        </w:rPr>
      </w:pPr>
    </w:p>
    <w:p w14:paraId="5F7C8493" w14:textId="77777777" w:rsidR="00A8761D" w:rsidRDefault="00A8761D" w:rsidP="00A8761D">
      <w:pPr>
        <w:pStyle w:val="Normal1"/>
        <w:spacing w:line="360" w:lineRule="auto"/>
        <w:jc w:val="both"/>
        <w:rPr>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4"/>
        <w:gridCol w:w="4304"/>
      </w:tblGrid>
      <w:tr w:rsidR="004C7AB4" w14:paraId="2BC679A3" w14:textId="77777777" w:rsidTr="004C7AB4">
        <w:tc>
          <w:tcPr>
            <w:tcW w:w="4304" w:type="dxa"/>
          </w:tcPr>
          <w:p w14:paraId="77C95080" w14:textId="7AC5C0A4" w:rsidR="004C7AB4" w:rsidRDefault="004C7AB4" w:rsidP="004C7AB4">
            <w:pPr>
              <w:pStyle w:val="Normal1"/>
              <w:jc w:val="center"/>
              <w:rPr>
                <w:b/>
                <w:sz w:val="16"/>
                <w:szCs w:val="24"/>
              </w:rPr>
            </w:pPr>
            <w:r>
              <w:rPr>
                <w:b/>
                <w:sz w:val="16"/>
                <w:szCs w:val="24"/>
              </w:rPr>
              <w:t>BRIAN AXEL WIRZ</w:t>
            </w:r>
          </w:p>
          <w:p w14:paraId="34F985D7" w14:textId="77777777" w:rsidR="004C7AB4" w:rsidRDefault="004C7AB4" w:rsidP="004C7AB4">
            <w:pPr>
              <w:pStyle w:val="Normal1"/>
              <w:jc w:val="center"/>
              <w:rPr>
                <w:b/>
                <w:sz w:val="14"/>
                <w:szCs w:val="24"/>
              </w:rPr>
            </w:pPr>
            <w:r>
              <w:rPr>
                <w:b/>
                <w:sz w:val="14"/>
                <w:szCs w:val="24"/>
              </w:rPr>
              <w:t>SECRETARIO LEGISLATIVO</w:t>
            </w:r>
          </w:p>
          <w:p w14:paraId="5EA39EEE" w14:textId="6390539F" w:rsidR="004C7AB4" w:rsidRPr="004C7AB4" w:rsidRDefault="004C7AB4" w:rsidP="004C7AB4">
            <w:pPr>
              <w:pStyle w:val="Normal1"/>
              <w:jc w:val="center"/>
              <w:rPr>
                <w:sz w:val="12"/>
                <w:szCs w:val="24"/>
              </w:rPr>
            </w:pPr>
            <w:r>
              <w:rPr>
                <w:sz w:val="12"/>
                <w:szCs w:val="24"/>
              </w:rPr>
              <w:t>CONCEJO DELIBERANTE</w:t>
            </w:r>
          </w:p>
        </w:tc>
        <w:tc>
          <w:tcPr>
            <w:tcW w:w="4304" w:type="dxa"/>
          </w:tcPr>
          <w:p w14:paraId="184AB8EE" w14:textId="77777777" w:rsidR="004C7AB4" w:rsidRDefault="004C7AB4" w:rsidP="004C7AB4">
            <w:pPr>
              <w:pStyle w:val="Normal1"/>
              <w:jc w:val="center"/>
              <w:rPr>
                <w:b/>
                <w:sz w:val="16"/>
                <w:szCs w:val="24"/>
              </w:rPr>
            </w:pPr>
            <w:r>
              <w:rPr>
                <w:b/>
                <w:sz w:val="16"/>
                <w:szCs w:val="24"/>
              </w:rPr>
              <w:t>DULIO DANILO MONTI</w:t>
            </w:r>
          </w:p>
          <w:p w14:paraId="1FA7669C" w14:textId="77777777" w:rsidR="004C7AB4" w:rsidRDefault="004C7AB4" w:rsidP="004C7AB4">
            <w:pPr>
              <w:pStyle w:val="Normal1"/>
              <w:jc w:val="center"/>
              <w:rPr>
                <w:b/>
                <w:sz w:val="14"/>
                <w:szCs w:val="24"/>
              </w:rPr>
            </w:pPr>
            <w:r>
              <w:rPr>
                <w:b/>
                <w:sz w:val="14"/>
                <w:szCs w:val="24"/>
              </w:rPr>
              <w:t>PRESIDENTE</w:t>
            </w:r>
          </w:p>
          <w:p w14:paraId="4614EC9F" w14:textId="74183507" w:rsidR="004C7AB4" w:rsidRPr="004C7AB4" w:rsidRDefault="004C7AB4" w:rsidP="004C7AB4">
            <w:pPr>
              <w:pStyle w:val="Normal1"/>
              <w:jc w:val="center"/>
              <w:rPr>
                <w:sz w:val="12"/>
                <w:szCs w:val="24"/>
              </w:rPr>
            </w:pPr>
            <w:r>
              <w:rPr>
                <w:sz w:val="12"/>
                <w:szCs w:val="24"/>
              </w:rPr>
              <w:t>CONCEJO DELIBERANTE</w:t>
            </w:r>
          </w:p>
        </w:tc>
      </w:tr>
    </w:tbl>
    <w:p w14:paraId="07C10D4B" w14:textId="77777777" w:rsidR="00A8761D" w:rsidRDefault="00A8761D" w:rsidP="00A8761D">
      <w:pPr>
        <w:pStyle w:val="Normal1"/>
        <w:spacing w:line="360" w:lineRule="auto"/>
        <w:jc w:val="both"/>
        <w:rPr>
          <w:sz w:val="24"/>
          <w:szCs w:val="24"/>
        </w:rPr>
      </w:pPr>
    </w:p>
    <w:p w14:paraId="1427A11C" w14:textId="77777777" w:rsidR="00A8761D" w:rsidRDefault="00A8761D" w:rsidP="00A8761D">
      <w:pPr>
        <w:pStyle w:val="Normal1"/>
        <w:spacing w:line="360" w:lineRule="auto"/>
        <w:jc w:val="both"/>
        <w:rPr>
          <w:sz w:val="24"/>
          <w:szCs w:val="24"/>
        </w:rPr>
      </w:pPr>
    </w:p>
    <w:p w14:paraId="4F5C5EC0" w14:textId="77777777" w:rsidR="00A8761D" w:rsidRDefault="00A8761D" w:rsidP="00A8761D">
      <w:pPr>
        <w:pStyle w:val="Normal1"/>
        <w:spacing w:line="360" w:lineRule="auto"/>
        <w:jc w:val="both"/>
        <w:rPr>
          <w:sz w:val="24"/>
          <w:szCs w:val="24"/>
        </w:rPr>
      </w:pPr>
    </w:p>
    <w:p w14:paraId="25ABD2B4" w14:textId="77777777" w:rsidR="00A8761D" w:rsidRDefault="00A8761D" w:rsidP="00A8761D">
      <w:pPr>
        <w:pStyle w:val="Normal1"/>
        <w:spacing w:line="360" w:lineRule="auto"/>
        <w:jc w:val="both"/>
        <w:rPr>
          <w:sz w:val="24"/>
          <w:szCs w:val="24"/>
        </w:rPr>
      </w:pPr>
    </w:p>
    <w:p w14:paraId="4BBF0CE5" w14:textId="77777777" w:rsidR="00A8761D" w:rsidRDefault="00A8761D" w:rsidP="00A8761D">
      <w:pPr>
        <w:pStyle w:val="Normal1"/>
        <w:spacing w:line="360" w:lineRule="auto"/>
        <w:jc w:val="both"/>
        <w:rPr>
          <w:sz w:val="24"/>
          <w:szCs w:val="24"/>
        </w:rPr>
      </w:pPr>
    </w:p>
    <w:p w14:paraId="2C6399A0" w14:textId="77777777" w:rsidR="00A8761D" w:rsidRDefault="00A8761D" w:rsidP="00A8761D">
      <w:pPr>
        <w:pStyle w:val="Normal1"/>
        <w:spacing w:line="360" w:lineRule="auto"/>
        <w:jc w:val="center"/>
        <w:rPr>
          <w:b/>
          <w:sz w:val="24"/>
          <w:szCs w:val="24"/>
          <w:u w:val="single"/>
        </w:rPr>
      </w:pPr>
      <w:r>
        <w:rPr>
          <w:b/>
          <w:sz w:val="24"/>
          <w:szCs w:val="24"/>
          <w:u w:val="single"/>
        </w:rPr>
        <w:lastRenderedPageBreak/>
        <w:t>ANEXO VII</w:t>
      </w:r>
    </w:p>
    <w:tbl>
      <w:tblPr>
        <w:tblW w:w="85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7"/>
        <w:gridCol w:w="6479"/>
        <w:gridCol w:w="1134"/>
      </w:tblGrid>
      <w:tr w:rsidR="00A8761D" w:rsidRPr="003F4E4B" w14:paraId="39B6AEA8" w14:textId="77777777" w:rsidTr="00214476">
        <w:trPr>
          <w:cantSplit/>
          <w:trHeight w:val="600"/>
        </w:trPr>
        <w:tc>
          <w:tcPr>
            <w:tcW w:w="967" w:type="dxa"/>
            <w:vAlign w:val="center"/>
            <w:hideMark/>
          </w:tcPr>
          <w:p w14:paraId="04096260" w14:textId="77777777" w:rsidR="00A8761D" w:rsidRPr="003F4E4B" w:rsidRDefault="00A8761D" w:rsidP="006F316F">
            <w:pPr>
              <w:spacing w:after="0" w:line="240" w:lineRule="auto"/>
              <w:jc w:val="center"/>
              <w:rPr>
                <w:rFonts w:ascii="Calibri" w:eastAsia="Times New Roman" w:hAnsi="Calibri" w:cs="Calibri"/>
                <w:b/>
                <w:bCs/>
                <w:color w:val="000000"/>
                <w:sz w:val="24"/>
                <w:szCs w:val="24"/>
                <w:lang w:eastAsia="es-AR"/>
              </w:rPr>
            </w:pPr>
            <w:r w:rsidRPr="003F4E4B">
              <w:rPr>
                <w:rFonts w:ascii="Calibri" w:eastAsia="Times New Roman" w:hAnsi="Calibri" w:cs="Calibri"/>
                <w:b/>
                <w:bCs/>
                <w:color w:val="000000"/>
                <w:sz w:val="24"/>
                <w:szCs w:val="24"/>
                <w:lang w:val="es-ES" w:eastAsia="es-AR"/>
              </w:rPr>
              <w:t>NAES</w:t>
            </w:r>
          </w:p>
        </w:tc>
        <w:tc>
          <w:tcPr>
            <w:tcW w:w="6479" w:type="dxa"/>
            <w:vAlign w:val="center"/>
            <w:hideMark/>
          </w:tcPr>
          <w:p w14:paraId="770FA8C8" w14:textId="77777777" w:rsidR="00A8761D" w:rsidRPr="003F4E4B" w:rsidRDefault="00A8761D" w:rsidP="006F316F">
            <w:pPr>
              <w:spacing w:after="0" w:line="240" w:lineRule="auto"/>
              <w:jc w:val="both"/>
              <w:rPr>
                <w:rFonts w:ascii="Calibri" w:eastAsia="Times New Roman" w:hAnsi="Calibri" w:cs="Calibri"/>
                <w:b/>
                <w:bCs/>
                <w:color w:val="000000"/>
                <w:sz w:val="24"/>
                <w:szCs w:val="24"/>
                <w:lang w:eastAsia="es-AR"/>
              </w:rPr>
            </w:pPr>
            <w:r w:rsidRPr="003F4E4B">
              <w:rPr>
                <w:rFonts w:ascii="Calibri" w:eastAsia="Times New Roman" w:hAnsi="Calibri" w:cs="Calibri"/>
                <w:b/>
                <w:bCs/>
                <w:color w:val="000000"/>
                <w:sz w:val="24"/>
                <w:szCs w:val="24"/>
                <w:lang w:val="es-ES" w:eastAsia="es-AR"/>
              </w:rPr>
              <w:t>Nomenclador de Actividades Económicas del Sistema Federal de Recaudación</w:t>
            </w:r>
          </w:p>
        </w:tc>
        <w:tc>
          <w:tcPr>
            <w:tcW w:w="1134" w:type="dxa"/>
            <w:shd w:val="clear" w:color="000000" w:fill="FFFFFF"/>
            <w:vAlign w:val="center"/>
            <w:hideMark/>
          </w:tcPr>
          <w:p w14:paraId="2ECAEB6E" w14:textId="77777777" w:rsidR="00A8761D" w:rsidRPr="003F4E4B" w:rsidRDefault="00A8761D" w:rsidP="006F316F">
            <w:pPr>
              <w:spacing w:after="0" w:line="240" w:lineRule="auto"/>
              <w:jc w:val="both"/>
              <w:rPr>
                <w:rFonts w:ascii="Calibri" w:eastAsia="Times New Roman" w:hAnsi="Calibri" w:cs="Calibri"/>
                <w:color w:val="000000"/>
                <w:lang w:eastAsia="es-AR"/>
              </w:rPr>
            </w:pPr>
            <w:r w:rsidRPr="003F4E4B">
              <w:rPr>
                <w:rFonts w:ascii="Calibri" w:eastAsia="Calibri" w:hAnsi="Calibri" w:cs="Calibri"/>
                <w:color w:val="000000"/>
                <w:lang w:val="es-ES" w:eastAsia="es-AR"/>
              </w:rPr>
              <w:t> </w:t>
            </w:r>
          </w:p>
        </w:tc>
      </w:tr>
      <w:tr w:rsidR="00A8761D" w:rsidRPr="003F4E4B" w14:paraId="59D768CD" w14:textId="77777777" w:rsidTr="00214476">
        <w:trPr>
          <w:cantSplit/>
          <w:trHeight w:val="600"/>
        </w:trPr>
        <w:tc>
          <w:tcPr>
            <w:tcW w:w="967" w:type="dxa"/>
            <w:vAlign w:val="center"/>
            <w:hideMark/>
          </w:tcPr>
          <w:p w14:paraId="305738C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Código NAES</w:t>
            </w:r>
          </w:p>
        </w:tc>
        <w:tc>
          <w:tcPr>
            <w:tcW w:w="6479" w:type="dxa"/>
            <w:vAlign w:val="center"/>
            <w:hideMark/>
          </w:tcPr>
          <w:p w14:paraId="1D28EFC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Descripción NAES</w:t>
            </w:r>
          </w:p>
        </w:tc>
        <w:tc>
          <w:tcPr>
            <w:tcW w:w="1134" w:type="dxa"/>
            <w:vAlign w:val="center"/>
            <w:hideMark/>
          </w:tcPr>
          <w:p w14:paraId="46843AF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proofErr w:type="spellStart"/>
            <w:r w:rsidRPr="003F4E4B">
              <w:rPr>
                <w:rFonts w:ascii="Arial" w:eastAsia="Times New Roman" w:hAnsi="Arial" w:cs="Arial"/>
                <w:b/>
                <w:bCs/>
                <w:color w:val="000000"/>
                <w:sz w:val="24"/>
                <w:szCs w:val="24"/>
                <w:lang w:val="es-ES" w:eastAsia="es-AR"/>
              </w:rPr>
              <w:t>Alicuota</w:t>
            </w:r>
            <w:proofErr w:type="spellEnd"/>
          </w:p>
        </w:tc>
      </w:tr>
      <w:tr w:rsidR="00A8761D" w:rsidRPr="003F4E4B" w14:paraId="4302D5EE" w14:textId="77777777" w:rsidTr="00214476">
        <w:trPr>
          <w:cantSplit/>
          <w:trHeight w:val="600"/>
        </w:trPr>
        <w:tc>
          <w:tcPr>
            <w:tcW w:w="967" w:type="dxa"/>
            <w:vAlign w:val="center"/>
            <w:hideMark/>
          </w:tcPr>
          <w:p w14:paraId="37DC747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11111</w:t>
            </w:r>
          </w:p>
        </w:tc>
        <w:tc>
          <w:tcPr>
            <w:tcW w:w="6479" w:type="dxa"/>
            <w:vAlign w:val="center"/>
            <w:hideMark/>
          </w:tcPr>
          <w:p w14:paraId="1F6CB39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arroz</w:t>
            </w:r>
          </w:p>
        </w:tc>
        <w:tc>
          <w:tcPr>
            <w:tcW w:w="1134" w:type="dxa"/>
            <w:vAlign w:val="center"/>
            <w:hideMark/>
          </w:tcPr>
          <w:p w14:paraId="2832E18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3B410422" w14:textId="77777777" w:rsidTr="00214476">
        <w:trPr>
          <w:cantSplit/>
          <w:trHeight w:val="600"/>
        </w:trPr>
        <w:tc>
          <w:tcPr>
            <w:tcW w:w="967" w:type="dxa"/>
            <w:vAlign w:val="center"/>
            <w:hideMark/>
          </w:tcPr>
          <w:p w14:paraId="5ED5D5C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11112</w:t>
            </w:r>
          </w:p>
        </w:tc>
        <w:tc>
          <w:tcPr>
            <w:tcW w:w="6479" w:type="dxa"/>
            <w:vAlign w:val="center"/>
            <w:hideMark/>
          </w:tcPr>
          <w:p w14:paraId="4C77876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trigo</w:t>
            </w:r>
          </w:p>
        </w:tc>
        <w:tc>
          <w:tcPr>
            <w:tcW w:w="1134" w:type="dxa"/>
            <w:vAlign w:val="center"/>
            <w:hideMark/>
          </w:tcPr>
          <w:p w14:paraId="2092CFF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6D11ECA3" w14:textId="77777777" w:rsidTr="00214476">
        <w:trPr>
          <w:cantSplit/>
          <w:trHeight w:val="600"/>
        </w:trPr>
        <w:tc>
          <w:tcPr>
            <w:tcW w:w="967" w:type="dxa"/>
            <w:vAlign w:val="center"/>
            <w:hideMark/>
          </w:tcPr>
          <w:p w14:paraId="4848582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11119</w:t>
            </w:r>
          </w:p>
        </w:tc>
        <w:tc>
          <w:tcPr>
            <w:tcW w:w="6479" w:type="dxa"/>
            <w:vAlign w:val="center"/>
            <w:hideMark/>
          </w:tcPr>
          <w:p w14:paraId="1A6BAFA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Cultivo de cereales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 excepto los de uso forrajero</w:t>
            </w:r>
          </w:p>
        </w:tc>
        <w:tc>
          <w:tcPr>
            <w:tcW w:w="1134" w:type="dxa"/>
            <w:vAlign w:val="center"/>
            <w:hideMark/>
          </w:tcPr>
          <w:p w14:paraId="303E9CC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3C765DF5" w14:textId="77777777" w:rsidTr="00214476">
        <w:trPr>
          <w:cantSplit/>
          <w:trHeight w:val="600"/>
        </w:trPr>
        <w:tc>
          <w:tcPr>
            <w:tcW w:w="967" w:type="dxa"/>
            <w:vAlign w:val="center"/>
            <w:hideMark/>
          </w:tcPr>
          <w:p w14:paraId="63B021B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11121</w:t>
            </w:r>
          </w:p>
        </w:tc>
        <w:tc>
          <w:tcPr>
            <w:tcW w:w="6479" w:type="dxa"/>
            <w:vAlign w:val="center"/>
            <w:hideMark/>
          </w:tcPr>
          <w:p w14:paraId="7709ACD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maíz</w:t>
            </w:r>
          </w:p>
        </w:tc>
        <w:tc>
          <w:tcPr>
            <w:tcW w:w="1134" w:type="dxa"/>
            <w:vAlign w:val="center"/>
            <w:hideMark/>
          </w:tcPr>
          <w:p w14:paraId="4939762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169EB3D8" w14:textId="77777777" w:rsidTr="00214476">
        <w:trPr>
          <w:cantSplit/>
          <w:trHeight w:val="600"/>
        </w:trPr>
        <w:tc>
          <w:tcPr>
            <w:tcW w:w="967" w:type="dxa"/>
            <w:vAlign w:val="center"/>
            <w:hideMark/>
          </w:tcPr>
          <w:p w14:paraId="23FF44C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11129</w:t>
            </w:r>
          </w:p>
        </w:tc>
        <w:tc>
          <w:tcPr>
            <w:tcW w:w="6479" w:type="dxa"/>
            <w:vAlign w:val="center"/>
            <w:hideMark/>
          </w:tcPr>
          <w:p w14:paraId="12FEC97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Cultivo de cereales de uso forrajero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5384543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3A6764BC" w14:textId="77777777" w:rsidTr="00214476">
        <w:trPr>
          <w:cantSplit/>
          <w:trHeight w:val="600"/>
        </w:trPr>
        <w:tc>
          <w:tcPr>
            <w:tcW w:w="967" w:type="dxa"/>
            <w:vAlign w:val="center"/>
            <w:hideMark/>
          </w:tcPr>
          <w:p w14:paraId="6166295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11130</w:t>
            </w:r>
          </w:p>
        </w:tc>
        <w:tc>
          <w:tcPr>
            <w:tcW w:w="6479" w:type="dxa"/>
            <w:vAlign w:val="center"/>
            <w:hideMark/>
          </w:tcPr>
          <w:p w14:paraId="274D514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pastos de uso forrajero</w:t>
            </w:r>
          </w:p>
        </w:tc>
        <w:tc>
          <w:tcPr>
            <w:tcW w:w="1134" w:type="dxa"/>
            <w:vAlign w:val="center"/>
            <w:hideMark/>
          </w:tcPr>
          <w:p w14:paraId="5C3362E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4A6BD56B" w14:textId="77777777" w:rsidTr="00214476">
        <w:trPr>
          <w:cantSplit/>
          <w:trHeight w:val="600"/>
        </w:trPr>
        <w:tc>
          <w:tcPr>
            <w:tcW w:w="967" w:type="dxa"/>
            <w:vAlign w:val="center"/>
            <w:hideMark/>
          </w:tcPr>
          <w:p w14:paraId="2B90481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11211</w:t>
            </w:r>
          </w:p>
        </w:tc>
        <w:tc>
          <w:tcPr>
            <w:tcW w:w="6479" w:type="dxa"/>
            <w:vAlign w:val="center"/>
            <w:hideMark/>
          </w:tcPr>
          <w:p w14:paraId="592A018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soja</w:t>
            </w:r>
          </w:p>
        </w:tc>
        <w:tc>
          <w:tcPr>
            <w:tcW w:w="1134" w:type="dxa"/>
            <w:vAlign w:val="center"/>
            <w:hideMark/>
          </w:tcPr>
          <w:p w14:paraId="3B8A79B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7B5694CE" w14:textId="77777777" w:rsidTr="00214476">
        <w:trPr>
          <w:cantSplit/>
          <w:trHeight w:val="600"/>
        </w:trPr>
        <w:tc>
          <w:tcPr>
            <w:tcW w:w="967" w:type="dxa"/>
            <w:vAlign w:val="center"/>
            <w:hideMark/>
          </w:tcPr>
          <w:p w14:paraId="25E73A5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11291</w:t>
            </w:r>
          </w:p>
        </w:tc>
        <w:tc>
          <w:tcPr>
            <w:tcW w:w="6479" w:type="dxa"/>
            <w:vAlign w:val="center"/>
            <w:hideMark/>
          </w:tcPr>
          <w:p w14:paraId="32B61EF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girasol</w:t>
            </w:r>
          </w:p>
        </w:tc>
        <w:tc>
          <w:tcPr>
            <w:tcW w:w="1134" w:type="dxa"/>
            <w:vAlign w:val="center"/>
            <w:hideMark/>
          </w:tcPr>
          <w:p w14:paraId="0FCE607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0AB349BC" w14:textId="77777777" w:rsidTr="00214476">
        <w:trPr>
          <w:cantSplit/>
          <w:trHeight w:val="600"/>
        </w:trPr>
        <w:tc>
          <w:tcPr>
            <w:tcW w:w="967" w:type="dxa"/>
            <w:vAlign w:val="center"/>
            <w:hideMark/>
          </w:tcPr>
          <w:p w14:paraId="4397A72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11299</w:t>
            </w:r>
          </w:p>
        </w:tc>
        <w:tc>
          <w:tcPr>
            <w:tcW w:w="6479" w:type="dxa"/>
            <w:vAlign w:val="center"/>
            <w:hideMark/>
          </w:tcPr>
          <w:p w14:paraId="2BF4A15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Cultivo de oleaginosas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 excepto soja y girasol</w:t>
            </w:r>
          </w:p>
        </w:tc>
        <w:tc>
          <w:tcPr>
            <w:tcW w:w="1134" w:type="dxa"/>
            <w:vAlign w:val="center"/>
            <w:hideMark/>
          </w:tcPr>
          <w:p w14:paraId="62DE717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66384A4E" w14:textId="77777777" w:rsidTr="00214476">
        <w:trPr>
          <w:cantSplit/>
          <w:trHeight w:val="600"/>
        </w:trPr>
        <w:tc>
          <w:tcPr>
            <w:tcW w:w="967" w:type="dxa"/>
            <w:vAlign w:val="center"/>
            <w:hideMark/>
          </w:tcPr>
          <w:p w14:paraId="1B20559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11310</w:t>
            </w:r>
          </w:p>
        </w:tc>
        <w:tc>
          <w:tcPr>
            <w:tcW w:w="6479" w:type="dxa"/>
            <w:vAlign w:val="center"/>
            <w:hideMark/>
          </w:tcPr>
          <w:p w14:paraId="427F4BD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papa, batata y mandioca</w:t>
            </w:r>
          </w:p>
        </w:tc>
        <w:tc>
          <w:tcPr>
            <w:tcW w:w="1134" w:type="dxa"/>
            <w:vAlign w:val="center"/>
            <w:hideMark/>
          </w:tcPr>
          <w:p w14:paraId="288DE28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26436C43" w14:textId="77777777" w:rsidTr="00214476">
        <w:trPr>
          <w:cantSplit/>
          <w:trHeight w:val="600"/>
        </w:trPr>
        <w:tc>
          <w:tcPr>
            <w:tcW w:w="967" w:type="dxa"/>
            <w:vAlign w:val="center"/>
            <w:hideMark/>
          </w:tcPr>
          <w:p w14:paraId="1887767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11321</w:t>
            </w:r>
          </w:p>
        </w:tc>
        <w:tc>
          <w:tcPr>
            <w:tcW w:w="6479" w:type="dxa"/>
            <w:vAlign w:val="center"/>
            <w:hideMark/>
          </w:tcPr>
          <w:p w14:paraId="1FD79A4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tomate</w:t>
            </w:r>
          </w:p>
        </w:tc>
        <w:tc>
          <w:tcPr>
            <w:tcW w:w="1134" w:type="dxa"/>
            <w:vAlign w:val="center"/>
            <w:hideMark/>
          </w:tcPr>
          <w:p w14:paraId="2D47603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1E517A91" w14:textId="77777777" w:rsidTr="00214476">
        <w:trPr>
          <w:cantSplit/>
          <w:trHeight w:val="600"/>
        </w:trPr>
        <w:tc>
          <w:tcPr>
            <w:tcW w:w="967" w:type="dxa"/>
            <w:vAlign w:val="center"/>
            <w:hideMark/>
          </w:tcPr>
          <w:p w14:paraId="039CFBF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11329</w:t>
            </w:r>
          </w:p>
        </w:tc>
        <w:tc>
          <w:tcPr>
            <w:tcW w:w="6479" w:type="dxa"/>
            <w:vAlign w:val="center"/>
            <w:hideMark/>
          </w:tcPr>
          <w:p w14:paraId="387BF4D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Cultivo de bulbos, brotes, raíces y hortalizas de fruto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066CFDC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792EC151" w14:textId="77777777" w:rsidTr="00214476">
        <w:trPr>
          <w:cantSplit/>
          <w:trHeight w:val="600"/>
        </w:trPr>
        <w:tc>
          <w:tcPr>
            <w:tcW w:w="967" w:type="dxa"/>
            <w:vAlign w:val="center"/>
            <w:hideMark/>
          </w:tcPr>
          <w:p w14:paraId="36D7BF0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11331</w:t>
            </w:r>
          </w:p>
        </w:tc>
        <w:tc>
          <w:tcPr>
            <w:tcW w:w="6479" w:type="dxa"/>
            <w:vAlign w:val="center"/>
            <w:hideMark/>
          </w:tcPr>
          <w:p w14:paraId="0DC84BC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hortalizas de hoja y de otras hortalizas frescas</w:t>
            </w:r>
          </w:p>
        </w:tc>
        <w:tc>
          <w:tcPr>
            <w:tcW w:w="1134" w:type="dxa"/>
            <w:vAlign w:val="center"/>
            <w:hideMark/>
          </w:tcPr>
          <w:p w14:paraId="5810022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5A83D7C2" w14:textId="77777777" w:rsidTr="00214476">
        <w:trPr>
          <w:cantSplit/>
          <w:trHeight w:val="600"/>
        </w:trPr>
        <w:tc>
          <w:tcPr>
            <w:tcW w:w="967" w:type="dxa"/>
            <w:vAlign w:val="center"/>
            <w:hideMark/>
          </w:tcPr>
          <w:p w14:paraId="11BB410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11341</w:t>
            </w:r>
          </w:p>
        </w:tc>
        <w:tc>
          <w:tcPr>
            <w:tcW w:w="6479" w:type="dxa"/>
            <w:vAlign w:val="center"/>
            <w:hideMark/>
          </w:tcPr>
          <w:p w14:paraId="57B9918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legumbres frescas</w:t>
            </w:r>
          </w:p>
        </w:tc>
        <w:tc>
          <w:tcPr>
            <w:tcW w:w="1134" w:type="dxa"/>
            <w:vAlign w:val="center"/>
            <w:hideMark/>
          </w:tcPr>
          <w:p w14:paraId="051039B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280C8A3B" w14:textId="77777777" w:rsidTr="00214476">
        <w:trPr>
          <w:cantSplit/>
          <w:trHeight w:val="600"/>
        </w:trPr>
        <w:tc>
          <w:tcPr>
            <w:tcW w:w="967" w:type="dxa"/>
            <w:vAlign w:val="center"/>
            <w:hideMark/>
          </w:tcPr>
          <w:p w14:paraId="0EF90DF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11342</w:t>
            </w:r>
          </w:p>
        </w:tc>
        <w:tc>
          <w:tcPr>
            <w:tcW w:w="6479" w:type="dxa"/>
            <w:vAlign w:val="center"/>
            <w:hideMark/>
          </w:tcPr>
          <w:p w14:paraId="039A549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legumbres secas</w:t>
            </w:r>
          </w:p>
        </w:tc>
        <w:tc>
          <w:tcPr>
            <w:tcW w:w="1134" w:type="dxa"/>
            <w:vAlign w:val="center"/>
            <w:hideMark/>
          </w:tcPr>
          <w:p w14:paraId="52ABE8B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2792E435" w14:textId="77777777" w:rsidTr="00214476">
        <w:trPr>
          <w:cantSplit/>
          <w:trHeight w:val="600"/>
        </w:trPr>
        <w:tc>
          <w:tcPr>
            <w:tcW w:w="967" w:type="dxa"/>
            <w:vAlign w:val="center"/>
            <w:hideMark/>
          </w:tcPr>
          <w:p w14:paraId="041FBEA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11400</w:t>
            </w:r>
          </w:p>
        </w:tc>
        <w:tc>
          <w:tcPr>
            <w:tcW w:w="6479" w:type="dxa"/>
            <w:vAlign w:val="center"/>
            <w:hideMark/>
          </w:tcPr>
          <w:p w14:paraId="50E279A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tabaco</w:t>
            </w:r>
          </w:p>
        </w:tc>
        <w:tc>
          <w:tcPr>
            <w:tcW w:w="1134" w:type="dxa"/>
            <w:vAlign w:val="center"/>
            <w:hideMark/>
          </w:tcPr>
          <w:p w14:paraId="1B625CE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39E85A4C" w14:textId="77777777" w:rsidTr="00214476">
        <w:trPr>
          <w:cantSplit/>
          <w:trHeight w:val="600"/>
        </w:trPr>
        <w:tc>
          <w:tcPr>
            <w:tcW w:w="967" w:type="dxa"/>
            <w:vAlign w:val="center"/>
            <w:hideMark/>
          </w:tcPr>
          <w:p w14:paraId="49499A5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11501</w:t>
            </w:r>
          </w:p>
        </w:tc>
        <w:tc>
          <w:tcPr>
            <w:tcW w:w="6479" w:type="dxa"/>
            <w:vAlign w:val="center"/>
            <w:hideMark/>
          </w:tcPr>
          <w:p w14:paraId="27B4158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algodón</w:t>
            </w:r>
          </w:p>
        </w:tc>
        <w:tc>
          <w:tcPr>
            <w:tcW w:w="1134" w:type="dxa"/>
            <w:vAlign w:val="center"/>
            <w:hideMark/>
          </w:tcPr>
          <w:p w14:paraId="42AB1F9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00371439" w14:textId="77777777" w:rsidTr="00214476">
        <w:trPr>
          <w:cantSplit/>
          <w:trHeight w:val="600"/>
        </w:trPr>
        <w:tc>
          <w:tcPr>
            <w:tcW w:w="967" w:type="dxa"/>
            <w:vAlign w:val="center"/>
            <w:hideMark/>
          </w:tcPr>
          <w:p w14:paraId="21DCD90C" w14:textId="77777777" w:rsidR="00A8761D" w:rsidRPr="008748E0" w:rsidRDefault="00A8761D" w:rsidP="006F316F">
            <w:pPr>
              <w:spacing w:after="0" w:line="240" w:lineRule="auto"/>
              <w:jc w:val="center"/>
              <w:rPr>
                <w:rFonts w:ascii="Arial" w:eastAsia="Times New Roman" w:hAnsi="Arial" w:cs="Arial"/>
                <w:b/>
                <w:bCs/>
                <w:color w:val="000000"/>
                <w:sz w:val="24"/>
                <w:szCs w:val="24"/>
                <w:lang w:eastAsia="es-AR"/>
              </w:rPr>
            </w:pPr>
            <w:r w:rsidRPr="008748E0">
              <w:rPr>
                <w:rFonts w:ascii="Arial" w:eastAsia="Times New Roman" w:hAnsi="Arial" w:cs="Arial"/>
                <w:b/>
                <w:bCs/>
                <w:color w:val="000000"/>
                <w:sz w:val="24"/>
                <w:szCs w:val="24"/>
                <w:lang w:val="es-ES" w:eastAsia="es-AR"/>
              </w:rPr>
              <w:lastRenderedPageBreak/>
              <w:t>11509</w:t>
            </w:r>
          </w:p>
        </w:tc>
        <w:tc>
          <w:tcPr>
            <w:tcW w:w="6479" w:type="dxa"/>
            <w:vAlign w:val="center"/>
            <w:hideMark/>
          </w:tcPr>
          <w:p w14:paraId="307F671E" w14:textId="77777777" w:rsidR="00A8761D" w:rsidRPr="008748E0" w:rsidRDefault="00A8761D" w:rsidP="006F316F">
            <w:pPr>
              <w:spacing w:after="0" w:line="240" w:lineRule="auto"/>
              <w:jc w:val="both"/>
              <w:rPr>
                <w:rFonts w:ascii="Arial" w:eastAsia="Times New Roman" w:hAnsi="Arial" w:cs="Arial"/>
                <w:color w:val="000000"/>
                <w:sz w:val="24"/>
                <w:szCs w:val="24"/>
                <w:lang w:eastAsia="es-AR"/>
              </w:rPr>
            </w:pPr>
            <w:r w:rsidRPr="008748E0">
              <w:rPr>
                <w:rFonts w:ascii="Arial" w:eastAsia="Times New Roman" w:hAnsi="Arial" w:cs="Arial"/>
                <w:color w:val="000000"/>
                <w:sz w:val="24"/>
                <w:szCs w:val="24"/>
                <w:lang w:val="es-ES" w:eastAsia="es-AR"/>
              </w:rPr>
              <w:t xml:space="preserve">Cultivo de plantas para la obtención de fibras </w:t>
            </w:r>
            <w:proofErr w:type="spellStart"/>
            <w:r w:rsidRPr="008748E0">
              <w:rPr>
                <w:rFonts w:ascii="Arial" w:eastAsia="Times New Roman" w:hAnsi="Arial" w:cs="Arial"/>
                <w:color w:val="000000"/>
                <w:sz w:val="24"/>
                <w:szCs w:val="24"/>
                <w:lang w:val="es-ES" w:eastAsia="es-AR"/>
              </w:rPr>
              <w:t>n.c.p</w:t>
            </w:r>
            <w:proofErr w:type="spellEnd"/>
            <w:r w:rsidRPr="008748E0">
              <w:rPr>
                <w:rFonts w:ascii="Arial" w:eastAsia="Times New Roman" w:hAnsi="Arial" w:cs="Arial"/>
                <w:color w:val="000000"/>
                <w:sz w:val="24"/>
                <w:szCs w:val="24"/>
                <w:lang w:val="es-ES" w:eastAsia="es-AR"/>
              </w:rPr>
              <w:t>.</w:t>
            </w:r>
          </w:p>
        </w:tc>
        <w:tc>
          <w:tcPr>
            <w:tcW w:w="1134" w:type="dxa"/>
            <w:vAlign w:val="center"/>
            <w:hideMark/>
          </w:tcPr>
          <w:p w14:paraId="22A3C7DC" w14:textId="77777777" w:rsidR="00A8761D" w:rsidRPr="008748E0" w:rsidRDefault="00A8761D" w:rsidP="006F316F">
            <w:pPr>
              <w:spacing w:after="0" w:line="240" w:lineRule="auto"/>
              <w:jc w:val="center"/>
              <w:rPr>
                <w:rFonts w:ascii="Arial" w:eastAsia="Times New Roman" w:hAnsi="Arial" w:cs="Arial"/>
                <w:color w:val="000000"/>
                <w:sz w:val="24"/>
                <w:szCs w:val="24"/>
                <w:lang w:eastAsia="es-AR"/>
              </w:rPr>
            </w:pPr>
            <w:r w:rsidRPr="008748E0">
              <w:rPr>
                <w:rFonts w:ascii="Arial" w:eastAsia="Times New Roman" w:hAnsi="Arial" w:cs="Arial"/>
                <w:color w:val="000000"/>
                <w:sz w:val="24"/>
                <w:szCs w:val="24"/>
                <w:lang w:val="es-ES" w:eastAsia="es-AR"/>
              </w:rPr>
              <w:t>1.00%</w:t>
            </w:r>
          </w:p>
        </w:tc>
      </w:tr>
      <w:tr w:rsidR="00A8761D" w:rsidRPr="003F4E4B" w14:paraId="4A4D3E00" w14:textId="77777777" w:rsidTr="00214476">
        <w:trPr>
          <w:cantSplit/>
          <w:trHeight w:val="600"/>
        </w:trPr>
        <w:tc>
          <w:tcPr>
            <w:tcW w:w="967" w:type="dxa"/>
            <w:vAlign w:val="center"/>
            <w:hideMark/>
          </w:tcPr>
          <w:p w14:paraId="5C0F8541" w14:textId="77777777" w:rsidR="00A8761D" w:rsidRPr="008748E0" w:rsidRDefault="00A8761D" w:rsidP="006F316F">
            <w:pPr>
              <w:spacing w:after="0" w:line="240" w:lineRule="auto"/>
              <w:jc w:val="center"/>
              <w:rPr>
                <w:rFonts w:ascii="Arial" w:eastAsia="Times New Roman" w:hAnsi="Arial" w:cs="Arial"/>
                <w:b/>
                <w:bCs/>
                <w:color w:val="000000"/>
                <w:sz w:val="24"/>
                <w:szCs w:val="24"/>
                <w:lang w:eastAsia="es-AR"/>
              </w:rPr>
            </w:pPr>
            <w:r w:rsidRPr="008748E0">
              <w:rPr>
                <w:rFonts w:ascii="Arial" w:eastAsia="Times New Roman" w:hAnsi="Arial" w:cs="Arial"/>
                <w:b/>
                <w:bCs/>
                <w:color w:val="000000"/>
                <w:sz w:val="24"/>
                <w:szCs w:val="24"/>
                <w:lang w:val="es-ES" w:eastAsia="es-AR"/>
              </w:rPr>
              <w:t>11911</w:t>
            </w:r>
          </w:p>
        </w:tc>
        <w:tc>
          <w:tcPr>
            <w:tcW w:w="6479" w:type="dxa"/>
            <w:vAlign w:val="center"/>
            <w:hideMark/>
          </w:tcPr>
          <w:p w14:paraId="5A77F172" w14:textId="77777777" w:rsidR="00A8761D" w:rsidRPr="008748E0" w:rsidRDefault="00A8761D" w:rsidP="006F316F">
            <w:pPr>
              <w:spacing w:after="0" w:line="240" w:lineRule="auto"/>
              <w:jc w:val="both"/>
              <w:rPr>
                <w:rFonts w:ascii="Arial" w:eastAsia="Times New Roman" w:hAnsi="Arial" w:cs="Arial"/>
                <w:color w:val="000000"/>
                <w:sz w:val="24"/>
                <w:szCs w:val="24"/>
                <w:lang w:eastAsia="es-AR"/>
              </w:rPr>
            </w:pPr>
            <w:r w:rsidRPr="008748E0">
              <w:rPr>
                <w:rFonts w:ascii="Arial" w:eastAsia="Times New Roman" w:hAnsi="Arial" w:cs="Arial"/>
                <w:color w:val="000000"/>
                <w:sz w:val="24"/>
                <w:szCs w:val="24"/>
                <w:lang w:val="es-ES" w:eastAsia="es-AR"/>
              </w:rPr>
              <w:t>Cultivo de flores</w:t>
            </w:r>
          </w:p>
        </w:tc>
        <w:tc>
          <w:tcPr>
            <w:tcW w:w="1134" w:type="dxa"/>
            <w:vAlign w:val="center"/>
            <w:hideMark/>
          </w:tcPr>
          <w:p w14:paraId="46767AAE" w14:textId="77777777" w:rsidR="00A8761D" w:rsidRPr="008748E0" w:rsidRDefault="00A8761D" w:rsidP="006F316F">
            <w:pPr>
              <w:spacing w:after="0" w:line="240" w:lineRule="auto"/>
              <w:jc w:val="center"/>
              <w:rPr>
                <w:rFonts w:ascii="Arial" w:eastAsia="Times New Roman" w:hAnsi="Arial" w:cs="Arial"/>
                <w:color w:val="000000"/>
                <w:sz w:val="24"/>
                <w:szCs w:val="24"/>
                <w:lang w:eastAsia="es-AR"/>
              </w:rPr>
            </w:pPr>
            <w:r w:rsidRPr="008748E0">
              <w:rPr>
                <w:rFonts w:ascii="Arial" w:eastAsia="Times New Roman" w:hAnsi="Arial" w:cs="Arial"/>
                <w:color w:val="000000"/>
                <w:sz w:val="24"/>
                <w:szCs w:val="24"/>
                <w:lang w:val="es-ES" w:eastAsia="es-AR"/>
              </w:rPr>
              <w:t>1.00%</w:t>
            </w:r>
          </w:p>
        </w:tc>
      </w:tr>
      <w:tr w:rsidR="00A8761D" w:rsidRPr="003F4E4B" w14:paraId="21173C4C" w14:textId="77777777" w:rsidTr="00214476">
        <w:trPr>
          <w:cantSplit/>
          <w:trHeight w:val="600"/>
        </w:trPr>
        <w:tc>
          <w:tcPr>
            <w:tcW w:w="967" w:type="dxa"/>
            <w:vAlign w:val="center"/>
            <w:hideMark/>
          </w:tcPr>
          <w:p w14:paraId="10506935" w14:textId="77777777" w:rsidR="00A8761D" w:rsidRPr="008748E0" w:rsidRDefault="00A8761D" w:rsidP="006F316F">
            <w:pPr>
              <w:spacing w:after="0" w:line="240" w:lineRule="auto"/>
              <w:jc w:val="center"/>
              <w:rPr>
                <w:rFonts w:ascii="Arial" w:eastAsia="Times New Roman" w:hAnsi="Arial" w:cs="Arial"/>
                <w:b/>
                <w:bCs/>
                <w:color w:val="000000"/>
                <w:sz w:val="24"/>
                <w:szCs w:val="24"/>
                <w:lang w:eastAsia="es-AR"/>
              </w:rPr>
            </w:pPr>
            <w:r w:rsidRPr="008748E0">
              <w:rPr>
                <w:rFonts w:ascii="Arial" w:eastAsia="Times New Roman" w:hAnsi="Arial" w:cs="Arial"/>
                <w:b/>
                <w:bCs/>
                <w:color w:val="000000"/>
                <w:sz w:val="24"/>
                <w:szCs w:val="24"/>
                <w:lang w:val="es-ES" w:eastAsia="es-AR"/>
              </w:rPr>
              <w:t>11912</w:t>
            </w:r>
          </w:p>
        </w:tc>
        <w:tc>
          <w:tcPr>
            <w:tcW w:w="6479" w:type="dxa"/>
            <w:vAlign w:val="center"/>
            <w:hideMark/>
          </w:tcPr>
          <w:p w14:paraId="77E0DC9C" w14:textId="77777777" w:rsidR="00A8761D" w:rsidRPr="008748E0" w:rsidRDefault="00A8761D" w:rsidP="006F316F">
            <w:pPr>
              <w:spacing w:after="0" w:line="240" w:lineRule="auto"/>
              <w:jc w:val="both"/>
              <w:rPr>
                <w:rFonts w:ascii="Arial" w:eastAsia="Times New Roman" w:hAnsi="Arial" w:cs="Arial"/>
                <w:color w:val="000000"/>
                <w:sz w:val="24"/>
                <w:szCs w:val="24"/>
                <w:lang w:eastAsia="es-AR"/>
              </w:rPr>
            </w:pPr>
            <w:r w:rsidRPr="008748E0">
              <w:rPr>
                <w:rFonts w:ascii="Arial" w:eastAsia="Times New Roman" w:hAnsi="Arial" w:cs="Arial"/>
                <w:color w:val="000000"/>
                <w:sz w:val="24"/>
                <w:szCs w:val="24"/>
                <w:lang w:val="es-ES" w:eastAsia="es-AR"/>
              </w:rPr>
              <w:t>Cultivo de plantas ornamentales</w:t>
            </w:r>
          </w:p>
        </w:tc>
        <w:tc>
          <w:tcPr>
            <w:tcW w:w="1134" w:type="dxa"/>
            <w:vAlign w:val="center"/>
            <w:hideMark/>
          </w:tcPr>
          <w:p w14:paraId="087C3C05" w14:textId="77777777" w:rsidR="00A8761D" w:rsidRPr="008748E0" w:rsidRDefault="00A8761D" w:rsidP="006F316F">
            <w:pPr>
              <w:spacing w:after="0" w:line="240" w:lineRule="auto"/>
              <w:jc w:val="center"/>
              <w:rPr>
                <w:rFonts w:ascii="Arial" w:eastAsia="Times New Roman" w:hAnsi="Arial" w:cs="Arial"/>
                <w:color w:val="000000"/>
                <w:sz w:val="24"/>
                <w:szCs w:val="24"/>
                <w:lang w:eastAsia="es-AR"/>
              </w:rPr>
            </w:pPr>
            <w:r w:rsidRPr="008748E0">
              <w:rPr>
                <w:rFonts w:ascii="Arial" w:eastAsia="Times New Roman" w:hAnsi="Arial" w:cs="Arial"/>
                <w:color w:val="000000"/>
                <w:sz w:val="24"/>
                <w:szCs w:val="24"/>
                <w:lang w:val="es-ES" w:eastAsia="es-AR"/>
              </w:rPr>
              <w:t>1.00%</w:t>
            </w:r>
          </w:p>
        </w:tc>
      </w:tr>
      <w:tr w:rsidR="00A8761D" w:rsidRPr="003F4E4B" w14:paraId="0C84812C" w14:textId="77777777" w:rsidTr="00214476">
        <w:trPr>
          <w:cantSplit/>
          <w:trHeight w:val="600"/>
        </w:trPr>
        <w:tc>
          <w:tcPr>
            <w:tcW w:w="967" w:type="dxa"/>
            <w:vAlign w:val="center"/>
            <w:hideMark/>
          </w:tcPr>
          <w:p w14:paraId="1370F718" w14:textId="77777777" w:rsidR="00A8761D" w:rsidRPr="008748E0" w:rsidRDefault="00A8761D" w:rsidP="006F316F">
            <w:pPr>
              <w:spacing w:after="0" w:line="240" w:lineRule="auto"/>
              <w:jc w:val="center"/>
              <w:rPr>
                <w:rFonts w:ascii="Arial" w:eastAsia="Times New Roman" w:hAnsi="Arial" w:cs="Arial"/>
                <w:b/>
                <w:bCs/>
                <w:color w:val="000000"/>
                <w:sz w:val="24"/>
                <w:szCs w:val="24"/>
                <w:lang w:eastAsia="es-AR"/>
              </w:rPr>
            </w:pPr>
            <w:r w:rsidRPr="008748E0">
              <w:rPr>
                <w:rFonts w:ascii="Arial" w:eastAsia="Times New Roman" w:hAnsi="Arial" w:cs="Arial"/>
                <w:b/>
                <w:bCs/>
                <w:color w:val="000000"/>
                <w:sz w:val="24"/>
                <w:szCs w:val="24"/>
                <w:lang w:val="es-ES" w:eastAsia="es-AR"/>
              </w:rPr>
              <w:t>11990</w:t>
            </w:r>
          </w:p>
        </w:tc>
        <w:tc>
          <w:tcPr>
            <w:tcW w:w="6479" w:type="dxa"/>
            <w:vAlign w:val="center"/>
            <w:hideMark/>
          </w:tcPr>
          <w:p w14:paraId="6FC41222" w14:textId="77777777" w:rsidR="00A8761D" w:rsidRPr="008748E0" w:rsidRDefault="00A8761D" w:rsidP="006F316F">
            <w:pPr>
              <w:spacing w:after="0" w:line="240" w:lineRule="auto"/>
              <w:jc w:val="both"/>
              <w:rPr>
                <w:rFonts w:ascii="Arial" w:eastAsia="Times New Roman" w:hAnsi="Arial" w:cs="Arial"/>
                <w:color w:val="000000"/>
                <w:sz w:val="24"/>
                <w:szCs w:val="24"/>
                <w:lang w:eastAsia="es-AR"/>
              </w:rPr>
            </w:pPr>
            <w:r w:rsidRPr="008748E0">
              <w:rPr>
                <w:rFonts w:ascii="Arial" w:eastAsia="Times New Roman" w:hAnsi="Arial" w:cs="Arial"/>
                <w:color w:val="000000"/>
                <w:sz w:val="24"/>
                <w:szCs w:val="24"/>
                <w:lang w:val="es-ES" w:eastAsia="es-AR"/>
              </w:rPr>
              <w:t xml:space="preserve">Cultivos temporales </w:t>
            </w:r>
            <w:proofErr w:type="spellStart"/>
            <w:r w:rsidRPr="008748E0">
              <w:rPr>
                <w:rFonts w:ascii="Arial" w:eastAsia="Times New Roman" w:hAnsi="Arial" w:cs="Arial"/>
                <w:color w:val="000000"/>
                <w:sz w:val="24"/>
                <w:szCs w:val="24"/>
                <w:lang w:val="es-ES" w:eastAsia="es-AR"/>
              </w:rPr>
              <w:t>n.c.p</w:t>
            </w:r>
            <w:proofErr w:type="spellEnd"/>
            <w:r w:rsidRPr="008748E0">
              <w:rPr>
                <w:rFonts w:ascii="Arial" w:eastAsia="Times New Roman" w:hAnsi="Arial" w:cs="Arial"/>
                <w:color w:val="000000"/>
                <w:sz w:val="24"/>
                <w:szCs w:val="24"/>
                <w:lang w:val="es-ES" w:eastAsia="es-AR"/>
              </w:rPr>
              <w:t>.</w:t>
            </w:r>
          </w:p>
        </w:tc>
        <w:tc>
          <w:tcPr>
            <w:tcW w:w="1134" w:type="dxa"/>
            <w:vAlign w:val="center"/>
            <w:hideMark/>
          </w:tcPr>
          <w:p w14:paraId="4FF887F4" w14:textId="77777777" w:rsidR="00A8761D" w:rsidRPr="008748E0" w:rsidRDefault="00A8761D" w:rsidP="006F316F">
            <w:pPr>
              <w:spacing w:after="0" w:line="240" w:lineRule="auto"/>
              <w:jc w:val="center"/>
              <w:rPr>
                <w:rFonts w:ascii="Arial" w:eastAsia="Times New Roman" w:hAnsi="Arial" w:cs="Arial"/>
                <w:color w:val="000000"/>
                <w:sz w:val="24"/>
                <w:szCs w:val="24"/>
                <w:lang w:eastAsia="es-AR"/>
              </w:rPr>
            </w:pPr>
            <w:r w:rsidRPr="008748E0">
              <w:rPr>
                <w:rFonts w:ascii="Arial" w:eastAsia="Times New Roman" w:hAnsi="Arial" w:cs="Arial"/>
                <w:color w:val="000000"/>
                <w:sz w:val="24"/>
                <w:szCs w:val="24"/>
                <w:lang w:val="es-ES" w:eastAsia="es-AR"/>
              </w:rPr>
              <w:t>1.00%</w:t>
            </w:r>
          </w:p>
        </w:tc>
      </w:tr>
      <w:tr w:rsidR="00A8761D" w:rsidRPr="003F4E4B" w14:paraId="229FF2AE" w14:textId="77777777" w:rsidTr="00214476">
        <w:trPr>
          <w:cantSplit/>
          <w:trHeight w:val="600"/>
        </w:trPr>
        <w:tc>
          <w:tcPr>
            <w:tcW w:w="967" w:type="dxa"/>
            <w:vAlign w:val="center"/>
            <w:hideMark/>
          </w:tcPr>
          <w:p w14:paraId="525C2D2E" w14:textId="77777777" w:rsidR="00A8761D" w:rsidRPr="008748E0" w:rsidRDefault="00A8761D" w:rsidP="006F316F">
            <w:pPr>
              <w:spacing w:after="0" w:line="240" w:lineRule="auto"/>
              <w:jc w:val="center"/>
              <w:rPr>
                <w:rFonts w:ascii="Arial" w:eastAsia="Times New Roman" w:hAnsi="Arial" w:cs="Arial"/>
                <w:b/>
                <w:bCs/>
                <w:color w:val="000000"/>
                <w:sz w:val="24"/>
                <w:szCs w:val="24"/>
                <w:lang w:eastAsia="es-AR"/>
              </w:rPr>
            </w:pPr>
            <w:r w:rsidRPr="008748E0">
              <w:rPr>
                <w:rFonts w:ascii="Arial" w:eastAsia="Times New Roman" w:hAnsi="Arial" w:cs="Arial"/>
                <w:b/>
                <w:bCs/>
                <w:color w:val="000000"/>
                <w:sz w:val="24"/>
                <w:szCs w:val="24"/>
                <w:lang w:val="es-ES" w:eastAsia="es-AR"/>
              </w:rPr>
              <w:t>12110</w:t>
            </w:r>
          </w:p>
        </w:tc>
        <w:tc>
          <w:tcPr>
            <w:tcW w:w="6479" w:type="dxa"/>
            <w:vAlign w:val="center"/>
            <w:hideMark/>
          </w:tcPr>
          <w:p w14:paraId="353E2064" w14:textId="77777777" w:rsidR="00A8761D" w:rsidRPr="008748E0" w:rsidRDefault="00A8761D" w:rsidP="006F316F">
            <w:pPr>
              <w:spacing w:after="0" w:line="240" w:lineRule="auto"/>
              <w:jc w:val="both"/>
              <w:rPr>
                <w:rFonts w:ascii="Arial" w:eastAsia="Times New Roman" w:hAnsi="Arial" w:cs="Arial"/>
                <w:color w:val="000000"/>
                <w:sz w:val="24"/>
                <w:szCs w:val="24"/>
                <w:lang w:eastAsia="es-AR"/>
              </w:rPr>
            </w:pPr>
            <w:r w:rsidRPr="008748E0">
              <w:rPr>
                <w:rFonts w:ascii="Arial" w:eastAsia="Times New Roman" w:hAnsi="Arial" w:cs="Arial"/>
                <w:color w:val="000000"/>
                <w:sz w:val="24"/>
                <w:szCs w:val="24"/>
                <w:lang w:val="es-ES" w:eastAsia="es-AR"/>
              </w:rPr>
              <w:t>Cultivo de vid para vinificar</w:t>
            </w:r>
          </w:p>
        </w:tc>
        <w:tc>
          <w:tcPr>
            <w:tcW w:w="1134" w:type="dxa"/>
            <w:vAlign w:val="center"/>
            <w:hideMark/>
          </w:tcPr>
          <w:p w14:paraId="2B6D7EA3" w14:textId="77777777" w:rsidR="00A8761D" w:rsidRPr="008748E0" w:rsidRDefault="00A8761D" w:rsidP="006F316F">
            <w:pPr>
              <w:spacing w:after="0" w:line="240" w:lineRule="auto"/>
              <w:jc w:val="center"/>
              <w:rPr>
                <w:rFonts w:ascii="Arial" w:eastAsia="Times New Roman" w:hAnsi="Arial" w:cs="Arial"/>
                <w:color w:val="000000"/>
                <w:sz w:val="24"/>
                <w:szCs w:val="24"/>
                <w:lang w:eastAsia="es-AR"/>
              </w:rPr>
            </w:pPr>
            <w:r w:rsidRPr="008748E0">
              <w:rPr>
                <w:rFonts w:ascii="Arial" w:eastAsia="Times New Roman" w:hAnsi="Arial" w:cs="Arial"/>
                <w:color w:val="000000"/>
                <w:sz w:val="24"/>
                <w:szCs w:val="24"/>
                <w:lang w:val="es-ES" w:eastAsia="es-AR"/>
              </w:rPr>
              <w:t>1.00%</w:t>
            </w:r>
          </w:p>
        </w:tc>
      </w:tr>
      <w:tr w:rsidR="00A8761D" w:rsidRPr="003F4E4B" w14:paraId="25DA571D" w14:textId="77777777" w:rsidTr="00214476">
        <w:trPr>
          <w:cantSplit/>
          <w:trHeight w:val="600"/>
        </w:trPr>
        <w:tc>
          <w:tcPr>
            <w:tcW w:w="967" w:type="dxa"/>
            <w:vAlign w:val="center"/>
            <w:hideMark/>
          </w:tcPr>
          <w:p w14:paraId="6D2DD14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12121</w:t>
            </w:r>
          </w:p>
        </w:tc>
        <w:tc>
          <w:tcPr>
            <w:tcW w:w="6479" w:type="dxa"/>
            <w:vAlign w:val="center"/>
            <w:hideMark/>
          </w:tcPr>
          <w:p w14:paraId="11C2895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uva de mesa</w:t>
            </w:r>
          </w:p>
        </w:tc>
        <w:tc>
          <w:tcPr>
            <w:tcW w:w="1134" w:type="dxa"/>
            <w:vAlign w:val="center"/>
            <w:hideMark/>
          </w:tcPr>
          <w:p w14:paraId="6F1C259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443F144D" w14:textId="77777777" w:rsidTr="00214476">
        <w:trPr>
          <w:cantSplit/>
          <w:trHeight w:val="600"/>
        </w:trPr>
        <w:tc>
          <w:tcPr>
            <w:tcW w:w="967" w:type="dxa"/>
            <w:vAlign w:val="center"/>
            <w:hideMark/>
          </w:tcPr>
          <w:p w14:paraId="444CBDC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12200</w:t>
            </w:r>
          </w:p>
        </w:tc>
        <w:tc>
          <w:tcPr>
            <w:tcW w:w="6479" w:type="dxa"/>
            <w:vAlign w:val="center"/>
            <w:hideMark/>
          </w:tcPr>
          <w:p w14:paraId="4F19C87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frutas cítricas</w:t>
            </w:r>
          </w:p>
        </w:tc>
        <w:tc>
          <w:tcPr>
            <w:tcW w:w="1134" w:type="dxa"/>
            <w:vAlign w:val="center"/>
            <w:hideMark/>
          </w:tcPr>
          <w:p w14:paraId="2B2BA3F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3AE12647" w14:textId="77777777" w:rsidTr="00214476">
        <w:trPr>
          <w:cantSplit/>
          <w:trHeight w:val="600"/>
        </w:trPr>
        <w:tc>
          <w:tcPr>
            <w:tcW w:w="967" w:type="dxa"/>
            <w:vAlign w:val="center"/>
            <w:hideMark/>
          </w:tcPr>
          <w:p w14:paraId="42FA9D5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12311</w:t>
            </w:r>
          </w:p>
        </w:tc>
        <w:tc>
          <w:tcPr>
            <w:tcW w:w="6479" w:type="dxa"/>
            <w:vAlign w:val="center"/>
            <w:hideMark/>
          </w:tcPr>
          <w:p w14:paraId="23723A5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manzana y pera</w:t>
            </w:r>
          </w:p>
        </w:tc>
        <w:tc>
          <w:tcPr>
            <w:tcW w:w="1134" w:type="dxa"/>
            <w:vAlign w:val="center"/>
            <w:hideMark/>
          </w:tcPr>
          <w:p w14:paraId="7034F67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5DB6903B" w14:textId="77777777" w:rsidTr="00214476">
        <w:trPr>
          <w:cantSplit/>
          <w:trHeight w:val="600"/>
        </w:trPr>
        <w:tc>
          <w:tcPr>
            <w:tcW w:w="967" w:type="dxa"/>
            <w:vAlign w:val="center"/>
            <w:hideMark/>
          </w:tcPr>
          <w:p w14:paraId="6A8637D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12319</w:t>
            </w:r>
          </w:p>
        </w:tc>
        <w:tc>
          <w:tcPr>
            <w:tcW w:w="6479" w:type="dxa"/>
            <w:vAlign w:val="center"/>
            <w:hideMark/>
          </w:tcPr>
          <w:p w14:paraId="3A1979A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Cultivo de frutas de pepita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7E5D55E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63210C12" w14:textId="77777777" w:rsidTr="00214476">
        <w:trPr>
          <w:cantSplit/>
          <w:trHeight w:val="600"/>
        </w:trPr>
        <w:tc>
          <w:tcPr>
            <w:tcW w:w="967" w:type="dxa"/>
            <w:vAlign w:val="center"/>
            <w:hideMark/>
          </w:tcPr>
          <w:p w14:paraId="3FC8228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12320</w:t>
            </w:r>
          </w:p>
        </w:tc>
        <w:tc>
          <w:tcPr>
            <w:tcW w:w="6479" w:type="dxa"/>
            <w:vAlign w:val="center"/>
            <w:hideMark/>
          </w:tcPr>
          <w:p w14:paraId="7BE1F2A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frutas de carozo</w:t>
            </w:r>
          </w:p>
        </w:tc>
        <w:tc>
          <w:tcPr>
            <w:tcW w:w="1134" w:type="dxa"/>
            <w:vAlign w:val="center"/>
            <w:hideMark/>
          </w:tcPr>
          <w:p w14:paraId="2627E24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5C8DA386" w14:textId="77777777" w:rsidTr="00214476">
        <w:trPr>
          <w:cantSplit/>
          <w:trHeight w:val="600"/>
        </w:trPr>
        <w:tc>
          <w:tcPr>
            <w:tcW w:w="967" w:type="dxa"/>
            <w:vAlign w:val="center"/>
            <w:hideMark/>
          </w:tcPr>
          <w:p w14:paraId="05D8EA8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12410</w:t>
            </w:r>
          </w:p>
        </w:tc>
        <w:tc>
          <w:tcPr>
            <w:tcW w:w="6479" w:type="dxa"/>
            <w:vAlign w:val="center"/>
            <w:hideMark/>
          </w:tcPr>
          <w:p w14:paraId="6DAAFF2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frutas tropicales y subtropicales</w:t>
            </w:r>
          </w:p>
        </w:tc>
        <w:tc>
          <w:tcPr>
            <w:tcW w:w="1134" w:type="dxa"/>
            <w:vAlign w:val="center"/>
            <w:hideMark/>
          </w:tcPr>
          <w:p w14:paraId="540B9CD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0BF971E0" w14:textId="77777777" w:rsidTr="00214476">
        <w:trPr>
          <w:cantSplit/>
          <w:trHeight w:val="600"/>
        </w:trPr>
        <w:tc>
          <w:tcPr>
            <w:tcW w:w="967" w:type="dxa"/>
            <w:vAlign w:val="center"/>
            <w:hideMark/>
          </w:tcPr>
          <w:p w14:paraId="40C7325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12420</w:t>
            </w:r>
          </w:p>
        </w:tc>
        <w:tc>
          <w:tcPr>
            <w:tcW w:w="6479" w:type="dxa"/>
            <w:vAlign w:val="center"/>
            <w:hideMark/>
          </w:tcPr>
          <w:p w14:paraId="34E2BAE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frutas secas</w:t>
            </w:r>
          </w:p>
        </w:tc>
        <w:tc>
          <w:tcPr>
            <w:tcW w:w="1134" w:type="dxa"/>
            <w:vAlign w:val="center"/>
            <w:hideMark/>
          </w:tcPr>
          <w:p w14:paraId="7927EE9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5524DE1C" w14:textId="77777777" w:rsidTr="00214476">
        <w:trPr>
          <w:cantSplit/>
          <w:trHeight w:val="600"/>
        </w:trPr>
        <w:tc>
          <w:tcPr>
            <w:tcW w:w="967" w:type="dxa"/>
            <w:vAlign w:val="center"/>
            <w:hideMark/>
          </w:tcPr>
          <w:p w14:paraId="7B924F7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12490</w:t>
            </w:r>
          </w:p>
        </w:tc>
        <w:tc>
          <w:tcPr>
            <w:tcW w:w="6479" w:type="dxa"/>
            <w:vAlign w:val="center"/>
            <w:hideMark/>
          </w:tcPr>
          <w:p w14:paraId="36FEEE0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Cultivo de frutas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6CFD86A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30A2C9F9" w14:textId="77777777" w:rsidTr="00214476">
        <w:trPr>
          <w:cantSplit/>
          <w:trHeight w:val="600"/>
        </w:trPr>
        <w:tc>
          <w:tcPr>
            <w:tcW w:w="967" w:type="dxa"/>
            <w:vAlign w:val="center"/>
            <w:hideMark/>
          </w:tcPr>
          <w:p w14:paraId="0269BFC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12510</w:t>
            </w:r>
          </w:p>
        </w:tc>
        <w:tc>
          <w:tcPr>
            <w:tcW w:w="6479" w:type="dxa"/>
            <w:vAlign w:val="center"/>
            <w:hideMark/>
          </w:tcPr>
          <w:p w14:paraId="2DEFD6F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caña de azúcar</w:t>
            </w:r>
          </w:p>
        </w:tc>
        <w:tc>
          <w:tcPr>
            <w:tcW w:w="1134" w:type="dxa"/>
            <w:vAlign w:val="center"/>
            <w:hideMark/>
          </w:tcPr>
          <w:p w14:paraId="6516A41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0D3424A9" w14:textId="77777777" w:rsidTr="00214476">
        <w:trPr>
          <w:cantSplit/>
          <w:trHeight w:val="600"/>
        </w:trPr>
        <w:tc>
          <w:tcPr>
            <w:tcW w:w="967" w:type="dxa"/>
            <w:vAlign w:val="center"/>
            <w:hideMark/>
          </w:tcPr>
          <w:p w14:paraId="702B1C5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12591</w:t>
            </w:r>
          </w:p>
        </w:tc>
        <w:tc>
          <w:tcPr>
            <w:tcW w:w="6479" w:type="dxa"/>
            <w:vAlign w:val="center"/>
            <w:hideMark/>
          </w:tcPr>
          <w:p w14:paraId="40EB090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Cultivo de </w:t>
            </w:r>
            <w:proofErr w:type="spellStart"/>
            <w:r w:rsidRPr="003F4E4B">
              <w:rPr>
                <w:rFonts w:ascii="Arial" w:eastAsia="Times New Roman" w:hAnsi="Arial" w:cs="Arial"/>
                <w:color w:val="000000"/>
                <w:sz w:val="24"/>
                <w:szCs w:val="24"/>
                <w:lang w:val="es-ES" w:eastAsia="es-AR"/>
              </w:rPr>
              <w:t>stevia</w:t>
            </w:r>
            <w:proofErr w:type="spellEnd"/>
            <w:r w:rsidRPr="003F4E4B">
              <w:rPr>
                <w:rFonts w:ascii="Arial" w:eastAsia="Times New Roman" w:hAnsi="Arial" w:cs="Arial"/>
                <w:color w:val="000000"/>
                <w:sz w:val="24"/>
                <w:szCs w:val="24"/>
                <w:lang w:val="es-ES" w:eastAsia="es-AR"/>
              </w:rPr>
              <w:t xml:space="preserve"> </w:t>
            </w:r>
            <w:proofErr w:type="spellStart"/>
            <w:r w:rsidRPr="003F4E4B">
              <w:rPr>
                <w:rFonts w:ascii="Arial" w:eastAsia="Times New Roman" w:hAnsi="Arial" w:cs="Arial"/>
                <w:color w:val="000000"/>
                <w:sz w:val="24"/>
                <w:szCs w:val="24"/>
                <w:lang w:val="es-ES" w:eastAsia="es-AR"/>
              </w:rPr>
              <w:t>rebaudiana</w:t>
            </w:r>
            <w:proofErr w:type="spellEnd"/>
          </w:p>
        </w:tc>
        <w:tc>
          <w:tcPr>
            <w:tcW w:w="1134" w:type="dxa"/>
            <w:vAlign w:val="center"/>
            <w:hideMark/>
          </w:tcPr>
          <w:p w14:paraId="13C5254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4CFBE000" w14:textId="77777777" w:rsidTr="00214476">
        <w:trPr>
          <w:cantSplit/>
          <w:trHeight w:val="600"/>
        </w:trPr>
        <w:tc>
          <w:tcPr>
            <w:tcW w:w="967" w:type="dxa"/>
            <w:vAlign w:val="center"/>
            <w:hideMark/>
          </w:tcPr>
          <w:p w14:paraId="246F114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12599</w:t>
            </w:r>
          </w:p>
        </w:tc>
        <w:tc>
          <w:tcPr>
            <w:tcW w:w="6479" w:type="dxa"/>
            <w:vAlign w:val="center"/>
            <w:hideMark/>
          </w:tcPr>
          <w:p w14:paraId="53F6BF3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Cultivo de plantas </w:t>
            </w:r>
            <w:proofErr w:type="spellStart"/>
            <w:r w:rsidRPr="003F4E4B">
              <w:rPr>
                <w:rFonts w:ascii="Arial" w:eastAsia="Times New Roman" w:hAnsi="Arial" w:cs="Arial"/>
                <w:color w:val="000000"/>
                <w:sz w:val="24"/>
                <w:szCs w:val="24"/>
                <w:lang w:val="es-ES" w:eastAsia="es-AR"/>
              </w:rPr>
              <w:t>sacariferas</w:t>
            </w:r>
            <w:proofErr w:type="spellEnd"/>
            <w:r w:rsidRPr="003F4E4B">
              <w:rPr>
                <w:rFonts w:ascii="Arial" w:eastAsia="Times New Roman" w:hAnsi="Arial" w:cs="Arial"/>
                <w:color w:val="000000"/>
                <w:sz w:val="24"/>
                <w:szCs w:val="24"/>
                <w:lang w:val="es-ES" w:eastAsia="es-AR"/>
              </w:rPr>
              <w:t xml:space="preserve">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3C1356F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3F077C49" w14:textId="77777777" w:rsidTr="00214476">
        <w:trPr>
          <w:cantSplit/>
          <w:trHeight w:val="600"/>
        </w:trPr>
        <w:tc>
          <w:tcPr>
            <w:tcW w:w="967" w:type="dxa"/>
            <w:vAlign w:val="center"/>
            <w:hideMark/>
          </w:tcPr>
          <w:p w14:paraId="75CD488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12601</w:t>
            </w:r>
          </w:p>
        </w:tc>
        <w:tc>
          <w:tcPr>
            <w:tcW w:w="6479" w:type="dxa"/>
            <w:vAlign w:val="center"/>
            <w:hideMark/>
          </w:tcPr>
          <w:p w14:paraId="5F64256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Cultivo de </w:t>
            </w:r>
            <w:proofErr w:type="spellStart"/>
            <w:r w:rsidRPr="003F4E4B">
              <w:rPr>
                <w:rFonts w:ascii="Arial" w:eastAsia="Times New Roman" w:hAnsi="Arial" w:cs="Arial"/>
                <w:color w:val="000000"/>
                <w:sz w:val="24"/>
                <w:szCs w:val="24"/>
                <w:lang w:val="es-ES" w:eastAsia="es-AR"/>
              </w:rPr>
              <w:t>jatropha</w:t>
            </w:r>
            <w:proofErr w:type="spellEnd"/>
          </w:p>
        </w:tc>
        <w:tc>
          <w:tcPr>
            <w:tcW w:w="1134" w:type="dxa"/>
            <w:vAlign w:val="center"/>
            <w:hideMark/>
          </w:tcPr>
          <w:p w14:paraId="1FFCC46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3BEC2FDC" w14:textId="77777777" w:rsidTr="00214476">
        <w:trPr>
          <w:cantSplit/>
          <w:trHeight w:val="600"/>
        </w:trPr>
        <w:tc>
          <w:tcPr>
            <w:tcW w:w="967" w:type="dxa"/>
            <w:vAlign w:val="center"/>
            <w:hideMark/>
          </w:tcPr>
          <w:p w14:paraId="1D37C05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12609</w:t>
            </w:r>
          </w:p>
        </w:tc>
        <w:tc>
          <w:tcPr>
            <w:tcW w:w="6479" w:type="dxa"/>
            <w:vAlign w:val="center"/>
            <w:hideMark/>
          </w:tcPr>
          <w:p w14:paraId="7EDA3F1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Cultivo de frutos oleaginosos excepto </w:t>
            </w:r>
            <w:proofErr w:type="spellStart"/>
            <w:r w:rsidRPr="003F4E4B">
              <w:rPr>
                <w:rFonts w:ascii="Arial" w:eastAsia="Times New Roman" w:hAnsi="Arial" w:cs="Arial"/>
                <w:color w:val="000000"/>
                <w:sz w:val="24"/>
                <w:szCs w:val="24"/>
                <w:lang w:val="es-ES" w:eastAsia="es-AR"/>
              </w:rPr>
              <w:t>jatropha</w:t>
            </w:r>
            <w:proofErr w:type="spellEnd"/>
          </w:p>
        </w:tc>
        <w:tc>
          <w:tcPr>
            <w:tcW w:w="1134" w:type="dxa"/>
            <w:vAlign w:val="center"/>
            <w:hideMark/>
          </w:tcPr>
          <w:p w14:paraId="15B42B4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374E46CD" w14:textId="77777777" w:rsidTr="00214476">
        <w:trPr>
          <w:cantSplit/>
          <w:trHeight w:val="600"/>
        </w:trPr>
        <w:tc>
          <w:tcPr>
            <w:tcW w:w="967" w:type="dxa"/>
            <w:vAlign w:val="center"/>
            <w:hideMark/>
          </w:tcPr>
          <w:p w14:paraId="6EF4DD3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12701</w:t>
            </w:r>
          </w:p>
        </w:tc>
        <w:tc>
          <w:tcPr>
            <w:tcW w:w="6479" w:type="dxa"/>
            <w:vAlign w:val="center"/>
            <w:hideMark/>
          </w:tcPr>
          <w:p w14:paraId="42D68B9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yerba mate</w:t>
            </w:r>
          </w:p>
        </w:tc>
        <w:tc>
          <w:tcPr>
            <w:tcW w:w="1134" w:type="dxa"/>
            <w:vAlign w:val="center"/>
            <w:hideMark/>
          </w:tcPr>
          <w:p w14:paraId="3BB55A1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4E562813" w14:textId="77777777" w:rsidTr="00214476">
        <w:trPr>
          <w:cantSplit/>
          <w:trHeight w:val="600"/>
        </w:trPr>
        <w:tc>
          <w:tcPr>
            <w:tcW w:w="967" w:type="dxa"/>
            <w:vAlign w:val="center"/>
            <w:hideMark/>
          </w:tcPr>
          <w:p w14:paraId="50FEF88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12709</w:t>
            </w:r>
          </w:p>
        </w:tc>
        <w:tc>
          <w:tcPr>
            <w:tcW w:w="6479" w:type="dxa"/>
            <w:vAlign w:val="center"/>
            <w:hideMark/>
          </w:tcPr>
          <w:p w14:paraId="6090DC2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té y otras plantas cuyas hojas se utilizan para preparar infusiones</w:t>
            </w:r>
          </w:p>
        </w:tc>
        <w:tc>
          <w:tcPr>
            <w:tcW w:w="1134" w:type="dxa"/>
            <w:vAlign w:val="center"/>
            <w:hideMark/>
          </w:tcPr>
          <w:p w14:paraId="305BD70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2995A3F8" w14:textId="77777777" w:rsidTr="00214476">
        <w:trPr>
          <w:cantSplit/>
          <w:trHeight w:val="600"/>
        </w:trPr>
        <w:tc>
          <w:tcPr>
            <w:tcW w:w="967" w:type="dxa"/>
            <w:vAlign w:val="center"/>
            <w:hideMark/>
          </w:tcPr>
          <w:p w14:paraId="5A4C41A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12800</w:t>
            </w:r>
          </w:p>
        </w:tc>
        <w:tc>
          <w:tcPr>
            <w:tcW w:w="6479" w:type="dxa"/>
            <w:vAlign w:val="center"/>
            <w:hideMark/>
          </w:tcPr>
          <w:p w14:paraId="3A7ED0C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Cultivo de especias y de plantas aromáticas y medicinales</w:t>
            </w:r>
          </w:p>
        </w:tc>
        <w:tc>
          <w:tcPr>
            <w:tcW w:w="1134" w:type="dxa"/>
            <w:vAlign w:val="center"/>
            <w:hideMark/>
          </w:tcPr>
          <w:p w14:paraId="2E1CFFF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0EF985A9" w14:textId="77777777" w:rsidTr="00214476">
        <w:trPr>
          <w:cantSplit/>
          <w:trHeight w:val="600"/>
        </w:trPr>
        <w:tc>
          <w:tcPr>
            <w:tcW w:w="967" w:type="dxa"/>
            <w:vAlign w:val="center"/>
            <w:hideMark/>
          </w:tcPr>
          <w:p w14:paraId="6CC01BC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12900</w:t>
            </w:r>
          </w:p>
        </w:tc>
        <w:tc>
          <w:tcPr>
            <w:tcW w:w="6479" w:type="dxa"/>
            <w:vAlign w:val="center"/>
            <w:hideMark/>
          </w:tcPr>
          <w:p w14:paraId="20F5EA4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Cultivos perennes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152A332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6DB849D0" w14:textId="77777777" w:rsidTr="00214476">
        <w:trPr>
          <w:cantSplit/>
          <w:trHeight w:val="600"/>
        </w:trPr>
        <w:tc>
          <w:tcPr>
            <w:tcW w:w="967" w:type="dxa"/>
            <w:vAlign w:val="center"/>
            <w:hideMark/>
          </w:tcPr>
          <w:p w14:paraId="15896F1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13011</w:t>
            </w:r>
          </w:p>
        </w:tc>
        <w:tc>
          <w:tcPr>
            <w:tcW w:w="6479" w:type="dxa"/>
            <w:vAlign w:val="center"/>
            <w:hideMark/>
          </w:tcPr>
          <w:p w14:paraId="5477EF9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Producción de semillas híbridas de cereales y oleaginosas</w:t>
            </w:r>
          </w:p>
        </w:tc>
        <w:tc>
          <w:tcPr>
            <w:tcW w:w="1134" w:type="dxa"/>
            <w:vAlign w:val="center"/>
            <w:hideMark/>
          </w:tcPr>
          <w:p w14:paraId="182F681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7A1403C0" w14:textId="77777777" w:rsidTr="00214476">
        <w:trPr>
          <w:cantSplit/>
          <w:trHeight w:val="600"/>
        </w:trPr>
        <w:tc>
          <w:tcPr>
            <w:tcW w:w="967" w:type="dxa"/>
            <w:vAlign w:val="center"/>
            <w:hideMark/>
          </w:tcPr>
          <w:p w14:paraId="51F4912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13012</w:t>
            </w:r>
          </w:p>
        </w:tc>
        <w:tc>
          <w:tcPr>
            <w:tcW w:w="6479" w:type="dxa"/>
            <w:vAlign w:val="center"/>
            <w:hideMark/>
          </w:tcPr>
          <w:p w14:paraId="2E71178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Producción de semillas varietales o </w:t>
            </w:r>
            <w:proofErr w:type="spellStart"/>
            <w:r w:rsidRPr="003F4E4B">
              <w:rPr>
                <w:rFonts w:ascii="Arial" w:eastAsia="Times New Roman" w:hAnsi="Arial" w:cs="Arial"/>
                <w:color w:val="000000"/>
                <w:sz w:val="24"/>
                <w:szCs w:val="24"/>
                <w:lang w:val="es-ES" w:eastAsia="es-AR"/>
              </w:rPr>
              <w:t>autofecundadas</w:t>
            </w:r>
            <w:proofErr w:type="spellEnd"/>
            <w:r w:rsidRPr="003F4E4B">
              <w:rPr>
                <w:rFonts w:ascii="Arial" w:eastAsia="Times New Roman" w:hAnsi="Arial" w:cs="Arial"/>
                <w:color w:val="000000"/>
                <w:sz w:val="24"/>
                <w:szCs w:val="24"/>
                <w:lang w:val="es-ES" w:eastAsia="es-AR"/>
              </w:rPr>
              <w:t xml:space="preserve"> de cereales, oleaginosas, y forrajeras</w:t>
            </w:r>
          </w:p>
        </w:tc>
        <w:tc>
          <w:tcPr>
            <w:tcW w:w="1134" w:type="dxa"/>
            <w:vAlign w:val="center"/>
            <w:hideMark/>
          </w:tcPr>
          <w:p w14:paraId="43A05CC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775C8FBD" w14:textId="77777777" w:rsidTr="00214476">
        <w:trPr>
          <w:cantSplit/>
          <w:trHeight w:val="600"/>
        </w:trPr>
        <w:tc>
          <w:tcPr>
            <w:tcW w:w="967" w:type="dxa"/>
            <w:vAlign w:val="center"/>
            <w:hideMark/>
          </w:tcPr>
          <w:p w14:paraId="6CE0C53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13013</w:t>
            </w:r>
          </w:p>
        </w:tc>
        <w:tc>
          <w:tcPr>
            <w:tcW w:w="6479" w:type="dxa"/>
            <w:vAlign w:val="center"/>
            <w:hideMark/>
          </w:tcPr>
          <w:p w14:paraId="05FA177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Producción de semillas de hortalizas y legumbres, flores y plantas ornamentales y árboles frutales</w:t>
            </w:r>
          </w:p>
        </w:tc>
        <w:tc>
          <w:tcPr>
            <w:tcW w:w="1134" w:type="dxa"/>
            <w:vAlign w:val="center"/>
            <w:hideMark/>
          </w:tcPr>
          <w:p w14:paraId="6662CCE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74FEA5E7" w14:textId="77777777" w:rsidTr="00214476">
        <w:trPr>
          <w:cantSplit/>
          <w:trHeight w:val="600"/>
        </w:trPr>
        <w:tc>
          <w:tcPr>
            <w:tcW w:w="967" w:type="dxa"/>
            <w:vAlign w:val="center"/>
            <w:hideMark/>
          </w:tcPr>
          <w:p w14:paraId="3503383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13019</w:t>
            </w:r>
          </w:p>
        </w:tc>
        <w:tc>
          <w:tcPr>
            <w:tcW w:w="6479" w:type="dxa"/>
            <w:vAlign w:val="center"/>
            <w:hideMark/>
          </w:tcPr>
          <w:p w14:paraId="5790D89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Producción de semillas de cultivos agrícolas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6AD1282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18C6A5EE" w14:textId="77777777" w:rsidTr="00214476">
        <w:trPr>
          <w:cantSplit/>
          <w:trHeight w:val="600"/>
        </w:trPr>
        <w:tc>
          <w:tcPr>
            <w:tcW w:w="967" w:type="dxa"/>
            <w:vAlign w:val="center"/>
            <w:hideMark/>
          </w:tcPr>
          <w:p w14:paraId="682F763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13020</w:t>
            </w:r>
          </w:p>
        </w:tc>
        <w:tc>
          <w:tcPr>
            <w:tcW w:w="6479" w:type="dxa"/>
            <w:vAlign w:val="center"/>
            <w:hideMark/>
          </w:tcPr>
          <w:p w14:paraId="7FD814F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Producción de otras formas de propagación de cultivos agrícolas</w:t>
            </w:r>
          </w:p>
        </w:tc>
        <w:tc>
          <w:tcPr>
            <w:tcW w:w="1134" w:type="dxa"/>
            <w:vAlign w:val="center"/>
            <w:hideMark/>
          </w:tcPr>
          <w:p w14:paraId="1FA85B6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4983A85F" w14:textId="77777777" w:rsidTr="00214476">
        <w:trPr>
          <w:cantSplit/>
          <w:trHeight w:val="600"/>
        </w:trPr>
        <w:tc>
          <w:tcPr>
            <w:tcW w:w="967" w:type="dxa"/>
            <w:vAlign w:val="center"/>
            <w:hideMark/>
          </w:tcPr>
          <w:p w14:paraId="17D8617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14113</w:t>
            </w:r>
          </w:p>
        </w:tc>
        <w:tc>
          <w:tcPr>
            <w:tcW w:w="6479" w:type="dxa"/>
            <w:vAlign w:val="center"/>
            <w:hideMark/>
          </w:tcPr>
          <w:p w14:paraId="631F1EE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Cría de ganado bovino, excepto la realizada en cabañas y para la producción de leche</w:t>
            </w:r>
          </w:p>
        </w:tc>
        <w:tc>
          <w:tcPr>
            <w:tcW w:w="1134" w:type="dxa"/>
            <w:vAlign w:val="center"/>
            <w:hideMark/>
          </w:tcPr>
          <w:p w14:paraId="3BF1E24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632A8F19" w14:textId="77777777" w:rsidTr="00214476">
        <w:trPr>
          <w:cantSplit/>
          <w:trHeight w:val="600"/>
        </w:trPr>
        <w:tc>
          <w:tcPr>
            <w:tcW w:w="967" w:type="dxa"/>
            <w:vAlign w:val="center"/>
            <w:hideMark/>
          </w:tcPr>
          <w:p w14:paraId="5ADF1CC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14114</w:t>
            </w:r>
          </w:p>
        </w:tc>
        <w:tc>
          <w:tcPr>
            <w:tcW w:w="6479" w:type="dxa"/>
            <w:vAlign w:val="center"/>
            <w:hideMark/>
          </w:tcPr>
          <w:p w14:paraId="3C5FD71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Invernada de ganado bovino excepto el engorde en corrales (</w:t>
            </w:r>
            <w:proofErr w:type="spellStart"/>
            <w:r w:rsidRPr="003F4E4B">
              <w:rPr>
                <w:rFonts w:ascii="Arial" w:eastAsia="Times New Roman" w:hAnsi="Arial" w:cs="Arial"/>
                <w:color w:val="000000"/>
                <w:sz w:val="24"/>
                <w:szCs w:val="24"/>
                <w:lang w:val="es-ES" w:eastAsia="es-AR"/>
              </w:rPr>
              <w:t>Feed</w:t>
            </w:r>
            <w:proofErr w:type="spellEnd"/>
            <w:r w:rsidRPr="003F4E4B">
              <w:rPr>
                <w:rFonts w:ascii="Arial" w:eastAsia="Times New Roman" w:hAnsi="Arial" w:cs="Arial"/>
                <w:color w:val="000000"/>
                <w:sz w:val="24"/>
                <w:szCs w:val="24"/>
                <w:lang w:val="es-ES" w:eastAsia="es-AR"/>
              </w:rPr>
              <w:t>-Lot)</w:t>
            </w:r>
          </w:p>
        </w:tc>
        <w:tc>
          <w:tcPr>
            <w:tcW w:w="1134" w:type="dxa"/>
            <w:vAlign w:val="center"/>
            <w:hideMark/>
          </w:tcPr>
          <w:p w14:paraId="43CB23D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17552147" w14:textId="77777777" w:rsidTr="00214476">
        <w:trPr>
          <w:cantSplit/>
          <w:trHeight w:val="600"/>
        </w:trPr>
        <w:tc>
          <w:tcPr>
            <w:tcW w:w="967" w:type="dxa"/>
            <w:vAlign w:val="center"/>
            <w:hideMark/>
          </w:tcPr>
          <w:p w14:paraId="72C0A16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14115</w:t>
            </w:r>
          </w:p>
        </w:tc>
        <w:tc>
          <w:tcPr>
            <w:tcW w:w="6479" w:type="dxa"/>
            <w:vAlign w:val="center"/>
            <w:hideMark/>
          </w:tcPr>
          <w:p w14:paraId="62FDA94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Engorde en corrales (</w:t>
            </w:r>
            <w:proofErr w:type="spellStart"/>
            <w:r w:rsidRPr="003F4E4B">
              <w:rPr>
                <w:rFonts w:ascii="Arial" w:eastAsia="Times New Roman" w:hAnsi="Arial" w:cs="Arial"/>
                <w:color w:val="000000"/>
                <w:sz w:val="24"/>
                <w:szCs w:val="24"/>
                <w:lang w:val="es-ES" w:eastAsia="es-AR"/>
              </w:rPr>
              <w:t>Feed</w:t>
            </w:r>
            <w:proofErr w:type="spellEnd"/>
            <w:r w:rsidRPr="003F4E4B">
              <w:rPr>
                <w:rFonts w:ascii="Arial" w:eastAsia="Times New Roman" w:hAnsi="Arial" w:cs="Arial"/>
                <w:color w:val="000000"/>
                <w:sz w:val="24"/>
                <w:szCs w:val="24"/>
                <w:lang w:val="es-ES" w:eastAsia="es-AR"/>
              </w:rPr>
              <w:t>-Lot)</w:t>
            </w:r>
          </w:p>
        </w:tc>
        <w:tc>
          <w:tcPr>
            <w:tcW w:w="1134" w:type="dxa"/>
            <w:vAlign w:val="center"/>
            <w:hideMark/>
          </w:tcPr>
          <w:p w14:paraId="38545BD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5FE29B9A" w14:textId="77777777" w:rsidTr="00214476">
        <w:trPr>
          <w:cantSplit/>
          <w:trHeight w:val="600"/>
        </w:trPr>
        <w:tc>
          <w:tcPr>
            <w:tcW w:w="967" w:type="dxa"/>
            <w:vAlign w:val="center"/>
            <w:hideMark/>
          </w:tcPr>
          <w:p w14:paraId="37EA5B2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14121</w:t>
            </w:r>
          </w:p>
        </w:tc>
        <w:tc>
          <w:tcPr>
            <w:tcW w:w="6479" w:type="dxa"/>
            <w:vAlign w:val="center"/>
            <w:hideMark/>
          </w:tcPr>
          <w:p w14:paraId="34B820D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Cría de ganado bovino realizada en cabañas</w:t>
            </w:r>
          </w:p>
        </w:tc>
        <w:tc>
          <w:tcPr>
            <w:tcW w:w="1134" w:type="dxa"/>
            <w:vAlign w:val="center"/>
            <w:hideMark/>
          </w:tcPr>
          <w:p w14:paraId="16D0B5F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694C86FD" w14:textId="77777777" w:rsidTr="00214476">
        <w:trPr>
          <w:cantSplit/>
          <w:trHeight w:val="600"/>
        </w:trPr>
        <w:tc>
          <w:tcPr>
            <w:tcW w:w="967" w:type="dxa"/>
            <w:vAlign w:val="center"/>
            <w:hideMark/>
          </w:tcPr>
          <w:p w14:paraId="137843F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14211</w:t>
            </w:r>
          </w:p>
        </w:tc>
        <w:tc>
          <w:tcPr>
            <w:tcW w:w="6479" w:type="dxa"/>
            <w:vAlign w:val="center"/>
            <w:hideMark/>
          </w:tcPr>
          <w:p w14:paraId="07D4B04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Cría de ganado equino, excepto la realizada en </w:t>
            </w:r>
            <w:proofErr w:type="spellStart"/>
            <w:r w:rsidRPr="003F4E4B">
              <w:rPr>
                <w:rFonts w:ascii="Arial" w:eastAsia="Times New Roman" w:hAnsi="Arial" w:cs="Arial"/>
                <w:color w:val="000000"/>
                <w:sz w:val="24"/>
                <w:szCs w:val="24"/>
                <w:lang w:val="es-ES" w:eastAsia="es-AR"/>
              </w:rPr>
              <w:t>haras</w:t>
            </w:r>
            <w:proofErr w:type="spellEnd"/>
          </w:p>
        </w:tc>
        <w:tc>
          <w:tcPr>
            <w:tcW w:w="1134" w:type="dxa"/>
            <w:vAlign w:val="center"/>
            <w:hideMark/>
          </w:tcPr>
          <w:p w14:paraId="057B613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48F00983" w14:textId="77777777" w:rsidTr="00214476">
        <w:trPr>
          <w:cantSplit/>
          <w:trHeight w:val="600"/>
        </w:trPr>
        <w:tc>
          <w:tcPr>
            <w:tcW w:w="967" w:type="dxa"/>
            <w:vAlign w:val="center"/>
            <w:hideMark/>
          </w:tcPr>
          <w:p w14:paraId="37E3913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14221</w:t>
            </w:r>
          </w:p>
        </w:tc>
        <w:tc>
          <w:tcPr>
            <w:tcW w:w="6479" w:type="dxa"/>
            <w:vAlign w:val="center"/>
            <w:hideMark/>
          </w:tcPr>
          <w:p w14:paraId="3046EE1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Cría de ganado equino realizada en </w:t>
            </w:r>
            <w:proofErr w:type="spellStart"/>
            <w:r w:rsidRPr="003F4E4B">
              <w:rPr>
                <w:rFonts w:ascii="Arial" w:eastAsia="Times New Roman" w:hAnsi="Arial" w:cs="Arial"/>
                <w:color w:val="000000"/>
                <w:sz w:val="24"/>
                <w:szCs w:val="24"/>
                <w:lang w:val="es-ES" w:eastAsia="es-AR"/>
              </w:rPr>
              <w:t>haras</w:t>
            </w:r>
            <w:proofErr w:type="spellEnd"/>
          </w:p>
        </w:tc>
        <w:tc>
          <w:tcPr>
            <w:tcW w:w="1134" w:type="dxa"/>
            <w:vAlign w:val="center"/>
            <w:hideMark/>
          </w:tcPr>
          <w:p w14:paraId="2C2956B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656A75EF" w14:textId="77777777" w:rsidTr="00214476">
        <w:trPr>
          <w:cantSplit/>
          <w:trHeight w:val="600"/>
        </w:trPr>
        <w:tc>
          <w:tcPr>
            <w:tcW w:w="967" w:type="dxa"/>
            <w:vAlign w:val="center"/>
            <w:hideMark/>
          </w:tcPr>
          <w:p w14:paraId="3BA9C36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14300</w:t>
            </w:r>
          </w:p>
        </w:tc>
        <w:tc>
          <w:tcPr>
            <w:tcW w:w="6479" w:type="dxa"/>
            <w:vAlign w:val="center"/>
            <w:hideMark/>
          </w:tcPr>
          <w:p w14:paraId="7ABB087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Cría de camélidos</w:t>
            </w:r>
          </w:p>
        </w:tc>
        <w:tc>
          <w:tcPr>
            <w:tcW w:w="1134" w:type="dxa"/>
            <w:vAlign w:val="center"/>
            <w:hideMark/>
          </w:tcPr>
          <w:p w14:paraId="744064D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3A9F14ED" w14:textId="77777777" w:rsidTr="00214476">
        <w:trPr>
          <w:cantSplit/>
          <w:trHeight w:val="600"/>
        </w:trPr>
        <w:tc>
          <w:tcPr>
            <w:tcW w:w="967" w:type="dxa"/>
            <w:vAlign w:val="center"/>
            <w:hideMark/>
          </w:tcPr>
          <w:p w14:paraId="403B313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14410</w:t>
            </w:r>
          </w:p>
        </w:tc>
        <w:tc>
          <w:tcPr>
            <w:tcW w:w="6479" w:type="dxa"/>
            <w:vAlign w:val="center"/>
            <w:hideMark/>
          </w:tcPr>
          <w:p w14:paraId="39DBA0D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Cría de ganado ovino -excepto en cabañas y para la producción de lana y leche-</w:t>
            </w:r>
          </w:p>
        </w:tc>
        <w:tc>
          <w:tcPr>
            <w:tcW w:w="1134" w:type="dxa"/>
            <w:vAlign w:val="center"/>
            <w:hideMark/>
          </w:tcPr>
          <w:p w14:paraId="39B6F34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22CC34AA" w14:textId="77777777" w:rsidTr="00214476">
        <w:trPr>
          <w:cantSplit/>
          <w:trHeight w:val="600"/>
        </w:trPr>
        <w:tc>
          <w:tcPr>
            <w:tcW w:w="967" w:type="dxa"/>
            <w:vAlign w:val="center"/>
            <w:hideMark/>
          </w:tcPr>
          <w:p w14:paraId="03F29BC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14420</w:t>
            </w:r>
          </w:p>
        </w:tc>
        <w:tc>
          <w:tcPr>
            <w:tcW w:w="6479" w:type="dxa"/>
            <w:vAlign w:val="center"/>
            <w:hideMark/>
          </w:tcPr>
          <w:p w14:paraId="0D4F907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Cría de ganado ovino realizada en cabañas</w:t>
            </w:r>
          </w:p>
        </w:tc>
        <w:tc>
          <w:tcPr>
            <w:tcW w:w="1134" w:type="dxa"/>
            <w:vAlign w:val="center"/>
            <w:hideMark/>
          </w:tcPr>
          <w:p w14:paraId="4065F74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69CB2266" w14:textId="77777777" w:rsidTr="00214476">
        <w:trPr>
          <w:cantSplit/>
          <w:trHeight w:val="600"/>
        </w:trPr>
        <w:tc>
          <w:tcPr>
            <w:tcW w:w="967" w:type="dxa"/>
            <w:vAlign w:val="center"/>
            <w:hideMark/>
          </w:tcPr>
          <w:p w14:paraId="0F0D176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14430</w:t>
            </w:r>
          </w:p>
        </w:tc>
        <w:tc>
          <w:tcPr>
            <w:tcW w:w="6479" w:type="dxa"/>
            <w:vAlign w:val="center"/>
            <w:hideMark/>
          </w:tcPr>
          <w:p w14:paraId="0446B1D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Cría de ganado caprino -excepto la realizada en cabañas y para producción de pelos y de leche-</w:t>
            </w:r>
          </w:p>
        </w:tc>
        <w:tc>
          <w:tcPr>
            <w:tcW w:w="1134" w:type="dxa"/>
            <w:vAlign w:val="center"/>
            <w:hideMark/>
          </w:tcPr>
          <w:p w14:paraId="27224C0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63597F05" w14:textId="77777777" w:rsidTr="00214476">
        <w:trPr>
          <w:cantSplit/>
          <w:trHeight w:val="600"/>
        </w:trPr>
        <w:tc>
          <w:tcPr>
            <w:tcW w:w="967" w:type="dxa"/>
            <w:vAlign w:val="center"/>
            <w:hideMark/>
          </w:tcPr>
          <w:p w14:paraId="30F380F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14440</w:t>
            </w:r>
          </w:p>
        </w:tc>
        <w:tc>
          <w:tcPr>
            <w:tcW w:w="6479" w:type="dxa"/>
            <w:vAlign w:val="center"/>
            <w:hideMark/>
          </w:tcPr>
          <w:p w14:paraId="08A667E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Cría de ganado caprino realizada en cabañas</w:t>
            </w:r>
          </w:p>
        </w:tc>
        <w:tc>
          <w:tcPr>
            <w:tcW w:w="1134" w:type="dxa"/>
            <w:vAlign w:val="center"/>
            <w:hideMark/>
          </w:tcPr>
          <w:p w14:paraId="72EC03C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7CE0F12F" w14:textId="77777777" w:rsidTr="00214476">
        <w:trPr>
          <w:cantSplit/>
          <w:trHeight w:val="600"/>
        </w:trPr>
        <w:tc>
          <w:tcPr>
            <w:tcW w:w="967" w:type="dxa"/>
            <w:vAlign w:val="center"/>
            <w:hideMark/>
          </w:tcPr>
          <w:p w14:paraId="7B6AD6B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14510</w:t>
            </w:r>
          </w:p>
        </w:tc>
        <w:tc>
          <w:tcPr>
            <w:tcW w:w="6479" w:type="dxa"/>
            <w:vAlign w:val="center"/>
            <w:hideMark/>
          </w:tcPr>
          <w:p w14:paraId="4CBC9DB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Cría de ganado porcino, excepto la realizada en cabañas</w:t>
            </w:r>
          </w:p>
        </w:tc>
        <w:tc>
          <w:tcPr>
            <w:tcW w:w="1134" w:type="dxa"/>
            <w:vAlign w:val="center"/>
            <w:hideMark/>
          </w:tcPr>
          <w:p w14:paraId="7AFAA6E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34E4208A" w14:textId="77777777" w:rsidTr="00214476">
        <w:trPr>
          <w:cantSplit/>
          <w:trHeight w:val="600"/>
        </w:trPr>
        <w:tc>
          <w:tcPr>
            <w:tcW w:w="967" w:type="dxa"/>
            <w:vAlign w:val="center"/>
            <w:hideMark/>
          </w:tcPr>
          <w:p w14:paraId="5C91843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14520</w:t>
            </w:r>
          </w:p>
        </w:tc>
        <w:tc>
          <w:tcPr>
            <w:tcW w:w="6479" w:type="dxa"/>
            <w:vAlign w:val="center"/>
            <w:hideMark/>
          </w:tcPr>
          <w:p w14:paraId="5589503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Cría de ganado porcino realizado en cabañas</w:t>
            </w:r>
          </w:p>
        </w:tc>
        <w:tc>
          <w:tcPr>
            <w:tcW w:w="1134" w:type="dxa"/>
            <w:vAlign w:val="center"/>
            <w:hideMark/>
          </w:tcPr>
          <w:p w14:paraId="0FD68CC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490B4CFE" w14:textId="77777777" w:rsidTr="00214476">
        <w:trPr>
          <w:cantSplit/>
          <w:trHeight w:val="600"/>
        </w:trPr>
        <w:tc>
          <w:tcPr>
            <w:tcW w:w="967" w:type="dxa"/>
            <w:vAlign w:val="center"/>
            <w:hideMark/>
          </w:tcPr>
          <w:p w14:paraId="2EC10AF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14610</w:t>
            </w:r>
          </w:p>
        </w:tc>
        <w:tc>
          <w:tcPr>
            <w:tcW w:w="6479" w:type="dxa"/>
            <w:vAlign w:val="center"/>
            <w:hideMark/>
          </w:tcPr>
          <w:p w14:paraId="3ECEDF2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Producción de leche bovina</w:t>
            </w:r>
          </w:p>
        </w:tc>
        <w:tc>
          <w:tcPr>
            <w:tcW w:w="1134" w:type="dxa"/>
            <w:vAlign w:val="center"/>
            <w:hideMark/>
          </w:tcPr>
          <w:p w14:paraId="2154B0B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2FEBE2BE" w14:textId="77777777" w:rsidTr="00214476">
        <w:trPr>
          <w:cantSplit/>
          <w:trHeight w:val="600"/>
        </w:trPr>
        <w:tc>
          <w:tcPr>
            <w:tcW w:w="967" w:type="dxa"/>
            <w:vAlign w:val="center"/>
            <w:hideMark/>
          </w:tcPr>
          <w:p w14:paraId="51958C2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14620</w:t>
            </w:r>
          </w:p>
        </w:tc>
        <w:tc>
          <w:tcPr>
            <w:tcW w:w="6479" w:type="dxa"/>
            <w:vAlign w:val="center"/>
            <w:hideMark/>
          </w:tcPr>
          <w:p w14:paraId="712FADB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Producción de leche de oveja y de cabra</w:t>
            </w:r>
          </w:p>
        </w:tc>
        <w:tc>
          <w:tcPr>
            <w:tcW w:w="1134" w:type="dxa"/>
            <w:vAlign w:val="center"/>
            <w:hideMark/>
          </w:tcPr>
          <w:p w14:paraId="4D28C3C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304E864C" w14:textId="77777777" w:rsidTr="00214476">
        <w:trPr>
          <w:cantSplit/>
          <w:trHeight w:val="600"/>
        </w:trPr>
        <w:tc>
          <w:tcPr>
            <w:tcW w:w="967" w:type="dxa"/>
            <w:vAlign w:val="center"/>
            <w:hideMark/>
          </w:tcPr>
          <w:p w14:paraId="07665C0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14710</w:t>
            </w:r>
          </w:p>
        </w:tc>
        <w:tc>
          <w:tcPr>
            <w:tcW w:w="6479" w:type="dxa"/>
            <w:vAlign w:val="center"/>
            <w:hideMark/>
          </w:tcPr>
          <w:p w14:paraId="7CE4690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Producción de lana y pelo de oveja y cabra (cruda)</w:t>
            </w:r>
          </w:p>
        </w:tc>
        <w:tc>
          <w:tcPr>
            <w:tcW w:w="1134" w:type="dxa"/>
            <w:vAlign w:val="center"/>
            <w:hideMark/>
          </w:tcPr>
          <w:p w14:paraId="619F1DF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6BA852D6" w14:textId="77777777" w:rsidTr="00214476">
        <w:trPr>
          <w:cantSplit/>
          <w:trHeight w:val="600"/>
        </w:trPr>
        <w:tc>
          <w:tcPr>
            <w:tcW w:w="967" w:type="dxa"/>
            <w:vAlign w:val="center"/>
            <w:hideMark/>
          </w:tcPr>
          <w:p w14:paraId="4F82D01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14720</w:t>
            </w:r>
          </w:p>
        </w:tc>
        <w:tc>
          <w:tcPr>
            <w:tcW w:w="6479" w:type="dxa"/>
            <w:vAlign w:val="center"/>
            <w:hideMark/>
          </w:tcPr>
          <w:p w14:paraId="68763BA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Producción de pelos de ganado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1ADB571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420941B0" w14:textId="77777777" w:rsidTr="00214476">
        <w:trPr>
          <w:cantSplit/>
          <w:trHeight w:val="600"/>
        </w:trPr>
        <w:tc>
          <w:tcPr>
            <w:tcW w:w="967" w:type="dxa"/>
            <w:vAlign w:val="center"/>
            <w:hideMark/>
          </w:tcPr>
          <w:p w14:paraId="337EBAE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14810</w:t>
            </w:r>
          </w:p>
        </w:tc>
        <w:tc>
          <w:tcPr>
            <w:tcW w:w="6479" w:type="dxa"/>
            <w:vAlign w:val="center"/>
            <w:hideMark/>
          </w:tcPr>
          <w:p w14:paraId="1FD4FDC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Cría de aves de corral, excepto para la producción de huevos</w:t>
            </w:r>
          </w:p>
        </w:tc>
        <w:tc>
          <w:tcPr>
            <w:tcW w:w="1134" w:type="dxa"/>
            <w:vAlign w:val="center"/>
            <w:hideMark/>
          </w:tcPr>
          <w:p w14:paraId="49183DD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1C63636D" w14:textId="77777777" w:rsidTr="00214476">
        <w:trPr>
          <w:cantSplit/>
          <w:trHeight w:val="600"/>
        </w:trPr>
        <w:tc>
          <w:tcPr>
            <w:tcW w:w="967" w:type="dxa"/>
            <w:vAlign w:val="center"/>
            <w:hideMark/>
          </w:tcPr>
          <w:p w14:paraId="7829DBF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14820</w:t>
            </w:r>
          </w:p>
        </w:tc>
        <w:tc>
          <w:tcPr>
            <w:tcW w:w="6479" w:type="dxa"/>
            <w:vAlign w:val="center"/>
            <w:hideMark/>
          </w:tcPr>
          <w:p w14:paraId="78E7B90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Producción de huevos</w:t>
            </w:r>
          </w:p>
        </w:tc>
        <w:tc>
          <w:tcPr>
            <w:tcW w:w="1134" w:type="dxa"/>
            <w:vAlign w:val="center"/>
            <w:hideMark/>
          </w:tcPr>
          <w:p w14:paraId="6CB2A4A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6EB33AE6" w14:textId="77777777" w:rsidTr="00214476">
        <w:trPr>
          <w:cantSplit/>
          <w:trHeight w:val="600"/>
        </w:trPr>
        <w:tc>
          <w:tcPr>
            <w:tcW w:w="967" w:type="dxa"/>
            <w:vAlign w:val="center"/>
            <w:hideMark/>
          </w:tcPr>
          <w:p w14:paraId="2BEA0E7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14910</w:t>
            </w:r>
          </w:p>
        </w:tc>
        <w:tc>
          <w:tcPr>
            <w:tcW w:w="6479" w:type="dxa"/>
            <w:vAlign w:val="center"/>
            <w:hideMark/>
          </w:tcPr>
          <w:p w14:paraId="4D3991B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Apicultura</w:t>
            </w:r>
          </w:p>
        </w:tc>
        <w:tc>
          <w:tcPr>
            <w:tcW w:w="1134" w:type="dxa"/>
            <w:vAlign w:val="center"/>
            <w:hideMark/>
          </w:tcPr>
          <w:p w14:paraId="34990DC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78B306F5" w14:textId="77777777" w:rsidTr="00214476">
        <w:trPr>
          <w:cantSplit/>
          <w:trHeight w:val="600"/>
        </w:trPr>
        <w:tc>
          <w:tcPr>
            <w:tcW w:w="967" w:type="dxa"/>
            <w:vAlign w:val="center"/>
            <w:hideMark/>
          </w:tcPr>
          <w:p w14:paraId="6CE78A0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14920</w:t>
            </w:r>
          </w:p>
        </w:tc>
        <w:tc>
          <w:tcPr>
            <w:tcW w:w="6479" w:type="dxa"/>
            <w:vAlign w:val="center"/>
            <w:hideMark/>
          </w:tcPr>
          <w:p w14:paraId="09A828B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Cunicultura</w:t>
            </w:r>
          </w:p>
        </w:tc>
        <w:tc>
          <w:tcPr>
            <w:tcW w:w="1134" w:type="dxa"/>
            <w:vAlign w:val="center"/>
            <w:hideMark/>
          </w:tcPr>
          <w:p w14:paraId="132E77B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0D7178F8" w14:textId="77777777" w:rsidTr="00214476">
        <w:trPr>
          <w:cantSplit/>
          <w:trHeight w:val="600"/>
        </w:trPr>
        <w:tc>
          <w:tcPr>
            <w:tcW w:w="967" w:type="dxa"/>
            <w:vAlign w:val="center"/>
            <w:hideMark/>
          </w:tcPr>
          <w:p w14:paraId="071EEBA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14930</w:t>
            </w:r>
          </w:p>
        </w:tc>
        <w:tc>
          <w:tcPr>
            <w:tcW w:w="6479" w:type="dxa"/>
            <w:vAlign w:val="center"/>
            <w:hideMark/>
          </w:tcPr>
          <w:p w14:paraId="484328E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Cría de animales </w:t>
            </w:r>
            <w:proofErr w:type="spellStart"/>
            <w:r w:rsidRPr="003F4E4B">
              <w:rPr>
                <w:rFonts w:ascii="Arial" w:eastAsia="Times New Roman" w:hAnsi="Arial" w:cs="Arial"/>
                <w:color w:val="000000"/>
                <w:sz w:val="24"/>
                <w:szCs w:val="24"/>
                <w:lang w:val="es-ES" w:eastAsia="es-AR"/>
              </w:rPr>
              <w:t>pelíferos</w:t>
            </w:r>
            <w:proofErr w:type="spellEnd"/>
            <w:r w:rsidRPr="003F4E4B">
              <w:rPr>
                <w:rFonts w:ascii="Arial" w:eastAsia="Times New Roman" w:hAnsi="Arial" w:cs="Arial"/>
                <w:color w:val="000000"/>
                <w:sz w:val="24"/>
                <w:szCs w:val="24"/>
                <w:lang w:val="es-ES" w:eastAsia="es-AR"/>
              </w:rPr>
              <w:t>, pilíferos y plumíferos, excepto de las especies ganaderas</w:t>
            </w:r>
          </w:p>
        </w:tc>
        <w:tc>
          <w:tcPr>
            <w:tcW w:w="1134" w:type="dxa"/>
            <w:vAlign w:val="center"/>
            <w:hideMark/>
          </w:tcPr>
          <w:p w14:paraId="538416F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420D2D4C" w14:textId="77777777" w:rsidTr="00214476">
        <w:trPr>
          <w:cantSplit/>
          <w:trHeight w:val="600"/>
        </w:trPr>
        <w:tc>
          <w:tcPr>
            <w:tcW w:w="967" w:type="dxa"/>
            <w:vAlign w:val="center"/>
            <w:hideMark/>
          </w:tcPr>
          <w:p w14:paraId="553A6BE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14990</w:t>
            </w:r>
          </w:p>
        </w:tc>
        <w:tc>
          <w:tcPr>
            <w:tcW w:w="6479" w:type="dxa"/>
            <w:vAlign w:val="center"/>
            <w:hideMark/>
          </w:tcPr>
          <w:p w14:paraId="3D4A646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Cría de animales y obtención de productos de origen animal,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69FA4A9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3A1DBD4E" w14:textId="77777777" w:rsidTr="00214476">
        <w:trPr>
          <w:cantSplit/>
          <w:trHeight w:val="600"/>
        </w:trPr>
        <w:tc>
          <w:tcPr>
            <w:tcW w:w="967" w:type="dxa"/>
            <w:vAlign w:val="center"/>
            <w:hideMark/>
          </w:tcPr>
          <w:p w14:paraId="0E8F824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16111</w:t>
            </w:r>
          </w:p>
        </w:tc>
        <w:tc>
          <w:tcPr>
            <w:tcW w:w="6479" w:type="dxa"/>
            <w:vAlign w:val="center"/>
            <w:hideMark/>
          </w:tcPr>
          <w:p w14:paraId="32864E3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Servicios de labranza, siembra, </w:t>
            </w:r>
            <w:proofErr w:type="spellStart"/>
            <w:r w:rsidRPr="003F4E4B">
              <w:rPr>
                <w:rFonts w:ascii="Arial" w:eastAsia="Times New Roman" w:hAnsi="Arial" w:cs="Arial"/>
                <w:color w:val="000000"/>
                <w:sz w:val="24"/>
                <w:szCs w:val="24"/>
                <w:lang w:val="es-ES" w:eastAsia="es-AR"/>
              </w:rPr>
              <w:t>transplante</w:t>
            </w:r>
            <w:proofErr w:type="spellEnd"/>
            <w:r w:rsidRPr="003F4E4B">
              <w:rPr>
                <w:rFonts w:ascii="Arial" w:eastAsia="Times New Roman" w:hAnsi="Arial" w:cs="Arial"/>
                <w:color w:val="000000"/>
                <w:sz w:val="24"/>
                <w:szCs w:val="24"/>
                <w:lang w:val="es-ES" w:eastAsia="es-AR"/>
              </w:rPr>
              <w:t xml:space="preserve"> y cuidados culturales</w:t>
            </w:r>
          </w:p>
        </w:tc>
        <w:tc>
          <w:tcPr>
            <w:tcW w:w="1134" w:type="dxa"/>
            <w:vAlign w:val="center"/>
            <w:hideMark/>
          </w:tcPr>
          <w:p w14:paraId="65744F9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02C4D87" w14:textId="77777777" w:rsidTr="00214476">
        <w:trPr>
          <w:cantSplit/>
          <w:trHeight w:val="600"/>
        </w:trPr>
        <w:tc>
          <w:tcPr>
            <w:tcW w:w="967" w:type="dxa"/>
            <w:vAlign w:val="center"/>
            <w:hideMark/>
          </w:tcPr>
          <w:p w14:paraId="21F4195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16112</w:t>
            </w:r>
          </w:p>
        </w:tc>
        <w:tc>
          <w:tcPr>
            <w:tcW w:w="6479" w:type="dxa"/>
            <w:vAlign w:val="center"/>
            <w:hideMark/>
          </w:tcPr>
          <w:p w14:paraId="2C7C63A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pulverización, desinfección y fumigación terrestre</w:t>
            </w:r>
          </w:p>
        </w:tc>
        <w:tc>
          <w:tcPr>
            <w:tcW w:w="1134" w:type="dxa"/>
            <w:vAlign w:val="center"/>
            <w:hideMark/>
          </w:tcPr>
          <w:p w14:paraId="3B073FE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22338A1" w14:textId="77777777" w:rsidTr="00214476">
        <w:trPr>
          <w:cantSplit/>
          <w:trHeight w:val="600"/>
        </w:trPr>
        <w:tc>
          <w:tcPr>
            <w:tcW w:w="967" w:type="dxa"/>
            <w:vAlign w:val="center"/>
            <w:hideMark/>
          </w:tcPr>
          <w:p w14:paraId="5EA6F32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16113</w:t>
            </w:r>
          </w:p>
        </w:tc>
        <w:tc>
          <w:tcPr>
            <w:tcW w:w="6479" w:type="dxa"/>
            <w:vAlign w:val="center"/>
            <w:hideMark/>
          </w:tcPr>
          <w:p w14:paraId="45CA36F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pulverización, desinfección y fumigación aérea</w:t>
            </w:r>
          </w:p>
        </w:tc>
        <w:tc>
          <w:tcPr>
            <w:tcW w:w="1134" w:type="dxa"/>
            <w:vAlign w:val="center"/>
            <w:hideMark/>
          </w:tcPr>
          <w:p w14:paraId="79AAA25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45D399A" w14:textId="77777777" w:rsidTr="00214476">
        <w:trPr>
          <w:cantSplit/>
          <w:trHeight w:val="600"/>
        </w:trPr>
        <w:tc>
          <w:tcPr>
            <w:tcW w:w="967" w:type="dxa"/>
            <w:vAlign w:val="center"/>
            <w:hideMark/>
          </w:tcPr>
          <w:p w14:paraId="3C403B8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16119</w:t>
            </w:r>
          </w:p>
        </w:tc>
        <w:tc>
          <w:tcPr>
            <w:tcW w:w="6479" w:type="dxa"/>
            <w:vAlign w:val="center"/>
            <w:hideMark/>
          </w:tcPr>
          <w:p w14:paraId="0739598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Servicios de maquinaria agrícola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 excepto los de cosecha mecánica</w:t>
            </w:r>
          </w:p>
        </w:tc>
        <w:tc>
          <w:tcPr>
            <w:tcW w:w="1134" w:type="dxa"/>
            <w:vAlign w:val="center"/>
            <w:hideMark/>
          </w:tcPr>
          <w:p w14:paraId="3E2B761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00181AD" w14:textId="77777777" w:rsidTr="00214476">
        <w:trPr>
          <w:cantSplit/>
          <w:trHeight w:val="600"/>
        </w:trPr>
        <w:tc>
          <w:tcPr>
            <w:tcW w:w="967" w:type="dxa"/>
            <w:vAlign w:val="center"/>
            <w:hideMark/>
          </w:tcPr>
          <w:p w14:paraId="2777911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16120</w:t>
            </w:r>
          </w:p>
        </w:tc>
        <w:tc>
          <w:tcPr>
            <w:tcW w:w="6479" w:type="dxa"/>
            <w:vAlign w:val="center"/>
            <w:hideMark/>
          </w:tcPr>
          <w:p w14:paraId="3106693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cosecha mecánica</w:t>
            </w:r>
          </w:p>
        </w:tc>
        <w:tc>
          <w:tcPr>
            <w:tcW w:w="1134" w:type="dxa"/>
            <w:vAlign w:val="center"/>
            <w:hideMark/>
          </w:tcPr>
          <w:p w14:paraId="5DFF237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50EE4C8" w14:textId="77777777" w:rsidTr="00214476">
        <w:trPr>
          <w:cantSplit/>
          <w:trHeight w:val="600"/>
        </w:trPr>
        <w:tc>
          <w:tcPr>
            <w:tcW w:w="967" w:type="dxa"/>
            <w:vAlign w:val="center"/>
            <w:hideMark/>
          </w:tcPr>
          <w:p w14:paraId="74D888B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16130</w:t>
            </w:r>
          </w:p>
        </w:tc>
        <w:tc>
          <w:tcPr>
            <w:tcW w:w="6479" w:type="dxa"/>
            <w:vAlign w:val="center"/>
            <w:hideMark/>
          </w:tcPr>
          <w:p w14:paraId="3201972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contratistas de mano de obra agrícola</w:t>
            </w:r>
          </w:p>
        </w:tc>
        <w:tc>
          <w:tcPr>
            <w:tcW w:w="1134" w:type="dxa"/>
            <w:vAlign w:val="center"/>
            <w:hideMark/>
          </w:tcPr>
          <w:p w14:paraId="0211199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36B40C7" w14:textId="77777777" w:rsidTr="00214476">
        <w:trPr>
          <w:cantSplit/>
          <w:trHeight w:val="600"/>
        </w:trPr>
        <w:tc>
          <w:tcPr>
            <w:tcW w:w="967" w:type="dxa"/>
            <w:vAlign w:val="center"/>
            <w:hideMark/>
          </w:tcPr>
          <w:p w14:paraId="076BB85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16141</w:t>
            </w:r>
          </w:p>
        </w:tc>
        <w:tc>
          <w:tcPr>
            <w:tcW w:w="6479" w:type="dxa"/>
            <w:vAlign w:val="center"/>
            <w:hideMark/>
          </w:tcPr>
          <w:p w14:paraId="4A8B600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frío y refrigerado</w:t>
            </w:r>
          </w:p>
        </w:tc>
        <w:tc>
          <w:tcPr>
            <w:tcW w:w="1134" w:type="dxa"/>
            <w:vAlign w:val="center"/>
            <w:hideMark/>
          </w:tcPr>
          <w:p w14:paraId="5FEFF3D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71B3A18" w14:textId="77777777" w:rsidTr="00214476">
        <w:trPr>
          <w:cantSplit/>
          <w:trHeight w:val="600"/>
        </w:trPr>
        <w:tc>
          <w:tcPr>
            <w:tcW w:w="967" w:type="dxa"/>
            <w:vAlign w:val="center"/>
            <w:hideMark/>
          </w:tcPr>
          <w:p w14:paraId="14A0BD7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16149</w:t>
            </w:r>
          </w:p>
        </w:tc>
        <w:tc>
          <w:tcPr>
            <w:tcW w:w="6479" w:type="dxa"/>
            <w:vAlign w:val="center"/>
            <w:hideMark/>
          </w:tcPr>
          <w:p w14:paraId="7590D69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Otros servicios de post cosecha</w:t>
            </w:r>
          </w:p>
        </w:tc>
        <w:tc>
          <w:tcPr>
            <w:tcW w:w="1134" w:type="dxa"/>
            <w:vAlign w:val="center"/>
            <w:hideMark/>
          </w:tcPr>
          <w:p w14:paraId="50855BA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91DE5D8" w14:textId="77777777" w:rsidTr="00214476">
        <w:trPr>
          <w:cantSplit/>
          <w:trHeight w:val="600"/>
        </w:trPr>
        <w:tc>
          <w:tcPr>
            <w:tcW w:w="967" w:type="dxa"/>
            <w:vAlign w:val="center"/>
            <w:hideMark/>
          </w:tcPr>
          <w:p w14:paraId="5A90655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16150</w:t>
            </w:r>
          </w:p>
        </w:tc>
        <w:tc>
          <w:tcPr>
            <w:tcW w:w="6479" w:type="dxa"/>
            <w:vAlign w:val="center"/>
            <w:hideMark/>
          </w:tcPr>
          <w:p w14:paraId="708B898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procesamiento de semillas para su siembra</w:t>
            </w:r>
          </w:p>
        </w:tc>
        <w:tc>
          <w:tcPr>
            <w:tcW w:w="1134" w:type="dxa"/>
            <w:vAlign w:val="center"/>
            <w:hideMark/>
          </w:tcPr>
          <w:p w14:paraId="3428B7B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AAA8134" w14:textId="77777777" w:rsidTr="00214476">
        <w:trPr>
          <w:cantSplit/>
          <w:trHeight w:val="600"/>
        </w:trPr>
        <w:tc>
          <w:tcPr>
            <w:tcW w:w="967" w:type="dxa"/>
            <w:vAlign w:val="center"/>
            <w:hideMark/>
          </w:tcPr>
          <w:p w14:paraId="2B073F9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16190</w:t>
            </w:r>
          </w:p>
        </w:tc>
        <w:tc>
          <w:tcPr>
            <w:tcW w:w="6479" w:type="dxa"/>
            <w:vAlign w:val="center"/>
            <w:hideMark/>
          </w:tcPr>
          <w:p w14:paraId="501EB56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Servicios de apoyo agrícolas </w:t>
            </w:r>
            <w:proofErr w:type="spellStart"/>
            <w:r w:rsidRPr="003F4E4B">
              <w:rPr>
                <w:rFonts w:ascii="Arial" w:eastAsia="Times New Roman" w:hAnsi="Arial" w:cs="Arial"/>
                <w:color w:val="000000"/>
                <w:sz w:val="24"/>
                <w:szCs w:val="24"/>
                <w:lang w:val="es-ES" w:eastAsia="es-AR"/>
              </w:rPr>
              <w:t>n.c.p</w:t>
            </w:r>
            <w:proofErr w:type="spellEnd"/>
          </w:p>
        </w:tc>
        <w:tc>
          <w:tcPr>
            <w:tcW w:w="1134" w:type="dxa"/>
            <w:vAlign w:val="center"/>
            <w:hideMark/>
          </w:tcPr>
          <w:p w14:paraId="452229C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86FF3B8" w14:textId="77777777" w:rsidTr="00214476">
        <w:trPr>
          <w:cantSplit/>
          <w:trHeight w:val="600"/>
        </w:trPr>
        <w:tc>
          <w:tcPr>
            <w:tcW w:w="967" w:type="dxa"/>
            <w:vAlign w:val="center"/>
            <w:hideMark/>
          </w:tcPr>
          <w:p w14:paraId="0A2B78A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16210</w:t>
            </w:r>
          </w:p>
        </w:tc>
        <w:tc>
          <w:tcPr>
            <w:tcW w:w="6479" w:type="dxa"/>
            <w:vAlign w:val="center"/>
            <w:hideMark/>
          </w:tcPr>
          <w:p w14:paraId="40C0E44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Inseminación artificial y servicios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 para mejorar la reproducción de los animales y el rendimiento de sus productos</w:t>
            </w:r>
          </w:p>
        </w:tc>
        <w:tc>
          <w:tcPr>
            <w:tcW w:w="1134" w:type="dxa"/>
            <w:vAlign w:val="center"/>
            <w:hideMark/>
          </w:tcPr>
          <w:p w14:paraId="43016AE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2A1CB0C" w14:textId="77777777" w:rsidTr="00214476">
        <w:trPr>
          <w:cantSplit/>
          <w:trHeight w:val="600"/>
        </w:trPr>
        <w:tc>
          <w:tcPr>
            <w:tcW w:w="967" w:type="dxa"/>
            <w:vAlign w:val="center"/>
            <w:hideMark/>
          </w:tcPr>
          <w:p w14:paraId="69E5A9B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16220</w:t>
            </w:r>
          </w:p>
        </w:tc>
        <w:tc>
          <w:tcPr>
            <w:tcW w:w="6479" w:type="dxa"/>
            <w:vAlign w:val="center"/>
            <w:hideMark/>
          </w:tcPr>
          <w:p w14:paraId="2AACC37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contratistas de mano de obra pecuaria</w:t>
            </w:r>
          </w:p>
        </w:tc>
        <w:tc>
          <w:tcPr>
            <w:tcW w:w="1134" w:type="dxa"/>
            <w:vAlign w:val="center"/>
            <w:hideMark/>
          </w:tcPr>
          <w:p w14:paraId="40D2D0D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822E8C6" w14:textId="77777777" w:rsidTr="00214476">
        <w:trPr>
          <w:cantSplit/>
          <w:trHeight w:val="600"/>
        </w:trPr>
        <w:tc>
          <w:tcPr>
            <w:tcW w:w="967" w:type="dxa"/>
            <w:vAlign w:val="center"/>
            <w:hideMark/>
          </w:tcPr>
          <w:p w14:paraId="43F7857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16230</w:t>
            </w:r>
          </w:p>
        </w:tc>
        <w:tc>
          <w:tcPr>
            <w:tcW w:w="6479" w:type="dxa"/>
            <w:vAlign w:val="center"/>
            <w:hideMark/>
          </w:tcPr>
          <w:p w14:paraId="09C90F9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esquila de animales</w:t>
            </w:r>
          </w:p>
        </w:tc>
        <w:tc>
          <w:tcPr>
            <w:tcW w:w="1134" w:type="dxa"/>
            <w:vAlign w:val="center"/>
            <w:hideMark/>
          </w:tcPr>
          <w:p w14:paraId="0168AF8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EBDC7E8" w14:textId="77777777" w:rsidTr="00214476">
        <w:trPr>
          <w:cantSplit/>
          <w:trHeight w:val="600"/>
        </w:trPr>
        <w:tc>
          <w:tcPr>
            <w:tcW w:w="967" w:type="dxa"/>
            <w:vAlign w:val="center"/>
            <w:hideMark/>
          </w:tcPr>
          <w:p w14:paraId="5E48AAC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16291</w:t>
            </w:r>
          </w:p>
        </w:tc>
        <w:tc>
          <w:tcPr>
            <w:tcW w:w="6479" w:type="dxa"/>
            <w:vAlign w:val="center"/>
            <w:hideMark/>
          </w:tcPr>
          <w:p w14:paraId="24CC782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para el control de plagas, baños parasiticidas, etc.</w:t>
            </w:r>
          </w:p>
        </w:tc>
        <w:tc>
          <w:tcPr>
            <w:tcW w:w="1134" w:type="dxa"/>
            <w:vAlign w:val="center"/>
            <w:hideMark/>
          </w:tcPr>
          <w:p w14:paraId="53299EC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074BFA5" w14:textId="77777777" w:rsidTr="00214476">
        <w:trPr>
          <w:cantSplit/>
          <w:trHeight w:val="600"/>
        </w:trPr>
        <w:tc>
          <w:tcPr>
            <w:tcW w:w="967" w:type="dxa"/>
            <w:vAlign w:val="center"/>
            <w:hideMark/>
          </w:tcPr>
          <w:p w14:paraId="51AAFA4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16292</w:t>
            </w:r>
          </w:p>
        </w:tc>
        <w:tc>
          <w:tcPr>
            <w:tcW w:w="6479" w:type="dxa"/>
            <w:vAlign w:val="center"/>
            <w:hideMark/>
          </w:tcPr>
          <w:p w14:paraId="27505E5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Albergue y cuidado de animales de terceros</w:t>
            </w:r>
          </w:p>
        </w:tc>
        <w:tc>
          <w:tcPr>
            <w:tcW w:w="1134" w:type="dxa"/>
            <w:vAlign w:val="center"/>
            <w:hideMark/>
          </w:tcPr>
          <w:p w14:paraId="513F322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824C97C" w14:textId="77777777" w:rsidTr="00214476">
        <w:trPr>
          <w:cantSplit/>
          <w:trHeight w:val="600"/>
        </w:trPr>
        <w:tc>
          <w:tcPr>
            <w:tcW w:w="967" w:type="dxa"/>
            <w:vAlign w:val="center"/>
            <w:hideMark/>
          </w:tcPr>
          <w:p w14:paraId="19E8C18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16299</w:t>
            </w:r>
          </w:p>
        </w:tc>
        <w:tc>
          <w:tcPr>
            <w:tcW w:w="6479" w:type="dxa"/>
            <w:vAlign w:val="center"/>
            <w:hideMark/>
          </w:tcPr>
          <w:p w14:paraId="1154644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Servicios de apoyo pecuarios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6D97EB2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E34DFD1" w14:textId="77777777" w:rsidTr="00214476">
        <w:trPr>
          <w:cantSplit/>
          <w:trHeight w:val="600"/>
        </w:trPr>
        <w:tc>
          <w:tcPr>
            <w:tcW w:w="967" w:type="dxa"/>
            <w:vAlign w:val="center"/>
            <w:hideMark/>
          </w:tcPr>
          <w:p w14:paraId="365296F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17010</w:t>
            </w:r>
          </w:p>
        </w:tc>
        <w:tc>
          <w:tcPr>
            <w:tcW w:w="6479" w:type="dxa"/>
            <w:vAlign w:val="center"/>
            <w:hideMark/>
          </w:tcPr>
          <w:p w14:paraId="1975E0B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Caza y repoblación de animales de caza</w:t>
            </w:r>
          </w:p>
        </w:tc>
        <w:tc>
          <w:tcPr>
            <w:tcW w:w="1134" w:type="dxa"/>
            <w:vAlign w:val="center"/>
            <w:hideMark/>
          </w:tcPr>
          <w:p w14:paraId="5A3995C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0B67C24" w14:textId="77777777" w:rsidTr="00214476">
        <w:trPr>
          <w:cantSplit/>
          <w:trHeight w:val="600"/>
        </w:trPr>
        <w:tc>
          <w:tcPr>
            <w:tcW w:w="967" w:type="dxa"/>
            <w:vAlign w:val="center"/>
            <w:hideMark/>
          </w:tcPr>
          <w:p w14:paraId="7D7B48E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17020</w:t>
            </w:r>
          </w:p>
        </w:tc>
        <w:tc>
          <w:tcPr>
            <w:tcW w:w="6479" w:type="dxa"/>
            <w:vAlign w:val="center"/>
            <w:hideMark/>
          </w:tcPr>
          <w:p w14:paraId="7DA919B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apoyo para la caza</w:t>
            </w:r>
          </w:p>
        </w:tc>
        <w:tc>
          <w:tcPr>
            <w:tcW w:w="1134" w:type="dxa"/>
            <w:vAlign w:val="center"/>
            <w:hideMark/>
          </w:tcPr>
          <w:p w14:paraId="5B4D54A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1DF57ED" w14:textId="77777777" w:rsidTr="00214476">
        <w:trPr>
          <w:cantSplit/>
          <w:trHeight w:val="600"/>
        </w:trPr>
        <w:tc>
          <w:tcPr>
            <w:tcW w:w="967" w:type="dxa"/>
            <w:vAlign w:val="center"/>
            <w:hideMark/>
          </w:tcPr>
          <w:p w14:paraId="33C53E4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21010</w:t>
            </w:r>
          </w:p>
        </w:tc>
        <w:tc>
          <w:tcPr>
            <w:tcW w:w="6479" w:type="dxa"/>
            <w:vAlign w:val="center"/>
            <w:hideMark/>
          </w:tcPr>
          <w:p w14:paraId="30F220E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Plantación de bosques</w:t>
            </w:r>
          </w:p>
        </w:tc>
        <w:tc>
          <w:tcPr>
            <w:tcW w:w="1134" w:type="dxa"/>
            <w:vAlign w:val="center"/>
            <w:hideMark/>
          </w:tcPr>
          <w:p w14:paraId="53E4F6D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0664AFAF" w14:textId="77777777" w:rsidTr="00214476">
        <w:trPr>
          <w:cantSplit/>
          <w:trHeight w:val="600"/>
        </w:trPr>
        <w:tc>
          <w:tcPr>
            <w:tcW w:w="967" w:type="dxa"/>
            <w:vAlign w:val="center"/>
            <w:hideMark/>
          </w:tcPr>
          <w:p w14:paraId="403CD83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21020</w:t>
            </w:r>
          </w:p>
        </w:tc>
        <w:tc>
          <w:tcPr>
            <w:tcW w:w="6479" w:type="dxa"/>
            <w:vAlign w:val="center"/>
            <w:hideMark/>
          </w:tcPr>
          <w:p w14:paraId="793EB95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Repoblación y conservación de bosques nativos y zonas forestadas</w:t>
            </w:r>
          </w:p>
        </w:tc>
        <w:tc>
          <w:tcPr>
            <w:tcW w:w="1134" w:type="dxa"/>
            <w:vAlign w:val="center"/>
            <w:hideMark/>
          </w:tcPr>
          <w:p w14:paraId="765A6F1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394CC9E7" w14:textId="77777777" w:rsidTr="00214476">
        <w:trPr>
          <w:cantSplit/>
          <w:trHeight w:val="600"/>
        </w:trPr>
        <w:tc>
          <w:tcPr>
            <w:tcW w:w="967" w:type="dxa"/>
            <w:vAlign w:val="center"/>
            <w:hideMark/>
          </w:tcPr>
          <w:p w14:paraId="5FB4767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21030</w:t>
            </w:r>
          </w:p>
        </w:tc>
        <w:tc>
          <w:tcPr>
            <w:tcW w:w="6479" w:type="dxa"/>
            <w:vAlign w:val="center"/>
            <w:hideMark/>
          </w:tcPr>
          <w:p w14:paraId="293154F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Explotación de viveros forestales</w:t>
            </w:r>
          </w:p>
        </w:tc>
        <w:tc>
          <w:tcPr>
            <w:tcW w:w="1134" w:type="dxa"/>
            <w:vAlign w:val="center"/>
            <w:hideMark/>
          </w:tcPr>
          <w:p w14:paraId="6494BE1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7AEC3B50" w14:textId="77777777" w:rsidTr="00214476">
        <w:trPr>
          <w:cantSplit/>
          <w:trHeight w:val="600"/>
        </w:trPr>
        <w:tc>
          <w:tcPr>
            <w:tcW w:w="967" w:type="dxa"/>
            <w:vAlign w:val="center"/>
            <w:hideMark/>
          </w:tcPr>
          <w:p w14:paraId="51EA651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22010</w:t>
            </w:r>
          </w:p>
        </w:tc>
        <w:tc>
          <w:tcPr>
            <w:tcW w:w="6479" w:type="dxa"/>
            <w:vAlign w:val="center"/>
            <w:hideMark/>
          </w:tcPr>
          <w:p w14:paraId="2834990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de productos forestales de bosques cultivados</w:t>
            </w:r>
          </w:p>
        </w:tc>
        <w:tc>
          <w:tcPr>
            <w:tcW w:w="1134" w:type="dxa"/>
            <w:vAlign w:val="center"/>
            <w:hideMark/>
          </w:tcPr>
          <w:p w14:paraId="04DF05C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28993D83" w14:textId="77777777" w:rsidTr="00214476">
        <w:trPr>
          <w:cantSplit/>
          <w:trHeight w:val="600"/>
        </w:trPr>
        <w:tc>
          <w:tcPr>
            <w:tcW w:w="967" w:type="dxa"/>
            <w:vAlign w:val="center"/>
            <w:hideMark/>
          </w:tcPr>
          <w:p w14:paraId="53AC5E7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22020</w:t>
            </w:r>
          </w:p>
        </w:tc>
        <w:tc>
          <w:tcPr>
            <w:tcW w:w="6479" w:type="dxa"/>
            <w:vAlign w:val="center"/>
            <w:hideMark/>
          </w:tcPr>
          <w:p w14:paraId="16B1564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de productos forestales de bosques nativos</w:t>
            </w:r>
          </w:p>
        </w:tc>
        <w:tc>
          <w:tcPr>
            <w:tcW w:w="1134" w:type="dxa"/>
            <w:vAlign w:val="center"/>
            <w:hideMark/>
          </w:tcPr>
          <w:p w14:paraId="2C46864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7A4E8149" w14:textId="77777777" w:rsidTr="00214476">
        <w:trPr>
          <w:cantSplit/>
          <w:trHeight w:val="600"/>
        </w:trPr>
        <w:tc>
          <w:tcPr>
            <w:tcW w:w="967" w:type="dxa"/>
            <w:vAlign w:val="center"/>
            <w:hideMark/>
          </w:tcPr>
          <w:p w14:paraId="19D9928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24010</w:t>
            </w:r>
          </w:p>
        </w:tc>
        <w:tc>
          <w:tcPr>
            <w:tcW w:w="6479" w:type="dxa"/>
            <w:vAlign w:val="center"/>
            <w:hideMark/>
          </w:tcPr>
          <w:p w14:paraId="4AD6E08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forestales para la extracción de madera</w:t>
            </w:r>
          </w:p>
        </w:tc>
        <w:tc>
          <w:tcPr>
            <w:tcW w:w="1134" w:type="dxa"/>
            <w:vAlign w:val="center"/>
            <w:hideMark/>
          </w:tcPr>
          <w:p w14:paraId="3071016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3E62BCE" w14:textId="77777777" w:rsidTr="00214476">
        <w:trPr>
          <w:cantSplit/>
          <w:trHeight w:val="600"/>
        </w:trPr>
        <w:tc>
          <w:tcPr>
            <w:tcW w:w="967" w:type="dxa"/>
            <w:vAlign w:val="center"/>
            <w:hideMark/>
          </w:tcPr>
          <w:p w14:paraId="30C2BD5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24020</w:t>
            </w:r>
          </w:p>
        </w:tc>
        <w:tc>
          <w:tcPr>
            <w:tcW w:w="6479" w:type="dxa"/>
            <w:vAlign w:val="center"/>
            <w:hideMark/>
          </w:tcPr>
          <w:p w14:paraId="39E5803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forestales excepto los servicios para la extracción de madera</w:t>
            </w:r>
          </w:p>
        </w:tc>
        <w:tc>
          <w:tcPr>
            <w:tcW w:w="1134" w:type="dxa"/>
            <w:vAlign w:val="center"/>
            <w:hideMark/>
          </w:tcPr>
          <w:p w14:paraId="3474121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E7E3692" w14:textId="77777777" w:rsidTr="00214476">
        <w:trPr>
          <w:cantSplit/>
          <w:trHeight w:val="600"/>
        </w:trPr>
        <w:tc>
          <w:tcPr>
            <w:tcW w:w="967" w:type="dxa"/>
            <w:vAlign w:val="center"/>
            <w:hideMark/>
          </w:tcPr>
          <w:p w14:paraId="102B73E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31110</w:t>
            </w:r>
          </w:p>
        </w:tc>
        <w:tc>
          <w:tcPr>
            <w:tcW w:w="6479" w:type="dxa"/>
            <w:vAlign w:val="center"/>
            <w:hideMark/>
          </w:tcPr>
          <w:p w14:paraId="6E0B08C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Pesca de organismos marinos; excepto cuando es realizada en buques procesadores</w:t>
            </w:r>
          </w:p>
        </w:tc>
        <w:tc>
          <w:tcPr>
            <w:tcW w:w="1134" w:type="dxa"/>
            <w:vAlign w:val="center"/>
            <w:hideMark/>
          </w:tcPr>
          <w:p w14:paraId="385C0D7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30641859" w14:textId="77777777" w:rsidTr="00214476">
        <w:trPr>
          <w:cantSplit/>
          <w:trHeight w:val="600"/>
        </w:trPr>
        <w:tc>
          <w:tcPr>
            <w:tcW w:w="967" w:type="dxa"/>
            <w:vAlign w:val="center"/>
            <w:hideMark/>
          </w:tcPr>
          <w:p w14:paraId="0B0067C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31120</w:t>
            </w:r>
          </w:p>
        </w:tc>
        <w:tc>
          <w:tcPr>
            <w:tcW w:w="6479" w:type="dxa"/>
            <w:vAlign w:val="center"/>
            <w:hideMark/>
          </w:tcPr>
          <w:p w14:paraId="299A87A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Pesca y elaboración de productos marinos realizada a bordo de buques procesadores</w:t>
            </w:r>
          </w:p>
        </w:tc>
        <w:tc>
          <w:tcPr>
            <w:tcW w:w="1134" w:type="dxa"/>
            <w:vAlign w:val="center"/>
            <w:hideMark/>
          </w:tcPr>
          <w:p w14:paraId="2853C2C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2F145290" w14:textId="77777777" w:rsidTr="00214476">
        <w:trPr>
          <w:cantSplit/>
          <w:trHeight w:val="600"/>
        </w:trPr>
        <w:tc>
          <w:tcPr>
            <w:tcW w:w="967" w:type="dxa"/>
            <w:vAlign w:val="center"/>
            <w:hideMark/>
          </w:tcPr>
          <w:p w14:paraId="0B06CFD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31130</w:t>
            </w:r>
          </w:p>
        </w:tc>
        <w:tc>
          <w:tcPr>
            <w:tcW w:w="6479" w:type="dxa"/>
            <w:vAlign w:val="center"/>
            <w:hideMark/>
          </w:tcPr>
          <w:p w14:paraId="1F5F7BB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Recolección de organismos marinos excepto peces, crustáceos y moluscos</w:t>
            </w:r>
          </w:p>
        </w:tc>
        <w:tc>
          <w:tcPr>
            <w:tcW w:w="1134" w:type="dxa"/>
            <w:vAlign w:val="center"/>
            <w:hideMark/>
          </w:tcPr>
          <w:p w14:paraId="2D18E4F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3A404502" w14:textId="77777777" w:rsidTr="00214476">
        <w:trPr>
          <w:cantSplit/>
          <w:trHeight w:val="600"/>
        </w:trPr>
        <w:tc>
          <w:tcPr>
            <w:tcW w:w="967" w:type="dxa"/>
            <w:vAlign w:val="center"/>
            <w:hideMark/>
          </w:tcPr>
          <w:p w14:paraId="39B023B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31200</w:t>
            </w:r>
          </w:p>
        </w:tc>
        <w:tc>
          <w:tcPr>
            <w:tcW w:w="6479" w:type="dxa"/>
            <w:vAlign w:val="center"/>
            <w:hideMark/>
          </w:tcPr>
          <w:p w14:paraId="3556452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Pesca continental: fluvial y lacustre</w:t>
            </w:r>
          </w:p>
        </w:tc>
        <w:tc>
          <w:tcPr>
            <w:tcW w:w="1134" w:type="dxa"/>
            <w:vAlign w:val="center"/>
            <w:hideMark/>
          </w:tcPr>
          <w:p w14:paraId="49A7825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3D816999" w14:textId="77777777" w:rsidTr="00214476">
        <w:trPr>
          <w:cantSplit/>
          <w:trHeight w:val="600"/>
        </w:trPr>
        <w:tc>
          <w:tcPr>
            <w:tcW w:w="967" w:type="dxa"/>
            <w:vAlign w:val="center"/>
            <w:hideMark/>
          </w:tcPr>
          <w:p w14:paraId="4EA42BC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31300</w:t>
            </w:r>
          </w:p>
        </w:tc>
        <w:tc>
          <w:tcPr>
            <w:tcW w:w="6479" w:type="dxa"/>
            <w:vAlign w:val="center"/>
            <w:hideMark/>
          </w:tcPr>
          <w:p w14:paraId="0B313BA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apoyo para la pesca</w:t>
            </w:r>
          </w:p>
        </w:tc>
        <w:tc>
          <w:tcPr>
            <w:tcW w:w="1134" w:type="dxa"/>
            <w:vAlign w:val="center"/>
            <w:hideMark/>
          </w:tcPr>
          <w:p w14:paraId="7ACA49E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6BDBEA6" w14:textId="77777777" w:rsidTr="00214476">
        <w:trPr>
          <w:cantSplit/>
          <w:trHeight w:val="600"/>
        </w:trPr>
        <w:tc>
          <w:tcPr>
            <w:tcW w:w="967" w:type="dxa"/>
            <w:vAlign w:val="center"/>
            <w:hideMark/>
          </w:tcPr>
          <w:p w14:paraId="28BCEE3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32000</w:t>
            </w:r>
          </w:p>
        </w:tc>
        <w:tc>
          <w:tcPr>
            <w:tcW w:w="6479" w:type="dxa"/>
            <w:vAlign w:val="center"/>
            <w:hideMark/>
          </w:tcPr>
          <w:p w14:paraId="730BB9C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Explotación de criaderos de peces, granjas piscícolas y otros frutos acuáticos (acuicultura)</w:t>
            </w:r>
          </w:p>
        </w:tc>
        <w:tc>
          <w:tcPr>
            <w:tcW w:w="1134" w:type="dxa"/>
            <w:vAlign w:val="center"/>
            <w:hideMark/>
          </w:tcPr>
          <w:p w14:paraId="23E3D70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107DF3CB" w14:textId="77777777" w:rsidTr="00214476">
        <w:trPr>
          <w:cantSplit/>
          <w:trHeight w:val="600"/>
        </w:trPr>
        <w:tc>
          <w:tcPr>
            <w:tcW w:w="967" w:type="dxa"/>
            <w:vAlign w:val="center"/>
            <w:hideMark/>
          </w:tcPr>
          <w:p w14:paraId="6847D79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51000</w:t>
            </w:r>
          </w:p>
        </w:tc>
        <w:tc>
          <w:tcPr>
            <w:tcW w:w="6479" w:type="dxa"/>
            <w:vAlign w:val="center"/>
            <w:hideMark/>
          </w:tcPr>
          <w:p w14:paraId="2726D4A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y aglomeración de carbón</w:t>
            </w:r>
          </w:p>
        </w:tc>
        <w:tc>
          <w:tcPr>
            <w:tcW w:w="1134" w:type="dxa"/>
            <w:vAlign w:val="center"/>
            <w:hideMark/>
          </w:tcPr>
          <w:p w14:paraId="17B832B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51C8C85F" w14:textId="77777777" w:rsidTr="00214476">
        <w:trPr>
          <w:cantSplit/>
          <w:trHeight w:val="600"/>
        </w:trPr>
        <w:tc>
          <w:tcPr>
            <w:tcW w:w="967" w:type="dxa"/>
            <w:vAlign w:val="center"/>
            <w:hideMark/>
          </w:tcPr>
          <w:p w14:paraId="4AFE626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52000</w:t>
            </w:r>
          </w:p>
        </w:tc>
        <w:tc>
          <w:tcPr>
            <w:tcW w:w="6479" w:type="dxa"/>
            <w:vAlign w:val="center"/>
            <w:hideMark/>
          </w:tcPr>
          <w:p w14:paraId="1C11D0F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y aglomeración de lignito</w:t>
            </w:r>
          </w:p>
        </w:tc>
        <w:tc>
          <w:tcPr>
            <w:tcW w:w="1134" w:type="dxa"/>
            <w:vAlign w:val="center"/>
            <w:hideMark/>
          </w:tcPr>
          <w:p w14:paraId="728ACC3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4F070435" w14:textId="77777777" w:rsidTr="00214476">
        <w:trPr>
          <w:cantSplit/>
          <w:trHeight w:val="600"/>
        </w:trPr>
        <w:tc>
          <w:tcPr>
            <w:tcW w:w="967" w:type="dxa"/>
            <w:vAlign w:val="center"/>
            <w:hideMark/>
          </w:tcPr>
          <w:p w14:paraId="1EBBCA7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61000</w:t>
            </w:r>
          </w:p>
        </w:tc>
        <w:tc>
          <w:tcPr>
            <w:tcW w:w="6479" w:type="dxa"/>
            <w:vAlign w:val="center"/>
            <w:hideMark/>
          </w:tcPr>
          <w:p w14:paraId="2553FF6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de petróleo crudo</w:t>
            </w:r>
          </w:p>
        </w:tc>
        <w:tc>
          <w:tcPr>
            <w:tcW w:w="1134" w:type="dxa"/>
            <w:vAlign w:val="center"/>
            <w:hideMark/>
          </w:tcPr>
          <w:p w14:paraId="227A75D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65FFFE54" w14:textId="77777777" w:rsidTr="00214476">
        <w:trPr>
          <w:cantSplit/>
          <w:trHeight w:val="600"/>
        </w:trPr>
        <w:tc>
          <w:tcPr>
            <w:tcW w:w="967" w:type="dxa"/>
            <w:vAlign w:val="center"/>
            <w:hideMark/>
          </w:tcPr>
          <w:p w14:paraId="5B3935F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62000</w:t>
            </w:r>
          </w:p>
        </w:tc>
        <w:tc>
          <w:tcPr>
            <w:tcW w:w="6479" w:type="dxa"/>
            <w:vAlign w:val="center"/>
            <w:hideMark/>
          </w:tcPr>
          <w:p w14:paraId="3CD79D2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de gas natural</w:t>
            </w:r>
          </w:p>
        </w:tc>
        <w:tc>
          <w:tcPr>
            <w:tcW w:w="1134" w:type="dxa"/>
            <w:vAlign w:val="center"/>
            <w:hideMark/>
          </w:tcPr>
          <w:p w14:paraId="36B5580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1EA259C2" w14:textId="77777777" w:rsidTr="00214476">
        <w:trPr>
          <w:cantSplit/>
          <w:trHeight w:val="600"/>
        </w:trPr>
        <w:tc>
          <w:tcPr>
            <w:tcW w:w="967" w:type="dxa"/>
            <w:vAlign w:val="center"/>
            <w:hideMark/>
          </w:tcPr>
          <w:p w14:paraId="28CCD64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71000</w:t>
            </w:r>
          </w:p>
        </w:tc>
        <w:tc>
          <w:tcPr>
            <w:tcW w:w="6479" w:type="dxa"/>
            <w:vAlign w:val="center"/>
            <w:hideMark/>
          </w:tcPr>
          <w:p w14:paraId="55451BA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de minerales de hierro</w:t>
            </w:r>
          </w:p>
        </w:tc>
        <w:tc>
          <w:tcPr>
            <w:tcW w:w="1134" w:type="dxa"/>
            <w:vAlign w:val="center"/>
            <w:hideMark/>
          </w:tcPr>
          <w:p w14:paraId="57421EB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0796F931" w14:textId="77777777" w:rsidTr="00214476">
        <w:trPr>
          <w:cantSplit/>
          <w:trHeight w:val="600"/>
        </w:trPr>
        <w:tc>
          <w:tcPr>
            <w:tcW w:w="967" w:type="dxa"/>
            <w:vAlign w:val="center"/>
            <w:hideMark/>
          </w:tcPr>
          <w:p w14:paraId="555A2F2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72100</w:t>
            </w:r>
          </w:p>
        </w:tc>
        <w:tc>
          <w:tcPr>
            <w:tcW w:w="6479" w:type="dxa"/>
            <w:vAlign w:val="center"/>
            <w:hideMark/>
          </w:tcPr>
          <w:p w14:paraId="7FD0F16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de minerales y concentrados de uranio y torio</w:t>
            </w:r>
          </w:p>
        </w:tc>
        <w:tc>
          <w:tcPr>
            <w:tcW w:w="1134" w:type="dxa"/>
            <w:vAlign w:val="center"/>
            <w:hideMark/>
          </w:tcPr>
          <w:p w14:paraId="0DC988E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67CEE807" w14:textId="77777777" w:rsidTr="00214476">
        <w:trPr>
          <w:cantSplit/>
          <w:trHeight w:val="600"/>
        </w:trPr>
        <w:tc>
          <w:tcPr>
            <w:tcW w:w="967" w:type="dxa"/>
            <w:vAlign w:val="center"/>
            <w:hideMark/>
          </w:tcPr>
          <w:p w14:paraId="45E2816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72910</w:t>
            </w:r>
          </w:p>
        </w:tc>
        <w:tc>
          <w:tcPr>
            <w:tcW w:w="6479" w:type="dxa"/>
            <w:vAlign w:val="center"/>
            <w:hideMark/>
          </w:tcPr>
          <w:p w14:paraId="1D8B138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de metales preciosos</w:t>
            </w:r>
          </w:p>
        </w:tc>
        <w:tc>
          <w:tcPr>
            <w:tcW w:w="1134" w:type="dxa"/>
            <w:vAlign w:val="center"/>
            <w:hideMark/>
          </w:tcPr>
          <w:p w14:paraId="7B78E3F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66D20E47" w14:textId="77777777" w:rsidTr="00214476">
        <w:trPr>
          <w:cantSplit/>
          <w:trHeight w:val="600"/>
        </w:trPr>
        <w:tc>
          <w:tcPr>
            <w:tcW w:w="967" w:type="dxa"/>
            <w:vAlign w:val="center"/>
            <w:hideMark/>
          </w:tcPr>
          <w:p w14:paraId="07A8384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72990</w:t>
            </w:r>
          </w:p>
        </w:tc>
        <w:tc>
          <w:tcPr>
            <w:tcW w:w="6479" w:type="dxa"/>
            <w:vAlign w:val="center"/>
            <w:hideMark/>
          </w:tcPr>
          <w:p w14:paraId="5B83A63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Extracción de minerales metalíferos no ferrosos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 excepto minerales de uranio y torio</w:t>
            </w:r>
          </w:p>
        </w:tc>
        <w:tc>
          <w:tcPr>
            <w:tcW w:w="1134" w:type="dxa"/>
            <w:vAlign w:val="center"/>
            <w:hideMark/>
          </w:tcPr>
          <w:p w14:paraId="648BEB6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7821634B" w14:textId="77777777" w:rsidTr="00214476">
        <w:trPr>
          <w:cantSplit/>
          <w:trHeight w:val="600"/>
        </w:trPr>
        <w:tc>
          <w:tcPr>
            <w:tcW w:w="967" w:type="dxa"/>
            <w:vAlign w:val="center"/>
            <w:hideMark/>
          </w:tcPr>
          <w:p w14:paraId="237AA76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81100</w:t>
            </w:r>
          </w:p>
        </w:tc>
        <w:tc>
          <w:tcPr>
            <w:tcW w:w="6479" w:type="dxa"/>
            <w:vAlign w:val="center"/>
            <w:hideMark/>
          </w:tcPr>
          <w:p w14:paraId="33755D6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de rocas ornamentales</w:t>
            </w:r>
          </w:p>
        </w:tc>
        <w:tc>
          <w:tcPr>
            <w:tcW w:w="1134" w:type="dxa"/>
            <w:vAlign w:val="center"/>
            <w:hideMark/>
          </w:tcPr>
          <w:p w14:paraId="388C443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2FFE0549" w14:textId="77777777" w:rsidTr="00214476">
        <w:trPr>
          <w:cantSplit/>
          <w:trHeight w:val="600"/>
        </w:trPr>
        <w:tc>
          <w:tcPr>
            <w:tcW w:w="967" w:type="dxa"/>
            <w:vAlign w:val="center"/>
            <w:hideMark/>
          </w:tcPr>
          <w:p w14:paraId="33EB1D5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81200</w:t>
            </w:r>
          </w:p>
        </w:tc>
        <w:tc>
          <w:tcPr>
            <w:tcW w:w="6479" w:type="dxa"/>
            <w:vAlign w:val="center"/>
            <w:hideMark/>
          </w:tcPr>
          <w:p w14:paraId="5DD2995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de piedra caliza y yeso</w:t>
            </w:r>
          </w:p>
        </w:tc>
        <w:tc>
          <w:tcPr>
            <w:tcW w:w="1134" w:type="dxa"/>
            <w:vAlign w:val="center"/>
            <w:hideMark/>
          </w:tcPr>
          <w:p w14:paraId="73521BB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056FFBF6" w14:textId="77777777" w:rsidTr="00214476">
        <w:trPr>
          <w:cantSplit/>
          <w:trHeight w:val="600"/>
        </w:trPr>
        <w:tc>
          <w:tcPr>
            <w:tcW w:w="967" w:type="dxa"/>
            <w:vAlign w:val="center"/>
            <w:hideMark/>
          </w:tcPr>
          <w:p w14:paraId="3F1D983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81300</w:t>
            </w:r>
          </w:p>
        </w:tc>
        <w:tc>
          <w:tcPr>
            <w:tcW w:w="6479" w:type="dxa"/>
            <w:vAlign w:val="center"/>
            <w:hideMark/>
          </w:tcPr>
          <w:p w14:paraId="6D652F8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de arenas, canto rodado y triturados pétreos</w:t>
            </w:r>
          </w:p>
        </w:tc>
        <w:tc>
          <w:tcPr>
            <w:tcW w:w="1134" w:type="dxa"/>
            <w:vAlign w:val="center"/>
            <w:hideMark/>
          </w:tcPr>
          <w:p w14:paraId="5DDD14B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4A5DC88D" w14:textId="77777777" w:rsidTr="00214476">
        <w:trPr>
          <w:cantSplit/>
          <w:trHeight w:val="600"/>
        </w:trPr>
        <w:tc>
          <w:tcPr>
            <w:tcW w:w="967" w:type="dxa"/>
            <w:vAlign w:val="center"/>
            <w:hideMark/>
          </w:tcPr>
          <w:p w14:paraId="3421B32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81400</w:t>
            </w:r>
          </w:p>
        </w:tc>
        <w:tc>
          <w:tcPr>
            <w:tcW w:w="6479" w:type="dxa"/>
            <w:vAlign w:val="center"/>
            <w:hideMark/>
          </w:tcPr>
          <w:p w14:paraId="0BE3C90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de arcilla y caolín</w:t>
            </w:r>
          </w:p>
        </w:tc>
        <w:tc>
          <w:tcPr>
            <w:tcW w:w="1134" w:type="dxa"/>
            <w:vAlign w:val="center"/>
            <w:hideMark/>
          </w:tcPr>
          <w:p w14:paraId="3CA2BDF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018F6A20" w14:textId="77777777" w:rsidTr="00214476">
        <w:trPr>
          <w:cantSplit/>
          <w:trHeight w:val="600"/>
        </w:trPr>
        <w:tc>
          <w:tcPr>
            <w:tcW w:w="967" w:type="dxa"/>
            <w:vAlign w:val="center"/>
            <w:hideMark/>
          </w:tcPr>
          <w:p w14:paraId="0AE3A8A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89110</w:t>
            </w:r>
          </w:p>
        </w:tc>
        <w:tc>
          <w:tcPr>
            <w:tcW w:w="6479" w:type="dxa"/>
            <w:vAlign w:val="center"/>
            <w:hideMark/>
          </w:tcPr>
          <w:p w14:paraId="5ACB04C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de minerales para la fabricación de abonos excepto turba</w:t>
            </w:r>
          </w:p>
        </w:tc>
        <w:tc>
          <w:tcPr>
            <w:tcW w:w="1134" w:type="dxa"/>
            <w:vAlign w:val="center"/>
            <w:hideMark/>
          </w:tcPr>
          <w:p w14:paraId="39836A3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1543B2E9" w14:textId="77777777" w:rsidTr="00214476">
        <w:trPr>
          <w:cantSplit/>
          <w:trHeight w:val="600"/>
        </w:trPr>
        <w:tc>
          <w:tcPr>
            <w:tcW w:w="967" w:type="dxa"/>
            <w:vAlign w:val="center"/>
            <w:hideMark/>
          </w:tcPr>
          <w:p w14:paraId="75E6F76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89120</w:t>
            </w:r>
          </w:p>
        </w:tc>
        <w:tc>
          <w:tcPr>
            <w:tcW w:w="6479" w:type="dxa"/>
            <w:vAlign w:val="center"/>
            <w:hideMark/>
          </w:tcPr>
          <w:p w14:paraId="38AF44C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de minerales para la fabricación de productos químicos</w:t>
            </w:r>
          </w:p>
        </w:tc>
        <w:tc>
          <w:tcPr>
            <w:tcW w:w="1134" w:type="dxa"/>
            <w:vAlign w:val="center"/>
            <w:hideMark/>
          </w:tcPr>
          <w:p w14:paraId="36EF4C0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093EA9F6" w14:textId="77777777" w:rsidTr="00214476">
        <w:trPr>
          <w:cantSplit/>
          <w:trHeight w:val="600"/>
        </w:trPr>
        <w:tc>
          <w:tcPr>
            <w:tcW w:w="967" w:type="dxa"/>
            <w:vAlign w:val="center"/>
            <w:hideMark/>
          </w:tcPr>
          <w:p w14:paraId="6133416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89200</w:t>
            </w:r>
          </w:p>
        </w:tc>
        <w:tc>
          <w:tcPr>
            <w:tcW w:w="6479" w:type="dxa"/>
            <w:vAlign w:val="center"/>
            <w:hideMark/>
          </w:tcPr>
          <w:p w14:paraId="065FEA9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y aglomeración de turba</w:t>
            </w:r>
          </w:p>
        </w:tc>
        <w:tc>
          <w:tcPr>
            <w:tcW w:w="1134" w:type="dxa"/>
            <w:vAlign w:val="center"/>
            <w:hideMark/>
          </w:tcPr>
          <w:p w14:paraId="28B6D60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4963DDF2" w14:textId="77777777" w:rsidTr="00214476">
        <w:trPr>
          <w:cantSplit/>
          <w:trHeight w:val="600"/>
        </w:trPr>
        <w:tc>
          <w:tcPr>
            <w:tcW w:w="967" w:type="dxa"/>
            <w:vAlign w:val="center"/>
            <w:hideMark/>
          </w:tcPr>
          <w:p w14:paraId="440AF1C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89300</w:t>
            </w:r>
          </w:p>
        </w:tc>
        <w:tc>
          <w:tcPr>
            <w:tcW w:w="6479" w:type="dxa"/>
            <w:vAlign w:val="center"/>
            <w:hideMark/>
          </w:tcPr>
          <w:p w14:paraId="72EAF81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Extracción de sal</w:t>
            </w:r>
          </w:p>
        </w:tc>
        <w:tc>
          <w:tcPr>
            <w:tcW w:w="1134" w:type="dxa"/>
            <w:vAlign w:val="center"/>
            <w:hideMark/>
          </w:tcPr>
          <w:p w14:paraId="3B3DB55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1.00%</w:t>
            </w:r>
          </w:p>
        </w:tc>
      </w:tr>
      <w:tr w:rsidR="00A8761D" w:rsidRPr="003F4E4B" w14:paraId="06065DA7" w14:textId="77777777" w:rsidTr="00214476">
        <w:trPr>
          <w:cantSplit/>
          <w:trHeight w:val="600"/>
        </w:trPr>
        <w:tc>
          <w:tcPr>
            <w:tcW w:w="967" w:type="dxa"/>
            <w:vAlign w:val="center"/>
            <w:hideMark/>
          </w:tcPr>
          <w:p w14:paraId="17465DF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89900</w:t>
            </w:r>
          </w:p>
        </w:tc>
        <w:tc>
          <w:tcPr>
            <w:tcW w:w="6479" w:type="dxa"/>
            <w:vAlign w:val="center"/>
            <w:hideMark/>
          </w:tcPr>
          <w:p w14:paraId="01907AE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Explotación de minas y canteras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1EC8523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3205A94C" w14:textId="77777777" w:rsidTr="00214476">
        <w:trPr>
          <w:cantSplit/>
          <w:trHeight w:val="600"/>
        </w:trPr>
        <w:tc>
          <w:tcPr>
            <w:tcW w:w="967" w:type="dxa"/>
            <w:vAlign w:val="center"/>
            <w:hideMark/>
          </w:tcPr>
          <w:p w14:paraId="3D43769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91001</w:t>
            </w:r>
          </w:p>
        </w:tc>
        <w:tc>
          <w:tcPr>
            <w:tcW w:w="6479" w:type="dxa"/>
            <w:vAlign w:val="center"/>
            <w:hideMark/>
          </w:tcPr>
          <w:p w14:paraId="602979C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Actividades de servicios y construcción previas a la perforación de pozos</w:t>
            </w:r>
          </w:p>
        </w:tc>
        <w:tc>
          <w:tcPr>
            <w:tcW w:w="1134" w:type="dxa"/>
            <w:vAlign w:val="center"/>
            <w:hideMark/>
          </w:tcPr>
          <w:p w14:paraId="32318D4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CE3D745" w14:textId="77777777" w:rsidTr="00214476">
        <w:trPr>
          <w:cantSplit/>
          <w:trHeight w:val="600"/>
        </w:trPr>
        <w:tc>
          <w:tcPr>
            <w:tcW w:w="967" w:type="dxa"/>
            <w:vAlign w:val="center"/>
            <w:hideMark/>
          </w:tcPr>
          <w:p w14:paraId="1E3C8D8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91002</w:t>
            </w:r>
          </w:p>
        </w:tc>
        <w:tc>
          <w:tcPr>
            <w:tcW w:w="6479" w:type="dxa"/>
            <w:vAlign w:val="center"/>
            <w:hideMark/>
          </w:tcPr>
          <w:p w14:paraId="140EEB8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Actividades de servicios y construcción durante la perforación de pozos</w:t>
            </w:r>
          </w:p>
        </w:tc>
        <w:tc>
          <w:tcPr>
            <w:tcW w:w="1134" w:type="dxa"/>
            <w:vAlign w:val="center"/>
            <w:hideMark/>
          </w:tcPr>
          <w:p w14:paraId="1B6E98A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175884B" w14:textId="77777777" w:rsidTr="00214476">
        <w:trPr>
          <w:cantSplit/>
          <w:trHeight w:val="600"/>
        </w:trPr>
        <w:tc>
          <w:tcPr>
            <w:tcW w:w="967" w:type="dxa"/>
            <w:vAlign w:val="center"/>
            <w:hideMark/>
          </w:tcPr>
          <w:p w14:paraId="4BC67BA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91003</w:t>
            </w:r>
          </w:p>
        </w:tc>
        <w:tc>
          <w:tcPr>
            <w:tcW w:w="6479" w:type="dxa"/>
            <w:vAlign w:val="center"/>
            <w:hideMark/>
          </w:tcPr>
          <w:p w14:paraId="1881E29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Actividades de servicios y construcción posteriores a la perforación de pozos</w:t>
            </w:r>
          </w:p>
        </w:tc>
        <w:tc>
          <w:tcPr>
            <w:tcW w:w="1134" w:type="dxa"/>
            <w:vAlign w:val="center"/>
            <w:hideMark/>
          </w:tcPr>
          <w:p w14:paraId="49DDEA6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4A52754" w14:textId="77777777" w:rsidTr="00214476">
        <w:trPr>
          <w:cantSplit/>
          <w:trHeight w:val="600"/>
        </w:trPr>
        <w:tc>
          <w:tcPr>
            <w:tcW w:w="967" w:type="dxa"/>
            <w:vAlign w:val="center"/>
            <w:hideMark/>
          </w:tcPr>
          <w:p w14:paraId="74FA852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91009</w:t>
            </w:r>
          </w:p>
        </w:tc>
        <w:tc>
          <w:tcPr>
            <w:tcW w:w="6479" w:type="dxa"/>
            <w:vAlign w:val="center"/>
            <w:hideMark/>
          </w:tcPr>
          <w:p w14:paraId="49D3163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Actividades de servicios relacionadas con la extracción de petróleo y gas, no clasificados en otra parte</w:t>
            </w:r>
          </w:p>
        </w:tc>
        <w:tc>
          <w:tcPr>
            <w:tcW w:w="1134" w:type="dxa"/>
            <w:vAlign w:val="center"/>
            <w:hideMark/>
          </w:tcPr>
          <w:p w14:paraId="4207145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9105DE3" w14:textId="77777777" w:rsidTr="00214476">
        <w:trPr>
          <w:cantSplit/>
          <w:trHeight w:val="600"/>
        </w:trPr>
        <w:tc>
          <w:tcPr>
            <w:tcW w:w="967" w:type="dxa"/>
            <w:vAlign w:val="center"/>
            <w:hideMark/>
          </w:tcPr>
          <w:p w14:paraId="6EE2786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99000</w:t>
            </w:r>
          </w:p>
        </w:tc>
        <w:tc>
          <w:tcPr>
            <w:tcW w:w="6479" w:type="dxa"/>
            <w:vAlign w:val="center"/>
            <w:hideMark/>
          </w:tcPr>
          <w:p w14:paraId="0133400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apoyo para la minería, excepto para la extracción de petróleo y gas natural</w:t>
            </w:r>
          </w:p>
        </w:tc>
        <w:tc>
          <w:tcPr>
            <w:tcW w:w="1134" w:type="dxa"/>
            <w:vAlign w:val="center"/>
            <w:hideMark/>
          </w:tcPr>
          <w:p w14:paraId="262AF54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FD486C6" w14:textId="77777777" w:rsidTr="00214476">
        <w:trPr>
          <w:cantSplit/>
          <w:trHeight w:val="600"/>
        </w:trPr>
        <w:tc>
          <w:tcPr>
            <w:tcW w:w="967" w:type="dxa"/>
            <w:vAlign w:val="center"/>
            <w:hideMark/>
          </w:tcPr>
          <w:p w14:paraId="63EEC28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101011</w:t>
            </w:r>
          </w:p>
        </w:tc>
        <w:tc>
          <w:tcPr>
            <w:tcW w:w="6479" w:type="dxa"/>
            <w:vAlign w:val="center"/>
            <w:hideMark/>
          </w:tcPr>
          <w:p w14:paraId="59AA0E0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Matanza de ganado bovino</w:t>
            </w:r>
          </w:p>
        </w:tc>
        <w:tc>
          <w:tcPr>
            <w:tcW w:w="1134" w:type="dxa"/>
            <w:vAlign w:val="center"/>
            <w:hideMark/>
          </w:tcPr>
          <w:p w14:paraId="6BE94A4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E506CE0" w14:textId="77777777" w:rsidTr="00214476">
        <w:trPr>
          <w:cantSplit/>
          <w:trHeight w:val="600"/>
        </w:trPr>
        <w:tc>
          <w:tcPr>
            <w:tcW w:w="967" w:type="dxa"/>
            <w:vAlign w:val="center"/>
            <w:hideMark/>
          </w:tcPr>
          <w:p w14:paraId="47433E4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101012</w:t>
            </w:r>
          </w:p>
        </w:tc>
        <w:tc>
          <w:tcPr>
            <w:tcW w:w="6479" w:type="dxa"/>
            <w:vAlign w:val="center"/>
            <w:hideMark/>
          </w:tcPr>
          <w:p w14:paraId="79B84C3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Procesamiento de carne de ganado bovino</w:t>
            </w:r>
          </w:p>
        </w:tc>
        <w:tc>
          <w:tcPr>
            <w:tcW w:w="1134" w:type="dxa"/>
            <w:vAlign w:val="center"/>
            <w:hideMark/>
          </w:tcPr>
          <w:p w14:paraId="2E506C1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3D637B1" w14:textId="77777777" w:rsidTr="00214476">
        <w:trPr>
          <w:cantSplit/>
          <w:trHeight w:val="600"/>
        </w:trPr>
        <w:tc>
          <w:tcPr>
            <w:tcW w:w="967" w:type="dxa"/>
            <w:vAlign w:val="center"/>
            <w:hideMark/>
          </w:tcPr>
          <w:p w14:paraId="4E6DAD2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101013</w:t>
            </w:r>
          </w:p>
        </w:tc>
        <w:tc>
          <w:tcPr>
            <w:tcW w:w="6479" w:type="dxa"/>
            <w:vAlign w:val="center"/>
            <w:hideMark/>
          </w:tcPr>
          <w:p w14:paraId="6097D06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Saladero y peladero de cueros de ganado bovino</w:t>
            </w:r>
          </w:p>
        </w:tc>
        <w:tc>
          <w:tcPr>
            <w:tcW w:w="1134" w:type="dxa"/>
            <w:vAlign w:val="center"/>
            <w:hideMark/>
          </w:tcPr>
          <w:p w14:paraId="3B241F6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06EEE93" w14:textId="77777777" w:rsidTr="00214476">
        <w:trPr>
          <w:cantSplit/>
          <w:trHeight w:val="600"/>
        </w:trPr>
        <w:tc>
          <w:tcPr>
            <w:tcW w:w="967" w:type="dxa"/>
            <w:vAlign w:val="center"/>
            <w:hideMark/>
          </w:tcPr>
          <w:p w14:paraId="7C2369B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101020</w:t>
            </w:r>
          </w:p>
        </w:tc>
        <w:tc>
          <w:tcPr>
            <w:tcW w:w="6479" w:type="dxa"/>
            <w:vAlign w:val="center"/>
            <w:hideMark/>
          </w:tcPr>
          <w:p w14:paraId="759CCCA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Producción y procesamiento de carne de aves</w:t>
            </w:r>
          </w:p>
        </w:tc>
        <w:tc>
          <w:tcPr>
            <w:tcW w:w="1134" w:type="dxa"/>
            <w:vAlign w:val="center"/>
            <w:hideMark/>
          </w:tcPr>
          <w:p w14:paraId="1B6518A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A1815F3" w14:textId="77777777" w:rsidTr="00214476">
        <w:trPr>
          <w:cantSplit/>
          <w:trHeight w:val="600"/>
        </w:trPr>
        <w:tc>
          <w:tcPr>
            <w:tcW w:w="967" w:type="dxa"/>
            <w:vAlign w:val="center"/>
            <w:hideMark/>
          </w:tcPr>
          <w:p w14:paraId="0AC32A3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101030</w:t>
            </w:r>
          </w:p>
        </w:tc>
        <w:tc>
          <w:tcPr>
            <w:tcW w:w="6479" w:type="dxa"/>
            <w:vAlign w:val="center"/>
            <w:hideMark/>
          </w:tcPr>
          <w:p w14:paraId="7C3724E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fiambres y embutidos</w:t>
            </w:r>
          </w:p>
        </w:tc>
        <w:tc>
          <w:tcPr>
            <w:tcW w:w="1134" w:type="dxa"/>
            <w:vAlign w:val="center"/>
            <w:hideMark/>
          </w:tcPr>
          <w:p w14:paraId="6A903A4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91580B5" w14:textId="77777777" w:rsidTr="00214476">
        <w:trPr>
          <w:cantSplit/>
          <w:trHeight w:val="600"/>
        </w:trPr>
        <w:tc>
          <w:tcPr>
            <w:tcW w:w="967" w:type="dxa"/>
            <w:vAlign w:val="center"/>
            <w:hideMark/>
          </w:tcPr>
          <w:p w14:paraId="490EDD8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101040</w:t>
            </w:r>
          </w:p>
        </w:tc>
        <w:tc>
          <w:tcPr>
            <w:tcW w:w="6479" w:type="dxa"/>
            <w:vAlign w:val="center"/>
            <w:hideMark/>
          </w:tcPr>
          <w:p w14:paraId="5A562EA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Matanza de ganado excepto el bovino y procesamiento de su carne</w:t>
            </w:r>
          </w:p>
        </w:tc>
        <w:tc>
          <w:tcPr>
            <w:tcW w:w="1134" w:type="dxa"/>
            <w:vAlign w:val="center"/>
            <w:hideMark/>
          </w:tcPr>
          <w:p w14:paraId="3747D07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0AE01A2" w14:textId="77777777" w:rsidTr="00214476">
        <w:trPr>
          <w:cantSplit/>
          <w:trHeight w:val="600"/>
        </w:trPr>
        <w:tc>
          <w:tcPr>
            <w:tcW w:w="967" w:type="dxa"/>
            <w:vAlign w:val="center"/>
            <w:hideMark/>
          </w:tcPr>
          <w:p w14:paraId="28F775E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101091</w:t>
            </w:r>
          </w:p>
        </w:tc>
        <w:tc>
          <w:tcPr>
            <w:tcW w:w="6479" w:type="dxa"/>
            <w:vAlign w:val="center"/>
            <w:hideMark/>
          </w:tcPr>
          <w:p w14:paraId="3873B43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aceites y grasas de origen animal</w:t>
            </w:r>
          </w:p>
        </w:tc>
        <w:tc>
          <w:tcPr>
            <w:tcW w:w="1134" w:type="dxa"/>
            <w:vAlign w:val="center"/>
            <w:hideMark/>
          </w:tcPr>
          <w:p w14:paraId="49D5F89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AC2F5A4" w14:textId="77777777" w:rsidTr="00214476">
        <w:trPr>
          <w:cantSplit/>
          <w:trHeight w:val="600"/>
        </w:trPr>
        <w:tc>
          <w:tcPr>
            <w:tcW w:w="967" w:type="dxa"/>
            <w:vAlign w:val="center"/>
            <w:hideMark/>
          </w:tcPr>
          <w:p w14:paraId="1E8182B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101099</w:t>
            </w:r>
          </w:p>
        </w:tc>
        <w:tc>
          <w:tcPr>
            <w:tcW w:w="6479" w:type="dxa"/>
            <w:vAlign w:val="center"/>
            <w:hideMark/>
          </w:tcPr>
          <w:p w14:paraId="6980584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Matanza de animales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 xml:space="preserve">. y procesamiento de su carne; elaboración de subproductos cárnicos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7BC8A08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A3FADFA" w14:textId="77777777" w:rsidTr="00214476">
        <w:trPr>
          <w:cantSplit/>
          <w:trHeight w:val="600"/>
        </w:trPr>
        <w:tc>
          <w:tcPr>
            <w:tcW w:w="967" w:type="dxa"/>
            <w:vAlign w:val="center"/>
            <w:hideMark/>
          </w:tcPr>
          <w:p w14:paraId="0456810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102001</w:t>
            </w:r>
          </w:p>
        </w:tc>
        <w:tc>
          <w:tcPr>
            <w:tcW w:w="6479" w:type="dxa"/>
            <w:vAlign w:val="center"/>
            <w:hideMark/>
          </w:tcPr>
          <w:p w14:paraId="059FB07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pescados de mar, crustáceos y productos marinos</w:t>
            </w:r>
          </w:p>
        </w:tc>
        <w:tc>
          <w:tcPr>
            <w:tcW w:w="1134" w:type="dxa"/>
            <w:vAlign w:val="center"/>
            <w:hideMark/>
          </w:tcPr>
          <w:p w14:paraId="5A41D2C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0C9C61C" w14:textId="77777777" w:rsidTr="00214476">
        <w:trPr>
          <w:cantSplit/>
          <w:trHeight w:val="600"/>
        </w:trPr>
        <w:tc>
          <w:tcPr>
            <w:tcW w:w="967" w:type="dxa"/>
            <w:vAlign w:val="center"/>
            <w:hideMark/>
          </w:tcPr>
          <w:p w14:paraId="6802249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102002</w:t>
            </w:r>
          </w:p>
        </w:tc>
        <w:tc>
          <w:tcPr>
            <w:tcW w:w="6479" w:type="dxa"/>
            <w:vAlign w:val="center"/>
            <w:hideMark/>
          </w:tcPr>
          <w:p w14:paraId="354192D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pescados de ríos y lagunas y otros productos fluviales y lacustres</w:t>
            </w:r>
          </w:p>
        </w:tc>
        <w:tc>
          <w:tcPr>
            <w:tcW w:w="1134" w:type="dxa"/>
            <w:vAlign w:val="center"/>
            <w:hideMark/>
          </w:tcPr>
          <w:p w14:paraId="2FABE70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0953A63" w14:textId="77777777" w:rsidTr="00214476">
        <w:trPr>
          <w:cantSplit/>
          <w:trHeight w:val="600"/>
        </w:trPr>
        <w:tc>
          <w:tcPr>
            <w:tcW w:w="967" w:type="dxa"/>
            <w:vAlign w:val="center"/>
            <w:hideMark/>
          </w:tcPr>
          <w:p w14:paraId="07C21B9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102003</w:t>
            </w:r>
          </w:p>
        </w:tc>
        <w:tc>
          <w:tcPr>
            <w:tcW w:w="6479" w:type="dxa"/>
            <w:vAlign w:val="center"/>
            <w:hideMark/>
          </w:tcPr>
          <w:p w14:paraId="3CA8DCE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aceites, grasas, harinas y productos a base de pescados</w:t>
            </w:r>
          </w:p>
        </w:tc>
        <w:tc>
          <w:tcPr>
            <w:tcW w:w="1134" w:type="dxa"/>
            <w:vAlign w:val="center"/>
            <w:hideMark/>
          </w:tcPr>
          <w:p w14:paraId="352F3F1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C03FA5C" w14:textId="77777777" w:rsidTr="00214476">
        <w:trPr>
          <w:cantSplit/>
          <w:trHeight w:val="600"/>
        </w:trPr>
        <w:tc>
          <w:tcPr>
            <w:tcW w:w="967" w:type="dxa"/>
            <w:vAlign w:val="center"/>
            <w:hideMark/>
          </w:tcPr>
          <w:p w14:paraId="27EDD5A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103011</w:t>
            </w:r>
          </w:p>
        </w:tc>
        <w:tc>
          <w:tcPr>
            <w:tcW w:w="6479" w:type="dxa"/>
            <w:vAlign w:val="center"/>
            <w:hideMark/>
          </w:tcPr>
          <w:p w14:paraId="6A2A8B3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Preparación de conservas de frutas, hortalizas y legumbres</w:t>
            </w:r>
          </w:p>
        </w:tc>
        <w:tc>
          <w:tcPr>
            <w:tcW w:w="1134" w:type="dxa"/>
            <w:vAlign w:val="center"/>
            <w:hideMark/>
          </w:tcPr>
          <w:p w14:paraId="7D2C6AA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AC5F622" w14:textId="77777777" w:rsidTr="00214476">
        <w:trPr>
          <w:cantSplit/>
          <w:trHeight w:val="600"/>
        </w:trPr>
        <w:tc>
          <w:tcPr>
            <w:tcW w:w="967" w:type="dxa"/>
            <w:vAlign w:val="center"/>
            <w:hideMark/>
          </w:tcPr>
          <w:p w14:paraId="2FA85AB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103012</w:t>
            </w:r>
          </w:p>
        </w:tc>
        <w:tc>
          <w:tcPr>
            <w:tcW w:w="6479" w:type="dxa"/>
            <w:vAlign w:val="center"/>
            <w:hideMark/>
          </w:tcPr>
          <w:p w14:paraId="68ADCAC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y envasado de dulces, mermeladas y jaleas</w:t>
            </w:r>
          </w:p>
        </w:tc>
        <w:tc>
          <w:tcPr>
            <w:tcW w:w="1134" w:type="dxa"/>
            <w:vAlign w:val="center"/>
            <w:hideMark/>
          </w:tcPr>
          <w:p w14:paraId="6E49A82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65CFA87" w14:textId="77777777" w:rsidTr="00214476">
        <w:trPr>
          <w:cantSplit/>
          <w:trHeight w:val="600"/>
        </w:trPr>
        <w:tc>
          <w:tcPr>
            <w:tcW w:w="967" w:type="dxa"/>
            <w:vAlign w:val="center"/>
            <w:hideMark/>
          </w:tcPr>
          <w:p w14:paraId="37802EE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103020</w:t>
            </w:r>
          </w:p>
        </w:tc>
        <w:tc>
          <w:tcPr>
            <w:tcW w:w="6479" w:type="dxa"/>
            <w:vAlign w:val="center"/>
            <w:hideMark/>
          </w:tcPr>
          <w:p w14:paraId="4B94F2E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jugos naturales y sus concentrados, de frutas, hortalizas y legumbres</w:t>
            </w:r>
          </w:p>
        </w:tc>
        <w:tc>
          <w:tcPr>
            <w:tcW w:w="1134" w:type="dxa"/>
            <w:vAlign w:val="center"/>
            <w:hideMark/>
          </w:tcPr>
          <w:p w14:paraId="2C3708E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285F691" w14:textId="77777777" w:rsidTr="00214476">
        <w:trPr>
          <w:cantSplit/>
          <w:trHeight w:val="600"/>
        </w:trPr>
        <w:tc>
          <w:tcPr>
            <w:tcW w:w="967" w:type="dxa"/>
            <w:vAlign w:val="center"/>
            <w:hideMark/>
          </w:tcPr>
          <w:p w14:paraId="4803F5D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103030</w:t>
            </w:r>
          </w:p>
        </w:tc>
        <w:tc>
          <w:tcPr>
            <w:tcW w:w="6479" w:type="dxa"/>
            <w:vAlign w:val="center"/>
            <w:hideMark/>
          </w:tcPr>
          <w:p w14:paraId="5AFC23E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frutas, hortalizas y legumbres congeladas</w:t>
            </w:r>
          </w:p>
        </w:tc>
        <w:tc>
          <w:tcPr>
            <w:tcW w:w="1134" w:type="dxa"/>
            <w:vAlign w:val="center"/>
            <w:hideMark/>
          </w:tcPr>
          <w:p w14:paraId="15FA687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DC0F491" w14:textId="77777777" w:rsidTr="00214476">
        <w:trPr>
          <w:cantSplit/>
          <w:trHeight w:val="600"/>
        </w:trPr>
        <w:tc>
          <w:tcPr>
            <w:tcW w:w="967" w:type="dxa"/>
            <w:vAlign w:val="center"/>
            <w:hideMark/>
          </w:tcPr>
          <w:p w14:paraId="2850FD0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103091</w:t>
            </w:r>
          </w:p>
        </w:tc>
        <w:tc>
          <w:tcPr>
            <w:tcW w:w="6479" w:type="dxa"/>
            <w:vAlign w:val="center"/>
            <w:hideMark/>
          </w:tcPr>
          <w:p w14:paraId="4606F18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Elaboración de hortalizas y legumbres deshidratadas o desecadas; preparación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 de hortalizas y legumbres</w:t>
            </w:r>
          </w:p>
        </w:tc>
        <w:tc>
          <w:tcPr>
            <w:tcW w:w="1134" w:type="dxa"/>
            <w:vAlign w:val="center"/>
            <w:hideMark/>
          </w:tcPr>
          <w:p w14:paraId="136C533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5FD5F79" w14:textId="77777777" w:rsidTr="00214476">
        <w:trPr>
          <w:cantSplit/>
          <w:trHeight w:val="600"/>
        </w:trPr>
        <w:tc>
          <w:tcPr>
            <w:tcW w:w="967" w:type="dxa"/>
            <w:vAlign w:val="center"/>
            <w:hideMark/>
          </w:tcPr>
          <w:p w14:paraId="2E73302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103099</w:t>
            </w:r>
          </w:p>
        </w:tc>
        <w:tc>
          <w:tcPr>
            <w:tcW w:w="6479" w:type="dxa"/>
            <w:vAlign w:val="center"/>
            <w:hideMark/>
          </w:tcPr>
          <w:p w14:paraId="140A001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Elaboración de frutas deshidratadas o desecadas; preparación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 de frutas</w:t>
            </w:r>
          </w:p>
        </w:tc>
        <w:tc>
          <w:tcPr>
            <w:tcW w:w="1134" w:type="dxa"/>
            <w:vAlign w:val="center"/>
            <w:hideMark/>
          </w:tcPr>
          <w:p w14:paraId="5EB30CC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46F8E4D9" w14:textId="77777777" w:rsidTr="00214476">
        <w:trPr>
          <w:cantSplit/>
          <w:trHeight w:val="600"/>
        </w:trPr>
        <w:tc>
          <w:tcPr>
            <w:tcW w:w="967" w:type="dxa"/>
            <w:vAlign w:val="center"/>
            <w:hideMark/>
          </w:tcPr>
          <w:p w14:paraId="3444552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104011</w:t>
            </w:r>
          </w:p>
        </w:tc>
        <w:tc>
          <w:tcPr>
            <w:tcW w:w="6479" w:type="dxa"/>
            <w:vAlign w:val="center"/>
            <w:hideMark/>
          </w:tcPr>
          <w:p w14:paraId="3C82F1B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aceites y grasas vegetales sin refinar</w:t>
            </w:r>
          </w:p>
        </w:tc>
        <w:tc>
          <w:tcPr>
            <w:tcW w:w="1134" w:type="dxa"/>
            <w:vAlign w:val="center"/>
            <w:hideMark/>
          </w:tcPr>
          <w:p w14:paraId="067EBBD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2A3F6E5" w14:textId="77777777" w:rsidTr="00214476">
        <w:trPr>
          <w:cantSplit/>
          <w:trHeight w:val="600"/>
        </w:trPr>
        <w:tc>
          <w:tcPr>
            <w:tcW w:w="967" w:type="dxa"/>
            <w:vAlign w:val="center"/>
            <w:hideMark/>
          </w:tcPr>
          <w:p w14:paraId="5570261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104012</w:t>
            </w:r>
          </w:p>
        </w:tc>
        <w:tc>
          <w:tcPr>
            <w:tcW w:w="6479" w:type="dxa"/>
            <w:vAlign w:val="center"/>
            <w:hideMark/>
          </w:tcPr>
          <w:p w14:paraId="4A71D7E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aceite de oliva</w:t>
            </w:r>
          </w:p>
        </w:tc>
        <w:tc>
          <w:tcPr>
            <w:tcW w:w="1134" w:type="dxa"/>
            <w:vAlign w:val="center"/>
            <w:hideMark/>
          </w:tcPr>
          <w:p w14:paraId="0C73D44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B83AE41" w14:textId="77777777" w:rsidTr="00214476">
        <w:trPr>
          <w:cantSplit/>
          <w:trHeight w:val="600"/>
        </w:trPr>
        <w:tc>
          <w:tcPr>
            <w:tcW w:w="967" w:type="dxa"/>
            <w:vAlign w:val="center"/>
            <w:hideMark/>
          </w:tcPr>
          <w:p w14:paraId="77438B2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104013</w:t>
            </w:r>
          </w:p>
        </w:tc>
        <w:tc>
          <w:tcPr>
            <w:tcW w:w="6479" w:type="dxa"/>
            <w:vAlign w:val="center"/>
            <w:hideMark/>
          </w:tcPr>
          <w:p w14:paraId="753D45F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aceites y grasas vegetales refinados</w:t>
            </w:r>
          </w:p>
        </w:tc>
        <w:tc>
          <w:tcPr>
            <w:tcW w:w="1134" w:type="dxa"/>
            <w:vAlign w:val="center"/>
            <w:hideMark/>
          </w:tcPr>
          <w:p w14:paraId="4AB1A13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2E82A18" w14:textId="77777777" w:rsidTr="00214476">
        <w:trPr>
          <w:cantSplit/>
          <w:trHeight w:val="600"/>
        </w:trPr>
        <w:tc>
          <w:tcPr>
            <w:tcW w:w="967" w:type="dxa"/>
            <w:vAlign w:val="center"/>
            <w:hideMark/>
          </w:tcPr>
          <w:p w14:paraId="25C0A83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104020</w:t>
            </w:r>
          </w:p>
        </w:tc>
        <w:tc>
          <w:tcPr>
            <w:tcW w:w="6479" w:type="dxa"/>
            <w:vAlign w:val="center"/>
            <w:hideMark/>
          </w:tcPr>
          <w:p w14:paraId="6B020D1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margarinas y grasas vegetales comestibles similares</w:t>
            </w:r>
          </w:p>
        </w:tc>
        <w:tc>
          <w:tcPr>
            <w:tcW w:w="1134" w:type="dxa"/>
            <w:vAlign w:val="center"/>
            <w:hideMark/>
          </w:tcPr>
          <w:p w14:paraId="48BCED4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06BBFD17" w14:textId="77777777" w:rsidTr="00214476">
        <w:trPr>
          <w:cantSplit/>
          <w:trHeight w:val="600"/>
        </w:trPr>
        <w:tc>
          <w:tcPr>
            <w:tcW w:w="967" w:type="dxa"/>
            <w:vAlign w:val="center"/>
            <w:hideMark/>
          </w:tcPr>
          <w:p w14:paraId="6FA3980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105010</w:t>
            </w:r>
          </w:p>
        </w:tc>
        <w:tc>
          <w:tcPr>
            <w:tcW w:w="6479" w:type="dxa"/>
            <w:vAlign w:val="center"/>
            <w:hideMark/>
          </w:tcPr>
          <w:p w14:paraId="720B74E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leches y productos lácteos deshidratados</w:t>
            </w:r>
          </w:p>
        </w:tc>
        <w:tc>
          <w:tcPr>
            <w:tcW w:w="1134" w:type="dxa"/>
            <w:vAlign w:val="center"/>
            <w:hideMark/>
          </w:tcPr>
          <w:p w14:paraId="3C904BE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4E4BBC94" w14:textId="77777777" w:rsidTr="00214476">
        <w:trPr>
          <w:cantSplit/>
          <w:trHeight w:val="600"/>
        </w:trPr>
        <w:tc>
          <w:tcPr>
            <w:tcW w:w="967" w:type="dxa"/>
            <w:vAlign w:val="center"/>
            <w:hideMark/>
          </w:tcPr>
          <w:p w14:paraId="74E9029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105020</w:t>
            </w:r>
          </w:p>
        </w:tc>
        <w:tc>
          <w:tcPr>
            <w:tcW w:w="6479" w:type="dxa"/>
            <w:vAlign w:val="center"/>
            <w:hideMark/>
          </w:tcPr>
          <w:p w14:paraId="2A16482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quesos</w:t>
            </w:r>
          </w:p>
        </w:tc>
        <w:tc>
          <w:tcPr>
            <w:tcW w:w="1134" w:type="dxa"/>
            <w:vAlign w:val="center"/>
            <w:hideMark/>
          </w:tcPr>
          <w:p w14:paraId="33DA070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618D4851" w14:textId="77777777" w:rsidTr="00214476">
        <w:trPr>
          <w:cantSplit/>
          <w:trHeight w:val="600"/>
        </w:trPr>
        <w:tc>
          <w:tcPr>
            <w:tcW w:w="967" w:type="dxa"/>
            <w:vAlign w:val="center"/>
            <w:hideMark/>
          </w:tcPr>
          <w:p w14:paraId="4A8E665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105030</w:t>
            </w:r>
          </w:p>
        </w:tc>
        <w:tc>
          <w:tcPr>
            <w:tcW w:w="6479" w:type="dxa"/>
            <w:vAlign w:val="center"/>
            <w:hideMark/>
          </w:tcPr>
          <w:p w14:paraId="53F8D2A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industrial de helados</w:t>
            </w:r>
          </w:p>
        </w:tc>
        <w:tc>
          <w:tcPr>
            <w:tcW w:w="1134" w:type="dxa"/>
            <w:vAlign w:val="center"/>
            <w:hideMark/>
          </w:tcPr>
          <w:p w14:paraId="0BB6093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138BCE5" w14:textId="77777777" w:rsidTr="00214476">
        <w:trPr>
          <w:cantSplit/>
          <w:trHeight w:val="600"/>
        </w:trPr>
        <w:tc>
          <w:tcPr>
            <w:tcW w:w="967" w:type="dxa"/>
            <w:vAlign w:val="center"/>
            <w:hideMark/>
          </w:tcPr>
          <w:p w14:paraId="041C3F7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105090</w:t>
            </w:r>
          </w:p>
        </w:tc>
        <w:tc>
          <w:tcPr>
            <w:tcW w:w="6479" w:type="dxa"/>
            <w:vAlign w:val="center"/>
            <w:hideMark/>
          </w:tcPr>
          <w:p w14:paraId="4ABC861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Elaboración de productos lácteos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3D71C8F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052DA326" w14:textId="77777777" w:rsidTr="00214476">
        <w:trPr>
          <w:cantSplit/>
          <w:trHeight w:val="600"/>
        </w:trPr>
        <w:tc>
          <w:tcPr>
            <w:tcW w:w="967" w:type="dxa"/>
            <w:vAlign w:val="center"/>
            <w:hideMark/>
          </w:tcPr>
          <w:p w14:paraId="08B38A5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106110</w:t>
            </w:r>
          </w:p>
        </w:tc>
        <w:tc>
          <w:tcPr>
            <w:tcW w:w="6479" w:type="dxa"/>
            <w:vAlign w:val="center"/>
            <w:hideMark/>
          </w:tcPr>
          <w:p w14:paraId="6ACFDE3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Molienda de trigo</w:t>
            </w:r>
          </w:p>
        </w:tc>
        <w:tc>
          <w:tcPr>
            <w:tcW w:w="1134" w:type="dxa"/>
            <w:vAlign w:val="center"/>
            <w:hideMark/>
          </w:tcPr>
          <w:p w14:paraId="438CA1F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6AD18697" w14:textId="77777777" w:rsidTr="00214476">
        <w:trPr>
          <w:cantSplit/>
          <w:trHeight w:val="600"/>
        </w:trPr>
        <w:tc>
          <w:tcPr>
            <w:tcW w:w="967" w:type="dxa"/>
            <w:vAlign w:val="center"/>
            <w:hideMark/>
          </w:tcPr>
          <w:p w14:paraId="42D8A14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106120</w:t>
            </w:r>
          </w:p>
        </w:tc>
        <w:tc>
          <w:tcPr>
            <w:tcW w:w="6479" w:type="dxa"/>
            <w:vAlign w:val="center"/>
            <w:hideMark/>
          </w:tcPr>
          <w:p w14:paraId="0BB0DF2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Preparación de arroz</w:t>
            </w:r>
          </w:p>
        </w:tc>
        <w:tc>
          <w:tcPr>
            <w:tcW w:w="1134" w:type="dxa"/>
            <w:vAlign w:val="center"/>
            <w:hideMark/>
          </w:tcPr>
          <w:p w14:paraId="1B6E201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B9663F1" w14:textId="77777777" w:rsidTr="00214476">
        <w:trPr>
          <w:cantSplit/>
          <w:trHeight w:val="600"/>
        </w:trPr>
        <w:tc>
          <w:tcPr>
            <w:tcW w:w="967" w:type="dxa"/>
            <w:vAlign w:val="center"/>
            <w:hideMark/>
          </w:tcPr>
          <w:p w14:paraId="03253B3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106131</w:t>
            </w:r>
          </w:p>
        </w:tc>
        <w:tc>
          <w:tcPr>
            <w:tcW w:w="6479" w:type="dxa"/>
            <w:vAlign w:val="center"/>
            <w:hideMark/>
          </w:tcPr>
          <w:p w14:paraId="465D068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alimentos a base de cereales</w:t>
            </w:r>
          </w:p>
        </w:tc>
        <w:tc>
          <w:tcPr>
            <w:tcW w:w="1134" w:type="dxa"/>
            <w:vAlign w:val="center"/>
            <w:hideMark/>
          </w:tcPr>
          <w:p w14:paraId="79D0D55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43B7109B" w14:textId="77777777" w:rsidTr="00214476">
        <w:trPr>
          <w:cantSplit/>
          <w:trHeight w:val="600"/>
        </w:trPr>
        <w:tc>
          <w:tcPr>
            <w:tcW w:w="967" w:type="dxa"/>
            <w:vAlign w:val="center"/>
            <w:hideMark/>
          </w:tcPr>
          <w:p w14:paraId="33850AD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106139</w:t>
            </w:r>
          </w:p>
        </w:tc>
        <w:tc>
          <w:tcPr>
            <w:tcW w:w="6479" w:type="dxa"/>
            <w:vAlign w:val="center"/>
            <w:hideMark/>
          </w:tcPr>
          <w:p w14:paraId="11FE92D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Preparación y molienda de legumbres y cereales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 excepto trigo y arroz y molienda húmeda de maíz</w:t>
            </w:r>
          </w:p>
        </w:tc>
        <w:tc>
          <w:tcPr>
            <w:tcW w:w="1134" w:type="dxa"/>
            <w:vAlign w:val="center"/>
            <w:hideMark/>
          </w:tcPr>
          <w:p w14:paraId="6E54BBD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3AAD4664" w14:textId="77777777" w:rsidTr="00214476">
        <w:trPr>
          <w:cantSplit/>
          <w:trHeight w:val="600"/>
        </w:trPr>
        <w:tc>
          <w:tcPr>
            <w:tcW w:w="967" w:type="dxa"/>
            <w:vAlign w:val="center"/>
            <w:hideMark/>
          </w:tcPr>
          <w:p w14:paraId="6104DA8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106200</w:t>
            </w:r>
          </w:p>
        </w:tc>
        <w:tc>
          <w:tcPr>
            <w:tcW w:w="6479" w:type="dxa"/>
            <w:vAlign w:val="center"/>
            <w:hideMark/>
          </w:tcPr>
          <w:p w14:paraId="1241680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almidones y productos derivados del almidón; molienda húmeda de maíz</w:t>
            </w:r>
          </w:p>
        </w:tc>
        <w:tc>
          <w:tcPr>
            <w:tcW w:w="1134" w:type="dxa"/>
            <w:vAlign w:val="center"/>
            <w:hideMark/>
          </w:tcPr>
          <w:p w14:paraId="7240CAB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2E8285D" w14:textId="77777777" w:rsidTr="00214476">
        <w:trPr>
          <w:cantSplit/>
          <w:trHeight w:val="600"/>
        </w:trPr>
        <w:tc>
          <w:tcPr>
            <w:tcW w:w="967" w:type="dxa"/>
            <w:vAlign w:val="center"/>
            <w:hideMark/>
          </w:tcPr>
          <w:p w14:paraId="24722C7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107110</w:t>
            </w:r>
          </w:p>
        </w:tc>
        <w:tc>
          <w:tcPr>
            <w:tcW w:w="6479" w:type="dxa"/>
            <w:vAlign w:val="center"/>
            <w:hideMark/>
          </w:tcPr>
          <w:p w14:paraId="4B21A02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galletitas y bizcochos</w:t>
            </w:r>
          </w:p>
        </w:tc>
        <w:tc>
          <w:tcPr>
            <w:tcW w:w="1134" w:type="dxa"/>
            <w:vAlign w:val="center"/>
            <w:hideMark/>
          </w:tcPr>
          <w:p w14:paraId="640A1C2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9C6001F" w14:textId="77777777" w:rsidTr="00214476">
        <w:trPr>
          <w:cantSplit/>
          <w:trHeight w:val="600"/>
        </w:trPr>
        <w:tc>
          <w:tcPr>
            <w:tcW w:w="967" w:type="dxa"/>
            <w:vAlign w:val="center"/>
            <w:hideMark/>
          </w:tcPr>
          <w:p w14:paraId="4F616A3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107121</w:t>
            </w:r>
          </w:p>
        </w:tc>
        <w:tc>
          <w:tcPr>
            <w:tcW w:w="6479" w:type="dxa"/>
            <w:vAlign w:val="center"/>
            <w:hideMark/>
          </w:tcPr>
          <w:p w14:paraId="67340E7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industrial de productos de panadería, excepto galletitas y bizcochos</w:t>
            </w:r>
          </w:p>
        </w:tc>
        <w:tc>
          <w:tcPr>
            <w:tcW w:w="1134" w:type="dxa"/>
            <w:vAlign w:val="center"/>
            <w:hideMark/>
          </w:tcPr>
          <w:p w14:paraId="531B4F8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C468E76" w14:textId="77777777" w:rsidTr="00214476">
        <w:trPr>
          <w:cantSplit/>
          <w:trHeight w:val="600"/>
        </w:trPr>
        <w:tc>
          <w:tcPr>
            <w:tcW w:w="967" w:type="dxa"/>
            <w:vAlign w:val="center"/>
            <w:hideMark/>
          </w:tcPr>
          <w:p w14:paraId="1BFF938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107129</w:t>
            </w:r>
          </w:p>
        </w:tc>
        <w:tc>
          <w:tcPr>
            <w:tcW w:w="6479" w:type="dxa"/>
            <w:vAlign w:val="center"/>
            <w:hideMark/>
          </w:tcPr>
          <w:p w14:paraId="36CC96D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Elaboración de productos de panadería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61C2767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40D6088C" w14:textId="77777777" w:rsidTr="00214476">
        <w:trPr>
          <w:cantSplit/>
          <w:trHeight w:val="600"/>
        </w:trPr>
        <w:tc>
          <w:tcPr>
            <w:tcW w:w="967" w:type="dxa"/>
            <w:vAlign w:val="center"/>
            <w:hideMark/>
          </w:tcPr>
          <w:p w14:paraId="39D434A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107200</w:t>
            </w:r>
          </w:p>
        </w:tc>
        <w:tc>
          <w:tcPr>
            <w:tcW w:w="6479" w:type="dxa"/>
            <w:vAlign w:val="center"/>
            <w:hideMark/>
          </w:tcPr>
          <w:p w14:paraId="1CF5118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azúcar</w:t>
            </w:r>
          </w:p>
        </w:tc>
        <w:tc>
          <w:tcPr>
            <w:tcW w:w="1134" w:type="dxa"/>
            <w:vAlign w:val="center"/>
            <w:hideMark/>
          </w:tcPr>
          <w:p w14:paraId="00AE7BF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3656C0FF" w14:textId="77777777" w:rsidTr="00214476">
        <w:trPr>
          <w:cantSplit/>
          <w:trHeight w:val="600"/>
        </w:trPr>
        <w:tc>
          <w:tcPr>
            <w:tcW w:w="967" w:type="dxa"/>
            <w:vAlign w:val="center"/>
            <w:hideMark/>
          </w:tcPr>
          <w:p w14:paraId="6E12B29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107301</w:t>
            </w:r>
          </w:p>
        </w:tc>
        <w:tc>
          <w:tcPr>
            <w:tcW w:w="6479" w:type="dxa"/>
            <w:vAlign w:val="center"/>
            <w:hideMark/>
          </w:tcPr>
          <w:p w14:paraId="5E59ED9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cacao y chocolate</w:t>
            </w:r>
          </w:p>
        </w:tc>
        <w:tc>
          <w:tcPr>
            <w:tcW w:w="1134" w:type="dxa"/>
            <w:vAlign w:val="center"/>
            <w:hideMark/>
          </w:tcPr>
          <w:p w14:paraId="3AFDD16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28578C1B" w14:textId="77777777" w:rsidTr="00214476">
        <w:trPr>
          <w:cantSplit/>
          <w:trHeight w:val="600"/>
        </w:trPr>
        <w:tc>
          <w:tcPr>
            <w:tcW w:w="967" w:type="dxa"/>
            <w:vAlign w:val="center"/>
            <w:hideMark/>
          </w:tcPr>
          <w:p w14:paraId="3936BE0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107309</w:t>
            </w:r>
          </w:p>
        </w:tc>
        <w:tc>
          <w:tcPr>
            <w:tcW w:w="6479" w:type="dxa"/>
            <w:vAlign w:val="center"/>
            <w:hideMark/>
          </w:tcPr>
          <w:p w14:paraId="042589C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Elaboración de productos de confitería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2F248D9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BB4C255" w14:textId="77777777" w:rsidTr="00214476">
        <w:trPr>
          <w:cantSplit/>
          <w:trHeight w:val="600"/>
        </w:trPr>
        <w:tc>
          <w:tcPr>
            <w:tcW w:w="967" w:type="dxa"/>
            <w:vAlign w:val="center"/>
            <w:hideMark/>
          </w:tcPr>
          <w:p w14:paraId="41A6A38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107410</w:t>
            </w:r>
          </w:p>
        </w:tc>
        <w:tc>
          <w:tcPr>
            <w:tcW w:w="6479" w:type="dxa"/>
            <w:vAlign w:val="center"/>
            <w:hideMark/>
          </w:tcPr>
          <w:p w14:paraId="30DC42F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pastas alimentarias frescas</w:t>
            </w:r>
          </w:p>
        </w:tc>
        <w:tc>
          <w:tcPr>
            <w:tcW w:w="1134" w:type="dxa"/>
            <w:vAlign w:val="center"/>
            <w:hideMark/>
          </w:tcPr>
          <w:p w14:paraId="0D01DE2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3CC2CA70" w14:textId="77777777" w:rsidTr="00214476">
        <w:trPr>
          <w:cantSplit/>
          <w:trHeight w:val="600"/>
        </w:trPr>
        <w:tc>
          <w:tcPr>
            <w:tcW w:w="967" w:type="dxa"/>
            <w:vAlign w:val="center"/>
            <w:hideMark/>
          </w:tcPr>
          <w:p w14:paraId="008FFEE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107420</w:t>
            </w:r>
          </w:p>
        </w:tc>
        <w:tc>
          <w:tcPr>
            <w:tcW w:w="6479" w:type="dxa"/>
            <w:vAlign w:val="center"/>
            <w:hideMark/>
          </w:tcPr>
          <w:p w14:paraId="2F32134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pastas alimentarias secas</w:t>
            </w:r>
          </w:p>
        </w:tc>
        <w:tc>
          <w:tcPr>
            <w:tcW w:w="1134" w:type="dxa"/>
            <w:vAlign w:val="center"/>
            <w:hideMark/>
          </w:tcPr>
          <w:p w14:paraId="2F1B135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6EBE8E4" w14:textId="77777777" w:rsidTr="00214476">
        <w:trPr>
          <w:cantSplit/>
          <w:trHeight w:val="600"/>
        </w:trPr>
        <w:tc>
          <w:tcPr>
            <w:tcW w:w="967" w:type="dxa"/>
            <w:vAlign w:val="center"/>
            <w:hideMark/>
          </w:tcPr>
          <w:p w14:paraId="17DCFF3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107500</w:t>
            </w:r>
          </w:p>
        </w:tc>
        <w:tc>
          <w:tcPr>
            <w:tcW w:w="6479" w:type="dxa"/>
            <w:vAlign w:val="center"/>
            <w:hideMark/>
          </w:tcPr>
          <w:p w14:paraId="1438D9D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comidas preparadas para reventa</w:t>
            </w:r>
          </w:p>
        </w:tc>
        <w:tc>
          <w:tcPr>
            <w:tcW w:w="1134" w:type="dxa"/>
            <w:vAlign w:val="center"/>
            <w:hideMark/>
          </w:tcPr>
          <w:p w14:paraId="640B0C8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37B63638" w14:textId="77777777" w:rsidTr="00214476">
        <w:trPr>
          <w:cantSplit/>
          <w:trHeight w:val="600"/>
        </w:trPr>
        <w:tc>
          <w:tcPr>
            <w:tcW w:w="967" w:type="dxa"/>
            <w:vAlign w:val="center"/>
            <w:hideMark/>
          </w:tcPr>
          <w:p w14:paraId="73522A7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107911</w:t>
            </w:r>
          </w:p>
        </w:tc>
        <w:tc>
          <w:tcPr>
            <w:tcW w:w="6479" w:type="dxa"/>
            <w:vAlign w:val="center"/>
            <w:hideMark/>
          </w:tcPr>
          <w:p w14:paraId="323548C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Tostado, torrado y molienda de café</w:t>
            </w:r>
          </w:p>
        </w:tc>
        <w:tc>
          <w:tcPr>
            <w:tcW w:w="1134" w:type="dxa"/>
            <w:vAlign w:val="center"/>
            <w:hideMark/>
          </w:tcPr>
          <w:p w14:paraId="4135602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4AB9BD50" w14:textId="77777777" w:rsidTr="00214476">
        <w:trPr>
          <w:cantSplit/>
          <w:trHeight w:val="600"/>
        </w:trPr>
        <w:tc>
          <w:tcPr>
            <w:tcW w:w="967" w:type="dxa"/>
            <w:vAlign w:val="center"/>
            <w:hideMark/>
          </w:tcPr>
          <w:p w14:paraId="644AE6D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107912</w:t>
            </w:r>
          </w:p>
        </w:tc>
        <w:tc>
          <w:tcPr>
            <w:tcW w:w="6479" w:type="dxa"/>
            <w:vAlign w:val="center"/>
            <w:hideMark/>
          </w:tcPr>
          <w:p w14:paraId="2885F66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y molienda de hierbas aromáticas y especias</w:t>
            </w:r>
          </w:p>
        </w:tc>
        <w:tc>
          <w:tcPr>
            <w:tcW w:w="1134" w:type="dxa"/>
            <w:vAlign w:val="center"/>
            <w:hideMark/>
          </w:tcPr>
          <w:p w14:paraId="3649DD4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6F38A96A" w14:textId="77777777" w:rsidTr="00214476">
        <w:trPr>
          <w:cantSplit/>
          <w:trHeight w:val="600"/>
        </w:trPr>
        <w:tc>
          <w:tcPr>
            <w:tcW w:w="967" w:type="dxa"/>
            <w:vAlign w:val="center"/>
            <w:hideMark/>
          </w:tcPr>
          <w:p w14:paraId="52A0707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107920</w:t>
            </w:r>
          </w:p>
        </w:tc>
        <w:tc>
          <w:tcPr>
            <w:tcW w:w="6479" w:type="dxa"/>
            <w:vAlign w:val="center"/>
            <w:hideMark/>
          </w:tcPr>
          <w:p w14:paraId="70076D3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Preparación de hojas de té</w:t>
            </w:r>
          </w:p>
        </w:tc>
        <w:tc>
          <w:tcPr>
            <w:tcW w:w="1134" w:type="dxa"/>
            <w:vAlign w:val="center"/>
            <w:hideMark/>
          </w:tcPr>
          <w:p w14:paraId="67F64EC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7A6594B" w14:textId="77777777" w:rsidTr="00214476">
        <w:trPr>
          <w:cantSplit/>
          <w:trHeight w:val="600"/>
        </w:trPr>
        <w:tc>
          <w:tcPr>
            <w:tcW w:w="967" w:type="dxa"/>
            <w:vAlign w:val="center"/>
            <w:hideMark/>
          </w:tcPr>
          <w:p w14:paraId="6BC83D2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107931</w:t>
            </w:r>
          </w:p>
        </w:tc>
        <w:tc>
          <w:tcPr>
            <w:tcW w:w="6479" w:type="dxa"/>
            <w:vAlign w:val="center"/>
            <w:hideMark/>
          </w:tcPr>
          <w:p w14:paraId="7BDE952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Molienda de yerba mate</w:t>
            </w:r>
          </w:p>
        </w:tc>
        <w:tc>
          <w:tcPr>
            <w:tcW w:w="1134" w:type="dxa"/>
            <w:vAlign w:val="center"/>
            <w:hideMark/>
          </w:tcPr>
          <w:p w14:paraId="250DA60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6E0D95C3" w14:textId="77777777" w:rsidTr="00214476">
        <w:trPr>
          <w:cantSplit/>
          <w:trHeight w:val="600"/>
        </w:trPr>
        <w:tc>
          <w:tcPr>
            <w:tcW w:w="967" w:type="dxa"/>
            <w:vAlign w:val="center"/>
            <w:hideMark/>
          </w:tcPr>
          <w:p w14:paraId="63BC5F6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107939</w:t>
            </w:r>
          </w:p>
        </w:tc>
        <w:tc>
          <w:tcPr>
            <w:tcW w:w="6479" w:type="dxa"/>
            <w:vAlign w:val="center"/>
            <w:hideMark/>
          </w:tcPr>
          <w:p w14:paraId="4CA58F8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yerba mate</w:t>
            </w:r>
          </w:p>
        </w:tc>
        <w:tc>
          <w:tcPr>
            <w:tcW w:w="1134" w:type="dxa"/>
            <w:vAlign w:val="center"/>
            <w:hideMark/>
          </w:tcPr>
          <w:p w14:paraId="067FC0A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0DF380FE" w14:textId="77777777" w:rsidTr="00214476">
        <w:trPr>
          <w:cantSplit/>
          <w:trHeight w:val="600"/>
        </w:trPr>
        <w:tc>
          <w:tcPr>
            <w:tcW w:w="967" w:type="dxa"/>
            <w:vAlign w:val="center"/>
            <w:hideMark/>
          </w:tcPr>
          <w:p w14:paraId="1A37394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107991</w:t>
            </w:r>
          </w:p>
        </w:tc>
        <w:tc>
          <w:tcPr>
            <w:tcW w:w="6479" w:type="dxa"/>
            <w:vAlign w:val="center"/>
            <w:hideMark/>
          </w:tcPr>
          <w:p w14:paraId="539E025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extractos, jarabes y concentrados</w:t>
            </w:r>
          </w:p>
        </w:tc>
        <w:tc>
          <w:tcPr>
            <w:tcW w:w="1134" w:type="dxa"/>
            <w:vAlign w:val="center"/>
            <w:hideMark/>
          </w:tcPr>
          <w:p w14:paraId="6FCC5C0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3577966D" w14:textId="77777777" w:rsidTr="00214476">
        <w:trPr>
          <w:cantSplit/>
          <w:trHeight w:val="600"/>
        </w:trPr>
        <w:tc>
          <w:tcPr>
            <w:tcW w:w="967" w:type="dxa"/>
            <w:vAlign w:val="center"/>
            <w:hideMark/>
          </w:tcPr>
          <w:p w14:paraId="51A83AE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107992</w:t>
            </w:r>
          </w:p>
        </w:tc>
        <w:tc>
          <w:tcPr>
            <w:tcW w:w="6479" w:type="dxa"/>
            <w:vAlign w:val="center"/>
            <w:hideMark/>
          </w:tcPr>
          <w:p w14:paraId="3DE8BDA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vinagres</w:t>
            </w:r>
          </w:p>
        </w:tc>
        <w:tc>
          <w:tcPr>
            <w:tcW w:w="1134" w:type="dxa"/>
            <w:vAlign w:val="center"/>
            <w:hideMark/>
          </w:tcPr>
          <w:p w14:paraId="24C1AF8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006C474F" w14:textId="77777777" w:rsidTr="00214476">
        <w:trPr>
          <w:cantSplit/>
          <w:trHeight w:val="600"/>
        </w:trPr>
        <w:tc>
          <w:tcPr>
            <w:tcW w:w="967" w:type="dxa"/>
            <w:vAlign w:val="center"/>
            <w:hideMark/>
          </w:tcPr>
          <w:p w14:paraId="47D298E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107999</w:t>
            </w:r>
          </w:p>
        </w:tc>
        <w:tc>
          <w:tcPr>
            <w:tcW w:w="6479" w:type="dxa"/>
            <w:vAlign w:val="center"/>
            <w:hideMark/>
          </w:tcPr>
          <w:p w14:paraId="7540D6C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Elaboración de productos alimenticios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537D13C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B4F863F" w14:textId="77777777" w:rsidTr="00214476">
        <w:trPr>
          <w:cantSplit/>
          <w:trHeight w:val="600"/>
        </w:trPr>
        <w:tc>
          <w:tcPr>
            <w:tcW w:w="967" w:type="dxa"/>
            <w:vAlign w:val="center"/>
            <w:hideMark/>
          </w:tcPr>
          <w:p w14:paraId="54F853E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108000</w:t>
            </w:r>
          </w:p>
        </w:tc>
        <w:tc>
          <w:tcPr>
            <w:tcW w:w="6479" w:type="dxa"/>
            <w:vAlign w:val="center"/>
            <w:hideMark/>
          </w:tcPr>
          <w:p w14:paraId="55B7933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alimentos preparados para animales</w:t>
            </w:r>
          </w:p>
        </w:tc>
        <w:tc>
          <w:tcPr>
            <w:tcW w:w="1134" w:type="dxa"/>
            <w:vAlign w:val="center"/>
            <w:hideMark/>
          </w:tcPr>
          <w:p w14:paraId="7E97A98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092B8E18" w14:textId="77777777" w:rsidTr="00214476">
        <w:trPr>
          <w:cantSplit/>
          <w:trHeight w:val="600"/>
        </w:trPr>
        <w:tc>
          <w:tcPr>
            <w:tcW w:w="967" w:type="dxa"/>
            <w:vAlign w:val="center"/>
            <w:hideMark/>
          </w:tcPr>
          <w:p w14:paraId="54DDEF6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109000</w:t>
            </w:r>
          </w:p>
        </w:tc>
        <w:tc>
          <w:tcPr>
            <w:tcW w:w="6479" w:type="dxa"/>
            <w:vAlign w:val="center"/>
            <w:hideMark/>
          </w:tcPr>
          <w:p w14:paraId="6137594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industriales para la elaboración de alimentos y bebidas</w:t>
            </w:r>
          </w:p>
        </w:tc>
        <w:tc>
          <w:tcPr>
            <w:tcW w:w="1134" w:type="dxa"/>
            <w:vAlign w:val="center"/>
            <w:hideMark/>
          </w:tcPr>
          <w:p w14:paraId="2368DE7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B4F3834" w14:textId="77777777" w:rsidTr="00214476">
        <w:trPr>
          <w:cantSplit/>
          <w:trHeight w:val="600"/>
        </w:trPr>
        <w:tc>
          <w:tcPr>
            <w:tcW w:w="967" w:type="dxa"/>
            <w:vAlign w:val="center"/>
            <w:hideMark/>
          </w:tcPr>
          <w:p w14:paraId="66F6E2C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110100</w:t>
            </w:r>
          </w:p>
        </w:tc>
        <w:tc>
          <w:tcPr>
            <w:tcW w:w="6479" w:type="dxa"/>
            <w:vAlign w:val="center"/>
            <w:hideMark/>
          </w:tcPr>
          <w:p w14:paraId="286768C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Destilación, rectificación y mezcla de bebidas espiritosas</w:t>
            </w:r>
          </w:p>
        </w:tc>
        <w:tc>
          <w:tcPr>
            <w:tcW w:w="1134" w:type="dxa"/>
            <w:vAlign w:val="center"/>
            <w:hideMark/>
          </w:tcPr>
          <w:p w14:paraId="222C5F4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6F7B90E4" w14:textId="77777777" w:rsidTr="00214476">
        <w:trPr>
          <w:cantSplit/>
          <w:trHeight w:val="600"/>
        </w:trPr>
        <w:tc>
          <w:tcPr>
            <w:tcW w:w="967" w:type="dxa"/>
            <w:vAlign w:val="center"/>
            <w:hideMark/>
          </w:tcPr>
          <w:p w14:paraId="492BD27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110211</w:t>
            </w:r>
          </w:p>
        </w:tc>
        <w:tc>
          <w:tcPr>
            <w:tcW w:w="6479" w:type="dxa"/>
            <w:vAlign w:val="center"/>
            <w:hideMark/>
          </w:tcPr>
          <w:p w14:paraId="31362C8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mosto</w:t>
            </w:r>
          </w:p>
        </w:tc>
        <w:tc>
          <w:tcPr>
            <w:tcW w:w="1134" w:type="dxa"/>
            <w:vAlign w:val="center"/>
            <w:hideMark/>
          </w:tcPr>
          <w:p w14:paraId="0657C05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4DC9EEE0" w14:textId="77777777" w:rsidTr="00214476">
        <w:trPr>
          <w:cantSplit/>
          <w:trHeight w:val="600"/>
        </w:trPr>
        <w:tc>
          <w:tcPr>
            <w:tcW w:w="967" w:type="dxa"/>
            <w:vAlign w:val="center"/>
            <w:hideMark/>
          </w:tcPr>
          <w:p w14:paraId="7272644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110212</w:t>
            </w:r>
          </w:p>
        </w:tc>
        <w:tc>
          <w:tcPr>
            <w:tcW w:w="6479" w:type="dxa"/>
            <w:vAlign w:val="center"/>
            <w:hideMark/>
          </w:tcPr>
          <w:p w14:paraId="297CDAF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vinos</w:t>
            </w:r>
          </w:p>
        </w:tc>
        <w:tc>
          <w:tcPr>
            <w:tcW w:w="1134" w:type="dxa"/>
            <w:vAlign w:val="center"/>
            <w:hideMark/>
          </w:tcPr>
          <w:p w14:paraId="35E92F5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E29677F" w14:textId="77777777" w:rsidTr="00214476">
        <w:trPr>
          <w:cantSplit/>
          <w:trHeight w:val="600"/>
        </w:trPr>
        <w:tc>
          <w:tcPr>
            <w:tcW w:w="967" w:type="dxa"/>
            <w:vAlign w:val="center"/>
            <w:hideMark/>
          </w:tcPr>
          <w:p w14:paraId="56DDF22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110290</w:t>
            </w:r>
          </w:p>
        </w:tc>
        <w:tc>
          <w:tcPr>
            <w:tcW w:w="6479" w:type="dxa"/>
            <w:vAlign w:val="center"/>
            <w:hideMark/>
          </w:tcPr>
          <w:p w14:paraId="1B9F6F6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sidra y otras bebidas alcohólicas fermentadas</w:t>
            </w:r>
          </w:p>
        </w:tc>
        <w:tc>
          <w:tcPr>
            <w:tcW w:w="1134" w:type="dxa"/>
            <w:vAlign w:val="center"/>
            <w:hideMark/>
          </w:tcPr>
          <w:p w14:paraId="4E82775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0F40B26F" w14:textId="77777777" w:rsidTr="00214476">
        <w:trPr>
          <w:cantSplit/>
          <w:trHeight w:val="600"/>
        </w:trPr>
        <w:tc>
          <w:tcPr>
            <w:tcW w:w="967" w:type="dxa"/>
            <w:vAlign w:val="center"/>
            <w:hideMark/>
          </w:tcPr>
          <w:p w14:paraId="15746EF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110300</w:t>
            </w:r>
          </w:p>
        </w:tc>
        <w:tc>
          <w:tcPr>
            <w:tcW w:w="6479" w:type="dxa"/>
            <w:vAlign w:val="center"/>
            <w:hideMark/>
          </w:tcPr>
          <w:p w14:paraId="2ED2E9D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cerveza, bebidas malteadas y malta</w:t>
            </w:r>
          </w:p>
        </w:tc>
        <w:tc>
          <w:tcPr>
            <w:tcW w:w="1134" w:type="dxa"/>
            <w:vAlign w:val="center"/>
            <w:hideMark/>
          </w:tcPr>
          <w:p w14:paraId="6C62396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23695F5D" w14:textId="77777777" w:rsidTr="00214476">
        <w:trPr>
          <w:cantSplit/>
          <w:trHeight w:val="600"/>
        </w:trPr>
        <w:tc>
          <w:tcPr>
            <w:tcW w:w="967" w:type="dxa"/>
            <w:vAlign w:val="center"/>
            <w:hideMark/>
          </w:tcPr>
          <w:p w14:paraId="4009FE9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110411</w:t>
            </w:r>
          </w:p>
        </w:tc>
        <w:tc>
          <w:tcPr>
            <w:tcW w:w="6479" w:type="dxa"/>
            <w:vAlign w:val="center"/>
            <w:hideMark/>
          </w:tcPr>
          <w:p w14:paraId="5A792F3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Embotellado de aguas naturales y minerales</w:t>
            </w:r>
          </w:p>
        </w:tc>
        <w:tc>
          <w:tcPr>
            <w:tcW w:w="1134" w:type="dxa"/>
            <w:vAlign w:val="center"/>
            <w:hideMark/>
          </w:tcPr>
          <w:p w14:paraId="76151F9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3B379D74" w14:textId="77777777" w:rsidTr="00214476">
        <w:trPr>
          <w:cantSplit/>
          <w:trHeight w:val="600"/>
        </w:trPr>
        <w:tc>
          <w:tcPr>
            <w:tcW w:w="967" w:type="dxa"/>
            <w:vAlign w:val="center"/>
            <w:hideMark/>
          </w:tcPr>
          <w:p w14:paraId="1C7C2A2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110412</w:t>
            </w:r>
          </w:p>
        </w:tc>
        <w:tc>
          <w:tcPr>
            <w:tcW w:w="6479" w:type="dxa"/>
            <w:vAlign w:val="center"/>
            <w:hideMark/>
          </w:tcPr>
          <w:p w14:paraId="626A234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sodas</w:t>
            </w:r>
          </w:p>
        </w:tc>
        <w:tc>
          <w:tcPr>
            <w:tcW w:w="1134" w:type="dxa"/>
            <w:vAlign w:val="center"/>
            <w:hideMark/>
          </w:tcPr>
          <w:p w14:paraId="1CD890C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B9D1DE8" w14:textId="77777777" w:rsidTr="00214476">
        <w:trPr>
          <w:cantSplit/>
          <w:trHeight w:val="600"/>
        </w:trPr>
        <w:tc>
          <w:tcPr>
            <w:tcW w:w="967" w:type="dxa"/>
            <w:vAlign w:val="center"/>
            <w:hideMark/>
          </w:tcPr>
          <w:p w14:paraId="5FA03F9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110420</w:t>
            </w:r>
          </w:p>
        </w:tc>
        <w:tc>
          <w:tcPr>
            <w:tcW w:w="6479" w:type="dxa"/>
            <w:vAlign w:val="center"/>
            <w:hideMark/>
          </w:tcPr>
          <w:p w14:paraId="21B42C2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bebidas gaseosas, excepto sodas y aguas</w:t>
            </w:r>
          </w:p>
        </w:tc>
        <w:tc>
          <w:tcPr>
            <w:tcW w:w="1134" w:type="dxa"/>
            <w:vAlign w:val="center"/>
            <w:hideMark/>
          </w:tcPr>
          <w:p w14:paraId="180F3CD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3B7C6846" w14:textId="77777777" w:rsidTr="00214476">
        <w:trPr>
          <w:cantSplit/>
          <w:trHeight w:val="600"/>
        </w:trPr>
        <w:tc>
          <w:tcPr>
            <w:tcW w:w="967" w:type="dxa"/>
            <w:vAlign w:val="center"/>
            <w:hideMark/>
          </w:tcPr>
          <w:p w14:paraId="75910A0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110491</w:t>
            </w:r>
          </w:p>
        </w:tc>
        <w:tc>
          <w:tcPr>
            <w:tcW w:w="6479" w:type="dxa"/>
            <w:vAlign w:val="center"/>
            <w:hideMark/>
          </w:tcPr>
          <w:p w14:paraId="583B541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hielo</w:t>
            </w:r>
          </w:p>
        </w:tc>
        <w:tc>
          <w:tcPr>
            <w:tcW w:w="1134" w:type="dxa"/>
            <w:vAlign w:val="center"/>
            <w:hideMark/>
          </w:tcPr>
          <w:p w14:paraId="7716A9C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240E0401" w14:textId="77777777" w:rsidTr="00214476">
        <w:trPr>
          <w:cantSplit/>
          <w:trHeight w:val="600"/>
        </w:trPr>
        <w:tc>
          <w:tcPr>
            <w:tcW w:w="967" w:type="dxa"/>
            <w:vAlign w:val="center"/>
            <w:hideMark/>
          </w:tcPr>
          <w:p w14:paraId="2EB920C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110492</w:t>
            </w:r>
          </w:p>
        </w:tc>
        <w:tc>
          <w:tcPr>
            <w:tcW w:w="6479" w:type="dxa"/>
            <w:vAlign w:val="center"/>
            <w:hideMark/>
          </w:tcPr>
          <w:p w14:paraId="0F2AE92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Elaboración de bebidas no alcohólicas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7C3F50D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C7F8B9A" w14:textId="77777777" w:rsidTr="00214476">
        <w:trPr>
          <w:cantSplit/>
          <w:trHeight w:val="600"/>
        </w:trPr>
        <w:tc>
          <w:tcPr>
            <w:tcW w:w="967" w:type="dxa"/>
            <w:vAlign w:val="center"/>
            <w:hideMark/>
          </w:tcPr>
          <w:p w14:paraId="48BC6C6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120010</w:t>
            </w:r>
          </w:p>
        </w:tc>
        <w:tc>
          <w:tcPr>
            <w:tcW w:w="6479" w:type="dxa"/>
            <w:vAlign w:val="center"/>
            <w:hideMark/>
          </w:tcPr>
          <w:p w14:paraId="7F97CE0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Preparación de hojas de tabaco</w:t>
            </w:r>
          </w:p>
        </w:tc>
        <w:tc>
          <w:tcPr>
            <w:tcW w:w="1134" w:type="dxa"/>
            <w:vAlign w:val="center"/>
            <w:hideMark/>
          </w:tcPr>
          <w:p w14:paraId="7DC7291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2D0A93D" w14:textId="77777777" w:rsidTr="00214476">
        <w:trPr>
          <w:cantSplit/>
          <w:trHeight w:val="600"/>
        </w:trPr>
        <w:tc>
          <w:tcPr>
            <w:tcW w:w="967" w:type="dxa"/>
            <w:vAlign w:val="center"/>
            <w:hideMark/>
          </w:tcPr>
          <w:p w14:paraId="241B7AB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120091</w:t>
            </w:r>
          </w:p>
        </w:tc>
        <w:tc>
          <w:tcPr>
            <w:tcW w:w="6479" w:type="dxa"/>
            <w:vAlign w:val="center"/>
            <w:hideMark/>
          </w:tcPr>
          <w:p w14:paraId="4D3FD4A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cigarrillos</w:t>
            </w:r>
          </w:p>
        </w:tc>
        <w:tc>
          <w:tcPr>
            <w:tcW w:w="1134" w:type="dxa"/>
            <w:vAlign w:val="center"/>
            <w:hideMark/>
          </w:tcPr>
          <w:p w14:paraId="24CD4B5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3EC2E7C" w14:textId="77777777" w:rsidTr="00214476">
        <w:trPr>
          <w:cantSplit/>
          <w:trHeight w:val="600"/>
        </w:trPr>
        <w:tc>
          <w:tcPr>
            <w:tcW w:w="967" w:type="dxa"/>
            <w:vAlign w:val="center"/>
            <w:hideMark/>
          </w:tcPr>
          <w:p w14:paraId="49F9786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120099</w:t>
            </w:r>
          </w:p>
        </w:tc>
        <w:tc>
          <w:tcPr>
            <w:tcW w:w="6479" w:type="dxa"/>
            <w:vAlign w:val="center"/>
            <w:hideMark/>
          </w:tcPr>
          <w:p w14:paraId="028DE3C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Elaboración de productos de tabaco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1867747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2C0E6AD2" w14:textId="77777777" w:rsidTr="00214476">
        <w:trPr>
          <w:cantSplit/>
          <w:trHeight w:val="600"/>
        </w:trPr>
        <w:tc>
          <w:tcPr>
            <w:tcW w:w="967" w:type="dxa"/>
            <w:vAlign w:val="center"/>
            <w:hideMark/>
          </w:tcPr>
          <w:p w14:paraId="26C0247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131110</w:t>
            </w:r>
          </w:p>
        </w:tc>
        <w:tc>
          <w:tcPr>
            <w:tcW w:w="6479" w:type="dxa"/>
            <w:vAlign w:val="center"/>
            <w:hideMark/>
          </w:tcPr>
          <w:p w14:paraId="3442AAE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Preparación de fibras textiles vegetales; desmotado de algodón</w:t>
            </w:r>
          </w:p>
        </w:tc>
        <w:tc>
          <w:tcPr>
            <w:tcW w:w="1134" w:type="dxa"/>
            <w:vAlign w:val="center"/>
            <w:hideMark/>
          </w:tcPr>
          <w:p w14:paraId="7CA39EC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63CFD3E4" w14:textId="77777777" w:rsidTr="00214476">
        <w:trPr>
          <w:cantSplit/>
          <w:trHeight w:val="600"/>
        </w:trPr>
        <w:tc>
          <w:tcPr>
            <w:tcW w:w="967" w:type="dxa"/>
            <w:vAlign w:val="center"/>
            <w:hideMark/>
          </w:tcPr>
          <w:p w14:paraId="4024B4F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131120</w:t>
            </w:r>
          </w:p>
        </w:tc>
        <w:tc>
          <w:tcPr>
            <w:tcW w:w="6479" w:type="dxa"/>
            <w:vAlign w:val="center"/>
            <w:hideMark/>
          </w:tcPr>
          <w:p w14:paraId="5B3EFD7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Preparación de fibras animales de uso textil</w:t>
            </w:r>
          </w:p>
        </w:tc>
        <w:tc>
          <w:tcPr>
            <w:tcW w:w="1134" w:type="dxa"/>
            <w:vAlign w:val="center"/>
            <w:hideMark/>
          </w:tcPr>
          <w:p w14:paraId="1A8E654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A72C31A" w14:textId="77777777" w:rsidTr="00214476">
        <w:trPr>
          <w:cantSplit/>
          <w:trHeight w:val="600"/>
        </w:trPr>
        <w:tc>
          <w:tcPr>
            <w:tcW w:w="967" w:type="dxa"/>
            <w:vAlign w:val="center"/>
            <w:hideMark/>
          </w:tcPr>
          <w:p w14:paraId="3700CB2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131131</w:t>
            </w:r>
          </w:p>
        </w:tc>
        <w:tc>
          <w:tcPr>
            <w:tcW w:w="6479" w:type="dxa"/>
            <w:vAlign w:val="center"/>
            <w:hideMark/>
          </w:tcPr>
          <w:p w14:paraId="347DDA7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hilados textiles de lana, pelos y sus mezclas</w:t>
            </w:r>
          </w:p>
        </w:tc>
        <w:tc>
          <w:tcPr>
            <w:tcW w:w="1134" w:type="dxa"/>
            <w:vAlign w:val="center"/>
            <w:hideMark/>
          </w:tcPr>
          <w:p w14:paraId="5B334F3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0357AE0" w14:textId="77777777" w:rsidTr="00214476">
        <w:trPr>
          <w:cantSplit/>
          <w:trHeight w:val="600"/>
        </w:trPr>
        <w:tc>
          <w:tcPr>
            <w:tcW w:w="967" w:type="dxa"/>
            <w:vAlign w:val="center"/>
            <w:hideMark/>
          </w:tcPr>
          <w:p w14:paraId="7FB3994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131132</w:t>
            </w:r>
          </w:p>
        </w:tc>
        <w:tc>
          <w:tcPr>
            <w:tcW w:w="6479" w:type="dxa"/>
            <w:vAlign w:val="center"/>
            <w:hideMark/>
          </w:tcPr>
          <w:p w14:paraId="280C3B0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hilados textiles de algodón y sus mezclas</w:t>
            </w:r>
          </w:p>
        </w:tc>
        <w:tc>
          <w:tcPr>
            <w:tcW w:w="1134" w:type="dxa"/>
            <w:vAlign w:val="center"/>
            <w:hideMark/>
          </w:tcPr>
          <w:p w14:paraId="7840FCF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4AA9D94" w14:textId="77777777" w:rsidTr="00214476">
        <w:trPr>
          <w:cantSplit/>
          <w:trHeight w:val="600"/>
        </w:trPr>
        <w:tc>
          <w:tcPr>
            <w:tcW w:w="967" w:type="dxa"/>
            <w:vAlign w:val="center"/>
            <w:hideMark/>
          </w:tcPr>
          <w:p w14:paraId="4EB7D9F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131139</w:t>
            </w:r>
          </w:p>
        </w:tc>
        <w:tc>
          <w:tcPr>
            <w:tcW w:w="6479" w:type="dxa"/>
            <w:vAlign w:val="center"/>
            <w:hideMark/>
          </w:tcPr>
          <w:p w14:paraId="7E32871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Fabricación de hilados textiles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 excepto de lana y de algodón</w:t>
            </w:r>
          </w:p>
        </w:tc>
        <w:tc>
          <w:tcPr>
            <w:tcW w:w="1134" w:type="dxa"/>
            <w:vAlign w:val="center"/>
            <w:hideMark/>
          </w:tcPr>
          <w:p w14:paraId="73746DF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00CCD7D" w14:textId="77777777" w:rsidTr="00214476">
        <w:trPr>
          <w:cantSplit/>
          <w:trHeight w:val="600"/>
        </w:trPr>
        <w:tc>
          <w:tcPr>
            <w:tcW w:w="967" w:type="dxa"/>
            <w:vAlign w:val="center"/>
            <w:hideMark/>
          </w:tcPr>
          <w:p w14:paraId="306C075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131201</w:t>
            </w:r>
          </w:p>
        </w:tc>
        <w:tc>
          <w:tcPr>
            <w:tcW w:w="6479" w:type="dxa"/>
            <w:vAlign w:val="center"/>
            <w:hideMark/>
          </w:tcPr>
          <w:p w14:paraId="3B616C0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tejidos (telas) planos de lana y sus mezclas, incluye hilanderías y tejedurías integradas</w:t>
            </w:r>
          </w:p>
        </w:tc>
        <w:tc>
          <w:tcPr>
            <w:tcW w:w="1134" w:type="dxa"/>
            <w:vAlign w:val="center"/>
            <w:hideMark/>
          </w:tcPr>
          <w:p w14:paraId="2379BB2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0D59CA7" w14:textId="77777777" w:rsidTr="00214476">
        <w:trPr>
          <w:cantSplit/>
          <w:trHeight w:val="600"/>
        </w:trPr>
        <w:tc>
          <w:tcPr>
            <w:tcW w:w="967" w:type="dxa"/>
            <w:vAlign w:val="center"/>
            <w:hideMark/>
          </w:tcPr>
          <w:p w14:paraId="5633E87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131202</w:t>
            </w:r>
          </w:p>
        </w:tc>
        <w:tc>
          <w:tcPr>
            <w:tcW w:w="6479" w:type="dxa"/>
            <w:vAlign w:val="center"/>
            <w:hideMark/>
          </w:tcPr>
          <w:p w14:paraId="206AC01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tejidos (telas) planos de algodón y sus mezclas, incluye hilanderías y tejedurías integradas</w:t>
            </w:r>
          </w:p>
        </w:tc>
        <w:tc>
          <w:tcPr>
            <w:tcW w:w="1134" w:type="dxa"/>
            <w:vAlign w:val="center"/>
            <w:hideMark/>
          </w:tcPr>
          <w:p w14:paraId="3A58843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0405114E" w14:textId="77777777" w:rsidTr="00214476">
        <w:trPr>
          <w:cantSplit/>
          <w:trHeight w:val="600"/>
        </w:trPr>
        <w:tc>
          <w:tcPr>
            <w:tcW w:w="967" w:type="dxa"/>
            <w:vAlign w:val="center"/>
            <w:hideMark/>
          </w:tcPr>
          <w:p w14:paraId="4DE7AEF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131209</w:t>
            </w:r>
          </w:p>
        </w:tc>
        <w:tc>
          <w:tcPr>
            <w:tcW w:w="6479" w:type="dxa"/>
            <w:vAlign w:val="center"/>
            <w:hideMark/>
          </w:tcPr>
          <w:p w14:paraId="4C306D7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Fabricación de tejidos (telas) planos de fibras textiles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 incluye hilanderías y tejedurías integradas</w:t>
            </w:r>
          </w:p>
        </w:tc>
        <w:tc>
          <w:tcPr>
            <w:tcW w:w="1134" w:type="dxa"/>
            <w:vAlign w:val="center"/>
            <w:hideMark/>
          </w:tcPr>
          <w:p w14:paraId="78E4FE8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23D69B0F" w14:textId="77777777" w:rsidTr="00214476">
        <w:trPr>
          <w:cantSplit/>
          <w:trHeight w:val="600"/>
        </w:trPr>
        <w:tc>
          <w:tcPr>
            <w:tcW w:w="967" w:type="dxa"/>
            <w:vAlign w:val="center"/>
            <w:hideMark/>
          </w:tcPr>
          <w:p w14:paraId="5175A0D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131300</w:t>
            </w:r>
          </w:p>
        </w:tc>
        <w:tc>
          <w:tcPr>
            <w:tcW w:w="6479" w:type="dxa"/>
            <w:vAlign w:val="center"/>
            <w:hideMark/>
          </w:tcPr>
          <w:p w14:paraId="28A8718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Acabado de productos textiles</w:t>
            </w:r>
          </w:p>
        </w:tc>
        <w:tc>
          <w:tcPr>
            <w:tcW w:w="1134" w:type="dxa"/>
            <w:vAlign w:val="center"/>
            <w:hideMark/>
          </w:tcPr>
          <w:p w14:paraId="611954C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475FCC03" w14:textId="77777777" w:rsidTr="00214476">
        <w:trPr>
          <w:cantSplit/>
          <w:trHeight w:val="600"/>
        </w:trPr>
        <w:tc>
          <w:tcPr>
            <w:tcW w:w="967" w:type="dxa"/>
            <w:vAlign w:val="center"/>
            <w:hideMark/>
          </w:tcPr>
          <w:p w14:paraId="7B07417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139100</w:t>
            </w:r>
          </w:p>
        </w:tc>
        <w:tc>
          <w:tcPr>
            <w:tcW w:w="6479" w:type="dxa"/>
            <w:vAlign w:val="center"/>
            <w:hideMark/>
          </w:tcPr>
          <w:p w14:paraId="6067B38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tejidos de punto</w:t>
            </w:r>
          </w:p>
        </w:tc>
        <w:tc>
          <w:tcPr>
            <w:tcW w:w="1134" w:type="dxa"/>
            <w:vAlign w:val="center"/>
            <w:hideMark/>
          </w:tcPr>
          <w:p w14:paraId="055FCD9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802AB4F" w14:textId="77777777" w:rsidTr="00214476">
        <w:trPr>
          <w:cantSplit/>
          <w:trHeight w:val="600"/>
        </w:trPr>
        <w:tc>
          <w:tcPr>
            <w:tcW w:w="967" w:type="dxa"/>
            <w:vAlign w:val="center"/>
            <w:hideMark/>
          </w:tcPr>
          <w:p w14:paraId="41226FF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139201</w:t>
            </w:r>
          </w:p>
        </w:tc>
        <w:tc>
          <w:tcPr>
            <w:tcW w:w="6479" w:type="dxa"/>
            <w:vAlign w:val="center"/>
            <w:hideMark/>
          </w:tcPr>
          <w:p w14:paraId="612E77F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frazadas, mantas, ponchos, colchas, cobertores, etc.</w:t>
            </w:r>
          </w:p>
        </w:tc>
        <w:tc>
          <w:tcPr>
            <w:tcW w:w="1134" w:type="dxa"/>
            <w:vAlign w:val="center"/>
            <w:hideMark/>
          </w:tcPr>
          <w:p w14:paraId="4EBD877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4E5B9B3" w14:textId="77777777" w:rsidTr="00214476">
        <w:trPr>
          <w:cantSplit/>
          <w:trHeight w:val="600"/>
        </w:trPr>
        <w:tc>
          <w:tcPr>
            <w:tcW w:w="967" w:type="dxa"/>
            <w:vAlign w:val="center"/>
            <w:hideMark/>
          </w:tcPr>
          <w:p w14:paraId="7972CFA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139202</w:t>
            </w:r>
          </w:p>
        </w:tc>
        <w:tc>
          <w:tcPr>
            <w:tcW w:w="6479" w:type="dxa"/>
            <w:vAlign w:val="center"/>
            <w:hideMark/>
          </w:tcPr>
          <w:p w14:paraId="4496728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ropa de cama y mantelería</w:t>
            </w:r>
          </w:p>
        </w:tc>
        <w:tc>
          <w:tcPr>
            <w:tcW w:w="1134" w:type="dxa"/>
            <w:vAlign w:val="center"/>
            <w:hideMark/>
          </w:tcPr>
          <w:p w14:paraId="5AB5360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21CC8D77" w14:textId="77777777" w:rsidTr="00214476">
        <w:trPr>
          <w:cantSplit/>
          <w:trHeight w:val="600"/>
        </w:trPr>
        <w:tc>
          <w:tcPr>
            <w:tcW w:w="967" w:type="dxa"/>
            <w:vAlign w:val="center"/>
            <w:hideMark/>
          </w:tcPr>
          <w:p w14:paraId="2C11F31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139203</w:t>
            </w:r>
          </w:p>
        </w:tc>
        <w:tc>
          <w:tcPr>
            <w:tcW w:w="6479" w:type="dxa"/>
            <w:vAlign w:val="center"/>
            <w:hideMark/>
          </w:tcPr>
          <w:p w14:paraId="47A7F5A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artículos de lona y sucedáneos de lona</w:t>
            </w:r>
          </w:p>
        </w:tc>
        <w:tc>
          <w:tcPr>
            <w:tcW w:w="1134" w:type="dxa"/>
            <w:vAlign w:val="center"/>
            <w:hideMark/>
          </w:tcPr>
          <w:p w14:paraId="1187CCE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64455315" w14:textId="77777777" w:rsidTr="00214476">
        <w:trPr>
          <w:cantSplit/>
          <w:trHeight w:val="600"/>
        </w:trPr>
        <w:tc>
          <w:tcPr>
            <w:tcW w:w="967" w:type="dxa"/>
            <w:vAlign w:val="center"/>
            <w:hideMark/>
          </w:tcPr>
          <w:p w14:paraId="3F5BD60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139204</w:t>
            </w:r>
          </w:p>
        </w:tc>
        <w:tc>
          <w:tcPr>
            <w:tcW w:w="6479" w:type="dxa"/>
            <w:vAlign w:val="center"/>
            <w:hideMark/>
          </w:tcPr>
          <w:p w14:paraId="412E0B6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bolsas de materiales textiles para productos a granel</w:t>
            </w:r>
          </w:p>
        </w:tc>
        <w:tc>
          <w:tcPr>
            <w:tcW w:w="1134" w:type="dxa"/>
            <w:vAlign w:val="center"/>
            <w:hideMark/>
          </w:tcPr>
          <w:p w14:paraId="1E775D5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2A55FA6B" w14:textId="77777777" w:rsidTr="00214476">
        <w:trPr>
          <w:cantSplit/>
          <w:trHeight w:val="600"/>
        </w:trPr>
        <w:tc>
          <w:tcPr>
            <w:tcW w:w="967" w:type="dxa"/>
            <w:vAlign w:val="center"/>
            <w:hideMark/>
          </w:tcPr>
          <w:p w14:paraId="5291437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139209</w:t>
            </w:r>
          </w:p>
        </w:tc>
        <w:tc>
          <w:tcPr>
            <w:tcW w:w="6479" w:type="dxa"/>
            <w:vAlign w:val="center"/>
            <w:hideMark/>
          </w:tcPr>
          <w:p w14:paraId="29D6093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Fabricación de artículos confeccionados de materiales textiles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 excepto prendas de vestir</w:t>
            </w:r>
          </w:p>
        </w:tc>
        <w:tc>
          <w:tcPr>
            <w:tcW w:w="1134" w:type="dxa"/>
            <w:vAlign w:val="center"/>
            <w:hideMark/>
          </w:tcPr>
          <w:p w14:paraId="132C6CC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769C67D" w14:textId="77777777" w:rsidTr="00214476">
        <w:trPr>
          <w:cantSplit/>
          <w:trHeight w:val="600"/>
        </w:trPr>
        <w:tc>
          <w:tcPr>
            <w:tcW w:w="967" w:type="dxa"/>
            <w:vAlign w:val="center"/>
            <w:hideMark/>
          </w:tcPr>
          <w:p w14:paraId="3F74927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139300</w:t>
            </w:r>
          </w:p>
        </w:tc>
        <w:tc>
          <w:tcPr>
            <w:tcW w:w="6479" w:type="dxa"/>
            <w:vAlign w:val="center"/>
            <w:hideMark/>
          </w:tcPr>
          <w:p w14:paraId="7623D6E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tapices y alfombras</w:t>
            </w:r>
          </w:p>
        </w:tc>
        <w:tc>
          <w:tcPr>
            <w:tcW w:w="1134" w:type="dxa"/>
            <w:vAlign w:val="center"/>
            <w:hideMark/>
          </w:tcPr>
          <w:p w14:paraId="57F7C5B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44B787B" w14:textId="77777777" w:rsidTr="00214476">
        <w:trPr>
          <w:cantSplit/>
          <w:trHeight w:val="600"/>
        </w:trPr>
        <w:tc>
          <w:tcPr>
            <w:tcW w:w="967" w:type="dxa"/>
            <w:vAlign w:val="center"/>
            <w:hideMark/>
          </w:tcPr>
          <w:p w14:paraId="0FF099A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139400</w:t>
            </w:r>
          </w:p>
        </w:tc>
        <w:tc>
          <w:tcPr>
            <w:tcW w:w="6479" w:type="dxa"/>
            <w:vAlign w:val="center"/>
            <w:hideMark/>
          </w:tcPr>
          <w:p w14:paraId="1C43794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cuerdas, cordeles, bramantes y redes</w:t>
            </w:r>
          </w:p>
        </w:tc>
        <w:tc>
          <w:tcPr>
            <w:tcW w:w="1134" w:type="dxa"/>
            <w:vAlign w:val="center"/>
            <w:hideMark/>
          </w:tcPr>
          <w:p w14:paraId="638F876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6C7AA9A9" w14:textId="77777777" w:rsidTr="00214476">
        <w:trPr>
          <w:cantSplit/>
          <w:trHeight w:val="600"/>
        </w:trPr>
        <w:tc>
          <w:tcPr>
            <w:tcW w:w="967" w:type="dxa"/>
            <w:vAlign w:val="center"/>
            <w:hideMark/>
          </w:tcPr>
          <w:p w14:paraId="2E59C14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139900</w:t>
            </w:r>
          </w:p>
        </w:tc>
        <w:tc>
          <w:tcPr>
            <w:tcW w:w="6479" w:type="dxa"/>
            <w:vAlign w:val="center"/>
            <w:hideMark/>
          </w:tcPr>
          <w:p w14:paraId="44589C4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Fabricación de productos textiles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167047A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349D1965" w14:textId="77777777" w:rsidTr="00214476">
        <w:trPr>
          <w:cantSplit/>
          <w:trHeight w:val="600"/>
        </w:trPr>
        <w:tc>
          <w:tcPr>
            <w:tcW w:w="967" w:type="dxa"/>
            <w:vAlign w:val="center"/>
            <w:hideMark/>
          </w:tcPr>
          <w:p w14:paraId="38CBB53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141110</w:t>
            </w:r>
          </w:p>
        </w:tc>
        <w:tc>
          <w:tcPr>
            <w:tcW w:w="6479" w:type="dxa"/>
            <w:vAlign w:val="center"/>
            <w:hideMark/>
          </w:tcPr>
          <w:p w14:paraId="79F43D3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Confección de ropa interior, prendas para dormir y para la playa</w:t>
            </w:r>
          </w:p>
        </w:tc>
        <w:tc>
          <w:tcPr>
            <w:tcW w:w="1134" w:type="dxa"/>
            <w:vAlign w:val="center"/>
            <w:hideMark/>
          </w:tcPr>
          <w:p w14:paraId="29DD94A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FC75276" w14:textId="77777777" w:rsidTr="00214476">
        <w:trPr>
          <w:cantSplit/>
          <w:trHeight w:val="600"/>
        </w:trPr>
        <w:tc>
          <w:tcPr>
            <w:tcW w:w="967" w:type="dxa"/>
            <w:vAlign w:val="center"/>
            <w:hideMark/>
          </w:tcPr>
          <w:p w14:paraId="09E4172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141120</w:t>
            </w:r>
          </w:p>
        </w:tc>
        <w:tc>
          <w:tcPr>
            <w:tcW w:w="6479" w:type="dxa"/>
            <w:vAlign w:val="center"/>
            <w:hideMark/>
          </w:tcPr>
          <w:p w14:paraId="0E58F66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Confección de ropa de trabajo, uniformes y guardapolvos</w:t>
            </w:r>
          </w:p>
        </w:tc>
        <w:tc>
          <w:tcPr>
            <w:tcW w:w="1134" w:type="dxa"/>
            <w:vAlign w:val="center"/>
            <w:hideMark/>
          </w:tcPr>
          <w:p w14:paraId="05F0BE7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1331293" w14:textId="77777777" w:rsidTr="00214476">
        <w:trPr>
          <w:cantSplit/>
          <w:trHeight w:val="600"/>
        </w:trPr>
        <w:tc>
          <w:tcPr>
            <w:tcW w:w="967" w:type="dxa"/>
            <w:vAlign w:val="center"/>
            <w:hideMark/>
          </w:tcPr>
          <w:p w14:paraId="1CB36F6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141130</w:t>
            </w:r>
          </w:p>
        </w:tc>
        <w:tc>
          <w:tcPr>
            <w:tcW w:w="6479" w:type="dxa"/>
            <w:vAlign w:val="center"/>
            <w:hideMark/>
          </w:tcPr>
          <w:p w14:paraId="2AC5AA0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Confección de prendas de vestir para bebés y niños</w:t>
            </w:r>
          </w:p>
        </w:tc>
        <w:tc>
          <w:tcPr>
            <w:tcW w:w="1134" w:type="dxa"/>
            <w:vAlign w:val="center"/>
            <w:hideMark/>
          </w:tcPr>
          <w:p w14:paraId="7C1949D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6DBC135" w14:textId="77777777" w:rsidTr="00214476">
        <w:trPr>
          <w:cantSplit/>
          <w:trHeight w:val="600"/>
        </w:trPr>
        <w:tc>
          <w:tcPr>
            <w:tcW w:w="967" w:type="dxa"/>
            <w:vAlign w:val="center"/>
            <w:hideMark/>
          </w:tcPr>
          <w:p w14:paraId="4F5C7E4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141140</w:t>
            </w:r>
          </w:p>
        </w:tc>
        <w:tc>
          <w:tcPr>
            <w:tcW w:w="6479" w:type="dxa"/>
            <w:vAlign w:val="center"/>
            <w:hideMark/>
          </w:tcPr>
          <w:p w14:paraId="2A651A6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Confección de prendas deportivas</w:t>
            </w:r>
          </w:p>
        </w:tc>
        <w:tc>
          <w:tcPr>
            <w:tcW w:w="1134" w:type="dxa"/>
            <w:vAlign w:val="center"/>
            <w:hideMark/>
          </w:tcPr>
          <w:p w14:paraId="03B376A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633F6E1D" w14:textId="77777777" w:rsidTr="00214476">
        <w:trPr>
          <w:cantSplit/>
          <w:trHeight w:val="600"/>
        </w:trPr>
        <w:tc>
          <w:tcPr>
            <w:tcW w:w="967" w:type="dxa"/>
            <w:vAlign w:val="center"/>
            <w:hideMark/>
          </w:tcPr>
          <w:p w14:paraId="078FCE3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141191</w:t>
            </w:r>
          </w:p>
        </w:tc>
        <w:tc>
          <w:tcPr>
            <w:tcW w:w="6479" w:type="dxa"/>
            <w:vAlign w:val="center"/>
            <w:hideMark/>
          </w:tcPr>
          <w:p w14:paraId="32E7FF0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accesorios de vestir excepto de cuero</w:t>
            </w:r>
          </w:p>
        </w:tc>
        <w:tc>
          <w:tcPr>
            <w:tcW w:w="1134" w:type="dxa"/>
            <w:vAlign w:val="center"/>
            <w:hideMark/>
          </w:tcPr>
          <w:p w14:paraId="092ECB7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D3D94E8" w14:textId="77777777" w:rsidTr="00214476">
        <w:trPr>
          <w:cantSplit/>
          <w:trHeight w:val="600"/>
        </w:trPr>
        <w:tc>
          <w:tcPr>
            <w:tcW w:w="967" w:type="dxa"/>
            <w:vAlign w:val="center"/>
            <w:hideMark/>
          </w:tcPr>
          <w:p w14:paraId="137033F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141199</w:t>
            </w:r>
          </w:p>
        </w:tc>
        <w:tc>
          <w:tcPr>
            <w:tcW w:w="6479" w:type="dxa"/>
            <w:vAlign w:val="center"/>
            <w:hideMark/>
          </w:tcPr>
          <w:p w14:paraId="5287488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Confección de prendas de vestir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 excepto prendas de piel, cuero y de punto</w:t>
            </w:r>
          </w:p>
        </w:tc>
        <w:tc>
          <w:tcPr>
            <w:tcW w:w="1134" w:type="dxa"/>
            <w:vAlign w:val="center"/>
            <w:hideMark/>
          </w:tcPr>
          <w:p w14:paraId="2AF53D4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116D05D" w14:textId="77777777" w:rsidTr="00214476">
        <w:trPr>
          <w:cantSplit/>
          <w:trHeight w:val="600"/>
        </w:trPr>
        <w:tc>
          <w:tcPr>
            <w:tcW w:w="967" w:type="dxa"/>
            <w:vAlign w:val="center"/>
            <w:hideMark/>
          </w:tcPr>
          <w:p w14:paraId="5E864B4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141201</w:t>
            </w:r>
          </w:p>
        </w:tc>
        <w:tc>
          <w:tcPr>
            <w:tcW w:w="6479" w:type="dxa"/>
            <w:vAlign w:val="center"/>
            <w:hideMark/>
          </w:tcPr>
          <w:p w14:paraId="6102586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accesorios de vestir de cuero</w:t>
            </w:r>
          </w:p>
        </w:tc>
        <w:tc>
          <w:tcPr>
            <w:tcW w:w="1134" w:type="dxa"/>
            <w:vAlign w:val="center"/>
            <w:hideMark/>
          </w:tcPr>
          <w:p w14:paraId="3205519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2C10C567" w14:textId="77777777" w:rsidTr="00214476">
        <w:trPr>
          <w:cantSplit/>
          <w:trHeight w:val="600"/>
        </w:trPr>
        <w:tc>
          <w:tcPr>
            <w:tcW w:w="967" w:type="dxa"/>
            <w:vAlign w:val="center"/>
            <w:hideMark/>
          </w:tcPr>
          <w:p w14:paraId="33444B7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141202</w:t>
            </w:r>
          </w:p>
        </w:tc>
        <w:tc>
          <w:tcPr>
            <w:tcW w:w="6479" w:type="dxa"/>
            <w:vAlign w:val="center"/>
            <w:hideMark/>
          </w:tcPr>
          <w:p w14:paraId="5E0FD93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Confección de prendas de vestir de cuero</w:t>
            </w:r>
          </w:p>
        </w:tc>
        <w:tc>
          <w:tcPr>
            <w:tcW w:w="1134" w:type="dxa"/>
            <w:vAlign w:val="center"/>
            <w:hideMark/>
          </w:tcPr>
          <w:p w14:paraId="210DDE2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2BA13D11" w14:textId="77777777" w:rsidTr="00214476">
        <w:trPr>
          <w:cantSplit/>
          <w:trHeight w:val="600"/>
        </w:trPr>
        <w:tc>
          <w:tcPr>
            <w:tcW w:w="967" w:type="dxa"/>
            <w:vAlign w:val="center"/>
            <w:hideMark/>
          </w:tcPr>
          <w:p w14:paraId="1A71D99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142000</w:t>
            </w:r>
          </w:p>
        </w:tc>
        <w:tc>
          <w:tcPr>
            <w:tcW w:w="6479" w:type="dxa"/>
            <w:vAlign w:val="center"/>
            <w:hideMark/>
          </w:tcPr>
          <w:p w14:paraId="1CB508D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Terminación y teñido de pieles; fabricación de artículos de piel</w:t>
            </w:r>
          </w:p>
        </w:tc>
        <w:tc>
          <w:tcPr>
            <w:tcW w:w="1134" w:type="dxa"/>
            <w:vAlign w:val="center"/>
            <w:hideMark/>
          </w:tcPr>
          <w:p w14:paraId="681FEBA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37145E83" w14:textId="77777777" w:rsidTr="00214476">
        <w:trPr>
          <w:cantSplit/>
          <w:trHeight w:val="600"/>
        </w:trPr>
        <w:tc>
          <w:tcPr>
            <w:tcW w:w="967" w:type="dxa"/>
            <w:vAlign w:val="center"/>
            <w:hideMark/>
          </w:tcPr>
          <w:p w14:paraId="63B07A4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143010</w:t>
            </w:r>
          </w:p>
        </w:tc>
        <w:tc>
          <w:tcPr>
            <w:tcW w:w="6479" w:type="dxa"/>
            <w:vAlign w:val="center"/>
            <w:hideMark/>
          </w:tcPr>
          <w:p w14:paraId="044F21F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medias</w:t>
            </w:r>
          </w:p>
        </w:tc>
        <w:tc>
          <w:tcPr>
            <w:tcW w:w="1134" w:type="dxa"/>
            <w:vAlign w:val="center"/>
            <w:hideMark/>
          </w:tcPr>
          <w:p w14:paraId="6AD6374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4E4593C" w14:textId="77777777" w:rsidTr="00214476">
        <w:trPr>
          <w:cantSplit/>
          <w:trHeight w:val="600"/>
        </w:trPr>
        <w:tc>
          <w:tcPr>
            <w:tcW w:w="967" w:type="dxa"/>
            <w:vAlign w:val="center"/>
            <w:hideMark/>
          </w:tcPr>
          <w:p w14:paraId="237AA3D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143020</w:t>
            </w:r>
          </w:p>
        </w:tc>
        <w:tc>
          <w:tcPr>
            <w:tcW w:w="6479" w:type="dxa"/>
            <w:vAlign w:val="center"/>
            <w:hideMark/>
          </w:tcPr>
          <w:p w14:paraId="32EBC67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prendas de vestir y artículos similares de punto</w:t>
            </w:r>
          </w:p>
        </w:tc>
        <w:tc>
          <w:tcPr>
            <w:tcW w:w="1134" w:type="dxa"/>
            <w:vAlign w:val="center"/>
            <w:hideMark/>
          </w:tcPr>
          <w:p w14:paraId="1A2ABEB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400F44CE" w14:textId="77777777" w:rsidTr="00214476">
        <w:trPr>
          <w:cantSplit/>
          <w:trHeight w:val="600"/>
        </w:trPr>
        <w:tc>
          <w:tcPr>
            <w:tcW w:w="967" w:type="dxa"/>
            <w:vAlign w:val="center"/>
            <w:hideMark/>
          </w:tcPr>
          <w:p w14:paraId="7740474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149000</w:t>
            </w:r>
          </w:p>
        </w:tc>
        <w:tc>
          <w:tcPr>
            <w:tcW w:w="6479" w:type="dxa"/>
            <w:vAlign w:val="center"/>
            <w:hideMark/>
          </w:tcPr>
          <w:p w14:paraId="77FC8CE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industriales para la industria confeccionista</w:t>
            </w:r>
          </w:p>
        </w:tc>
        <w:tc>
          <w:tcPr>
            <w:tcW w:w="1134" w:type="dxa"/>
            <w:vAlign w:val="center"/>
            <w:hideMark/>
          </w:tcPr>
          <w:p w14:paraId="2EB710E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086276D6" w14:textId="77777777" w:rsidTr="00214476">
        <w:trPr>
          <w:cantSplit/>
          <w:trHeight w:val="600"/>
        </w:trPr>
        <w:tc>
          <w:tcPr>
            <w:tcW w:w="967" w:type="dxa"/>
            <w:vAlign w:val="center"/>
            <w:hideMark/>
          </w:tcPr>
          <w:p w14:paraId="24CF6E1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151100</w:t>
            </w:r>
          </w:p>
        </w:tc>
        <w:tc>
          <w:tcPr>
            <w:tcW w:w="6479" w:type="dxa"/>
            <w:vAlign w:val="center"/>
            <w:hideMark/>
          </w:tcPr>
          <w:p w14:paraId="44BF981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Curtido y terminación de cueros</w:t>
            </w:r>
          </w:p>
        </w:tc>
        <w:tc>
          <w:tcPr>
            <w:tcW w:w="1134" w:type="dxa"/>
            <w:vAlign w:val="center"/>
            <w:hideMark/>
          </w:tcPr>
          <w:p w14:paraId="053975A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F275022" w14:textId="77777777" w:rsidTr="00214476">
        <w:trPr>
          <w:cantSplit/>
          <w:trHeight w:val="600"/>
        </w:trPr>
        <w:tc>
          <w:tcPr>
            <w:tcW w:w="967" w:type="dxa"/>
            <w:vAlign w:val="center"/>
            <w:hideMark/>
          </w:tcPr>
          <w:p w14:paraId="44759EF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151200</w:t>
            </w:r>
          </w:p>
        </w:tc>
        <w:tc>
          <w:tcPr>
            <w:tcW w:w="6479" w:type="dxa"/>
            <w:vAlign w:val="center"/>
            <w:hideMark/>
          </w:tcPr>
          <w:p w14:paraId="6F5F946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Fabricación de maletas, bolsos de mano y similares, artículos de talabartería y artículos de cuero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40CC781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F042C29" w14:textId="77777777" w:rsidTr="00214476">
        <w:trPr>
          <w:cantSplit/>
          <w:trHeight w:val="600"/>
        </w:trPr>
        <w:tc>
          <w:tcPr>
            <w:tcW w:w="967" w:type="dxa"/>
            <w:vAlign w:val="center"/>
            <w:hideMark/>
          </w:tcPr>
          <w:p w14:paraId="223A236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152011</w:t>
            </w:r>
          </w:p>
        </w:tc>
        <w:tc>
          <w:tcPr>
            <w:tcW w:w="6479" w:type="dxa"/>
            <w:vAlign w:val="center"/>
            <w:hideMark/>
          </w:tcPr>
          <w:p w14:paraId="2B6C4A5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calzado de cuero, excepto calzado deportivo y ortopédico</w:t>
            </w:r>
          </w:p>
        </w:tc>
        <w:tc>
          <w:tcPr>
            <w:tcW w:w="1134" w:type="dxa"/>
            <w:vAlign w:val="center"/>
            <w:hideMark/>
          </w:tcPr>
          <w:p w14:paraId="746C6FA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4CBBF1C3" w14:textId="77777777" w:rsidTr="00214476">
        <w:trPr>
          <w:cantSplit/>
          <w:trHeight w:val="600"/>
        </w:trPr>
        <w:tc>
          <w:tcPr>
            <w:tcW w:w="967" w:type="dxa"/>
            <w:vAlign w:val="center"/>
            <w:hideMark/>
          </w:tcPr>
          <w:p w14:paraId="5E1F20A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152021</w:t>
            </w:r>
          </w:p>
        </w:tc>
        <w:tc>
          <w:tcPr>
            <w:tcW w:w="6479" w:type="dxa"/>
            <w:vAlign w:val="center"/>
            <w:hideMark/>
          </w:tcPr>
          <w:p w14:paraId="6B344E9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Fabricación de calzado de materiales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 excepto calzado deportivo y ortopédico</w:t>
            </w:r>
          </w:p>
        </w:tc>
        <w:tc>
          <w:tcPr>
            <w:tcW w:w="1134" w:type="dxa"/>
            <w:vAlign w:val="center"/>
            <w:hideMark/>
          </w:tcPr>
          <w:p w14:paraId="50B8630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3EB4E12" w14:textId="77777777" w:rsidTr="00214476">
        <w:trPr>
          <w:cantSplit/>
          <w:trHeight w:val="600"/>
        </w:trPr>
        <w:tc>
          <w:tcPr>
            <w:tcW w:w="967" w:type="dxa"/>
            <w:vAlign w:val="center"/>
            <w:hideMark/>
          </w:tcPr>
          <w:p w14:paraId="6136A71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152031</w:t>
            </w:r>
          </w:p>
        </w:tc>
        <w:tc>
          <w:tcPr>
            <w:tcW w:w="6479" w:type="dxa"/>
            <w:vAlign w:val="center"/>
            <w:hideMark/>
          </w:tcPr>
          <w:p w14:paraId="08B53B1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calzado deportivo</w:t>
            </w:r>
          </w:p>
        </w:tc>
        <w:tc>
          <w:tcPr>
            <w:tcW w:w="1134" w:type="dxa"/>
            <w:vAlign w:val="center"/>
            <w:hideMark/>
          </w:tcPr>
          <w:p w14:paraId="2BA855A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474EABD9" w14:textId="77777777" w:rsidTr="00214476">
        <w:trPr>
          <w:cantSplit/>
          <w:trHeight w:val="600"/>
        </w:trPr>
        <w:tc>
          <w:tcPr>
            <w:tcW w:w="967" w:type="dxa"/>
            <w:vAlign w:val="center"/>
            <w:hideMark/>
          </w:tcPr>
          <w:p w14:paraId="251EF74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152040</w:t>
            </w:r>
          </w:p>
        </w:tc>
        <w:tc>
          <w:tcPr>
            <w:tcW w:w="6479" w:type="dxa"/>
            <w:vAlign w:val="center"/>
            <w:hideMark/>
          </w:tcPr>
          <w:p w14:paraId="300170F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partes de calzado</w:t>
            </w:r>
          </w:p>
        </w:tc>
        <w:tc>
          <w:tcPr>
            <w:tcW w:w="1134" w:type="dxa"/>
            <w:vAlign w:val="center"/>
            <w:hideMark/>
          </w:tcPr>
          <w:p w14:paraId="42580F4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6B13A437" w14:textId="77777777" w:rsidTr="00214476">
        <w:trPr>
          <w:cantSplit/>
          <w:trHeight w:val="600"/>
        </w:trPr>
        <w:tc>
          <w:tcPr>
            <w:tcW w:w="967" w:type="dxa"/>
            <w:vAlign w:val="center"/>
            <w:hideMark/>
          </w:tcPr>
          <w:p w14:paraId="30237F3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161001</w:t>
            </w:r>
          </w:p>
        </w:tc>
        <w:tc>
          <w:tcPr>
            <w:tcW w:w="6479" w:type="dxa"/>
            <w:vAlign w:val="center"/>
            <w:hideMark/>
          </w:tcPr>
          <w:p w14:paraId="5CD55E7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Aserrado y cepillado de madera nativa</w:t>
            </w:r>
          </w:p>
        </w:tc>
        <w:tc>
          <w:tcPr>
            <w:tcW w:w="1134" w:type="dxa"/>
            <w:vAlign w:val="center"/>
            <w:hideMark/>
          </w:tcPr>
          <w:p w14:paraId="0094E4A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14952EF" w14:textId="77777777" w:rsidTr="00214476">
        <w:trPr>
          <w:cantSplit/>
          <w:trHeight w:val="600"/>
        </w:trPr>
        <w:tc>
          <w:tcPr>
            <w:tcW w:w="967" w:type="dxa"/>
            <w:vAlign w:val="center"/>
            <w:hideMark/>
          </w:tcPr>
          <w:p w14:paraId="6B8FC6D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161002</w:t>
            </w:r>
          </w:p>
        </w:tc>
        <w:tc>
          <w:tcPr>
            <w:tcW w:w="6479" w:type="dxa"/>
            <w:vAlign w:val="center"/>
            <w:hideMark/>
          </w:tcPr>
          <w:p w14:paraId="05CD25D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Aserrado y cepillado de madera implantada</w:t>
            </w:r>
          </w:p>
        </w:tc>
        <w:tc>
          <w:tcPr>
            <w:tcW w:w="1134" w:type="dxa"/>
            <w:vAlign w:val="center"/>
            <w:hideMark/>
          </w:tcPr>
          <w:p w14:paraId="2A307D7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9BBC791" w14:textId="77777777" w:rsidTr="00214476">
        <w:trPr>
          <w:cantSplit/>
          <w:trHeight w:val="600"/>
        </w:trPr>
        <w:tc>
          <w:tcPr>
            <w:tcW w:w="967" w:type="dxa"/>
            <w:vAlign w:val="center"/>
            <w:hideMark/>
          </w:tcPr>
          <w:p w14:paraId="14FF707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162100</w:t>
            </w:r>
          </w:p>
        </w:tc>
        <w:tc>
          <w:tcPr>
            <w:tcW w:w="6479" w:type="dxa"/>
            <w:vAlign w:val="center"/>
            <w:hideMark/>
          </w:tcPr>
          <w:p w14:paraId="268A76A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Fabricación de hojas de madera para enchapado; fabricación de tableros contrachapados; tableros laminados; tableros de partículas y tableros y paneles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28F77E7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0B7D2167" w14:textId="77777777" w:rsidTr="00214476">
        <w:trPr>
          <w:cantSplit/>
          <w:trHeight w:val="600"/>
        </w:trPr>
        <w:tc>
          <w:tcPr>
            <w:tcW w:w="967" w:type="dxa"/>
            <w:vAlign w:val="center"/>
            <w:hideMark/>
          </w:tcPr>
          <w:p w14:paraId="73E3D6D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162201</w:t>
            </w:r>
          </w:p>
        </w:tc>
        <w:tc>
          <w:tcPr>
            <w:tcW w:w="6479" w:type="dxa"/>
            <w:vAlign w:val="center"/>
            <w:hideMark/>
          </w:tcPr>
          <w:p w14:paraId="06B52BA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aberturas y estructuras de madera para la construcción</w:t>
            </w:r>
          </w:p>
        </w:tc>
        <w:tc>
          <w:tcPr>
            <w:tcW w:w="1134" w:type="dxa"/>
            <w:vAlign w:val="center"/>
            <w:hideMark/>
          </w:tcPr>
          <w:p w14:paraId="6F57845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27E60A60" w14:textId="77777777" w:rsidTr="00214476">
        <w:trPr>
          <w:cantSplit/>
          <w:trHeight w:val="600"/>
        </w:trPr>
        <w:tc>
          <w:tcPr>
            <w:tcW w:w="967" w:type="dxa"/>
            <w:vAlign w:val="center"/>
            <w:hideMark/>
          </w:tcPr>
          <w:p w14:paraId="5A77229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162202</w:t>
            </w:r>
          </w:p>
        </w:tc>
        <w:tc>
          <w:tcPr>
            <w:tcW w:w="6479" w:type="dxa"/>
            <w:vAlign w:val="center"/>
            <w:hideMark/>
          </w:tcPr>
          <w:p w14:paraId="2776E13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viviendas prefabricadas de madera</w:t>
            </w:r>
          </w:p>
        </w:tc>
        <w:tc>
          <w:tcPr>
            <w:tcW w:w="1134" w:type="dxa"/>
            <w:vAlign w:val="center"/>
            <w:hideMark/>
          </w:tcPr>
          <w:p w14:paraId="16AA8CB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3641C76C" w14:textId="77777777" w:rsidTr="00214476">
        <w:trPr>
          <w:cantSplit/>
          <w:trHeight w:val="600"/>
        </w:trPr>
        <w:tc>
          <w:tcPr>
            <w:tcW w:w="967" w:type="dxa"/>
            <w:vAlign w:val="center"/>
            <w:hideMark/>
          </w:tcPr>
          <w:p w14:paraId="3F28C4F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162300</w:t>
            </w:r>
          </w:p>
        </w:tc>
        <w:tc>
          <w:tcPr>
            <w:tcW w:w="6479" w:type="dxa"/>
            <w:vAlign w:val="center"/>
            <w:hideMark/>
          </w:tcPr>
          <w:p w14:paraId="1A1810A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recipientes de madera</w:t>
            </w:r>
          </w:p>
        </w:tc>
        <w:tc>
          <w:tcPr>
            <w:tcW w:w="1134" w:type="dxa"/>
            <w:vAlign w:val="center"/>
            <w:hideMark/>
          </w:tcPr>
          <w:p w14:paraId="28433B2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2748DDE" w14:textId="77777777" w:rsidTr="00214476">
        <w:trPr>
          <w:cantSplit/>
          <w:trHeight w:val="600"/>
        </w:trPr>
        <w:tc>
          <w:tcPr>
            <w:tcW w:w="967" w:type="dxa"/>
            <w:vAlign w:val="center"/>
            <w:hideMark/>
          </w:tcPr>
          <w:p w14:paraId="148C5C2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162901</w:t>
            </w:r>
          </w:p>
        </w:tc>
        <w:tc>
          <w:tcPr>
            <w:tcW w:w="6479" w:type="dxa"/>
            <w:vAlign w:val="center"/>
            <w:hideMark/>
          </w:tcPr>
          <w:p w14:paraId="67B8A09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ataúdes</w:t>
            </w:r>
          </w:p>
        </w:tc>
        <w:tc>
          <w:tcPr>
            <w:tcW w:w="1134" w:type="dxa"/>
            <w:vAlign w:val="center"/>
            <w:hideMark/>
          </w:tcPr>
          <w:p w14:paraId="30F642F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04CB2D80" w14:textId="77777777" w:rsidTr="00214476">
        <w:trPr>
          <w:cantSplit/>
          <w:trHeight w:val="600"/>
        </w:trPr>
        <w:tc>
          <w:tcPr>
            <w:tcW w:w="967" w:type="dxa"/>
            <w:vAlign w:val="center"/>
            <w:hideMark/>
          </w:tcPr>
          <w:p w14:paraId="7C73730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162902</w:t>
            </w:r>
          </w:p>
        </w:tc>
        <w:tc>
          <w:tcPr>
            <w:tcW w:w="6479" w:type="dxa"/>
            <w:vAlign w:val="center"/>
            <w:hideMark/>
          </w:tcPr>
          <w:p w14:paraId="7411F89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artículos de madera en tornerías</w:t>
            </w:r>
          </w:p>
        </w:tc>
        <w:tc>
          <w:tcPr>
            <w:tcW w:w="1134" w:type="dxa"/>
            <w:vAlign w:val="center"/>
            <w:hideMark/>
          </w:tcPr>
          <w:p w14:paraId="70799EB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ED6B780" w14:textId="77777777" w:rsidTr="00214476">
        <w:trPr>
          <w:cantSplit/>
          <w:trHeight w:val="600"/>
        </w:trPr>
        <w:tc>
          <w:tcPr>
            <w:tcW w:w="967" w:type="dxa"/>
            <w:vAlign w:val="center"/>
            <w:hideMark/>
          </w:tcPr>
          <w:p w14:paraId="019D389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162903</w:t>
            </w:r>
          </w:p>
        </w:tc>
        <w:tc>
          <w:tcPr>
            <w:tcW w:w="6479" w:type="dxa"/>
            <w:vAlign w:val="center"/>
            <w:hideMark/>
          </w:tcPr>
          <w:p w14:paraId="07905EA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productos de corcho</w:t>
            </w:r>
          </w:p>
        </w:tc>
        <w:tc>
          <w:tcPr>
            <w:tcW w:w="1134" w:type="dxa"/>
            <w:vAlign w:val="center"/>
            <w:hideMark/>
          </w:tcPr>
          <w:p w14:paraId="488B30A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DDE876A" w14:textId="77777777" w:rsidTr="00214476">
        <w:trPr>
          <w:cantSplit/>
          <w:trHeight w:val="600"/>
        </w:trPr>
        <w:tc>
          <w:tcPr>
            <w:tcW w:w="967" w:type="dxa"/>
            <w:vAlign w:val="center"/>
            <w:hideMark/>
          </w:tcPr>
          <w:p w14:paraId="2E4A5B1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162909</w:t>
            </w:r>
          </w:p>
        </w:tc>
        <w:tc>
          <w:tcPr>
            <w:tcW w:w="6479" w:type="dxa"/>
            <w:vAlign w:val="center"/>
            <w:hideMark/>
          </w:tcPr>
          <w:p w14:paraId="7595D7B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Fabricación de productos de madera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 xml:space="preserve">; fabricación de artículos de paja y materiales </w:t>
            </w:r>
            <w:proofErr w:type="spellStart"/>
            <w:r w:rsidRPr="003F4E4B">
              <w:rPr>
                <w:rFonts w:ascii="Arial" w:eastAsia="Times New Roman" w:hAnsi="Arial" w:cs="Arial"/>
                <w:color w:val="000000"/>
                <w:sz w:val="24"/>
                <w:szCs w:val="24"/>
                <w:lang w:val="es-ES" w:eastAsia="es-AR"/>
              </w:rPr>
              <w:t>trenzables</w:t>
            </w:r>
            <w:proofErr w:type="spellEnd"/>
          </w:p>
        </w:tc>
        <w:tc>
          <w:tcPr>
            <w:tcW w:w="1134" w:type="dxa"/>
            <w:vAlign w:val="center"/>
            <w:hideMark/>
          </w:tcPr>
          <w:p w14:paraId="1081C7E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4B3310D6" w14:textId="77777777" w:rsidTr="00214476">
        <w:trPr>
          <w:cantSplit/>
          <w:trHeight w:val="600"/>
        </w:trPr>
        <w:tc>
          <w:tcPr>
            <w:tcW w:w="967" w:type="dxa"/>
            <w:vAlign w:val="center"/>
            <w:hideMark/>
          </w:tcPr>
          <w:p w14:paraId="3CFDC49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170101</w:t>
            </w:r>
          </w:p>
        </w:tc>
        <w:tc>
          <w:tcPr>
            <w:tcW w:w="6479" w:type="dxa"/>
            <w:vAlign w:val="center"/>
            <w:hideMark/>
          </w:tcPr>
          <w:p w14:paraId="6E6B17C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pasta de madera</w:t>
            </w:r>
          </w:p>
        </w:tc>
        <w:tc>
          <w:tcPr>
            <w:tcW w:w="1134" w:type="dxa"/>
            <w:vAlign w:val="center"/>
            <w:hideMark/>
          </w:tcPr>
          <w:p w14:paraId="1D7C78C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3F820C04" w14:textId="77777777" w:rsidTr="00214476">
        <w:trPr>
          <w:cantSplit/>
          <w:trHeight w:val="600"/>
        </w:trPr>
        <w:tc>
          <w:tcPr>
            <w:tcW w:w="967" w:type="dxa"/>
            <w:vAlign w:val="center"/>
            <w:hideMark/>
          </w:tcPr>
          <w:p w14:paraId="0119BCB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170102</w:t>
            </w:r>
          </w:p>
        </w:tc>
        <w:tc>
          <w:tcPr>
            <w:tcW w:w="6479" w:type="dxa"/>
            <w:vAlign w:val="center"/>
            <w:hideMark/>
          </w:tcPr>
          <w:p w14:paraId="536932D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papel y cartón excepto envases</w:t>
            </w:r>
          </w:p>
        </w:tc>
        <w:tc>
          <w:tcPr>
            <w:tcW w:w="1134" w:type="dxa"/>
            <w:vAlign w:val="center"/>
            <w:hideMark/>
          </w:tcPr>
          <w:p w14:paraId="05D10A3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658124AC" w14:textId="77777777" w:rsidTr="00214476">
        <w:trPr>
          <w:cantSplit/>
          <w:trHeight w:val="600"/>
        </w:trPr>
        <w:tc>
          <w:tcPr>
            <w:tcW w:w="967" w:type="dxa"/>
            <w:vAlign w:val="center"/>
            <w:hideMark/>
          </w:tcPr>
          <w:p w14:paraId="7B13D11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170201</w:t>
            </w:r>
          </w:p>
        </w:tc>
        <w:tc>
          <w:tcPr>
            <w:tcW w:w="6479" w:type="dxa"/>
            <w:vAlign w:val="center"/>
            <w:hideMark/>
          </w:tcPr>
          <w:p w14:paraId="42493ED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papel ondulado y envases de papel</w:t>
            </w:r>
          </w:p>
        </w:tc>
        <w:tc>
          <w:tcPr>
            <w:tcW w:w="1134" w:type="dxa"/>
            <w:vAlign w:val="center"/>
            <w:hideMark/>
          </w:tcPr>
          <w:p w14:paraId="0EFB9B4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24D0F86" w14:textId="77777777" w:rsidTr="00214476">
        <w:trPr>
          <w:cantSplit/>
          <w:trHeight w:val="600"/>
        </w:trPr>
        <w:tc>
          <w:tcPr>
            <w:tcW w:w="967" w:type="dxa"/>
            <w:vAlign w:val="center"/>
            <w:hideMark/>
          </w:tcPr>
          <w:p w14:paraId="2668BC9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170202</w:t>
            </w:r>
          </w:p>
        </w:tc>
        <w:tc>
          <w:tcPr>
            <w:tcW w:w="6479" w:type="dxa"/>
            <w:vAlign w:val="center"/>
            <w:hideMark/>
          </w:tcPr>
          <w:p w14:paraId="1B16D79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cartón ondulado y envases de cartón</w:t>
            </w:r>
          </w:p>
        </w:tc>
        <w:tc>
          <w:tcPr>
            <w:tcW w:w="1134" w:type="dxa"/>
            <w:vAlign w:val="center"/>
            <w:hideMark/>
          </w:tcPr>
          <w:p w14:paraId="5659E90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0568E2C2" w14:textId="77777777" w:rsidTr="00214476">
        <w:trPr>
          <w:cantSplit/>
          <w:trHeight w:val="600"/>
        </w:trPr>
        <w:tc>
          <w:tcPr>
            <w:tcW w:w="967" w:type="dxa"/>
            <w:vAlign w:val="center"/>
            <w:hideMark/>
          </w:tcPr>
          <w:p w14:paraId="7159760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170910</w:t>
            </w:r>
          </w:p>
        </w:tc>
        <w:tc>
          <w:tcPr>
            <w:tcW w:w="6479" w:type="dxa"/>
            <w:vAlign w:val="center"/>
            <w:hideMark/>
          </w:tcPr>
          <w:p w14:paraId="1012998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artículos de papel y cartón de uso doméstico e higiénico sanitario</w:t>
            </w:r>
          </w:p>
        </w:tc>
        <w:tc>
          <w:tcPr>
            <w:tcW w:w="1134" w:type="dxa"/>
            <w:vAlign w:val="center"/>
            <w:hideMark/>
          </w:tcPr>
          <w:p w14:paraId="3499A55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21A44D53" w14:textId="77777777" w:rsidTr="00214476">
        <w:trPr>
          <w:cantSplit/>
          <w:trHeight w:val="600"/>
        </w:trPr>
        <w:tc>
          <w:tcPr>
            <w:tcW w:w="967" w:type="dxa"/>
            <w:vAlign w:val="center"/>
            <w:hideMark/>
          </w:tcPr>
          <w:p w14:paraId="23CFF26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170990</w:t>
            </w:r>
          </w:p>
        </w:tc>
        <w:tc>
          <w:tcPr>
            <w:tcW w:w="6479" w:type="dxa"/>
            <w:vAlign w:val="center"/>
            <w:hideMark/>
          </w:tcPr>
          <w:p w14:paraId="7B92857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Fabricación de artículos de papel y cartón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3F18488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25CADAE0" w14:textId="77777777" w:rsidTr="00214476">
        <w:trPr>
          <w:cantSplit/>
          <w:trHeight w:val="600"/>
        </w:trPr>
        <w:tc>
          <w:tcPr>
            <w:tcW w:w="967" w:type="dxa"/>
            <w:vAlign w:val="center"/>
            <w:hideMark/>
          </w:tcPr>
          <w:p w14:paraId="3737258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181101</w:t>
            </w:r>
          </w:p>
        </w:tc>
        <w:tc>
          <w:tcPr>
            <w:tcW w:w="6479" w:type="dxa"/>
            <w:vAlign w:val="center"/>
            <w:hideMark/>
          </w:tcPr>
          <w:p w14:paraId="59A82EC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Impresión de diarios y revistas</w:t>
            </w:r>
          </w:p>
        </w:tc>
        <w:tc>
          <w:tcPr>
            <w:tcW w:w="1134" w:type="dxa"/>
            <w:vAlign w:val="center"/>
            <w:hideMark/>
          </w:tcPr>
          <w:p w14:paraId="24171D4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61177768" w14:textId="77777777" w:rsidTr="00214476">
        <w:trPr>
          <w:cantSplit/>
          <w:trHeight w:val="600"/>
        </w:trPr>
        <w:tc>
          <w:tcPr>
            <w:tcW w:w="967" w:type="dxa"/>
            <w:vAlign w:val="center"/>
            <w:hideMark/>
          </w:tcPr>
          <w:p w14:paraId="723B920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181109</w:t>
            </w:r>
          </w:p>
        </w:tc>
        <w:tc>
          <w:tcPr>
            <w:tcW w:w="6479" w:type="dxa"/>
            <w:vAlign w:val="center"/>
            <w:hideMark/>
          </w:tcPr>
          <w:p w14:paraId="725ECBE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Impresión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 excepto de diarios y revistas</w:t>
            </w:r>
          </w:p>
        </w:tc>
        <w:tc>
          <w:tcPr>
            <w:tcW w:w="1134" w:type="dxa"/>
            <w:vAlign w:val="center"/>
            <w:hideMark/>
          </w:tcPr>
          <w:p w14:paraId="39C1F66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27BF80A7" w14:textId="77777777" w:rsidTr="00214476">
        <w:trPr>
          <w:cantSplit/>
          <w:trHeight w:val="600"/>
        </w:trPr>
        <w:tc>
          <w:tcPr>
            <w:tcW w:w="967" w:type="dxa"/>
            <w:vAlign w:val="center"/>
            <w:hideMark/>
          </w:tcPr>
          <w:p w14:paraId="5C4CB96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181200</w:t>
            </w:r>
          </w:p>
        </w:tc>
        <w:tc>
          <w:tcPr>
            <w:tcW w:w="6479" w:type="dxa"/>
            <w:vAlign w:val="center"/>
            <w:hideMark/>
          </w:tcPr>
          <w:p w14:paraId="0670ADF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relacionados con la impresión</w:t>
            </w:r>
          </w:p>
        </w:tc>
        <w:tc>
          <w:tcPr>
            <w:tcW w:w="1134" w:type="dxa"/>
            <w:vAlign w:val="center"/>
            <w:hideMark/>
          </w:tcPr>
          <w:p w14:paraId="2BCE632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E742F2C" w14:textId="77777777" w:rsidTr="00214476">
        <w:trPr>
          <w:cantSplit/>
          <w:trHeight w:val="600"/>
        </w:trPr>
        <w:tc>
          <w:tcPr>
            <w:tcW w:w="967" w:type="dxa"/>
            <w:vAlign w:val="center"/>
            <w:hideMark/>
          </w:tcPr>
          <w:p w14:paraId="78B74F3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182000</w:t>
            </w:r>
          </w:p>
        </w:tc>
        <w:tc>
          <w:tcPr>
            <w:tcW w:w="6479" w:type="dxa"/>
            <w:vAlign w:val="center"/>
            <w:hideMark/>
          </w:tcPr>
          <w:p w14:paraId="2B662AC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Reproducción de grabaciones</w:t>
            </w:r>
          </w:p>
        </w:tc>
        <w:tc>
          <w:tcPr>
            <w:tcW w:w="1134" w:type="dxa"/>
            <w:vAlign w:val="center"/>
            <w:hideMark/>
          </w:tcPr>
          <w:p w14:paraId="0983C04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8046FBD" w14:textId="77777777" w:rsidTr="00214476">
        <w:trPr>
          <w:cantSplit/>
          <w:trHeight w:val="600"/>
        </w:trPr>
        <w:tc>
          <w:tcPr>
            <w:tcW w:w="967" w:type="dxa"/>
            <w:vAlign w:val="center"/>
            <w:hideMark/>
          </w:tcPr>
          <w:p w14:paraId="6A427A7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191000</w:t>
            </w:r>
          </w:p>
        </w:tc>
        <w:tc>
          <w:tcPr>
            <w:tcW w:w="6479" w:type="dxa"/>
            <w:vAlign w:val="center"/>
            <w:hideMark/>
          </w:tcPr>
          <w:p w14:paraId="1361B62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productos de hornos de coque</w:t>
            </w:r>
          </w:p>
        </w:tc>
        <w:tc>
          <w:tcPr>
            <w:tcW w:w="1134" w:type="dxa"/>
            <w:vAlign w:val="center"/>
            <w:hideMark/>
          </w:tcPr>
          <w:p w14:paraId="269688A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44B56238" w14:textId="77777777" w:rsidTr="00214476">
        <w:trPr>
          <w:cantSplit/>
          <w:trHeight w:val="600"/>
        </w:trPr>
        <w:tc>
          <w:tcPr>
            <w:tcW w:w="967" w:type="dxa"/>
            <w:vAlign w:val="center"/>
            <w:hideMark/>
          </w:tcPr>
          <w:p w14:paraId="5D3F8B0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192001</w:t>
            </w:r>
          </w:p>
        </w:tc>
        <w:tc>
          <w:tcPr>
            <w:tcW w:w="6479" w:type="dxa"/>
            <w:vAlign w:val="center"/>
            <w:hideMark/>
          </w:tcPr>
          <w:p w14:paraId="69C5CF5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productos de la refinación del petróleo</w:t>
            </w:r>
          </w:p>
        </w:tc>
        <w:tc>
          <w:tcPr>
            <w:tcW w:w="1134" w:type="dxa"/>
            <w:vAlign w:val="center"/>
            <w:hideMark/>
          </w:tcPr>
          <w:p w14:paraId="64AFBB6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B03C916" w14:textId="77777777" w:rsidTr="00214476">
        <w:trPr>
          <w:cantSplit/>
          <w:trHeight w:val="600"/>
        </w:trPr>
        <w:tc>
          <w:tcPr>
            <w:tcW w:w="967" w:type="dxa"/>
            <w:vAlign w:val="center"/>
            <w:hideMark/>
          </w:tcPr>
          <w:p w14:paraId="7D85C53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192002</w:t>
            </w:r>
          </w:p>
        </w:tc>
        <w:tc>
          <w:tcPr>
            <w:tcW w:w="6479" w:type="dxa"/>
            <w:vAlign w:val="center"/>
            <w:hideMark/>
          </w:tcPr>
          <w:p w14:paraId="0FEC157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Refinación del petróleo -Ley Nacional N° 23966-</w:t>
            </w:r>
          </w:p>
        </w:tc>
        <w:tc>
          <w:tcPr>
            <w:tcW w:w="1134" w:type="dxa"/>
            <w:vAlign w:val="center"/>
            <w:hideMark/>
          </w:tcPr>
          <w:p w14:paraId="6F00568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A503184" w14:textId="77777777" w:rsidTr="00214476">
        <w:trPr>
          <w:cantSplit/>
          <w:trHeight w:val="600"/>
        </w:trPr>
        <w:tc>
          <w:tcPr>
            <w:tcW w:w="967" w:type="dxa"/>
            <w:vAlign w:val="center"/>
            <w:hideMark/>
          </w:tcPr>
          <w:p w14:paraId="5B46479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201110</w:t>
            </w:r>
          </w:p>
        </w:tc>
        <w:tc>
          <w:tcPr>
            <w:tcW w:w="6479" w:type="dxa"/>
            <w:vAlign w:val="center"/>
            <w:hideMark/>
          </w:tcPr>
          <w:p w14:paraId="3235CD7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gases industriales y medicinales comprimidos o licuados</w:t>
            </w:r>
          </w:p>
        </w:tc>
        <w:tc>
          <w:tcPr>
            <w:tcW w:w="1134" w:type="dxa"/>
            <w:vAlign w:val="center"/>
            <w:hideMark/>
          </w:tcPr>
          <w:p w14:paraId="551824F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8018E82" w14:textId="77777777" w:rsidTr="00214476">
        <w:trPr>
          <w:cantSplit/>
          <w:trHeight w:val="600"/>
        </w:trPr>
        <w:tc>
          <w:tcPr>
            <w:tcW w:w="967" w:type="dxa"/>
            <w:vAlign w:val="center"/>
            <w:hideMark/>
          </w:tcPr>
          <w:p w14:paraId="1188577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201120</w:t>
            </w:r>
          </w:p>
        </w:tc>
        <w:tc>
          <w:tcPr>
            <w:tcW w:w="6479" w:type="dxa"/>
            <w:vAlign w:val="center"/>
            <w:hideMark/>
          </w:tcPr>
          <w:p w14:paraId="36913BA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curtientes naturales y sintéticos</w:t>
            </w:r>
          </w:p>
        </w:tc>
        <w:tc>
          <w:tcPr>
            <w:tcW w:w="1134" w:type="dxa"/>
            <w:vAlign w:val="center"/>
            <w:hideMark/>
          </w:tcPr>
          <w:p w14:paraId="7CA9C54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2013262E" w14:textId="77777777" w:rsidTr="00214476">
        <w:trPr>
          <w:cantSplit/>
          <w:trHeight w:val="600"/>
        </w:trPr>
        <w:tc>
          <w:tcPr>
            <w:tcW w:w="967" w:type="dxa"/>
            <w:vAlign w:val="center"/>
            <w:hideMark/>
          </w:tcPr>
          <w:p w14:paraId="0EC4CBC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201130</w:t>
            </w:r>
          </w:p>
        </w:tc>
        <w:tc>
          <w:tcPr>
            <w:tcW w:w="6479" w:type="dxa"/>
            <w:vAlign w:val="center"/>
            <w:hideMark/>
          </w:tcPr>
          <w:p w14:paraId="2EC932E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materias colorantes básicas, excepto pigmentos preparados</w:t>
            </w:r>
          </w:p>
        </w:tc>
        <w:tc>
          <w:tcPr>
            <w:tcW w:w="1134" w:type="dxa"/>
            <w:vAlign w:val="center"/>
            <w:hideMark/>
          </w:tcPr>
          <w:p w14:paraId="77B2C3E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0D21FB5A" w14:textId="77777777" w:rsidTr="00214476">
        <w:trPr>
          <w:cantSplit/>
          <w:trHeight w:val="600"/>
        </w:trPr>
        <w:tc>
          <w:tcPr>
            <w:tcW w:w="967" w:type="dxa"/>
            <w:vAlign w:val="center"/>
            <w:hideMark/>
          </w:tcPr>
          <w:p w14:paraId="19AC667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201140</w:t>
            </w:r>
          </w:p>
        </w:tc>
        <w:tc>
          <w:tcPr>
            <w:tcW w:w="6479" w:type="dxa"/>
            <w:vAlign w:val="center"/>
            <w:hideMark/>
          </w:tcPr>
          <w:p w14:paraId="05E4909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combustible nuclear, sustancias y materiales radiactivos</w:t>
            </w:r>
          </w:p>
        </w:tc>
        <w:tc>
          <w:tcPr>
            <w:tcW w:w="1134" w:type="dxa"/>
            <w:vAlign w:val="center"/>
            <w:hideMark/>
          </w:tcPr>
          <w:p w14:paraId="2C8BE02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CE1D2C8" w14:textId="77777777" w:rsidTr="00214476">
        <w:trPr>
          <w:cantSplit/>
          <w:trHeight w:val="600"/>
        </w:trPr>
        <w:tc>
          <w:tcPr>
            <w:tcW w:w="967" w:type="dxa"/>
            <w:vAlign w:val="center"/>
            <w:hideMark/>
          </w:tcPr>
          <w:p w14:paraId="6BB4695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201180</w:t>
            </w:r>
          </w:p>
        </w:tc>
        <w:tc>
          <w:tcPr>
            <w:tcW w:w="6479" w:type="dxa"/>
            <w:vAlign w:val="center"/>
            <w:hideMark/>
          </w:tcPr>
          <w:p w14:paraId="033ADB1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Fabricación de materias químicas inorgánicas básicas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03F303B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E1E64DF" w14:textId="77777777" w:rsidTr="00214476">
        <w:trPr>
          <w:cantSplit/>
          <w:trHeight w:val="600"/>
        </w:trPr>
        <w:tc>
          <w:tcPr>
            <w:tcW w:w="967" w:type="dxa"/>
            <w:vAlign w:val="center"/>
            <w:hideMark/>
          </w:tcPr>
          <w:p w14:paraId="1E600A9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201191</w:t>
            </w:r>
          </w:p>
        </w:tc>
        <w:tc>
          <w:tcPr>
            <w:tcW w:w="6479" w:type="dxa"/>
            <w:vAlign w:val="center"/>
            <w:hideMark/>
          </w:tcPr>
          <w:p w14:paraId="6582A8B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Producción e industrialización de metanol</w:t>
            </w:r>
          </w:p>
        </w:tc>
        <w:tc>
          <w:tcPr>
            <w:tcW w:w="1134" w:type="dxa"/>
            <w:vAlign w:val="center"/>
            <w:hideMark/>
          </w:tcPr>
          <w:p w14:paraId="6090627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CCC524A" w14:textId="77777777" w:rsidTr="00214476">
        <w:trPr>
          <w:cantSplit/>
          <w:trHeight w:val="600"/>
        </w:trPr>
        <w:tc>
          <w:tcPr>
            <w:tcW w:w="967" w:type="dxa"/>
            <w:vAlign w:val="center"/>
            <w:hideMark/>
          </w:tcPr>
          <w:p w14:paraId="0F10793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201199</w:t>
            </w:r>
          </w:p>
        </w:tc>
        <w:tc>
          <w:tcPr>
            <w:tcW w:w="6479" w:type="dxa"/>
            <w:vAlign w:val="center"/>
            <w:hideMark/>
          </w:tcPr>
          <w:p w14:paraId="0607AB7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Fabricación de materias químicas orgánicas básicas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6F48F42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7399025" w14:textId="77777777" w:rsidTr="00214476">
        <w:trPr>
          <w:cantSplit/>
          <w:trHeight w:val="600"/>
        </w:trPr>
        <w:tc>
          <w:tcPr>
            <w:tcW w:w="967" w:type="dxa"/>
            <w:vAlign w:val="center"/>
            <w:hideMark/>
          </w:tcPr>
          <w:p w14:paraId="257DC91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201210</w:t>
            </w:r>
          </w:p>
        </w:tc>
        <w:tc>
          <w:tcPr>
            <w:tcW w:w="6479" w:type="dxa"/>
            <w:vAlign w:val="center"/>
            <w:hideMark/>
          </w:tcPr>
          <w:p w14:paraId="6599040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alcohol</w:t>
            </w:r>
          </w:p>
        </w:tc>
        <w:tc>
          <w:tcPr>
            <w:tcW w:w="1134" w:type="dxa"/>
            <w:vAlign w:val="center"/>
            <w:hideMark/>
          </w:tcPr>
          <w:p w14:paraId="3A3D282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032146D2" w14:textId="77777777" w:rsidTr="00214476">
        <w:trPr>
          <w:cantSplit/>
          <w:trHeight w:val="600"/>
        </w:trPr>
        <w:tc>
          <w:tcPr>
            <w:tcW w:w="967" w:type="dxa"/>
            <w:vAlign w:val="center"/>
            <w:hideMark/>
          </w:tcPr>
          <w:p w14:paraId="565BB59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201220</w:t>
            </w:r>
          </w:p>
        </w:tc>
        <w:tc>
          <w:tcPr>
            <w:tcW w:w="6479" w:type="dxa"/>
            <w:vAlign w:val="center"/>
            <w:hideMark/>
          </w:tcPr>
          <w:p w14:paraId="1751DC5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biocombustibles excepto alcohol</w:t>
            </w:r>
          </w:p>
        </w:tc>
        <w:tc>
          <w:tcPr>
            <w:tcW w:w="1134" w:type="dxa"/>
            <w:vAlign w:val="center"/>
            <w:hideMark/>
          </w:tcPr>
          <w:p w14:paraId="3A7DB1F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818704E" w14:textId="77777777" w:rsidTr="00214476">
        <w:trPr>
          <w:cantSplit/>
          <w:trHeight w:val="600"/>
        </w:trPr>
        <w:tc>
          <w:tcPr>
            <w:tcW w:w="967" w:type="dxa"/>
            <w:vAlign w:val="center"/>
            <w:hideMark/>
          </w:tcPr>
          <w:p w14:paraId="2EA6A3F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201300</w:t>
            </w:r>
          </w:p>
        </w:tc>
        <w:tc>
          <w:tcPr>
            <w:tcW w:w="6479" w:type="dxa"/>
            <w:vAlign w:val="center"/>
            <w:hideMark/>
          </w:tcPr>
          <w:p w14:paraId="49ECB44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abonos y compuestos de nitrógeno</w:t>
            </w:r>
          </w:p>
        </w:tc>
        <w:tc>
          <w:tcPr>
            <w:tcW w:w="1134" w:type="dxa"/>
            <w:vAlign w:val="center"/>
            <w:hideMark/>
          </w:tcPr>
          <w:p w14:paraId="18CD53E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007402D" w14:textId="77777777" w:rsidTr="00214476">
        <w:trPr>
          <w:cantSplit/>
          <w:trHeight w:val="600"/>
        </w:trPr>
        <w:tc>
          <w:tcPr>
            <w:tcW w:w="967" w:type="dxa"/>
            <w:vAlign w:val="center"/>
            <w:hideMark/>
          </w:tcPr>
          <w:p w14:paraId="7C991A5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201401</w:t>
            </w:r>
          </w:p>
        </w:tc>
        <w:tc>
          <w:tcPr>
            <w:tcW w:w="6479" w:type="dxa"/>
            <w:vAlign w:val="center"/>
            <w:hideMark/>
          </w:tcPr>
          <w:p w14:paraId="1893F8F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resinas y cauchos sintéticos</w:t>
            </w:r>
          </w:p>
        </w:tc>
        <w:tc>
          <w:tcPr>
            <w:tcW w:w="1134" w:type="dxa"/>
            <w:vAlign w:val="center"/>
            <w:hideMark/>
          </w:tcPr>
          <w:p w14:paraId="7FC3A7B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256102F" w14:textId="77777777" w:rsidTr="00214476">
        <w:trPr>
          <w:cantSplit/>
          <w:trHeight w:val="600"/>
        </w:trPr>
        <w:tc>
          <w:tcPr>
            <w:tcW w:w="967" w:type="dxa"/>
            <w:vAlign w:val="center"/>
            <w:hideMark/>
          </w:tcPr>
          <w:p w14:paraId="0135C68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201409</w:t>
            </w:r>
          </w:p>
        </w:tc>
        <w:tc>
          <w:tcPr>
            <w:tcW w:w="6479" w:type="dxa"/>
            <w:vAlign w:val="center"/>
            <w:hideMark/>
          </w:tcPr>
          <w:p w14:paraId="070D19A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Fabricación de materias plásticas en formas primarias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1C9D1C5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732A793" w14:textId="77777777" w:rsidTr="00214476">
        <w:trPr>
          <w:cantSplit/>
          <w:trHeight w:val="600"/>
        </w:trPr>
        <w:tc>
          <w:tcPr>
            <w:tcW w:w="967" w:type="dxa"/>
            <w:vAlign w:val="center"/>
            <w:hideMark/>
          </w:tcPr>
          <w:p w14:paraId="4AB7CEF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202101</w:t>
            </w:r>
          </w:p>
        </w:tc>
        <w:tc>
          <w:tcPr>
            <w:tcW w:w="6479" w:type="dxa"/>
            <w:vAlign w:val="center"/>
            <w:hideMark/>
          </w:tcPr>
          <w:p w14:paraId="088B29C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insecticidas, plaguicidas y productos químicos de uso agropecuario</w:t>
            </w:r>
          </w:p>
        </w:tc>
        <w:tc>
          <w:tcPr>
            <w:tcW w:w="1134" w:type="dxa"/>
            <w:vAlign w:val="center"/>
            <w:hideMark/>
          </w:tcPr>
          <w:p w14:paraId="5DCE878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C27D574" w14:textId="77777777" w:rsidTr="00214476">
        <w:trPr>
          <w:cantSplit/>
          <w:trHeight w:val="600"/>
        </w:trPr>
        <w:tc>
          <w:tcPr>
            <w:tcW w:w="967" w:type="dxa"/>
            <w:vAlign w:val="center"/>
            <w:hideMark/>
          </w:tcPr>
          <w:p w14:paraId="4D53A89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202200</w:t>
            </w:r>
          </w:p>
        </w:tc>
        <w:tc>
          <w:tcPr>
            <w:tcW w:w="6479" w:type="dxa"/>
            <w:vAlign w:val="center"/>
            <w:hideMark/>
          </w:tcPr>
          <w:p w14:paraId="1D76875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pinturas, barnices y productos de revestimiento similares, tintas de imprenta y masillas</w:t>
            </w:r>
          </w:p>
        </w:tc>
        <w:tc>
          <w:tcPr>
            <w:tcW w:w="1134" w:type="dxa"/>
            <w:vAlign w:val="center"/>
            <w:hideMark/>
          </w:tcPr>
          <w:p w14:paraId="6731CA3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4A7D8F51" w14:textId="77777777" w:rsidTr="00214476">
        <w:trPr>
          <w:cantSplit/>
          <w:trHeight w:val="600"/>
        </w:trPr>
        <w:tc>
          <w:tcPr>
            <w:tcW w:w="967" w:type="dxa"/>
            <w:vAlign w:val="center"/>
            <w:hideMark/>
          </w:tcPr>
          <w:p w14:paraId="1F34C0C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202311</w:t>
            </w:r>
          </w:p>
        </w:tc>
        <w:tc>
          <w:tcPr>
            <w:tcW w:w="6479" w:type="dxa"/>
            <w:vAlign w:val="center"/>
            <w:hideMark/>
          </w:tcPr>
          <w:p w14:paraId="45D51D1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preparados para limpieza, pulido y saneamiento</w:t>
            </w:r>
          </w:p>
        </w:tc>
        <w:tc>
          <w:tcPr>
            <w:tcW w:w="1134" w:type="dxa"/>
            <w:vAlign w:val="center"/>
            <w:hideMark/>
          </w:tcPr>
          <w:p w14:paraId="1BCAB48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88C2464" w14:textId="77777777" w:rsidTr="00214476">
        <w:trPr>
          <w:cantSplit/>
          <w:trHeight w:val="600"/>
        </w:trPr>
        <w:tc>
          <w:tcPr>
            <w:tcW w:w="967" w:type="dxa"/>
            <w:vAlign w:val="center"/>
            <w:hideMark/>
          </w:tcPr>
          <w:p w14:paraId="4DEFE73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202312</w:t>
            </w:r>
          </w:p>
        </w:tc>
        <w:tc>
          <w:tcPr>
            <w:tcW w:w="6479" w:type="dxa"/>
            <w:vAlign w:val="center"/>
            <w:hideMark/>
          </w:tcPr>
          <w:p w14:paraId="0785620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jabones y detergentes</w:t>
            </w:r>
          </w:p>
        </w:tc>
        <w:tc>
          <w:tcPr>
            <w:tcW w:w="1134" w:type="dxa"/>
            <w:vAlign w:val="center"/>
            <w:hideMark/>
          </w:tcPr>
          <w:p w14:paraId="230E597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31E7F712" w14:textId="77777777" w:rsidTr="00214476">
        <w:trPr>
          <w:cantSplit/>
          <w:trHeight w:val="600"/>
        </w:trPr>
        <w:tc>
          <w:tcPr>
            <w:tcW w:w="967" w:type="dxa"/>
            <w:vAlign w:val="center"/>
            <w:hideMark/>
          </w:tcPr>
          <w:p w14:paraId="335D069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202320</w:t>
            </w:r>
          </w:p>
        </w:tc>
        <w:tc>
          <w:tcPr>
            <w:tcW w:w="6479" w:type="dxa"/>
            <w:vAlign w:val="center"/>
            <w:hideMark/>
          </w:tcPr>
          <w:p w14:paraId="12D1B46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cosméticos, perfumes y productos de higiene y tocador</w:t>
            </w:r>
          </w:p>
        </w:tc>
        <w:tc>
          <w:tcPr>
            <w:tcW w:w="1134" w:type="dxa"/>
            <w:vAlign w:val="center"/>
            <w:hideMark/>
          </w:tcPr>
          <w:p w14:paraId="1203ABF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4BB12A3F" w14:textId="77777777" w:rsidTr="00214476">
        <w:trPr>
          <w:cantSplit/>
          <w:trHeight w:val="600"/>
        </w:trPr>
        <w:tc>
          <w:tcPr>
            <w:tcW w:w="967" w:type="dxa"/>
            <w:vAlign w:val="center"/>
            <w:hideMark/>
          </w:tcPr>
          <w:p w14:paraId="2AFE420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202906</w:t>
            </w:r>
          </w:p>
        </w:tc>
        <w:tc>
          <w:tcPr>
            <w:tcW w:w="6479" w:type="dxa"/>
            <w:vAlign w:val="center"/>
            <w:hideMark/>
          </w:tcPr>
          <w:p w14:paraId="77390F1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explosivos y productos de pirotecnia</w:t>
            </w:r>
          </w:p>
        </w:tc>
        <w:tc>
          <w:tcPr>
            <w:tcW w:w="1134" w:type="dxa"/>
            <w:vAlign w:val="center"/>
            <w:hideMark/>
          </w:tcPr>
          <w:p w14:paraId="6304D6C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4E3BB08F" w14:textId="77777777" w:rsidTr="00214476">
        <w:trPr>
          <w:cantSplit/>
          <w:trHeight w:val="600"/>
        </w:trPr>
        <w:tc>
          <w:tcPr>
            <w:tcW w:w="967" w:type="dxa"/>
            <w:vAlign w:val="center"/>
            <w:hideMark/>
          </w:tcPr>
          <w:p w14:paraId="66AEA06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202907</w:t>
            </w:r>
          </w:p>
        </w:tc>
        <w:tc>
          <w:tcPr>
            <w:tcW w:w="6479" w:type="dxa"/>
            <w:vAlign w:val="center"/>
            <w:hideMark/>
          </w:tcPr>
          <w:p w14:paraId="544D8B3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colas, adhesivos, aprestos y cementos excepto los odontológicos obtenidos de sustancias minerales y vegetales</w:t>
            </w:r>
          </w:p>
        </w:tc>
        <w:tc>
          <w:tcPr>
            <w:tcW w:w="1134" w:type="dxa"/>
            <w:vAlign w:val="center"/>
            <w:hideMark/>
          </w:tcPr>
          <w:p w14:paraId="3DE3262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67C9C570" w14:textId="77777777" w:rsidTr="00214476">
        <w:trPr>
          <w:cantSplit/>
          <w:trHeight w:val="600"/>
        </w:trPr>
        <w:tc>
          <w:tcPr>
            <w:tcW w:w="967" w:type="dxa"/>
            <w:vAlign w:val="center"/>
            <w:hideMark/>
          </w:tcPr>
          <w:p w14:paraId="62F14A9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202908</w:t>
            </w:r>
          </w:p>
        </w:tc>
        <w:tc>
          <w:tcPr>
            <w:tcW w:w="6479" w:type="dxa"/>
            <w:vAlign w:val="center"/>
            <w:hideMark/>
          </w:tcPr>
          <w:p w14:paraId="5DC7919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Fabricación de productos químicos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4C294F0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3F4FA2AD" w14:textId="77777777" w:rsidTr="00214476">
        <w:trPr>
          <w:cantSplit/>
          <w:trHeight w:val="600"/>
        </w:trPr>
        <w:tc>
          <w:tcPr>
            <w:tcW w:w="967" w:type="dxa"/>
            <w:vAlign w:val="center"/>
            <w:hideMark/>
          </w:tcPr>
          <w:p w14:paraId="42A84A3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203000</w:t>
            </w:r>
          </w:p>
        </w:tc>
        <w:tc>
          <w:tcPr>
            <w:tcW w:w="6479" w:type="dxa"/>
            <w:vAlign w:val="center"/>
            <w:hideMark/>
          </w:tcPr>
          <w:p w14:paraId="4D348C8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fibras manufacturadas</w:t>
            </w:r>
          </w:p>
        </w:tc>
        <w:tc>
          <w:tcPr>
            <w:tcW w:w="1134" w:type="dxa"/>
            <w:vAlign w:val="center"/>
            <w:hideMark/>
          </w:tcPr>
          <w:p w14:paraId="740001B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702CC1F" w14:textId="77777777" w:rsidTr="00214476">
        <w:trPr>
          <w:cantSplit/>
          <w:trHeight w:val="600"/>
        </w:trPr>
        <w:tc>
          <w:tcPr>
            <w:tcW w:w="967" w:type="dxa"/>
            <w:vAlign w:val="center"/>
            <w:hideMark/>
          </w:tcPr>
          <w:p w14:paraId="6D2099C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204000</w:t>
            </w:r>
          </w:p>
        </w:tc>
        <w:tc>
          <w:tcPr>
            <w:tcW w:w="6479" w:type="dxa"/>
            <w:vAlign w:val="center"/>
            <w:hideMark/>
          </w:tcPr>
          <w:p w14:paraId="16B8DD8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industriales para la fabricación de sustancias y productos químicos</w:t>
            </w:r>
          </w:p>
        </w:tc>
        <w:tc>
          <w:tcPr>
            <w:tcW w:w="1134" w:type="dxa"/>
            <w:vAlign w:val="center"/>
            <w:hideMark/>
          </w:tcPr>
          <w:p w14:paraId="4D16994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6CA4769E" w14:textId="77777777" w:rsidTr="00214476">
        <w:trPr>
          <w:cantSplit/>
          <w:trHeight w:val="600"/>
        </w:trPr>
        <w:tc>
          <w:tcPr>
            <w:tcW w:w="967" w:type="dxa"/>
            <w:vAlign w:val="center"/>
            <w:hideMark/>
          </w:tcPr>
          <w:p w14:paraId="415DBC3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210010</w:t>
            </w:r>
          </w:p>
        </w:tc>
        <w:tc>
          <w:tcPr>
            <w:tcW w:w="6479" w:type="dxa"/>
            <w:vAlign w:val="center"/>
            <w:hideMark/>
          </w:tcPr>
          <w:p w14:paraId="440A8D0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medicamentos de uso humano y productos farmacéuticos</w:t>
            </w:r>
          </w:p>
        </w:tc>
        <w:tc>
          <w:tcPr>
            <w:tcW w:w="1134" w:type="dxa"/>
            <w:vAlign w:val="center"/>
            <w:hideMark/>
          </w:tcPr>
          <w:p w14:paraId="63D139D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412FF05B" w14:textId="77777777" w:rsidTr="00214476">
        <w:trPr>
          <w:cantSplit/>
          <w:trHeight w:val="600"/>
        </w:trPr>
        <w:tc>
          <w:tcPr>
            <w:tcW w:w="967" w:type="dxa"/>
            <w:vAlign w:val="center"/>
            <w:hideMark/>
          </w:tcPr>
          <w:p w14:paraId="7C678E3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210020</w:t>
            </w:r>
          </w:p>
        </w:tc>
        <w:tc>
          <w:tcPr>
            <w:tcW w:w="6479" w:type="dxa"/>
            <w:vAlign w:val="center"/>
            <w:hideMark/>
          </w:tcPr>
          <w:p w14:paraId="2BC8003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medicamentos de uso veterinario</w:t>
            </w:r>
          </w:p>
        </w:tc>
        <w:tc>
          <w:tcPr>
            <w:tcW w:w="1134" w:type="dxa"/>
            <w:vAlign w:val="center"/>
            <w:hideMark/>
          </w:tcPr>
          <w:p w14:paraId="32BE14C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B378E8F" w14:textId="77777777" w:rsidTr="00214476">
        <w:trPr>
          <w:cantSplit/>
          <w:trHeight w:val="600"/>
        </w:trPr>
        <w:tc>
          <w:tcPr>
            <w:tcW w:w="967" w:type="dxa"/>
            <w:vAlign w:val="center"/>
            <w:hideMark/>
          </w:tcPr>
          <w:p w14:paraId="6724B9A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210030</w:t>
            </w:r>
          </w:p>
        </w:tc>
        <w:tc>
          <w:tcPr>
            <w:tcW w:w="6479" w:type="dxa"/>
            <w:vAlign w:val="center"/>
            <w:hideMark/>
          </w:tcPr>
          <w:p w14:paraId="06F26F3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sustancias químicas para la elaboración de medicamentos</w:t>
            </w:r>
          </w:p>
        </w:tc>
        <w:tc>
          <w:tcPr>
            <w:tcW w:w="1134" w:type="dxa"/>
            <w:vAlign w:val="center"/>
            <w:hideMark/>
          </w:tcPr>
          <w:p w14:paraId="1DA26CE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30FC9518" w14:textId="77777777" w:rsidTr="00214476">
        <w:trPr>
          <w:cantSplit/>
          <w:trHeight w:val="600"/>
        </w:trPr>
        <w:tc>
          <w:tcPr>
            <w:tcW w:w="967" w:type="dxa"/>
            <w:vAlign w:val="center"/>
            <w:hideMark/>
          </w:tcPr>
          <w:p w14:paraId="1D65053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210090</w:t>
            </w:r>
          </w:p>
        </w:tc>
        <w:tc>
          <w:tcPr>
            <w:tcW w:w="6479" w:type="dxa"/>
            <w:vAlign w:val="center"/>
            <w:hideMark/>
          </w:tcPr>
          <w:p w14:paraId="47855C1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Fabricación de productos de laboratorio y productos botánicos de uso </w:t>
            </w:r>
            <w:proofErr w:type="spellStart"/>
            <w:r w:rsidRPr="003F4E4B">
              <w:rPr>
                <w:rFonts w:ascii="Arial" w:eastAsia="Times New Roman" w:hAnsi="Arial" w:cs="Arial"/>
                <w:color w:val="000000"/>
                <w:sz w:val="24"/>
                <w:szCs w:val="24"/>
                <w:lang w:val="es-ES" w:eastAsia="es-AR"/>
              </w:rPr>
              <w:t>farmaceútico</w:t>
            </w:r>
            <w:proofErr w:type="spellEnd"/>
            <w:r w:rsidRPr="003F4E4B">
              <w:rPr>
                <w:rFonts w:ascii="Arial" w:eastAsia="Times New Roman" w:hAnsi="Arial" w:cs="Arial"/>
                <w:color w:val="000000"/>
                <w:sz w:val="24"/>
                <w:szCs w:val="24"/>
                <w:lang w:val="es-ES" w:eastAsia="es-AR"/>
              </w:rPr>
              <w:t xml:space="preserve">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622B44D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7F1C2AF" w14:textId="77777777" w:rsidTr="00214476">
        <w:trPr>
          <w:cantSplit/>
          <w:trHeight w:val="600"/>
        </w:trPr>
        <w:tc>
          <w:tcPr>
            <w:tcW w:w="967" w:type="dxa"/>
            <w:vAlign w:val="center"/>
            <w:hideMark/>
          </w:tcPr>
          <w:p w14:paraId="64F07AE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221110</w:t>
            </w:r>
          </w:p>
        </w:tc>
        <w:tc>
          <w:tcPr>
            <w:tcW w:w="6479" w:type="dxa"/>
            <w:vAlign w:val="center"/>
            <w:hideMark/>
          </w:tcPr>
          <w:p w14:paraId="78A7F12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cubiertas y cámaras</w:t>
            </w:r>
          </w:p>
        </w:tc>
        <w:tc>
          <w:tcPr>
            <w:tcW w:w="1134" w:type="dxa"/>
            <w:vAlign w:val="center"/>
            <w:hideMark/>
          </w:tcPr>
          <w:p w14:paraId="5DDBE51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6930D4F" w14:textId="77777777" w:rsidTr="00214476">
        <w:trPr>
          <w:cantSplit/>
          <w:trHeight w:val="600"/>
        </w:trPr>
        <w:tc>
          <w:tcPr>
            <w:tcW w:w="967" w:type="dxa"/>
            <w:vAlign w:val="center"/>
            <w:hideMark/>
          </w:tcPr>
          <w:p w14:paraId="70C6870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221120</w:t>
            </w:r>
          </w:p>
        </w:tc>
        <w:tc>
          <w:tcPr>
            <w:tcW w:w="6479" w:type="dxa"/>
            <w:vAlign w:val="center"/>
            <w:hideMark/>
          </w:tcPr>
          <w:p w14:paraId="0B37982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Recauchutado y renovación de cubiertas</w:t>
            </w:r>
          </w:p>
        </w:tc>
        <w:tc>
          <w:tcPr>
            <w:tcW w:w="1134" w:type="dxa"/>
            <w:vAlign w:val="center"/>
            <w:hideMark/>
          </w:tcPr>
          <w:p w14:paraId="6ED5AE7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B0F558B" w14:textId="77777777" w:rsidTr="00214476">
        <w:trPr>
          <w:cantSplit/>
          <w:trHeight w:val="600"/>
        </w:trPr>
        <w:tc>
          <w:tcPr>
            <w:tcW w:w="967" w:type="dxa"/>
            <w:vAlign w:val="center"/>
            <w:hideMark/>
          </w:tcPr>
          <w:p w14:paraId="22724FC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221901</w:t>
            </w:r>
          </w:p>
        </w:tc>
        <w:tc>
          <w:tcPr>
            <w:tcW w:w="6479" w:type="dxa"/>
            <w:vAlign w:val="center"/>
            <w:hideMark/>
          </w:tcPr>
          <w:p w14:paraId="166AD14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autopartes de caucho excepto cámaras y cubiertas</w:t>
            </w:r>
          </w:p>
        </w:tc>
        <w:tc>
          <w:tcPr>
            <w:tcW w:w="1134" w:type="dxa"/>
            <w:vAlign w:val="center"/>
            <w:hideMark/>
          </w:tcPr>
          <w:p w14:paraId="1AEC01D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6C1A7811" w14:textId="77777777" w:rsidTr="00214476">
        <w:trPr>
          <w:cantSplit/>
          <w:trHeight w:val="600"/>
        </w:trPr>
        <w:tc>
          <w:tcPr>
            <w:tcW w:w="967" w:type="dxa"/>
            <w:vAlign w:val="center"/>
            <w:hideMark/>
          </w:tcPr>
          <w:p w14:paraId="4651976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221909</w:t>
            </w:r>
          </w:p>
        </w:tc>
        <w:tc>
          <w:tcPr>
            <w:tcW w:w="6479" w:type="dxa"/>
            <w:vAlign w:val="center"/>
            <w:hideMark/>
          </w:tcPr>
          <w:p w14:paraId="432B1A0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Fabricación de productos de caucho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6792217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608E2D4F" w14:textId="77777777" w:rsidTr="00214476">
        <w:trPr>
          <w:cantSplit/>
          <w:trHeight w:val="600"/>
        </w:trPr>
        <w:tc>
          <w:tcPr>
            <w:tcW w:w="967" w:type="dxa"/>
            <w:vAlign w:val="center"/>
            <w:hideMark/>
          </w:tcPr>
          <w:p w14:paraId="4E7D19F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222010</w:t>
            </w:r>
          </w:p>
        </w:tc>
        <w:tc>
          <w:tcPr>
            <w:tcW w:w="6479" w:type="dxa"/>
            <w:vAlign w:val="center"/>
            <w:hideMark/>
          </w:tcPr>
          <w:p w14:paraId="3059E0E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envases plásticos</w:t>
            </w:r>
          </w:p>
        </w:tc>
        <w:tc>
          <w:tcPr>
            <w:tcW w:w="1134" w:type="dxa"/>
            <w:vAlign w:val="center"/>
            <w:hideMark/>
          </w:tcPr>
          <w:p w14:paraId="03153B3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EDC3090" w14:textId="77777777" w:rsidTr="00214476">
        <w:trPr>
          <w:cantSplit/>
          <w:trHeight w:val="600"/>
        </w:trPr>
        <w:tc>
          <w:tcPr>
            <w:tcW w:w="967" w:type="dxa"/>
            <w:vAlign w:val="center"/>
            <w:hideMark/>
          </w:tcPr>
          <w:p w14:paraId="496D189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222090</w:t>
            </w:r>
          </w:p>
        </w:tc>
        <w:tc>
          <w:tcPr>
            <w:tcW w:w="6479" w:type="dxa"/>
            <w:vAlign w:val="center"/>
            <w:hideMark/>
          </w:tcPr>
          <w:p w14:paraId="7955A1C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Fabricación de productos plásticos en formas básicas y artículos de plástico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 excepto muebles</w:t>
            </w:r>
          </w:p>
        </w:tc>
        <w:tc>
          <w:tcPr>
            <w:tcW w:w="1134" w:type="dxa"/>
            <w:vAlign w:val="center"/>
            <w:hideMark/>
          </w:tcPr>
          <w:p w14:paraId="652D888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4A5A671" w14:textId="77777777" w:rsidTr="00214476">
        <w:trPr>
          <w:cantSplit/>
          <w:trHeight w:val="600"/>
        </w:trPr>
        <w:tc>
          <w:tcPr>
            <w:tcW w:w="967" w:type="dxa"/>
            <w:vAlign w:val="center"/>
            <w:hideMark/>
          </w:tcPr>
          <w:p w14:paraId="003FC5A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231010</w:t>
            </w:r>
          </w:p>
        </w:tc>
        <w:tc>
          <w:tcPr>
            <w:tcW w:w="6479" w:type="dxa"/>
            <w:vAlign w:val="center"/>
            <w:hideMark/>
          </w:tcPr>
          <w:p w14:paraId="298E5A2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envases de vidrio</w:t>
            </w:r>
          </w:p>
        </w:tc>
        <w:tc>
          <w:tcPr>
            <w:tcW w:w="1134" w:type="dxa"/>
            <w:vAlign w:val="center"/>
            <w:hideMark/>
          </w:tcPr>
          <w:p w14:paraId="5524824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ED71498" w14:textId="77777777" w:rsidTr="00214476">
        <w:trPr>
          <w:cantSplit/>
          <w:trHeight w:val="600"/>
        </w:trPr>
        <w:tc>
          <w:tcPr>
            <w:tcW w:w="967" w:type="dxa"/>
            <w:vAlign w:val="center"/>
            <w:hideMark/>
          </w:tcPr>
          <w:p w14:paraId="11EF2B0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231020</w:t>
            </w:r>
          </w:p>
        </w:tc>
        <w:tc>
          <w:tcPr>
            <w:tcW w:w="6479" w:type="dxa"/>
            <w:vAlign w:val="center"/>
            <w:hideMark/>
          </w:tcPr>
          <w:p w14:paraId="1F5337B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y elaboración de vidrio plano</w:t>
            </w:r>
          </w:p>
        </w:tc>
        <w:tc>
          <w:tcPr>
            <w:tcW w:w="1134" w:type="dxa"/>
            <w:vAlign w:val="center"/>
            <w:hideMark/>
          </w:tcPr>
          <w:p w14:paraId="568D1E7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0161E6C" w14:textId="77777777" w:rsidTr="00214476">
        <w:trPr>
          <w:cantSplit/>
          <w:trHeight w:val="600"/>
        </w:trPr>
        <w:tc>
          <w:tcPr>
            <w:tcW w:w="967" w:type="dxa"/>
            <w:vAlign w:val="center"/>
            <w:hideMark/>
          </w:tcPr>
          <w:p w14:paraId="1C3E091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231090</w:t>
            </w:r>
          </w:p>
        </w:tc>
        <w:tc>
          <w:tcPr>
            <w:tcW w:w="6479" w:type="dxa"/>
            <w:vAlign w:val="center"/>
            <w:hideMark/>
          </w:tcPr>
          <w:p w14:paraId="12EFE3E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Fabricación de productos de vidrio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18076E1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3BA780CD" w14:textId="77777777" w:rsidTr="00214476">
        <w:trPr>
          <w:cantSplit/>
          <w:trHeight w:val="600"/>
        </w:trPr>
        <w:tc>
          <w:tcPr>
            <w:tcW w:w="967" w:type="dxa"/>
            <w:vAlign w:val="center"/>
            <w:hideMark/>
          </w:tcPr>
          <w:p w14:paraId="1B9A016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239100</w:t>
            </w:r>
          </w:p>
        </w:tc>
        <w:tc>
          <w:tcPr>
            <w:tcW w:w="6479" w:type="dxa"/>
            <w:vAlign w:val="center"/>
            <w:hideMark/>
          </w:tcPr>
          <w:p w14:paraId="7E35BDE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productos de cerámica refractaria</w:t>
            </w:r>
          </w:p>
        </w:tc>
        <w:tc>
          <w:tcPr>
            <w:tcW w:w="1134" w:type="dxa"/>
            <w:vAlign w:val="center"/>
            <w:hideMark/>
          </w:tcPr>
          <w:p w14:paraId="6EC2A10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9662425" w14:textId="77777777" w:rsidTr="00214476">
        <w:trPr>
          <w:cantSplit/>
          <w:trHeight w:val="600"/>
        </w:trPr>
        <w:tc>
          <w:tcPr>
            <w:tcW w:w="967" w:type="dxa"/>
            <w:vAlign w:val="center"/>
            <w:hideMark/>
          </w:tcPr>
          <w:p w14:paraId="2404FF6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239201</w:t>
            </w:r>
          </w:p>
        </w:tc>
        <w:tc>
          <w:tcPr>
            <w:tcW w:w="6479" w:type="dxa"/>
            <w:vAlign w:val="center"/>
            <w:hideMark/>
          </w:tcPr>
          <w:p w14:paraId="6EC7F95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ladrillos</w:t>
            </w:r>
          </w:p>
        </w:tc>
        <w:tc>
          <w:tcPr>
            <w:tcW w:w="1134" w:type="dxa"/>
            <w:vAlign w:val="center"/>
            <w:hideMark/>
          </w:tcPr>
          <w:p w14:paraId="08B4C13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A36DC95" w14:textId="77777777" w:rsidTr="00214476">
        <w:trPr>
          <w:cantSplit/>
          <w:trHeight w:val="600"/>
        </w:trPr>
        <w:tc>
          <w:tcPr>
            <w:tcW w:w="967" w:type="dxa"/>
            <w:vAlign w:val="center"/>
            <w:hideMark/>
          </w:tcPr>
          <w:p w14:paraId="7E8550E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239202</w:t>
            </w:r>
          </w:p>
        </w:tc>
        <w:tc>
          <w:tcPr>
            <w:tcW w:w="6479" w:type="dxa"/>
            <w:vAlign w:val="center"/>
            <w:hideMark/>
          </w:tcPr>
          <w:p w14:paraId="5B7D368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revestimientos cerámicos</w:t>
            </w:r>
          </w:p>
        </w:tc>
        <w:tc>
          <w:tcPr>
            <w:tcW w:w="1134" w:type="dxa"/>
            <w:vAlign w:val="center"/>
            <w:hideMark/>
          </w:tcPr>
          <w:p w14:paraId="6DA1FB6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4A948FF6" w14:textId="77777777" w:rsidTr="00214476">
        <w:trPr>
          <w:cantSplit/>
          <w:trHeight w:val="600"/>
        </w:trPr>
        <w:tc>
          <w:tcPr>
            <w:tcW w:w="967" w:type="dxa"/>
            <w:vAlign w:val="center"/>
            <w:hideMark/>
          </w:tcPr>
          <w:p w14:paraId="25B940A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239209</w:t>
            </w:r>
          </w:p>
        </w:tc>
        <w:tc>
          <w:tcPr>
            <w:tcW w:w="6479" w:type="dxa"/>
            <w:vAlign w:val="center"/>
            <w:hideMark/>
          </w:tcPr>
          <w:p w14:paraId="4EF14E1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Fabricación de productos de arcilla y cerámica no refractaria para uso estructural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1A4E580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0BD0233B" w14:textId="77777777" w:rsidTr="00214476">
        <w:trPr>
          <w:cantSplit/>
          <w:trHeight w:val="600"/>
        </w:trPr>
        <w:tc>
          <w:tcPr>
            <w:tcW w:w="967" w:type="dxa"/>
            <w:vAlign w:val="center"/>
            <w:hideMark/>
          </w:tcPr>
          <w:p w14:paraId="4063B4C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239310</w:t>
            </w:r>
          </w:p>
        </w:tc>
        <w:tc>
          <w:tcPr>
            <w:tcW w:w="6479" w:type="dxa"/>
            <w:vAlign w:val="center"/>
            <w:hideMark/>
          </w:tcPr>
          <w:p w14:paraId="4C1AD2B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artículos sanitarios de cerámica</w:t>
            </w:r>
          </w:p>
        </w:tc>
        <w:tc>
          <w:tcPr>
            <w:tcW w:w="1134" w:type="dxa"/>
            <w:vAlign w:val="center"/>
            <w:hideMark/>
          </w:tcPr>
          <w:p w14:paraId="3C11A41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2C5BCE9" w14:textId="77777777" w:rsidTr="00214476">
        <w:trPr>
          <w:cantSplit/>
          <w:trHeight w:val="600"/>
        </w:trPr>
        <w:tc>
          <w:tcPr>
            <w:tcW w:w="967" w:type="dxa"/>
            <w:vAlign w:val="center"/>
            <w:hideMark/>
          </w:tcPr>
          <w:p w14:paraId="4AE435F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239391</w:t>
            </w:r>
          </w:p>
        </w:tc>
        <w:tc>
          <w:tcPr>
            <w:tcW w:w="6479" w:type="dxa"/>
            <w:vAlign w:val="center"/>
            <w:hideMark/>
          </w:tcPr>
          <w:p w14:paraId="2FF84DE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objetos cerámicos para uso doméstico excepto artefactos sanitarios</w:t>
            </w:r>
          </w:p>
        </w:tc>
        <w:tc>
          <w:tcPr>
            <w:tcW w:w="1134" w:type="dxa"/>
            <w:vAlign w:val="center"/>
            <w:hideMark/>
          </w:tcPr>
          <w:p w14:paraId="63D08D3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5C415C0" w14:textId="77777777" w:rsidTr="00214476">
        <w:trPr>
          <w:cantSplit/>
          <w:trHeight w:val="600"/>
        </w:trPr>
        <w:tc>
          <w:tcPr>
            <w:tcW w:w="967" w:type="dxa"/>
            <w:vAlign w:val="center"/>
            <w:hideMark/>
          </w:tcPr>
          <w:p w14:paraId="06ED194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239399</w:t>
            </w:r>
          </w:p>
        </w:tc>
        <w:tc>
          <w:tcPr>
            <w:tcW w:w="6479" w:type="dxa"/>
            <w:vAlign w:val="center"/>
            <w:hideMark/>
          </w:tcPr>
          <w:p w14:paraId="50EE879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Fabricación de artículos de cerámica no refractaria para uso no estructural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69D46F7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BA2D394" w14:textId="77777777" w:rsidTr="00214476">
        <w:trPr>
          <w:cantSplit/>
          <w:trHeight w:val="600"/>
        </w:trPr>
        <w:tc>
          <w:tcPr>
            <w:tcW w:w="967" w:type="dxa"/>
            <w:vAlign w:val="center"/>
            <w:hideMark/>
          </w:tcPr>
          <w:p w14:paraId="1E83161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239410</w:t>
            </w:r>
          </w:p>
        </w:tc>
        <w:tc>
          <w:tcPr>
            <w:tcW w:w="6479" w:type="dxa"/>
            <w:vAlign w:val="center"/>
            <w:hideMark/>
          </w:tcPr>
          <w:p w14:paraId="25F3DBD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cemento</w:t>
            </w:r>
          </w:p>
        </w:tc>
        <w:tc>
          <w:tcPr>
            <w:tcW w:w="1134" w:type="dxa"/>
            <w:vAlign w:val="center"/>
            <w:hideMark/>
          </w:tcPr>
          <w:p w14:paraId="1746366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66B1365" w14:textId="77777777" w:rsidTr="00214476">
        <w:trPr>
          <w:cantSplit/>
          <w:trHeight w:val="600"/>
        </w:trPr>
        <w:tc>
          <w:tcPr>
            <w:tcW w:w="967" w:type="dxa"/>
            <w:vAlign w:val="center"/>
            <w:hideMark/>
          </w:tcPr>
          <w:p w14:paraId="309BC8C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239421</w:t>
            </w:r>
          </w:p>
        </w:tc>
        <w:tc>
          <w:tcPr>
            <w:tcW w:w="6479" w:type="dxa"/>
            <w:vAlign w:val="center"/>
            <w:hideMark/>
          </w:tcPr>
          <w:p w14:paraId="637174D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yeso</w:t>
            </w:r>
          </w:p>
        </w:tc>
        <w:tc>
          <w:tcPr>
            <w:tcW w:w="1134" w:type="dxa"/>
            <w:vAlign w:val="center"/>
            <w:hideMark/>
          </w:tcPr>
          <w:p w14:paraId="129C6F6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676136F" w14:textId="77777777" w:rsidTr="00214476">
        <w:trPr>
          <w:cantSplit/>
          <w:trHeight w:val="600"/>
        </w:trPr>
        <w:tc>
          <w:tcPr>
            <w:tcW w:w="967" w:type="dxa"/>
            <w:vAlign w:val="center"/>
            <w:hideMark/>
          </w:tcPr>
          <w:p w14:paraId="24D3D40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239422</w:t>
            </w:r>
          </w:p>
        </w:tc>
        <w:tc>
          <w:tcPr>
            <w:tcW w:w="6479" w:type="dxa"/>
            <w:vAlign w:val="center"/>
            <w:hideMark/>
          </w:tcPr>
          <w:p w14:paraId="6D79A4D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cal</w:t>
            </w:r>
          </w:p>
        </w:tc>
        <w:tc>
          <w:tcPr>
            <w:tcW w:w="1134" w:type="dxa"/>
            <w:vAlign w:val="center"/>
            <w:hideMark/>
          </w:tcPr>
          <w:p w14:paraId="6EB5FB4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2D69FB6C" w14:textId="77777777" w:rsidTr="00214476">
        <w:trPr>
          <w:cantSplit/>
          <w:trHeight w:val="600"/>
        </w:trPr>
        <w:tc>
          <w:tcPr>
            <w:tcW w:w="967" w:type="dxa"/>
            <w:vAlign w:val="center"/>
            <w:hideMark/>
          </w:tcPr>
          <w:p w14:paraId="0AD4632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239510</w:t>
            </w:r>
          </w:p>
        </w:tc>
        <w:tc>
          <w:tcPr>
            <w:tcW w:w="6479" w:type="dxa"/>
            <w:vAlign w:val="center"/>
            <w:hideMark/>
          </w:tcPr>
          <w:p w14:paraId="10ED13E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mosaicos</w:t>
            </w:r>
          </w:p>
        </w:tc>
        <w:tc>
          <w:tcPr>
            <w:tcW w:w="1134" w:type="dxa"/>
            <w:vAlign w:val="center"/>
            <w:hideMark/>
          </w:tcPr>
          <w:p w14:paraId="72226AD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6F645EE" w14:textId="77777777" w:rsidTr="00214476">
        <w:trPr>
          <w:cantSplit/>
          <w:trHeight w:val="600"/>
        </w:trPr>
        <w:tc>
          <w:tcPr>
            <w:tcW w:w="967" w:type="dxa"/>
            <w:vAlign w:val="center"/>
            <w:hideMark/>
          </w:tcPr>
          <w:p w14:paraId="55DF29F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239591</w:t>
            </w:r>
          </w:p>
        </w:tc>
        <w:tc>
          <w:tcPr>
            <w:tcW w:w="6479" w:type="dxa"/>
            <w:vAlign w:val="center"/>
            <w:hideMark/>
          </w:tcPr>
          <w:p w14:paraId="6D5A9AE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hormigón</w:t>
            </w:r>
          </w:p>
        </w:tc>
        <w:tc>
          <w:tcPr>
            <w:tcW w:w="1134" w:type="dxa"/>
            <w:vAlign w:val="center"/>
            <w:hideMark/>
          </w:tcPr>
          <w:p w14:paraId="47F4D75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432B8954" w14:textId="77777777" w:rsidTr="00214476">
        <w:trPr>
          <w:cantSplit/>
          <w:trHeight w:val="600"/>
        </w:trPr>
        <w:tc>
          <w:tcPr>
            <w:tcW w:w="967" w:type="dxa"/>
            <w:vAlign w:val="center"/>
            <w:hideMark/>
          </w:tcPr>
          <w:p w14:paraId="00E571B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239592</w:t>
            </w:r>
          </w:p>
        </w:tc>
        <w:tc>
          <w:tcPr>
            <w:tcW w:w="6479" w:type="dxa"/>
            <w:vAlign w:val="center"/>
            <w:hideMark/>
          </w:tcPr>
          <w:p w14:paraId="7D481A1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premoldeadas para la construcción</w:t>
            </w:r>
          </w:p>
        </w:tc>
        <w:tc>
          <w:tcPr>
            <w:tcW w:w="1134" w:type="dxa"/>
            <w:vAlign w:val="center"/>
            <w:hideMark/>
          </w:tcPr>
          <w:p w14:paraId="521D254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806C3F1" w14:textId="77777777" w:rsidTr="00214476">
        <w:trPr>
          <w:cantSplit/>
          <w:trHeight w:val="600"/>
        </w:trPr>
        <w:tc>
          <w:tcPr>
            <w:tcW w:w="967" w:type="dxa"/>
            <w:vAlign w:val="center"/>
            <w:hideMark/>
          </w:tcPr>
          <w:p w14:paraId="78403D5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239593</w:t>
            </w:r>
          </w:p>
        </w:tc>
        <w:tc>
          <w:tcPr>
            <w:tcW w:w="6479" w:type="dxa"/>
            <w:vAlign w:val="center"/>
            <w:hideMark/>
          </w:tcPr>
          <w:p w14:paraId="537F47E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artículos de cemento, fibrocemento y yeso excepto hormigón y mosaicos</w:t>
            </w:r>
          </w:p>
        </w:tc>
        <w:tc>
          <w:tcPr>
            <w:tcW w:w="1134" w:type="dxa"/>
            <w:vAlign w:val="center"/>
            <w:hideMark/>
          </w:tcPr>
          <w:p w14:paraId="54F5E2B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E659697" w14:textId="77777777" w:rsidTr="00214476">
        <w:trPr>
          <w:cantSplit/>
          <w:trHeight w:val="600"/>
        </w:trPr>
        <w:tc>
          <w:tcPr>
            <w:tcW w:w="967" w:type="dxa"/>
            <w:vAlign w:val="center"/>
            <w:hideMark/>
          </w:tcPr>
          <w:p w14:paraId="3697E95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239600</w:t>
            </w:r>
          </w:p>
        </w:tc>
        <w:tc>
          <w:tcPr>
            <w:tcW w:w="6479" w:type="dxa"/>
            <w:vAlign w:val="center"/>
            <w:hideMark/>
          </w:tcPr>
          <w:p w14:paraId="7CE0758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Corte, tallado y acabado de la piedra</w:t>
            </w:r>
          </w:p>
        </w:tc>
        <w:tc>
          <w:tcPr>
            <w:tcW w:w="1134" w:type="dxa"/>
            <w:vAlign w:val="center"/>
            <w:hideMark/>
          </w:tcPr>
          <w:p w14:paraId="4A0935E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97972B0" w14:textId="77777777" w:rsidTr="00214476">
        <w:trPr>
          <w:cantSplit/>
          <w:trHeight w:val="600"/>
        </w:trPr>
        <w:tc>
          <w:tcPr>
            <w:tcW w:w="967" w:type="dxa"/>
            <w:vAlign w:val="center"/>
            <w:hideMark/>
          </w:tcPr>
          <w:p w14:paraId="7A4EF71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239900</w:t>
            </w:r>
          </w:p>
        </w:tc>
        <w:tc>
          <w:tcPr>
            <w:tcW w:w="6479" w:type="dxa"/>
            <w:vAlign w:val="center"/>
            <w:hideMark/>
          </w:tcPr>
          <w:p w14:paraId="426B390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Fabricación de productos minerales no metálicos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26788B0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2A8CFF6C" w14:textId="77777777" w:rsidTr="00214476">
        <w:trPr>
          <w:cantSplit/>
          <w:trHeight w:val="600"/>
        </w:trPr>
        <w:tc>
          <w:tcPr>
            <w:tcW w:w="967" w:type="dxa"/>
            <w:vAlign w:val="center"/>
            <w:hideMark/>
          </w:tcPr>
          <w:p w14:paraId="4331B52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241001</w:t>
            </w:r>
          </w:p>
        </w:tc>
        <w:tc>
          <w:tcPr>
            <w:tcW w:w="6479" w:type="dxa"/>
            <w:vAlign w:val="center"/>
            <w:hideMark/>
          </w:tcPr>
          <w:p w14:paraId="64FFBD0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Laminación y estirado. Producción de lingotes, planchas o barras fabricadas por operadores independientes</w:t>
            </w:r>
          </w:p>
        </w:tc>
        <w:tc>
          <w:tcPr>
            <w:tcW w:w="1134" w:type="dxa"/>
            <w:vAlign w:val="center"/>
            <w:hideMark/>
          </w:tcPr>
          <w:p w14:paraId="4203E5A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2595BEA" w14:textId="77777777" w:rsidTr="00214476">
        <w:trPr>
          <w:cantSplit/>
          <w:trHeight w:val="600"/>
        </w:trPr>
        <w:tc>
          <w:tcPr>
            <w:tcW w:w="967" w:type="dxa"/>
            <w:vAlign w:val="center"/>
            <w:hideMark/>
          </w:tcPr>
          <w:p w14:paraId="7E2F92F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241009</w:t>
            </w:r>
          </w:p>
        </w:tc>
        <w:tc>
          <w:tcPr>
            <w:tcW w:w="6479" w:type="dxa"/>
            <w:vAlign w:val="center"/>
            <w:hideMark/>
          </w:tcPr>
          <w:p w14:paraId="022631E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Fabricación en industrias básicas de productos de hierro y acero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0E551D7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01DA4FE2" w14:textId="77777777" w:rsidTr="00214476">
        <w:trPr>
          <w:cantSplit/>
          <w:trHeight w:val="600"/>
        </w:trPr>
        <w:tc>
          <w:tcPr>
            <w:tcW w:w="967" w:type="dxa"/>
            <w:vAlign w:val="center"/>
            <w:hideMark/>
          </w:tcPr>
          <w:p w14:paraId="69281B7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242010</w:t>
            </w:r>
          </w:p>
        </w:tc>
        <w:tc>
          <w:tcPr>
            <w:tcW w:w="6479" w:type="dxa"/>
            <w:vAlign w:val="center"/>
            <w:hideMark/>
          </w:tcPr>
          <w:p w14:paraId="42B3717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aluminio primario y semielaborados de aluminio</w:t>
            </w:r>
          </w:p>
        </w:tc>
        <w:tc>
          <w:tcPr>
            <w:tcW w:w="1134" w:type="dxa"/>
            <w:vAlign w:val="center"/>
            <w:hideMark/>
          </w:tcPr>
          <w:p w14:paraId="7913A62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2B0EB655" w14:textId="77777777" w:rsidTr="00214476">
        <w:trPr>
          <w:cantSplit/>
          <w:trHeight w:val="600"/>
        </w:trPr>
        <w:tc>
          <w:tcPr>
            <w:tcW w:w="967" w:type="dxa"/>
            <w:vAlign w:val="center"/>
            <w:hideMark/>
          </w:tcPr>
          <w:p w14:paraId="2F37549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242090</w:t>
            </w:r>
          </w:p>
        </w:tc>
        <w:tc>
          <w:tcPr>
            <w:tcW w:w="6479" w:type="dxa"/>
            <w:vAlign w:val="center"/>
            <w:hideMark/>
          </w:tcPr>
          <w:p w14:paraId="78B5D7C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Fabricación de productos primarios de metales preciosos y metales no ferrosos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 y sus semielaborados</w:t>
            </w:r>
          </w:p>
        </w:tc>
        <w:tc>
          <w:tcPr>
            <w:tcW w:w="1134" w:type="dxa"/>
            <w:vAlign w:val="center"/>
            <w:hideMark/>
          </w:tcPr>
          <w:p w14:paraId="732344A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67F3020C" w14:textId="77777777" w:rsidTr="00214476">
        <w:trPr>
          <w:cantSplit/>
          <w:trHeight w:val="600"/>
        </w:trPr>
        <w:tc>
          <w:tcPr>
            <w:tcW w:w="967" w:type="dxa"/>
            <w:vAlign w:val="center"/>
            <w:hideMark/>
          </w:tcPr>
          <w:p w14:paraId="6E759CB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243100</w:t>
            </w:r>
          </w:p>
        </w:tc>
        <w:tc>
          <w:tcPr>
            <w:tcW w:w="6479" w:type="dxa"/>
            <w:vAlign w:val="center"/>
            <w:hideMark/>
          </w:tcPr>
          <w:p w14:paraId="310AF1E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Fundición de hierro y acero</w:t>
            </w:r>
          </w:p>
        </w:tc>
        <w:tc>
          <w:tcPr>
            <w:tcW w:w="1134" w:type="dxa"/>
            <w:vAlign w:val="center"/>
            <w:hideMark/>
          </w:tcPr>
          <w:p w14:paraId="0BEEEC7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4D9126EB" w14:textId="77777777" w:rsidTr="00214476">
        <w:trPr>
          <w:cantSplit/>
          <w:trHeight w:val="600"/>
        </w:trPr>
        <w:tc>
          <w:tcPr>
            <w:tcW w:w="967" w:type="dxa"/>
            <w:vAlign w:val="center"/>
            <w:hideMark/>
          </w:tcPr>
          <w:p w14:paraId="70A27E9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243200</w:t>
            </w:r>
          </w:p>
        </w:tc>
        <w:tc>
          <w:tcPr>
            <w:tcW w:w="6479" w:type="dxa"/>
            <w:vAlign w:val="center"/>
            <w:hideMark/>
          </w:tcPr>
          <w:p w14:paraId="24E061B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Fundición de metales no ferrosos</w:t>
            </w:r>
          </w:p>
        </w:tc>
        <w:tc>
          <w:tcPr>
            <w:tcW w:w="1134" w:type="dxa"/>
            <w:vAlign w:val="center"/>
            <w:hideMark/>
          </w:tcPr>
          <w:p w14:paraId="4F10AB8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024E0D60" w14:textId="77777777" w:rsidTr="00214476">
        <w:trPr>
          <w:cantSplit/>
          <w:trHeight w:val="600"/>
        </w:trPr>
        <w:tc>
          <w:tcPr>
            <w:tcW w:w="967" w:type="dxa"/>
            <w:vAlign w:val="center"/>
            <w:hideMark/>
          </w:tcPr>
          <w:p w14:paraId="548EED2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251101</w:t>
            </w:r>
          </w:p>
        </w:tc>
        <w:tc>
          <w:tcPr>
            <w:tcW w:w="6479" w:type="dxa"/>
            <w:vAlign w:val="center"/>
            <w:hideMark/>
          </w:tcPr>
          <w:p w14:paraId="0A2C943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carpintería metálica</w:t>
            </w:r>
          </w:p>
        </w:tc>
        <w:tc>
          <w:tcPr>
            <w:tcW w:w="1134" w:type="dxa"/>
            <w:vAlign w:val="center"/>
            <w:hideMark/>
          </w:tcPr>
          <w:p w14:paraId="6B3F9BE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34F88743" w14:textId="77777777" w:rsidTr="00214476">
        <w:trPr>
          <w:cantSplit/>
          <w:trHeight w:val="600"/>
        </w:trPr>
        <w:tc>
          <w:tcPr>
            <w:tcW w:w="967" w:type="dxa"/>
            <w:vAlign w:val="center"/>
            <w:hideMark/>
          </w:tcPr>
          <w:p w14:paraId="0763BE9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251102</w:t>
            </w:r>
          </w:p>
        </w:tc>
        <w:tc>
          <w:tcPr>
            <w:tcW w:w="6479" w:type="dxa"/>
            <w:vAlign w:val="center"/>
            <w:hideMark/>
          </w:tcPr>
          <w:p w14:paraId="18929E5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productos metálicos para uso estructural</w:t>
            </w:r>
          </w:p>
        </w:tc>
        <w:tc>
          <w:tcPr>
            <w:tcW w:w="1134" w:type="dxa"/>
            <w:vAlign w:val="center"/>
            <w:hideMark/>
          </w:tcPr>
          <w:p w14:paraId="4BD13C0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4290DBF" w14:textId="77777777" w:rsidTr="00214476">
        <w:trPr>
          <w:cantSplit/>
          <w:trHeight w:val="600"/>
        </w:trPr>
        <w:tc>
          <w:tcPr>
            <w:tcW w:w="967" w:type="dxa"/>
            <w:vAlign w:val="center"/>
            <w:hideMark/>
          </w:tcPr>
          <w:p w14:paraId="3D69E5A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251200</w:t>
            </w:r>
          </w:p>
        </w:tc>
        <w:tc>
          <w:tcPr>
            <w:tcW w:w="6479" w:type="dxa"/>
            <w:vAlign w:val="center"/>
            <w:hideMark/>
          </w:tcPr>
          <w:p w14:paraId="229C79C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tanques, depósitos y recipientes de metal</w:t>
            </w:r>
          </w:p>
        </w:tc>
        <w:tc>
          <w:tcPr>
            <w:tcW w:w="1134" w:type="dxa"/>
            <w:vAlign w:val="center"/>
            <w:hideMark/>
          </w:tcPr>
          <w:p w14:paraId="67F9C5E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4CA934F2" w14:textId="77777777" w:rsidTr="00214476">
        <w:trPr>
          <w:cantSplit/>
          <w:trHeight w:val="600"/>
        </w:trPr>
        <w:tc>
          <w:tcPr>
            <w:tcW w:w="967" w:type="dxa"/>
            <w:vAlign w:val="center"/>
            <w:hideMark/>
          </w:tcPr>
          <w:p w14:paraId="66013D6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251300</w:t>
            </w:r>
          </w:p>
        </w:tc>
        <w:tc>
          <w:tcPr>
            <w:tcW w:w="6479" w:type="dxa"/>
            <w:vAlign w:val="center"/>
            <w:hideMark/>
          </w:tcPr>
          <w:p w14:paraId="589CF97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generadores de vapor</w:t>
            </w:r>
          </w:p>
        </w:tc>
        <w:tc>
          <w:tcPr>
            <w:tcW w:w="1134" w:type="dxa"/>
            <w:vAlign w:val="center"/>
            <w:hideMark/>
          </w:tcPr>
          <w:p w14:paraId="191B702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2DA8D7B5" w14:textId="77777777" w:rsidTr="00214476">
        <w:trPr>
          <w:cantSplit/>
          <w:trHeight w:val="600"/>
        </w:trPr>
        <w:tc>
          <w:tcPr>
            <w:tcW w:w="967" w:type="dxa"/>
            <w:vAlign w:val="center"/>
            <w:hideMark/>
          </w:tcPr>
          <w:p w14:paraId="1261000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252000</w:t>
            </w:r>
          </w:p>
        </w:tc>
        <w:tc>
          <w:tcPr>
            <w:tcW w:w="6479" w:type="dxa"/>
            <w:vAlign w:val="center"/>
            <w:hideMark/>
          </w:tcPr>
          <w:p w14:paraId="2E4AFDC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armas y municiones</w:t>
            </w:r>
          </w:p>
        </w:tc>
        <w:tc>
          <w:tcPr>
            <w:tcW w:w="1134" w:type="dxa"/>
            <w:vAlign w:val="center"/>
            <w:hideMark/>
          </w:tcPr>
          <w:p w14:paraId="0DF5E6E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6875801" w14:textId="77777777" w:rsidTr="00214476">
        <w:trPr>
          <w:cantSplit/>
          <w:trHeight w:val="600"/>
        </w:trPr>
        <w:tc>
          <w:tcPr>
            <w:tcW w:w="967" w:type="dxa"/>
            <w:vAlign w:val="center"/>
            <w:hideMark/>
          </w:tcPr>
          <w:p w14:paraId="41680AC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259100</w:t>
            </w:r>
          </w:p>
        </w:tc>
        <w:tc>
          <w:tcPr>
            <w:tcW w:w="6479" w:type="dxa"/>
            <w:vAlign w:val="center"/>
            <w:hideMark/>
          </w:tcPr>
          <w:p w14:paraId="4F724DD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Forjado, prensado, estampado y laminado de metales; </w:t>
            </w:r>
            <w:proofErr w:type="spellStart"/>
            <w:r w:rsidRPr="003F4E4B">
              <w:rPr>
                <w:rFonts w:ascii="Arial" w:eastAsia="Times New Roman" w:hAnsi="Arial" w:cs="Arial"/>
                <w:color w:val="000000"/>
                <w:sz w:val="24"/>
                <w:szCs w:val="24"/>
                <w:lang w:val="es-ES" w:eastAsia="es-AR"/>
              </w:rPr>
              <w:t>pulvimetalurgia</w:t>
            </w:r>
            <w:proofErr w:type="spellEnd"/>
          </w:p>
        </w:tc>
        <w:tc>
          <w:tcPr>
            <w:tcW w:w="1134" w:type="dxa"/>
            <w:vAlign w:val="center"/>
            <w:hideMark/>
          </w:tcPr>
          <w:p w14:paraId="6F20C08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41B9927" w14:textId="77777777" w:rsidTr="00214476">
        <w:trPr>
          <w:cantSplit/>
          <w:trHeight w:val="600"/>
        </w:trPr>
        <w:tc>
          <w:tcPr>
            <w:tcW w:w="967" w:type="dxa"/>
            <w:vAlign w:val="center"/>
            <w:hideMark/>
          </w:tcPr>
          <w:p w14:paraId="2148118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259200</w:t>
            </w:r>
          </w:p>
        </w:tc>
        <w:tc>
          <w:tcPr>
            <w:tcW w:w="6479" w:type="dxa"/>
            <w:vAlign w:val="center"/>
            <w:hideMark/>
          </w:tcPr>
          <w:p w14:paraId="64D548D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Tratamiento y revestimiento de metales y trabajos de metales en general</w:t>
            </w:r>
          </w:p>
        </w:tc>
        <w:tc>
          <w:tcPr>
            <w:tcW w:w="1134" w:type="dxa"/>
            <w:vAlign w:val="center"/>
            <w:hideMark/>
          </w:tcPr>
          <w:p w14:paraId="6558A0B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321FCAC" w14:textId="77777777" w:rsidTr="00214476">
        <w:trPr>
          <w:cantSplit/>
          <w:trHeight w:val="600"/>
        </w:trPr>
        <w:tc>
          <w:tcPr>
            <w:tcW w:w="967" w:type="dxa"/>
            <w:vAlign w:val="center"/>
            <w:hideMark/>
          </w:tcPr>
          <w:p w14:paraId="01CF37E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259301</w:t>
            </w:r>
          </w:p>
        </w:tc>
        <w:tc>
          <w:tcPr>
            <w:tcW w:w="6479" w:type="dxa"/>
            <w:vAlign w:val="center"/>
            <w:hideMark/>
          </w:tcPr>
          <w:p w14:paraId="059F438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herramientas manuales y sus accesorios</w:t>
            </w:r>
          </w:p>
        </w:tc>
        <w:tc>
          <w:tcPr>
            <w:tcW w:w="1134" w:type="dxa"/>
            <w:vAlign w:val="center"/>
            <w:hideMark/>
          </w:tcPr>
          <w:p w14:paraId="49EE398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304DB964" w14:textId="77777777" w:rsidTr="00214476">
        <w:trPr>
          <w:cantSplit/>
          <w:trHeight w:val="600"/>
        </w:trPr>
        <w:tc>
          <w:tcPr>
            <w:tcW w:w="967" w:type="dxa"/>
            <w:vAlign w:val="center"/>
            <w:hideMark/>
          </w:tcPr>
          <w:p w14:paraId="59E7411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259302</w:t>
            </w:r>
          </w:p>
        </w:tc>
        <w:tc>
          <w:tcPr>
            <w:tcW w:w="6479" w:type="dxa"/>
            <w:vAlign w:val="center"/>
            <w:hideMark/>
          </w:tcPr>
          <w:p w14:paraId="17B87A0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Fabricación de artículos de cuchillería y </w:t>
            </w:r>
            <w:proofErr w:type="spellStart"/>
            <w:r w:rsidRPr="003F4E4B">
              <w:rPr>
                <w:rFonts w:ascii="Arial" w:eastAsia="Times New Roman" w:hAnsi="Arial" w:cs="Arial"/>
                <w:color w:val="000000"/>
                <w:sz w:val="24"/>
                <w:szCs w:val="24"/>
                <w:lang w:val="es-ES" w:eastAsia="es-AR"/>
              </w:rPr>
              <w:t>utensillos</w:t>
            </w:r>
            <w:proofErr w:type="spellEnd"/>
            <w:r w:rsidRPr="003F4E4B">
              <w:rPr>
                <w:rFonts w:ascii="Arial" w:eastAsia="Times New Roman" w:hAnsi="Arial" w:cs="Arial"/>
                <w:color w:val="000000"/>
                <w:sz w:val="24"/>
                <w:szCs w:val="24"/>
                <w:lang w:val="es-ES" w:eastAsia="es-AR"/>
              </w:rPr>
              <w:t xml:space="preserve"> de mesa y de cocina</w:t>
            </w:r>
          </w:p>
        </w:tc>
        <w:tc>
          <w:tcPr>
            <w:tcW w:w="1134" w:type="dxa"/>
            <w:vAlign w:val="center"/>
            <w:hideMark/>
          </w:tcPr>
          <w:p w14:paraId="1B2D34C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3D0A88EA" w14:textId="77777777" w:rsidTr="00214476">
        <w:trPr>
          <w:cantSplit/>
          <w:trHeight w:val="600"/>
        </w:trPr>
        <w:tc>
          <w:tcPr>
            <w:tcW w:w="967" w:type="dxa"/>
            <w:vAlign w:val="center"/>
            <w:hideMark/>
          </w:tcPr>
          <w:p w14:paraId="30CDECA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259309</w:t>
            </w:r>
          </w:p>
        </w:tc>
        <w:tc>
          <w:tcPr>
            <w:tcW w:w="6479" w:type="dxa"/>
            <w:vAlign w:val="center"/>
            <w:hideMark/>
          </w:tcPr>
          <w:p w14:paraId="66FD56E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Fabricación de cerraduras, herrajes y artículos de ferretería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1FFCB72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2DD713C" w14:textId="77777777" w:rsidTr="00214476">
        <w:trPr>
          <w:cantSplit/>
          <w:trHeight w:val="600"/>
        </w:trPr>
        <w:tc>
          <w:tcPr>
            <w:tcW w:w="967" w:type="dxa"/>
            <w:vAlign w:val="center"/>
            <w:hideMark/>
          </w:tcPr>
          <w:p w14:paraId="5833529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259910</w:t>
            </w:r>
          </w:p>
        </w:tc>
        <w:tc>
          <w:tcPr>
            <w:tcW w:w="6479" w:type="dxa"/>
            <w:vAlign w:val="center"/>
            <w:hideMark/>
          </w:tcPr>
          <w:p w14:paraId="43F580E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envases metálicos</w:t>
            </w:r>
          </w:p>
        </w:tc>
        <w:tc>
          <w:tcPr>
            <w:tcW w:w="1134" w:type="dxa"/>
            <w:vAlign w:val="center"/>
            <w:hideMark/>
          </w:tcPr>
          <w:p w14:paraId="3C5E909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3907E970" w14:textId="77777777" w:rsidTr="00214476">
        <w:trPr>
          <w:cantSplit/>
          <w:trHeight w:val="600"/>
        </w:trPr>
        <w:tc>
          <w:tcPr>
            <w:tcW w:w="967" w:type="dxa"/>
            <w:vAlign w:val="center"/>
            <w:hideMark/>
          </w:tcPr>
          <w:p w14:paraId="544DBAC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259991</w:t>
            </w:r>
          </w:p>
        </w:tc>
        <w:tc>
          <w:tcPr>
            <w:tcW w:w="6479" w:type="dxa"/>
            <w:vAlign w:val="center"/>
            <w:hideMark/>
          </w:tcPr>
          <w:p w14:paraId="45023B2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tejidos de alambre</w:t>
            </w:r>
          </w:p>
        </w:tc>
        <w:tc>
          <w:tcPr>
            <w:tcW w:w="1134" w:type="dxa"/>
            <w:vAlign w:val="center"/>
            <w:hideMark/>
          </w:tcPr>
          <w:p w14:paraId="01A52EF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3B3CED09" w14:textId="77777777" w:rsidTr="00214476">
        <w:trPr>
          <w:cantSplit/>
          <w:trHeight w:val="600"/>
        </w:trPr>
        <w:tc>
          <w:tcPr>
            <w:tcW w:w="967" w:type="dxa"/>
            <w:vAlign w:val="center"/>
            <w:hideMark/>
          </w:tcPr>
          <w:p w14:paraId="7F93458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259992</w:t>
            </w:r>
          </w:p>
        </w:tc>
        <w:tc>
          <w:tcPr>
            <w:tcW w:w="6479" w:type="dxa"/>
            <w:vAlign w:val="center"/>
            <w:hideMark/>
          </w:tcPr>
          <w:p w14:paraId="4FDE46A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cajas de seguridad</w:t>
            </w:r>
          </w:p>
        </w:tc>
        <w:tc>
          <w:tcPr>
            <w:tcW w:w="1134" w:type="dxa"/>
            <w:vAlign w:val="center"/>
            <w:hideMark/>
          </w:tcPr>
          <w:p w14:paraId="1D4A020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4B574F30" w14:textId="77777777" w:rsidTr="00214476">
        <w:trPr>
          <w:cantSplit/>
          <w:trHeight w:val="600"/>
        </w:trPr>
        <w:tc>
          <w:tcPr>
            <w:tcW w:w="967" w:type="dxa"/>
            <w:vAlign w:val="center"/>
            <w:hideMark/>
          </w:tcPr>
          <w:p w14:paraId="2B5E3CF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259993</w:t>
            </w:r>
          </w:p>
        </w:tc>
        <w:tc>
          <w:tcPr>
            <w:tcW w:w="6479" w:type="dxa"/>
            <w:vAlign w:val="center"/>
            <w:hideMark/>
          </w:tcPr>
          <w:p w14:paraId="5955F9F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productos metálicos de tornería y/o matricería</w:t>
            </w:r>
          </w:p>
        </w:tc>
        <w:tc>
          <w:tcPr>
            <w:tcW w:w="1134" w:type="dxa"/>
            <w:vAlign w:val="center"/>
            <w:hideMark/>
          </w:tcPr>
          <w:p w14:paraId="52636CF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1CA9D4F" w14:textId="77777777" w:rsidTr="00214476">
        <w:trPr>
          <w:cantSplit/>
          <w:trHeight w:val="600"/>
        </w:trPr>
        <w:tc>
          <w:tcPr>
            <w:tcW w:w="967" w:type="dxa"/>
            <w:vAlign w:val="center"/>
            <w:hideMark/>
          </w:tcPr>
          <w:p w14:paraId="6F85C50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259999</w:t>
            </w:r>
          </w:p>
        </w:tc>
        <w:tc>
          <w:tcPr>
            <w:tcW w:w="6479" w:type="dxa"/>
            <w:vAlign w:val="center"/>
            <w:hideMark/>
          </w:tcPr>
          <w:p w14:paraId="79E42FD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Fabricación de productos elaborados de metal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420B97C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324454AE" w14:textId="77777777" w:rsidTr="00214476">
        <w:trPr>
          <w:cantSplit/>
          <w:trHeight w:val="600"/>
        </w:trPr>
        <w:tc>
          <w:tcPr>
            <w:tcW w:w="967" w:type="dxa"/>
            <w:vAlign w:val="center"/>
            <w:hideMark/>
          </w:tcPr>
          <w:p w14:paraId="6501CEB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261000</w:t>
            </w:r>
          </w:p>
        </w:tc>
        <w:tc>
          <w:tcPr>
            <w:tcW w:w="6479" w:type="dxa"/>
            <w:vAlign w:val="center"/>
            <w:hideMark/>
          </w:tcPr>
          <w:p w14:paraId="1165303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componentes electrónicos</w:t>
            </w:r>
          </w:p>
        </w:tc>
        <w:tc>
          <w:tcPr>
            <w:tcW w:w="1134" w:type="dxa"/>
            <w:vAlign w:val="center"/>
            <w:hideMark/>
          </w:tcPr>
          <w:p w14:paraId="71F72B4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07F68C2D" w14:textId="77777777" w:rsidTr="00214476">
        <w:trPr>
          <w:cantSplit/>
          <w:trHeight w:val="600"/>
        </w:trPr>
        <w:tc>
          <w:tcPr>
            <w:tcW w:w="967" w:type="dxa"/>
            <w:vAlign w:val="center"/>
            <w:hideMark/>
          </w:tcPr>
          <w:p w14:paraId="027163D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262000</w:t>
            </w:r>
          </w:p>
        </w:tc>
        <w:tc>
          <w:tcPr>
            <w:tcW w:w="6479" w:type="dxa"/>
            <w:vAlign w:val="center"/>
            <w:hideMark/>
          </w:tcPr>
          <w:p w14:paraId="5310E82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equipos y productos informáticos</w:t>
            </w:r>
          </w:p>
        </w:tc>
        <w:tc>
          <w:tcPr>
            <w:tcW w:w="1134" w:type="dxa"/>
            <w:vAlign w:val="center"/>
            <w:hideMark/>
          </w:tcPr>
          <w:p w14:paraId="4AA71C5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02BCDA4B" w14:textId="77777777" w:rsidTr="00214476">
        <w:trPr>
          <w:cantSplit/>
          <w:trHeight w:val="600"/>
        </w:trPr>
        <w:tc>
          <w:tcPr>
            <w:tcW w:w="967" w:type="dxa"/>
            <w:vAlign w:val="center"/>
            <w:hideMark/>
          </w:tcPr>
          <w:p w14:paraId="186C3CA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263000</w:t>
            </w:r>
          </w:p>
        </w:tc>
        <w:tc>
          <w:tcPr>
            <w:tcW w:w="6479" w:type="dxa"/>
            <w:vAlign w:val="center"/>
            <w:hideMark/>
          </w:tcPr>
          <w:p w14:paraId="0B6026F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equipos de comunicaciones y transmisores de radio y televisión</w:t>
            </w:r>
          </w:p>
        </w:tc>
        <w:tc>
          <w:tcPr>
            <w:tcW w:w="1134" w:type="dxa"/>
            <w:vAlign w:val="center"/>
            <w:hideMark/>
          </w:tcPr>
          <w:p w14:paraId="02C2B59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0DDD092B" w14:textId="77777777" w:rsidTr="00214476">
        <w:trPr>
          <w:cantSplit/>
          <w:trHeight w:val="600"/>
        </w:trPr>
        <w:tc>
          <w:tcPr>
            <w:tcW w:w="967" w:type="dxa"/>
            <w:vAlign w:val="center"/>
            <w:hideMark/>
          </w:tcPr>
          <w:p w14:paraId="220F157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264000</w:t>
            </w:r>
          </w:p>
        </w:tc>
        <w:tc>
          <w:tcPr>
            <w:tcW w:w="6479" w:type="dxa"/>
            <w:vAlign w:val="center"/>
            <w:hideMark/>
          </w:tcPr>
          <w:p w14:paraId="37B732C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receptores de radio y televisión, aparatos de grabación y reproducción de sonido y video, y productos conexos</w:t>
            </w:r>
          </w:p>
        </w:tc>
        <w:tc>
          <w:tcPr>
            <w:tcW w:w="1134" w:type="dxa"/>
            <w:vAlign w:val="center"/>
            <w:hideMark/>
          </w:tcPr>
          <w:p w14:paraId="0A2378C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D3244CC" w14:textId="77777777" w:rsidTr="00214476">
        <w:trPr>
          <w:cantSplit/>
          <w:trHeight w:val="600"/>
        </w:trPr>
        <w:tc>
          <w:tcPr>
            <w:tcW w:w="967" w:type="dxa"/>
            <w:vAlign w:val="center"/>
            <w:hideMark/>
          </w:tcPr>
          <w:p w14:paraId="73B563C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265101</w:t>
            </w:r>
          </w:p>
        </w:tc>
        <w:tc>
          <w:tcPr>
            <w:tcW w:w="6479" w:type="dxa"/>
            <w:vAlign w:val="center"/>
            <w:hideMark/>
          </w:tcPr>
          <w:p w14:paraId="10C29D9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instrumentos y aparatos para medir, verificar, ensayar, navegar y otros fines, excepto el equipo de control de procesos industriales</w:t>
            </w:r>
          </w:p>
        </w:tc>
        <w:tc>
          <w:tcPr>
            <w:tcW w:w="1134" w:type="dxa"/>
            <w:vAlign w:val="center"/>
            <w:hideMark/>
          </w:tcPr>
          <w:p w14:paraId="152590D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0B760CE" w14:textId="77777777" w:rsidTr="00214476">
        <w:trPr>
          <w:cantSplit/>
          <w:trHeight w:val="600"/>
        </w:trPr>
        <w:tc>
          <w:tcPr>
            <w:tcW w:w="967" w:type="dxa"/>
            <w:vAlign w:val="center"/>
            <w:hideMark/>
          </w:tcPr>
          <w:p w14:paraId="6C8624E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265102</w:t>
            </w:r>
          </w:p>
        </w:tc>
        <w:tc>
          <w:tcPr>
            <w:tcW w:w="6479" w:type="dxa"/>
            <w:vAlign w:val="center"/>
            <w:hideMark/>
          </w:tcPr>
          <w:p w14:paraId="7142366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equipo de control de procesos industriales</w:t>
            </w:r>
          </w:p>
        </w:tc>
        <w:tc>
          <w:tcPr>
            <w:tcW w:w="1134" w:type="dxa"/>
            <w:vAlign w:val="center"/>
            <w:hideMark/>
          </w:tcPr>
          <w:p w14:paraId="142E567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69F835A2" w14:textId="77777777" w:rsidTr="00214476">
        <w:trPr>
          <w:cantSplit/>
          <w:trHeight w:val="600"/>
        </w:trPr>
        <w:tc>
          <w:tcPr>
            <w:tcW w:w="967" w:type="dxa"/>
            <w:vAlign w:val="center"/>
            <w:hideMark/>
          </w:tcPr>
          <w:p w14:paraId="26098F5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265200</w:t>
            </w:r>
          </w:p>
        </w:tc>
        <w:tc>
          <w:tcPr>
            <w:tcW w:w="6479" w:type="dxa"/>
            <w:vAlign w:val="center"/>
            <w:hideMark/>
          </w:tcPr>
          <w:p w14:paraId="57CBA6A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relojes</w:t>
            </w:r>
          </w:p>
        </w:tc>
        <w:tc>
          <w:tcPr>
            <w:tcW w:w="1134" w:type="dxa"/>
            <w:vAlign w:val="center"/>
            <w:hideMark/>
          </w:tcPr>
          <w:p w14:paraId="3AC6716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3B28727" w14:textId="77777777" w:rsidTr="00214476">
        <w:trPr>
          <w:cantSplit/>
          <w:trHeight w:val="600"/>
        </w:trPr>
        <w:tc>
          <w:tcPr>
            <w:tcW w:w="967" w:type="dxa"/>
            <w:vAlign w:val="center"/>
            <w:hideMark/>
          </w:tcPr>
          <w:p w14:paraId="722E65C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266010</w:t>
            </w:r>
          </w:p>
        </w:tc>
        <w:tc>
          <w:tcPr>
            <w:tcW w:w="6479" w:type="dxa"/>
            <w:vAlign w:val="center"/>
            <w:hideMark/>
          </w:tcPr>
          <w:p w14:paraId="7904ADD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equipo médico y quirúrgico y de aparatos ortopédicos principalmente electrónicos y/o eléctricos</w:t>
            </w:r>
          </w:p>
        </w:tc>
        <w:tc>
          <w:tcPr>
            <w:tcW w:w="1134" w:type="dxa"/>
            <w:vAlign w:val="center"/>
            <w:hideMark/>
          </w:tcPr>
          <w:p w14:paraId="438EADE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28C9280D" w14:textId="77777777" w:rsidTr="00214476">
        <w:trPr>
          <w:cantSplit/>
          <w:trHeight w:val="600"/>
        </w:trPr>
        <w:tc>
          <w:tcPr>
            <w:tcW w:w="967" w:type="dxa"/>
            <w:vAlign w:val="center"/>
            <w:hideMark/>
          </w:tcPr>
          <w:p w14:paraId="02F7D64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266090</w:t>
            </w:r>
          </w:p>
        </w:tc>
        <w:tc>
          <w:tcPr>
            <w:tcW w:w="6479" w:type="dxa"/>
            <w:vAlign w:val="center"/>
            <w:hideMark/>
          </w:tcPr>
          <w:p w14:paraId="78E37BD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Fabricación de equipo médico y quirúrgico y de aparatos ortopédicos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4A11D29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27BC0D4F" w14:textId="77777777" w:rsidTr="00214476">
        <w:trPr>
          <w:cantSplit/>
          <w:trHeight w:val="600"/>
        </w:trPr>
        <w:tc>
          <w:tcPr>
            <w:tcW w:w="967" w:type="dxa"/>
            <w:vAlign w:val="center"/>
            <w:hideMark/>
          </w:tcPr>
          <w:p w14:paraId="481246D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267001</w:t>
            </w:r>
          </w:p>
        </w:tc>
        <w:tc>
          <w:tcPr>
            <w:tcW w:w="6479" w:type="dxa"/>
            <w:vAlign w:val="center"/>
            <w:hideMark/>
          </w:tcPr>
          <w:p w14:paraId="0034E1A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equipamiento e instrumentos ópticos y sus accesorios</w:t>
            </w:r>
          </w:p>
        </w:tc>
        <w:tc>
          <w:tcPr>
            <w:tcW w:w="1134" w:type="dxa"/>
            <w:vAlign w:val="center"/>
            <w:hideMark/>
          </w:tcPr>
          <w:p w14:paraId="07C18FF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1F1CA5E" w14:textId="77777777" w:rsidTr="00214476">
        <w:trPr>
          <w:cantSplit/>
          <w:trHeight w:val="600"/>
        </w:trPr>
        <w:tc>
          <w:tcPr>
            <w:tcW w:w="967" w:type="dxa"/>
            <w:vAlign w:val="center"/>
            <w:hideMark/>
          </w:tcPr>
          <w:p w14:paraId="7457621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267002</w:t>
            </w:r>
          </w:p>
        </w:tc>
        <w:tc>
          <w:tcPr>
            <w:tcW w:w="6479" w:type="dxa"/>
            <w:vAlign w:val="center"/>
            <w:hideMark/>
          </w:tcPr>
          <w:p w14:paraId="575BB5A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aparatos y accesorios para fotografía excepto películas, placas y papeles sensibles</w:t>
            </w:r>
          </w:p>
        </w:tc>
        <w:tc>
          <w:tcPr>
            <w:tcW w:w="1134" w:type="dxa"/>
            <w:vAlign w:val="center"/>
            <w:hideMark/>
          </w:tcPr>
          <w:p w14:paraId="7453E7D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30D15033" w14:textId="77777777" w:rsidTr="00214476">
        <w:trPr>
          <w:cantSplit/>
          <w:trHeight w:val="600"/>
        </w:trPr>
        <w:tc>
          <w:tcPr>
            <w:tcW w:w="967" w:type="dxa"/>
            <w:vAlign w:val="center"/>
            <w:hideMark/>
          </w:tcPr>
          <w:p w14:paraId="43ED58E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268000</w:t>
            </w:r>
          </w:p>
        </w:tc>
        <w:tc>
          <w:tcPr>
            <w:tcW w:w="6479" w:type="dxa"/>
            <w:vAlign w:val="center"/>
            <w:hideMark/>
          </w:tcPr>
          <w:p w14:paraId="03779CB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soportes ópticos y magnéticos</w:t>
            </w:r>
          </w:p>
        </w:tc>
        <w:tc>
          <w:tcPr>
            <w:tcW w:w="1134" w:type="dxa"/>
            <w:vAlign w:val="center"/>
            <w:hideMark/>
          </w:tcPr>
          <w:p w14:paraId="1EC2C37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25D71F16" w14:textId="77777777" w:rsidTr="00214476">
        <w:trPr>
          <w:cantSplit/>
          <w:trHeight w:val="600"/>
        </w:trPr>
        <w:tc>
          <w:tcPr>
            <w:tcW w:w="967" w:type="dxa"/>
            <w:vAlign w:val="center"/>
            <w:hideMark/>
          </w:tcPr>
          <w:p w14:paraId="68FE6F3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271010</w:t>
            </w:r>
          </w:p>
        </w:tc>
        <w:tc>
          <w:tcPr>
            <w:tcW w:w="6479" w:type="dxa"/>
            <w:vAlign w:val="center"/>
            <w:hideMark/>
          </w:tcPr>
          <w:p w14:paraId="03FCB3A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motores, generadores y transformadores eléctricos</w:t>
            </w:r>
          </w:p>
        </w:tc>
        <w:tc>
          <w:tcPr>
            <w:tcW w:w="1134" w:type="dxa"/>
            <w:vAlign w:val="center"/>
            <w:hideMark/>
          </w:tcPr>
          <w:p w14:paraId="1083A82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4847DD2E" w14:textId="77777777" w:rsidTr="00214476">
        <w:trPr>
          <w:cantSplit/>
          <w:trHeight w:val="600"/>
        </w:trPr>
        <w:tc>
          <w:tcPr>
            <w:tcW w:w="967" w:type="dxa"/>
            <w:vAlign w:val="center"/>
            <w:hideMark/>
          </w:tcPr>
          <w:p w14:paraId="48D061F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271020</w:t>
            </w:r>
          </w:p>
        </w:tc>
        <w:tc>
          <w:tcPr>
            <w:tcW w:w="6479" w:type="dxa"/>
            <w:vAlign w:val="center"/>
            <w:hideMark/>
          </w:tcPr>
          <w:p w14:paraId="7D4A10F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aparatos de distribución y control de la energía eléctrica</w:t>
            </w:r>
          </w:p>
        </w:tc>
        <w:tc>
          <w:tcPr>
            <w:tcW w:w="1134" w:type="dxa"/>
            <w:vAlign w:val="center"/>
            <w:hideMark/>
          </w:tcPr>
          <w:p w14:paraId="1D790F2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37E13453" w14:textId="77777777" w:rsidTr="00214476">
        <w:trPr>
          <w:cantSplit/>
          <w:trHeight w:val="600"/>
        </w:trPr>
        <w:tc>
          <w:tcPr>
            <w:tcW w:w="967" w:type="dxa"/>
            <w:vAlign w:val="center"/>
            <w:hideMark/>
          </w:tcPr>
          <w:p w14:paraId="07FD118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272000</w:t>
            </w:r>
          </w:p>
        </w:tc>
        <w:tc>
          <w:tcPr>
            <w:tcW w:w="6479" w:type="dxa"/>
            <w:vAlign w:val="center"/>
            <w:hideMark/>
          </w:tcPr>
          <w:p w14:paraId="1295CCB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acumuladores, pilas y baterías primarias</w:t>
            </w:r>
          </w:p>
        </w:tc>
        <w:tc>
          <w:tcPr>
            <w:tcW w:w="1134" w:type="dxa"/>
            <w:vAlign w:val="center"/>
            <w:hideMark/>
          </w:tcPr>
          <w:p w14:paraId="17DA970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1AB25BE" w14:textId="77777777" w:rsidTr="00214476">
        <w:trPr>
          <w:cantSplit/>
          <w:trHeight w:val="600"/>
        </w:trPr>
        <w:tc>
          <w:tcPr>
            <w:tcW w:w="967" w:type="dxa"/>
            <w:vAlign w:val="center"/>
            <w:hideMark/>
          </w:tcPr>
          <w:p w14:paraId="55A117E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273110</w:t>
            </w:r>
          </w:p>
        </w:tc>
        <w:tc>
          <w:tcPr>
            <w:tcW w:w="6479" w:type="dxa"/>
            <w:vAlign w:val="center"/>
            <w:hideMark/>
          </w:tcPr>
          <w:p w14:paraId="201E411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cables de fibra óptica</w:t>
            </w:r>
          </w:p>
        </w:tc>
        <w:tc>
          <w:tcPr>
            <w:tcW w:w="1134" w:type="dxa"/>
            <w:vAlign w:val="center"/>
            <w:hideMark/>
          </w:tcPr>
          <w:p w14:paraId="43B4298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4B4A10ED" w14:textId="77777777" w:rsidTr="00214476">
        <w:trPr>
          <w:cantSplit/>
          <w:trHeight w:val="600"/>
        </w:trPr>
        <w:tc>
          <w:tcPr>
            <w:tcW w:w="967" w:type="dxa"/>
            <w:vAlign w:val="center"/>
            <w:hideMark/>
          </w:tcPr>
          <w:p w14:paraId="4DD3DF3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273190</w:t>
            </w:r>
          </w:p>
        </w:tc>
        <w:tc>
          <w:tcPr>
            <w:tcW w:w="6479" w:type="dxa"/>
            <w:vAlign w:val="center"/>
            <w:hideMark/>
          </w:tcPr>
          <w:p w14:paraId="5426F7C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Fabricación de hilos y cables aislados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75FB787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1E64EAB" w14:textId="77777777" w:rsidTr="00214476">
        <w:trPr>
          <w:cantSplit/>
          <w:trHeight w:val="600"/>
        </w:trPr>
        <w:tc>
          <w:tcPr>
            <w:tcW w:w="967" w:type="dxa"/>
            <w:vAlign w:val="center"/>
            <w:hideMark/>
          </w:tcPr>
          <w:p w14:paraId="737832E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274000</w:t>
            </w:r>
          </w:p>
        </w:tc>
        <w:tc>
          <w:tcPr>
            <w:tcW w:w="6479" w:type="dxa"/>
            <w:vAlign w:val="center"/>
            <w:hideMark/>
          </w:tcPr>
          <w:p w14:paraId="6544D95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lámparas eléctricas y equipo de iluminación</w:t>
            </w:r>
          </w:p>
        </w:tc>
        <w:tc>
          <w:tcPr>
            <w:tcW w:w="1134" w:type="dxa"/>
            <w:vAlign w:val="center"/>
            <w:hideMark/>
          </w:tcPr>
          <w:p w14:paraId="1D521B1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94A00E9" w14:textId="77777777" w:rsidTr="00214476">
        <w:trPr>
          <w:cantSplit/>
          <w:trHeight w:val="600"/>
        </w:trPr>
        <w:tc>
          <w:tcPr>
            <w:tcW w:w="967" w:type="dxa"/>
            <w:vAlign w:val="center"/>
            <w:hideMark/>
          </w:tcPr>
          <w:p w14:paraId="2B64E5F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275010</w:t>
            </w:r>
          </w:p>
        </w:tc>
        <w:tc>
          <w:tcPr>
            <w:tcW w:w="6479" w:type="dxa"/>
            <w:vAlign w:val="center"/>
            <w:hideMark/>
          </w:tcPr>
          <w:p w14:paraId="58D7FC1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cocinas, calefones, estufas y calefactores no eléctricos</w:t>
            </w:r>
          </w:p>
        </w:tc>
        <w:tc>
          <w:tcPr>
            <w:tcW w:w="1134" w:type="dxa"/>
            <w:vAlign w:val="center"/>
            <w:hideMark/>
          </w:tcPr>
          <w:p w14:paraId="70EEEEB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8C3CE56" w14:textId="77777777" w:rsidTr="00214476">
        <w:trPr>
          <w:cantSplit/>
          <w:trHeight w:val="600"/>
        </w:trPr>
        <w:tc>
          <w:tcPr>
            <w:tcW w:w="967" w:type="dxa"/>
            <w:vAlign w:val="center"/>
            <w:hideMark/>
          </w:tcPr>
          <w:p w14:paraId="4711B74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275020</w:t>
            </w:r>
          </w:p>
        </w:tc>
        <w:tc>
          <w:tcPr>
            <w:tcW w:w="6479" w:type="dxa"/>
            <w:vAlign w:val="center"/>
            <w:hideMark/>
          </w:tcPr>
          <w:p w14:paraId="0DB1B17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heladeras, "freezers", lavarropas y secarropas</w:t>
            </w:r>
          </w:p>
        </w:tc>
        <w:tc>
          <w:tcPr>
            <w:tcW w:w="1134" w:type="dxa"/>
            <w:vAlign w:val="center"/>
            <w:hideMark/>
          </w:tcPr>
          <w:p w14:paraId="74F2917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2940AD30" w14:textId="77777777" w:rsidTr="00214476">
        <w:trPr>
          <w:cantSplit/>
          <w:trHeight w:val="600"/>
        </w:trPr>
        <w:tc>
          <w:tcPr>
            <w:tcW w:w="967" w:type="dxa"/>
            <w:vAlign w:val="center"/>
            <w:hideMark/>
          </w:tcPr>
          <w:p w14:paraId="2ACF8AF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275091</w:t>
            </w:r>
          </w:p>
        </w:tc>
        <w:tc>
          <w:tcPr>
            <w:tcW w:w="6479" w:type="dxa"/>
            <w:vAlign w:val="center"/>
            <w:hideMark/>
          </w:tcPr>
          <w:p w14:paraId="7713EC4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ventiladores, extractores de aire, aspiradoras y similares</w:t>
            </w:r>
          </w:p>
        </w:tc>
        <w:tc>
          <w:tcPr>
            <w:tcW w:w="1134" w:type="dxa"/>
            <w:vAlign w:val="center"/>
            <w:hideMark/>
          </w:tcPr>
          <w:p w14:paraId="525BDD2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2EDE9CCE" w14:textId="77777777" w:rsidTr="00214476">
        <w:trPr>
          <w:cantSplit/>
          <w:trHeight w:val="600"/>
        </w:trPr>
        <w:tc>
          <w:tcPr>
            <w:tcW w:w="967" w:type="dxa"/>
            <w:vAlign w:val="center"/>
            <w:hideMark/>
          </w:tcPr>
          <w:p w14:paraId="3140D9D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275092</w:t>
            </w:r>
          </w:p>
        </w:tc>
        <w:tc>
          <w:tcPr>
            <w:tcW w:w="6479" w:type="dxa"/>
            <w:vAlign w:val="center"/>
            <w:hideMark/>
          </w:tcPr>
          <w:p w14:paraId="1FF2BB7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planchas, calefactores, hornos eléctricos, tostadoras y otros aparatos generadores de calor</w:t>
            </w:r>
          </w:p>
        </w:tc>
        <w:tc>
          <w:tcPr>
            <w:tcW w:w="1134" w:type="dxa"/>
            <w:vAlign w:val="center"/>
            <w:hideMark/>
          </w:tcPr>
          <w:p w14:paraId="3E0DB4D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2BB1EC12" w14:textId="77777777" w:rsidTr="00214476">
        <w:trPr>
          <w:cantSplit/>
          <w:trHeight w:val="600"/>
        </w:trPr>
        <w:tc>
          <w:tcPr>
            <w:tcW w:w="967" w:type="dxa"/>
            <w:vAlign w:val="center"/>
            <w:hideMark/>
          </w:tcPr>
          <w:p w14:paraId="2D324D6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275099</w:t>
            </w:r>
          </w:p>
        </w:tc>
        <w:tc>
          <w:tcPr>
            <w:tcW w:w="6479" w:type="dxa"/>
            <w:vAlign w:val="center"/>
            <w:hideMark/>
          </w:tcPr>
          <w:p w14:paraId="7DCF1AB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Fabricación de aparatos de uso doméstico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0D41ADB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04DA6E41" w14:textId="77777777" w:rsidTr="00214476">
        <w:trPr>
          <w:cantSplit/>
          <w:trHeight w:val="600"/>
        </w:trPr>
        <w:tc>
          <w:tcPr>
            <w:tcW w:w="967" w:type="dxa"/>
            <w:vAlign w:val="center"/>
            <w:hideMark/>
          </w:tcPr>
          <w:p w14:paraId="63BA36E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279000</w:t>
            </w:r>
          </w:p>
        </w:tc>
        <w:tc>
          <w:tcPr>
            <w:tcW w:w="6479" w:type="dxa"/>
            <w:vAlign w:val="center"/>
            <w:hideMark/>
          </w:tcPr>
          <w:p w14:paraId="79D9C10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Fabricación de equipo eléctrico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31CF9D8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6CC9A947" w14:textId="77777777" w:rsidTr="00214476">
        <w:trPr>
          <w:cantSplit/>
          <w:trHeight w:val="600"/>
        </w:trPr>
        <w:tc>
          <w:tcPr>
            <w:tcW w:w="967" w:type="dxa"/>
            <w:vAlign w:val="center"/>
            <w:hideMark/>
          </w:tcPr>
          <w:p w14:paraId="4AC467E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281100</w:t>
            </w:r>
          </w:p>
        </w:tc>
        <w:tc>
          <w:tcPr>
            <w:tcW w:w="6479" w:type="dxa"/>
            <w:vAlign w:val="center"/>
            <w:hideMark/>
          </w:tcPr>
          <w:p w14:paraId="6BD34D9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motores y turbinas, excepto motores para aeronaves, vehículos automotores y motocicletas</w:t>
            </w:r>
          </w:p>
        </w:tc>
        <w:tc>
          <w:tcPr>
            <w:tcW w:w="1134" w:type="dxa"/>
            <w:vAlign w:val="center"/>
            <w:hideMark/>
          </w:tcPr>
          <w:p w14:paraId="245505B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6895FD3A" w14:textId="77777777" w:rsidTr="00214476">
        <w:trPr>
          <w:cantSplit/>
          <w:trHeight w:val="600"/>
        </w:trPr>
        <w:tc>
          <w:tcPr>
            <w:tcW w:w="967" w:type="dxa"/>
            <w:vAlign w:val="center"/>
            <w:hideMark/>
          </w:tcPr>
          <w:p w14:paraId="0F6FFA8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281201</w:t>
            </w:r>
          </w:p>
        </w:tc>
        <w:tc>
          <w:tcPr>
            <w:tcW w:w="6479" w:type="dxa"/>
            <w:vAlign w:val="center"/>
            <w:hideMark/>
          </w:tcPr>
          <w:p w14:paraId="55EB296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bombas</w:t>
            </w:r>
          </w:p>
        </w:tc>
        <w:tc>
          <w:tcPr>
            <w:tcW w:w="1134" w:type="dxa"/>
            <w:vAlign w:val="center"/>
            <w:hideMark/>
          </w:tcPr>
          <w:p w14:paraId="39A0CAE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66BFBD79" w14:textId="77777777" w:rsidTr="00214476">
        <w:trPr>
          <w:cantSplit/>
          <w:trHeight w:val="600"/>
        </w:trPr>
        <w:tc>
          <w:tcPr>
            <w:tcW w:w="967" w:type="dxa"/>
            <w:vAlign w:val="center"/>
            <w:hideMark/>
          </w:tcPr>
          <w:p w14:paraId="5D20821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281301</w:t>
            </w:r>
          </w:p>
        </w:tc>
        <w:tc>
          <w:tcPr>
            <w:tcW w:w="6479" w:type="dxa"/>
            <w:vAlign w:val="center"/>
            <w:hideMark/>
          </w:tcPr>
          <w:p w14:paraId="432ACAE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compresores; grifos y válvulas</w:t>
            </w:r>
          </w:p>
        </w:tc>
        <w:tc>
          <w:tcPr>
            <w:tcW w:w="1134" w:type="dxa"/>
            <w:vAlign w:val="center"/>
            <w:hideMark/>
          </w:tcPr>
          <w:p w14:paraId="5BB5C12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317140FD" w14:textId="77777777" w:rsidTr="00214476">
        <w:trPr>
          <w:cantSplit/>
          <w:trHeight w:val="600"/>
        </w:trPr>
        <w:tc>
          <w:tcPr>
            <w:tcW w:w="967" w:type="dxa"/>
            <w:vAlign w:val="center"/>
            <w:hideMark/>
          </w:tcPr>
          <w:p w14:paraId="64D4AFA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281400</w:t>
            </w:r>
          </w:p>
        </w:tc>
        <w:tc>
          <w:tcPr>
            <w:tcW w:w="6479" w:type="dxa"/>
            <w:vAlign w:val="center"/>
            <w:hideMark/>
          </w:tcPr>
          <w:p w14:paraId="4E63C50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cojinetes; engranajes; trenes de engranaje y piezas de transmisión</w:t>
            </w:r>
          </w:p>
        </w:tc>
        <w:tc>
          <w:tcPr>
            <w:tcW w:w="1134" w:type="dxa"/>
            <w:vAlign w:val="center"/>
            <w:hideMark/>
          </w:tcPr>
          <w:p w14:paraId="648A873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41D97FD" w14:textId="77777777" w:rsidTr="00214476">
        <w:trPr>
          <w:cantSplit/>
          <w:trHeight w:val="600"/>
        </w:trPr>
        <w:tc>
          <w:tcPr>
            <w:tcW w:w="967" w:type="dxa"/>
            <w:vAlign w:val="center"/>
            <w:hideMark/>
          </w:tcPr>
          <w:p w14:paraId="60D6E9B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281500</w:t>
            </w:r>
          </w:p>
        </w:tc>
        <w:tc>
          <w:tcPr>
            <w:tcW w:w="6479" w:type="dxa"/>
            <w:vAlign w:val="center"/>
            <w:hideMark/>
          </w:tcPr>
          <w:p w14:paraId="2FD23B4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hornos; hogares y quemadores</w:t>
            </w:r>
          </w:p>
        </w:tc>
        <w:tc>
          <w:tcPr>
            <w:tcW w:w="1134" w:type="dxa"/>
            <w:vAlign w:val="center"/>
            <w:hideMark/>
          </w:tcPr>
          <w:p w14:paraId="2F39B69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077C57D8" w14:textId="77777777" w:rsidTr="00214476">
        <w:trPr>
          <w:cantSplit/>
          <w:trHeight w:val="600"/>
        </w:trPr>
        <w:tc>
          <w:tcPr>
            <w:tcW w:w="967" w:type="dxa"/>
            <w:vAlign w:val="center"/>
            <w:hideMark/>
          </w:tcPr>
          <w:p w14:paraId="0E5CB16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281600</w:t>
            </w:r>
          </w:p>
        </w:tc>
        <w:tc>
          <w:tcPr>
            <w:tcW w:w="6479" w:type="dxa"/>
            <w:vAlign w:val="center"/>
            <w:hideMark/>
          </w:tcPr>
          <w:p w14:paraId="150EBD3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maquinaria y equipo de elevación y manipulación</w:t>
            </w:r>
          </w:p>
        </w:tc>
        <w:tc>
          <w:tcPr>
            <w:tcW w:w="1134" w:type="dxa"/>
            <w:vAlign w:val="center"/>
            <w:hideMark/>
          </w:tcPr>
          <w:p w14:paraId="717DF06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4211F536" w14:textId="77777777" w:rsidTr="00214476">
        <w:trPr>
          <w:cantSplit/>
          <w:trHeight w:val="600"/>
        </w:trPr>
        <w:tc>
          <w:tcPr>
            <w:tcW w:w="967" w:type="dxa"/>
            <w:vAlign w:val="center"/>
            <w:hideMark/>
          </w:tcPr>
          <w:p w14:paraId="4842A46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281700</w:t>
            </w:r>
          </w:p>
        </w:tc>
        <w:tc>
          <w:tcPr>
            <w:tcW w:w="6479" w:type="dxa"/>
            <w:vAlign w:val="center"/>
            <w:hideMark/>
          </w:tcPr>
          <w:p w14:paraId="3FA9E05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maquinaria y equipo de oficina, excepto equipo informático</w:t>
            </w:r>
          </w:p>
        </w:tc>
        <w:tc>
          <w:tcPr>
            <w:tcW w:w="1134" w:type="dxa"/>
            <w:vAlign w:val="center"/>
            <w:hideMark/>
          </w:tcPr>
          <w:p w14:paraId="730FD95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2F64AA81" w14:textId="77777777" w:rsidTr="00214476">
        <w:trPr>
          <w:cantSplit/>
          <w:trHeight w:val="600"/>
        </w:trPr>
        <w:tc>
          <w:tcPr>
            <w:tcW w:w="967" w:type="dxa"/>
            <w:vAlign w:val="center"/>
            <w:hideMark/>
          </w:tcPr>
          <w:p w14:paraId="45F8F65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281900</w:t>
            </w:r>
          </w:p>
        </w:tc>
        <w:tc>
          <w:tcPr>
            <w:tcW w:w="6479" w:type="dxa"/>
            <w:vAlign w:val="center"/>
            <w:hideMark/>
          </w:tcPr>
          <w:p w14:paraId="7B0FBD7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Fabricación de maquinaria y equipo de uso general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25E3CE0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277E2360" w14:textId="77777777" w:rsidTr="00214476">
        <w:trPr>
          <w:cantSplit/>
          <w:trHeight w:val="600"/>
        </w:trPr>
        <w:tc>
          <w:tcPr>
            <w:tcW w:w="967" w:type="dxa"/>
            <w:vAlign w:val="center"/>
            <w:hideMark/>
          </w:tcPr>
          <w:p w14:paraId="43EDF24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282110</w:t>
            </w:r>
          </w:p>
        </w:tc>
        <w:tc>
          <w:tcPr>
            <w:tcW w:w="6479" w:type="dxa"/>
            <w:vAlign w:val="center"/>
            <w:hideMark/>
          </w:tcPr>
          <w:p w14:paraId="1A74585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tractores</w:t>
            </w:r>
          </w:p>
        </w:tc>
        <w:tc>
          <w:tcPr>
            <w:tcW w:w="1134" w:type="dxa"/>
            <w:vAlign w:val="center"/>
            <w:hideMark/>
          </w:tcPr>
          <w:p w14:paraId="7C6E1DE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3351F7C3" w14:textId="77777777" w:rsidTr="00214476">
        <w:trPr>
          <w:cantSplit/>
          <w:trHeight w:val="600"/>
        </w:trPr>
        <w:tc>
          <w:tcPr>
            <w:tcW w:w="967" w:type="dxa"/>
            <w:vAlign w:val="center"/>
            <w:hideMark/>
          </w:tcPr>
          <w:p w14:paraId="2D1FE87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282120</w:t>
            </w:r>
          </w:p>
        </w:tc>
        <w:tc>
          <w:tcPr>
            <w:tcW w:w="6479" w:type="dxa"/>
            <w:vAlign w:val="center"/>
            <w:hideMark/>
          </w:tcPr>
          <w:p w14:paraId="3C26588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maquinaria y equipo de uso agropecuario y forestal</w:t>
            </w:r>
          </w:p>
        </w:tc>
        <w:tc>
          <w:tcPr>
            <w:tcW w:w="1134" w:type="dxa"/>
            <w:vAlign w:val="center"/>
            <w:hideMark/>
          </w:tcPr>
          <w:p w14:paraId="261FF6F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91551F4" w14:textId="77777777" w:rsidTr="00214476">
        <w:trPr>
          <w:cantSplit/>
          <w:trHeight w:val="600"/>
        </w:trPr>
        <w:tc>
          <w:tcPr>
            <w:tcW w:w="967" w:type="dxa"/>
            <w:vAlign w:val="center"/>
            <w:hideMark/>
          </w:tcPr>
          <w:p w14:paraId="6A9AB6C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282130</w:t>
            </w:r>
          </w:p>
        </w:tc>
        <w:tc>
          <w:tcPr>
            <w:tcW w:w="6479" w:type="dxa"/>
            <w:vAlign w:val="center"/>
            <w:hideMark/>
          </w:tcPr>
          <w:p w14:paraId="4C61C57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implementos de uso agropecuario</w:t>
            </w:r>
          </w:p>
        </w:tc>
        <w:tc>
          <w:tcPr>
            <w:tcW w:w="1134" w:type="dxa"/>
            <w:vAlign w:val="center"/>
            <w:hideMark/>
          </w:tcPr>
          <w:p w14:paraId="5DE0EDF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A5F0C35" w14:textId="77777777" w:rsidTr="00214476">
        <w:trPr>
          <w:cantSplit/>
          <w:trHeight w:val="600"/>
        </w:trPr>
        <w:tc>
          <w:tcPr>
            <w:tcW w:w="967" w:type="dxa"/>
            <w:vAlign w:val="center"/>
            <w:hideMark/>
          </w:tcPr>
          <w:p w14:paraId="61F5CCD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282200</w:t>
            </w:r>
          </w:p>
        </w:tc>
        <w:tc>
          <w:tcPr>
            <w:tcW w:w="6479" w:type="dxa"/>
            <w:vAlign w:val="center"/>
            <w:hideMark/>
          </w:tcPr>
          <w:p w14:paraId="2DC02DB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máquinas herramienta</w:t>
            </w:r>
          </w:p>
        </w:tc>
        <w:tc>
          <w:tcPr>
            <w:tcW w:w="1134" w:type="dxa"/>
            <w:vAlign w:val="center"/>
            <w:hideMark/>
          </w:tcPr>
          <w:p w14:paraId="40A6CEF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0E67E46B" w14:textId="77777777" w:rsidTr="00214476">
        <w:trPr>
          <w:cantSplit/>
          <w:trHeight w:val="600"/>
        </w:trPr>
        <w:tc>
          <w:tcPr>
            <w:tcW w:w="967" w:type="dxa"/>
            <w:vAlign w:val="center"/>
            <w:hideMark/>
          </w:tcPr>
          <w:p w14:paraId="0B6440B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282300</w:t>
            </w:r>
          </w:p>
        </w:tc>
        <w:tc>
          <w:tcPr>
            <w:tcW w:w="6479" w:type="dxa"/>
            <w:vAlign w:val="center"/>
            <w:hideMark/>
          </w:tcPr>
          <w:p w14:paraId="2013A92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maquinaria metalúrgica</w:t>
            </w:r>
          </w:p>
        </w:tc>
        <w:tc>
          <w:tcPr>
            <w:tcW w:w="1134" w:type="dxa"/>
            <w:vAlign w:val="center"/>
            <w:hideMark/>
          </w:tcPr>
          <w:p w14:paraId="2D4D6D5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C28CE13" w14:textId="77777777" w:rsidTr="00214476">
        <w:trPr>
          <w:cantSplit/>
          <w:trHeight w:val="600"/>
        </w:trPr>
        <w:tc>
          <w:tcPr>
            <w:tcW w:w="967" w:type="dxa"/>
            <w:vAlign w:val="center"/>
            <w:hideMark/>
          </w:tcPr>
          <w:p w14:paraId="42B2997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282400</w:t>
            </w:r>
          </w:p>
        </w:tc>
        <w:tc>
          <w:tcPr>
            <w:tcW w:w="6479" w:type="dxa"/>
            <w:vAlign w:val="center"/>
            <w:hideMark/>
          </w:tcPr>
          <w:p w14:paraId="58B7283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maquinaria para la explotación de minas y canteras y para obras de construcción</w:t>
            </w:r>
          </w:p>
        </w:tc>
        <w:tc>
          <w:tcPr>
            <w:tcW w:w="1134" w:type="dxa"/>
            <w:vAlign w:val="center"/>
            <w:hideMark/>
          </w:tcPr>
          <w:p w14:paraId="058F0E6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2019E467" w14:textId="77777777" w:rsidTr="00214476">
        <w:trPr>
          <w:cantSplit/>
          <w:trHeight w:val="600"/>
        </w:trPr>
        <w:tc>
          <w:tcPr>
            <w:tcW w:w="967" w:type="dxa"/>
            <w:vAlign w:val="center"/>
            <w:hideMark/>
          </w:tcPr>
          <w:p w14:paraId="2476996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282500</w:t>
            </w:r>
          </w:p>
        </w:tc>
        <w:tc>
          <w:tcPr>
            <w:tcW w:w="6479" w:type="dxa"/>
            <w:vAlign w:val="center"/>
            <w:hideMark/>
          </w:tcPr>
          <w:p w14:paraId="74E6D5F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maquinaria para la elaboración de alimentos, bebidas y tabaco</w:t>
            </w:r>
          </w:p>
        </w:tc>
        <w:tc>
          <w:tcPr>
            <w:tcW w:w="1134" w:type="dxa"/>
            <w:vAlign w:val="center"/>
            <w:hideMark/>
          </w:tcPr>
          <w:p w14:paraId="56AC03C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714D34A" w14:textId="77777777" w:rsidTr="00214476">
        <w:trPr>
          <w:cantSplit/>
          <w:trHeight w:val="600"/>
        </w:trPr>
        <w:tc>
          <w:tcPr>
            <w:tcW w:w="967" w:type="dxa"/>
            <w:vAlign w:val="center"/>
            <w:hideMark/>
          </w:tcPr>
          <w:p w14:paraId="1C5C079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282600</w:t>
            </w:r>
          </w:p>
        </w:tc>
        <w:tc>
          <w:tcPr>
            <w:tcW w:w="6479" w:type="dxa"/>
            <w:vAlign w:val="center"/>
            <w:hideMark/>
          </w:tcPr>
          <w:p w14:paraId="119C840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maquinaria para la elaboración de productos textiles, prendas de vestir y cueros</w:t>
            </w:r>
          </w:p>
        </w:tc>
        <w:tc>
          <w:tcPr>
            <w:tcW w:w="1134" w:type="dxa"/>
            <w:vAlign w:val="center"/>
            <w:hideMark/>
          </w:tcPr>
          <w:p w14:paraId="3C81B54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0D3BB0C" w14:textId="77777777" w:rsidTr="00214476">
        <w:trPr>
          <w:cantSplit/>
          <w:trHeight w:val="600"/>
        </w:trPr>
        <w:tc>
          <w:tcPr>
            <w:tcW w:w="967" w:type="dxa"/>
            <w:vAlign w:val="center"/>
            <w:hideMark/>
          </w:tcPr>
          <w:p w14:paraId="54FA9DF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282901</w:t>
            </w:r>
          </w:p>
        </w:tc>
        <w:tc>
          <w:tcPr>
            <w:tcW w:w="6479" w:type="dxa"/>
            <w:vAlign w:val="center"/>
            <w:hideMark/>
          </w:tcPr>
          <w:p w14:paraId="2D89FB2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maquinaria para la industria del papel y las artes gráficas</w:t>
            </w:r>
          </w:p>
        </w:tc>
        <w:tc>
          <w:tcPr>
            <w:tcW w:w="1134" w:type="dxa"/>
            <w:vAlign w:val="center"/>
            <w:hideMark/>
          </w:tcPr>
          <w:p w14:paraId="2174970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AE5C732" w14:textId="77777777" w:rsidTr="00214476">
        <w:trPr>
          <w:cantSplit/>
          <w:trHeight w:val="600"/>
        </w:trPr>
        <w:tc>
          <w:tcPr>
            <w:tcW w:w="967" w:type="dxa"/>
            <w:vAlign w:val="center"/>
            <w:hideMark/>
          </w:tcPr>
          <w:p w14:paraId="25BB6F5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282909</w:t>
            </w:r>
          </w:p>
        </w:tc>
        <w:tc>
          <w:tcPr>
            <w:tcW w:w="6479" w:type="dxa"/>
            <w:vAlign w:val="center"/>
            <w:hideMark/>
          </w:tcPr>
          <w:p w14:paraId="22ABF88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Fabricación de maquinaria y equipo de uso especial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3A69762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647EDD34" w14:textId="77777777" w:rsidTr="00214476">
        <w:trPr>
          <w:cantSplit/>
          <w:trHeight w:val="600"/>
        </w:trPr>
        <w:tc>
          <w:tcPr>
            <w:tcW w:w="967" w:type="dxa"/>
            <w:vAlign w:val="center"/>
            <w:hideMark/>
          </w:tcPr>
          <w:p w14:paraId="5C17C8F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291000</w:t>
            </w:r>
          </w:p>
        </w:tc>
        <w:tc>
          <w:tcPr>
            <w:tcW w:w="6479" w:type="dxa"/>
            <w:vAlign w:val="center"/>
            <w:hideMark/>
          </w:tcPr>
          <w:p w14:paraId="17868D9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vehículos automotores</w:t>
            </w:r>
          </w:p>
        </w:tc>
        <w:tc>
          <w:tcPr>
            <w:tcW w:w="1134" w:type="dxa"/>
            <w:vAlign w:val="center"/>
            <w:hideMark/>
          </w:tcPr>
          <w:p w14:paraId="1FF3BBF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AE5B3C1" w14:textId="77777777" w:rsidTr="00214476">
        <w:trPr>
          <w:cantSplit/>
          <w:trHeight w:val="600"/>
        </w:trPr>
        <w:tc>
          <w:tcPr>
            <w:tcW w:w="967" w:type="dxa"/>
            <w:vAlign w:val="center"/>
            <w:hideMark/>
          </w:tcPr>
          <w:p w14:paraId="71F8F1F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292000</w:t>
            </w:r>
          </w:p>
        </w:tc>
        <w:tc>
          <w:tcPr>
            <w:tcW w:w="6479" w:type="dxa"/>
            <w:vAlign w:val="center"/>
            <w:hideMark/>
          </w:tcPr>
          <w:p w14:paraId="7668C93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carrocerías para vehículos automotores; fabricación de remolques y semirremolques</w:t>
            </w:r>
          </w:p>
        </w:tc>
        <w:tc>
          <w:tcPr>
            <w:tcW w:w="1134" w:type="dxa"/>
            <w:vAlign w:val="center"/>
            <w:hideMark/>
          </w:tcPr>
          <w:p w14:paraId="2CFCD78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3749D16C" w14:textId="77777777" w:rsidTr="00214476">
        <w:trPr>
          <w:cantSplit/>
          <w:trHeight w:val="600"/>
        </w:trPr>
        <w:tc>
          <w:tcPr>
            <w:tcW w:w="967" w:type="dxa"/>
            <w:vAlign w:val="center"/>
            <w:hideMark/>
          </w:tcPr>
          <w:p w14:paraId="592DDF2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293011</w:t>
            </w:r>
          </w:p>
        </w:tc>
        <w:tc>
          <w:tcPr>
            <w:tcW w:w="6479" w:type="dxa"/>
            <w:vAlign w:val="center"/>
            <w:hideMark/>
          </w:tcPr>
          <w:p w14:paraId="4FD6FF0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Rectificación de motores</w:t>
            </w:r>
          </w:p>
        </w:tc>
        <w:tc>
          <w:tcPr>
            <w:tcW w:w="1134" w:type="dxa"/>
            <w:vAlign w:val="center"/>
            <w:hideMark/>
          </w:tcPr>
          <w:p w14:paraId="0602DFA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0FBEE0C" w14:textId="77777777" w:rsidTr="00214476">
        <w:trPr>
          <w:cantSplit/>
          <w:trHeight w:val="600"/>
        </w:trPr>
        <w:tc>
          <w:tcPr>
            <w:tcW w:w="967" w:type="dxa"/>
            <w:vAlign w:val="center"/>
            <w:hideMark/>
          </w:tcPr>
          <w:p w14:paraId="25F3DCF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293090</w:t>
            </w:r>
          </w:p>
        </w:tc>
        <w:tc>
          <w:tcPr>
            <w:tcW w:w="6479" w:type="dxa"/>
            <w:vAlign w:val="center"/>
            <w:hideMark/>
          </w:tcPr>
          <w:p w14:paraId="177113E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Fabricación de partes, piezas y accesorios para vehículos automotores y sus motores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6815376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ADFF0E1" w14:textId="77777777" w:rsidTr="00214476">
        <w:trPr>
          <w:cantSplit/>
          <w:trHeight w:val="600"/>
        </w:trPr>
        <w:tc>
          <w:tcPr>
            <w:tcW w:w="967" w:type="dxa"/>
            <w:vAlign w:val="center"/>
            <w:hideMark/>
          </w:tcPr>
          <w:p w14:paraId="2BE8049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301100</w:t>
            </w:r>
          </w:p>
        </w:tc>
        <w:tc>
          <w:tcPr>
            <w:tcW w:w="6479" w:type="dxa"/>
            <w:vAlign w:val="center"/>
            <w:hideMark/>
          </w:tcPr>
          <w:p w14:paraId="7F052AE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Construcción y reparación de buques</w:t>
            </w:r>
          </w:p>
        </w:tc>
        <w:tc>
          <w:tcPr>
            <w:tcW w:w="1134" w:type="dxa"/>
            <w:vAlign w:val="center"/>
            <w:hideMark/>
          </w:tcPr>
          <w:p w14:paraId="044D0C5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A26228E" w14:textId="77777777" w:rsidTr="00214476">
        <w:trPr>
          <w:cantSplit/>
          <w:trHeight w:val="600"/>
        </w:trPr>
        <w:tc>
          <w:tcPr>
            <w:tcW w:w="967" w:type="dxa"/>
            <w:vAlign w:val="center"/>
            <w:hideMark/>
          </w:tcPr>
          <w:p w14:paraId="1C2897D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301200</w:t>
            </w:r>
          </w:p>
        </w:tc>
        <w:tc>
          <w:tcPr>
            <w:tcW w:w="6479" w:type="dxa"/>
            <w:vAlign w:val="center"/>
            <w:hideMark/>
          </w:tcPr>
          <w:p w14:paraId="5C56047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Construcción y reparación de embarcaciones de recreo y deporte</w:t>
            </w:r>
          </w:p>
        </w:tc>
        <w:tc>
          <w:tcPr>
            <w:tcW w:w="1134" w:type="dxa"/>
            <w:vAlign w:val="center"/>
            <w:hideMark/>
          </w:tcPr>
          <w:p w14:paraId="6AF668F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D3B8C65" w14:textId="77777777" w:rsidTr="00214476">
        <w:trPr>
          <w:cantSplit/>
          <w:trHeight w:val="600"/>
        </w:trPr>
        <w:tc>
          <w:tcPr>
            <w:tcW w:w="967" w:type="dxa"/>
            <w:vAlign w:val="center"/>
            <w:hideMark/>
          </w:tcPr>
          <w:p w14:paraId="74084C1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302000</w:t>
            </w:r>
          </w:p>
        </w:tc>
        <w:tc>
          <w:tcPr>
            <w:tcW w:w="6479" w:type="dxa"/>
            <w:vAlign w:val="center"/>
            <w:hideMark/>
          </w:tcPr>
          <w:p w14:paraId="7D5B280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y reparación de locomotoras y de material rodante para transporte ferroviario</w:t>
            </w:r>
          </w:p>
        </w:tc>
        <w:tc>
          <w:tcPr>
            <w:tcW w:w="1134" w:type="dxa"/>
            <w:vAlign w:val="center"/>
            <w:hideMark/>
          </w:tcPr>
          <w:p w14:paraId="2D1A83B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4D8039E9" w14:textId="77777777" w:rsidTr="00214476">
        <w:trPr>
          <w:cantSplit/>
          <w:trHeight w:val="600"/>
        </w:trPr>
        <w:tc>
          <w:tcPr>
            <w:tcW w:w="967" w:type="dxa"/>
            <w:vAlign w:val="center"/>
            <w:hideMark/>
          </w:tcPr>
          <w:p w14:paraId="2085F02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303000</w:t>
            </w:r>
          </w:p>
        </w:tc>
        <w:tc>
          <w:tcPr>
            <w:tcW w:w="6479" w:type="dxa"/>
            <w:vAlign w:val="center"/>
            <w:hideMark/>
          </w:tcPr>
          <w:p w14:paraId="4D5A227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y reparación de aeronaves</w:t>
            </w:r>
          </w:p>
        </w:tc>
        <w:tc>
          <w:tcPr>
            <w:tcW w:w="1134" w:type="dxa"/>
            <w:vAlign w:val="center"/>
            <w:hideMark/>
          </w:tcPr>
          <w:p w14:paraId="15EA02F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31302FA6" w14:textId="77777777" w:rsidTr="00214476">
        <w:trPr>
          <w:cantSplit/>
          <w:trHeight w:val="600"/>
        </w:trPr>
        <w:tc>
          <w:tcPr>
            <w:tcW w:w="967" w:type="dxa"/>
            <w:vAlign w:val="center"/>
            <w:hideMark/>
          </w:tcPr>
          <w:p w14:paraId="4B3A6F5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309100</w:t>
            </w:r>
          </w:p>
        </w:tc>
        <w:tc>
          <w:tcPr>
            <w:tcW w:w="6479" w:type="dxa"/>
            <w:vAlign w:val="center"/>
            <w:hideMark/>
          </w:tcPr>
          <w:p w14:paraId="1BCF4D2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motocicletas</w:t>
            </w:r>
          </w:p>
        </w:tc>
        <w:tc>
          <w:tcPr>
            <w:tcW w:w="1134" w:type="dxa"/>
            <w:vAlign w:val="center"/>
            <w:hideMark/>
          </w:tcPr>
          <w:p w14:paraId="7AD0A3F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941882A" w14:textId="77777777" w:rsidTr="00214476">
        <w:trPr>
          <w:cantSplit/>
          <w:trHeight w:val="600"/>
        </w:trPr>
        <w:tc>
          <w:tcPr>
            <w:tcW w:w="967" w:type="dxa"/>
            <w:vAlign w:val="center"/>
            <w:hideMark/>
          </w:tcPr>
          <w:p w14:paraId="20A0CE3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309200</w:t>
            </w:r>
          </w:p>
        </w:tc>
        <w:tc>
          <w:tcPr>
            <w:tcW w:w="6479" w:type="dxa"/>
            <w:vAlign w:val="center"/>
            <w:hideMark/>
          </w:tcPr>
          <w:p w14:paraId="5413144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bicicletas y de sillones de ruedas ortopédicos</w:t>
            </w:r>
          </w:p>
        </w:tc>
        <w:tc>
          <w:tcPr>
            <w:tcW w:w="1134" w:type="dxa"/>
            <w:vAlign w:val="center"/>
            <w:hideMark/>
          </w:tcPr>
          <w:p w14:paraId="7AFEBA6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476398C6" w14:textId="77777777" w:rsidTr="00214476">
        <w:trPr>
          <w:cantSplit/>
          <w:trHeight w:val="600"/>
        </w:trPr>
        <w:tc>
          <w:tcPr>
            <w:tcW w:w="967" w:type="dxa"/>
            <w:vAlign w:val="center"/>
            <w:hideMark/>
          </w:tcPr>
          <w:p w14:paraId="0211743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309900</w:t>
            </w:r>
          </w:p>
        </w:tc>
        <w:tc>
          <w:tcPr>
            <w:tcW w:w="6479" w:type="dxa"/>
            <w:vAlign w:val="center"/>
            <w:hideMark/>
          </w:tcPr>
          <w:p w14:paraId="72A474B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Fabricación de equipo de transporte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2A1D76C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7F97B45" w14:textId="77777777" w:rsidTr="00214476">
        <w:trPr>
          <w:cantSplit/>
          <w:trHeight w:val="600"/>
        </w:trPr>
        <w:tc>
          <w:tcPr>
            <w:tcW w:w="967" w:type="dxa"/>
            <w:vAlign w:val="center"/>
            <w:hideMark/>
          </w:tcPr>
          <w:p w14:paraId="52E8B8E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310010</w:t>
            </w:r>
          </w:p>
        </w:tc>
        <w:tc>
          <w:tcPr>
            <w:tcW w:w="6479" w:type="dxa"/>
            <w:vAlign w:val="center"/>
            <w:hideMark/>
          </w:tcPr>
          <w:p w14:paraId="450A28A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muebles y partes de muebles, principalmente de madera</w:t>
            </w:r>
          </w:p>
        </w:tc>
        <w:tc>
          <w:tcPr>
            <w:tcW w:w="1134" w:type="dxa"/>
            <w:vAlign w:val="center"/>
            <w:hideMark/>
          </w:tcPr>
          <w:p w14:paraId="31C61AA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A1CA190" w14:textId="77777777" w:rsidTr="00214476">
        <w:trPr>
          <w:cantSplit/>
          <w:trHeight w:val="600"/>
        </w:trPr>
        <w:tc>
          <w:tcPr>
            <w:tcW w:w="967" w:type="dxa"/>
            <w:vAlign w:val="center"/>
            <w:hideMark/>
          </w:tcPr>
          <w:p w14:paraId="58FAD08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310020</w:t>
            </w:r>
          </w:p>
        </w:tc>
        <w:tc>
          <w:tcPr>
            <w:tcW w:w="6479" w:type="dxa"/>
            <w:vAlign w:val="center"/>
            <w:hideMark/>
          </w:tcPr>
          <w:p w14:paraId="291F537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muebles y partes de muebles, excepto los que son principalmente de madera (metal, plástico, etc.)</w:t>
            </w:r>
          </w:p>
        </w:tc>
        <w:tc>
          <w:tcPr>
            <w:tcW w:w="1134" w:type="dxa"/>
            <w:vAlign w:val="center"/>
            <w:hideMark/>
          </w:tcPr>
          <w:p w14:paraId="31D1D67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20FAA34" w14:textId="77777777" w:rsidTr="00214476">
        <w:trPr>
          <w:cantSplit/>
          <w:trHeight w:val="600"/>
        </w:trPr>
        <w:tc>
          <w:tcPr>
            <w:tcW w:w="967" w:type="dxa"/>
            <w:vAlign w:val="center"/>
            <w:hideMark/>
          </w:tcPr>
          <w:p w14:paraId="176EFC7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310030</w:t>
            </w:r>
          </w:p>
        </w:tc>
        <w:tc>
          <w:tcPr>
            <w:tcW w:w="6479" w:type="dxa"/>
            <w:vAlign w:val="center"/>
            <w:hideMark/>
          </w:tcPr>
          <w:p w14:paraId="17D80AF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somieres y colchones</w:t>
            </w:r>
          </w:p>
        </w:tc>
        <w:tc>
          <w:tcPr>
            <w:tcW w:w="1134" w:type="dxa"/>
            <w:vAlign w:val="center"/>
            <w:hideMark/>
          </w:tcPr>
          <w:p w14:paraId="5629863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0E4269B7" w14:textId="77777777" w:rsidTr="00214476">
        <w:trPr>
          <w:cantSplit/>
          <w:trHeight w:val="600"/>
        </w:trPr>
        <w:tc>
          <w:tcPr>
            <w:tcW w:w="967" w:type="dxa"/>
            <w:vAlign w:val="center"/>
            <w:hideMark/>
          </w:tcPr>
          <w:p w14:paraId="7E0150C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321011</w:t>
            </w:r>
          </w:p>
        </w:tc>
        <w:tc>
          <w:tcPr>
            <w:tcW w:w="6479" w:type="dxa"/>
            <w:vAlign w:val="center"/>
            <w:hideMark/>
          </w:tcPr>
          <w:p w14:paraId="1384AB8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joyas finas y artículos conexos</w:t>
            </w:r>
          </w:p>
        </w:tc>
        <w:tc>
          <w:tcPr>
            <w:tcW w:w="1134" w:type="dxa"/>
            <w:vAlign w:val="center"/>
            <w:hideMark/>
          </w:tcPr>
          <w:p w14:paraId="63B412C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4EB6A82F" w14:textId="77777777" w:rsidTr="00214476">
        <w:trPr>
          <w:cantSplit/>
          <w:trHeight w:val="600"/>
        </w:trPr>
        <w:tc>
          <w:tcPr>
            <w:tcW w:w="967" w:type="dxa"/>
            <w:vAlign w:val="center"/>
            <w:hideMark/>
          </w:tcPr>
          <w:p w14:paraId="24DE552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321012</w:t>
            </w:r>
          </w:p>
        </w:tc>
        <w:tc>
          <w:tcPr>
            <w:tcW w:w="6479" w:type="dxa"/>
            <w:vAlign w:val="center"/>
            <w:hideMark/>
          </w:tcPr>
          <w:p w14:paraId="007520B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objetos de platería</w:t>
            </w:r>
          </w:p>
        </w:tc>
        <w:tc>
          <w:tcPr>
            <w:tcW w:w="1134" w:type="dxa"/>
            <w:vAlign w:val="center"/>
            <w:hideMark/>
          </w:tcPr>
          <w:p w14:paraId="2875EA9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592A3F6" w14:textId="77777777" w:rsidTr="00214476">
        <w:trPr>
          <w:cantSplit/>
          <w:trHeight w:val="600"/>
        </w:trPr>
        <w:tc>
          <w:tcPr>
            <w:tcW w:w="967" w:type="dxa"/>
            <w:vAlign w:val="center"/>
            <w:hideMark/>
          </w:tcPr>
          <w:p w14:paraId="505EF0E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321020</w:t>
            </w:r>
          </w:p>
        </w:tc>
        <w:tc>
          <w:tcPr>
            <w:tcW w:w="6479" w:type="dxa"/>
            <w:vAlign w:val="center"/>
            <w:hideMark/>
          </w:tcPr>
          <w:p w14:paraId="654D67C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Fabricación de </w:t>
            </w:r>
            <w:proofErr w:type="spellStart"/>
            <w:r w:rsidRPr="003F4E4B">
              <w:rPr>
                <w:rFonts w:ascii="Arial" w:eastAsia="Times New Roman" w:hAnsi="Arial" w:cs="Arial"/>
                <w:color w:val="000000"/>
                <w:sz w:val="24"/>
                <w:szCs w:val="24"/>
                <w:lang w:val="es-ES" w:eastAsia="es-AR"/>
              </w:rPr>
              <w:t>bijouterie</w:t>
            </w:r>
            <w:proofErr w:type="spellEnd"/>
          </w:p>
        </w:tc>
        <w:tc>
          <w:tcPr>
            <w:tcW w:w="1134" w:type="dxa"/>
            <w:vAlign w:val="center"/>
            <w:hideMark/>
          </w:tcPr>
          <w:p w14:paraId="6593E3A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476D3FF4" w14:textId="77777777" w:rsidTr="00214476">
        <w:trPr>
          <w:cantSplit/>
          <w:trHeight w:val="600"/>
        </w:trPr>
        <w:tc>
          <w:tcPr>
            <w:tcW w:w="967" w:type="dxa"/>
            <w:vAlign w:val="center"/>
            <w:hideMark/>
          </w:tcPr>
          <w:p w14:paraId="15A90A1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322001</w:t>
            </w:r>
          </w:p>
        </w:tc>
        <w:tc>
          <w:tcPr>
            <w:tcW w:w="6479" w:type="dxa"/>
            <w:vAlign w:val="center"/>
            <w:hideMark/>
          </w:tcPr>
          <w:p w14:paraId="10F488E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instrumentos de música</w:t>
            </w:r>
          </w:p>
        </w:tc>
        <w:tc>
          <w:tcPr>
            <w:tcW w:w="1134" w:type="dxa"/>
            <w:vAlign w:val="center"/>
            <w:hideMark/>
          </w:tcPr>
          <w:p w14:paraId="103474B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67AA1A4D" w14:textId="77777777" w:rsidTr="00214476">
        <w:trPr>
          <w:cantSplit/>
          <w:trHeight w:val="600"/>
        </w:trPr>
        <w:tc>
          <w:tcPr>
            <w:tcW w:w="967" w:type="dxa"/>
            <w:vAlign w:val="center"/>
            <w:hideMark/>
          </w:tcPr>
          <w:p w14:paraId="453B607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323001</w:t>
            </w:r>
          </w:p>
        </w:tc>
        <w:tc>
          <w:tcPr>
            <w:tcW w:w="6479" w:type="dxa"/>
            <w:vAlign w:val="center"/>
            <w:hideMark/>
          </w:tcPr>
          <w:p w14:paraId="11EF78A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artículos de deporte</w:t>
            </w:r>
          </w:p>
        </w:tc>
        <w:tc>
          <w:tcPr>
            <w:tcW w:w="1134" w:type="dxa"/>
            <w:vAlign w:val="center"/>
            <w:hideMark/>
          </w:tcPr>
          <w:p w14:paraId="2AF3D7C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3B46330" w14:textId="77777777" w:rsidTr="00214476">
        <w:trPr>
          <w:cantSplit/>
          <w:trHeight w:val="600"/>
        </w:trPr>
        <w:tc>
          <w:tcPr>
            <w:tcW w:w="967" w:type="dxa"/>
            <w:vAlign w:val="center"/>
            <w:hideMark/>
          </w:tcPr>
          <w:p w14:paraId="03BFE57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324000</w:t>
            </w:r>
          </w:p>
        </w:tc>
        <w:tc>
          <w:tcPr>
            <w:tcW w:w="6479" w:type="dxa"/>
            <w:vAlign w:val="center"/>
            <w:hideMark/>
          </w:tcPr>
          <w:p w14:paraId="73D3233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juegos y juguetes</w:t>
            </w:r>
          </w:p>
        </w:tc>
        <w:tc>
          <w:tcPr>
            <w:tcW w:w="1134" w:type="dxa"/>
            <w:vAlign w:val="center"/>
            <w:hideMark/>
          </w:tcPr>
          <w:p w14:paraId="05FA705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454296EB" w14:textId="77777777" w:rsidTr="00214476">
        <w:trPr>
          <w:cantSplit/>
          <w:trHeight w:val="600"/>
        </w:trPr>
        <w:tc>
          <w:tcPr>
            <w:tcW w:w="967" w:type="dxa"/>
            <w:vAlign w:val="center"/>
            <w:hideMark/>
          </w:tcPr>
          <w:p w14:paraId="6A4E215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329010</w:t>
            </w:r>
          </w:p>
        </w:tc>
        <w:tc>
          <w:tcPr>
            <w:tcW w:w="6479" w:type="dxa"/>
            <w:vAlign w:val="center"/>
            <w:hideMark/>
          </w:tcPr>
          <w:p w14:paraId="526319F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lápices, lapiceras, bolígrafos, sellos y artículos similares para oficinas y artistas</w:t>
            </w:r>
          </w:p>
        </w:tc>
        <w:tc>
          <w:tcPr>
            <w:tcW w:w="1134" w:type="dxa"/>
            <w:vAlign w:val="center"/>
            <w:hideMark/>
          </w:tcPr>
          <w:p w14:paraId="3EE729F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4C1D19A0" w14:textId="77777777" w:rsidTr="00214476">
        <w:trPr>
          <w:cantSplit/>
          <w:trHeight w:val="600"/>
        </w:trPr>
        <w:tc>
          <w:tcPr>
            <w:tcW w:w="967" w:type="dxa"/>
            <w:vAlign w:val="center"/>
            <w:hideMark/>
          </w:tcPr>
          <w:p w14:paraId="26A47E3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329020</w:t>
            </w:r>
          </w:p>
        </w:tc>
        <w:tc>
          <w:tcPr>
            <w:tcW w:w="6479" w:type="dxa"/>
            <w:vAlign w:val="center"/>
            <w:hideMark/>
          </w:tcPr>
          <w:p w14:paraId="0F8A59A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escobas, cepillos y pinceles</w:t>
            </w:r>
          </w:p>
        </w:tc>
        <w:tc>
          <w:tcPr>
            <w:tcW w:w="1134" w:type="dxa"/>
            <w:vAlign w:val="center"/>
            <w:hideMark/>
          </w:tcPr>
          <w:p w14:paraId="499DF71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FBB414A" w14:textId="77777777" w:rsidTr="00214476">
        <w:trPr>
          <w:cantSplit/>
          <w:trHeight w:val="600"/>
        </w:trPr>
        <w:tc>
          <w:tcPr>
            <w:tcW w:w="967" w:type="dxa"/>
            <w:vAlign w:val="center"/>
            <w:hideMark/>
          </w:tcPr>
          <w:p w14:paraId="136CFB0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329030</w:t>
            </w:r>
          </w:p>
        </w:tc>
        <w:tc>
          <w:tcPr>
            <w:tcW w:w="6479" w:type="dxa"/>
            <w:vAlign w:val="center"/>
            <w:hideMark/>
          </w:tcPr>
          <w:p w14:paraId="56E6DE3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carteles, señales e indicadores -eléctricos o no-</w:t>
            </w:r>
          </w:p>
        </w:tc>
        <w:tc>
          <w:tcPr>
            <w:tcW w:w="1134" w:type="dxa"/>
            <w:vAlign w:val="center"/>
            <w:hideMark/>
          </w:tcPr>
          <w:p w14:paraId="71E8817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3398073B" w14:textId="77777777" w:rsidTr="00214476">
        <w:trPr>
          <w:cantSplit/>
          <w:trHeight w:val="600"/>
        </w:trPr>
        <w:tc>
          <w:tcPr>
            <w:tcW w:w="967" w:type="dxa"/>
            <w:vAlign w:val="center"/>
            <w:hideMark/>
          </w:tcPr>
          <w:p w14:paraId="4DC4A15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329040</w:t>
            </w:r>
          </w:p>
        </w:tc>
        <w:tc>
          <w:tcPr>
            <w:tcW w:w="6479" w:type="dxa"/>
            <w:vAlign w:val="center"/>
            <w:hideMark/>
          </w:tcPr>
          <w:p w14:paraId="0B6EE21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equipo de protección y seguridad, excepto calzado</w:t>
            </w:r>
          </w:p>
        </w:tc>
        <w:tc>
          <w:tcPr>
            <w:tcW w:w="1134" w:type="dxa"/>
            <w:vAlign w:val="center"/>
            <w:hideMark/>
          </w:tcPr>
          <w:p w14:paraId="37E3A75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2D6B9E97" w14:textId="77777777" w:rsidTr="00214476">
        <w:trPr>
          <w:cantSplit/>
          <w:trHeight w:val="600"/>
        </w:trPr>
        <w:tc>
          <w:tcPr>
            <w:tcW w:w="967" w:type="dxa"/>
            <w:vAlign w:val="center"/>
            <w:hideMark/>
          </w:tcPr>
          <w:p w14:paraId="6A5A2C9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329091</w:t>
            </w:r>
          </w:p>
        </w:tc>
        <w:tc>
          <w:tcPr>
            <w:tcW w:w="6479" w:type="dxa"/>
            <w:vAlign w:val="center"/>
            <w:hideMark/>
          </w:tcPr>
          <w:p w14:paraId="206E562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Elaboración de sustrato</w:t>
            </w:r>
          </w:p>
        </w:tc>
        <w:tc>
          <w:tcPr>
            <w:tcW w:w="1134" w:type="dxa"/>
            <w:vAlign w:val="center"/>
            <w:hideMark/>
          </w:tcPr>
          <w:p w14:paraId="43EB1AB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D248C37" w14:textId="77777777" w:rsidTr="00214476">
        <w:trPr>
          <w:cantSplit/>
          <w:trHeight w:val="600"/>
        </w:trPr>
        <w:tc>
          <w:tcPr>
            <w:tcW w:w="967" w:type="dxa"/>
            <w:vAlign w:val="center"/>
            <w:hideMark/>
          </w:tcPr>
          <w:p w14:paraId="14AFD9B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329099</w:t>
            </w:r>
          </w:p>
        </w:tc>
        <w:tc>
          <w:tcPr>
            <w:tcW w:w="6479" w:type="dxa"/>
            <w:vAlign w:val="center"/>
            <w:hideMark/>
          </w:tcPr>
          <w:p w14:paraId="39408A5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Industrias manufactureras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7C08EAC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A98521F" w14:textId="77777777" w:rsidTr="00214476">
        <w:trPr>
          <w:cantSplit/>
          <w:trHeight w:val="600"/>
        </w:trPr>
        <w:tc>
          <w:tcPr>
            <w:tcW w:w="967" w:type="dxa"/>
            <w:vAlign w:val="center"/>
            <w:hideMark/>
          </w:tcPr>
          <w:p w14:paraId="7E2420C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331101</w:t>
            </w:r>
          </w:p>
        </w:tc>
        <w:tc>
          <w:tcPr>
            <w:tcW w:w="6479" w:type="dxa"/>
            <w:vAlign w:val="center"/>
            <w:hideMark/>
          </w:tcPr>
          <w:p w14:paraId="4B0A437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Reparación y mantenimiento de productos de metal, excepto maquinaria y equipo</w:t>
            </w:r>
          </w:p>
        </w:tc>
        <w:tc>
          <w:tcPr>
            <w:tcW w:w="1134" w:type="dxa"/>
            <w:vAlign w:val="center"/>
            <w:hideMark/>
          </w:tcPr>
          <w:p w14:paraId="63CA151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0659488F" w14:textId="77777777" w:rsidTr="00214476">
        <w:trPr>
          <w:cantSplit/>
          <w:trHeight w:val="600"/>
        </w:trPr>
        <w:tc>
          <w:tcPr>
            <w:tcW w:w="967" w:type="dxa"/>
            <w:vAlign w:val="center"/>
            <w:hideMark/>
          </w:tcPr>
          <w:p w14:paraId="20935AA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331210</w:t>
            </w:r>
          </w:p>
        </w:tc>
        <w:tc>
          <w:tcPr>
            <w:tcW w:w="6479" w:type="dxa"/>
            <w:vAlign w:val="center"/>
            <w:hideMark/>
          </w:tcPr>
          <w:p w14:paraId="5008DDD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Reparación y mantenimiento de maquinaria de uso general</w:t>
            </w:r>
          </w:p>
        </w:tc>
        <w:tc>
          <w:tcPr>
            <w:tcW w:w="1134" w:type="dxa"/>
            <w:vAlign w:val="center"/>
            <w:hideMark/>
          </w:tcPr>
          <w:p w14:paraId="7F33EEB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380E2F3" w14:textId="77777777" w:rsidTr="00214476">
        <w:trPr>
          <w:cantSplit/>
          <w:trHeight w:val="600"/>
        </w:trPr>
        <w:tc>
          <w:tcPr>
            <w:tcW w:w="967" w:type="dxa"/>
            <w:vAlign w:val="center"/>
            <w:hideMark/>
          </w:tcPr>
          <w:p w14:paraId="2A414F6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331220</w:t>
            </w:r>
          </w:p>
        </w:tc>
        <w:tc>
          <w:tcPr>
            <w:tcW w:w="6479" w:type="dxa"/>
            <w:vAlign w:val="center"/>
            <w:hideMark/>
          </w:tcPr>
          <w:p w14:paraId="2690A1E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Reparación y mantenimiento de maquinaria y equipo de uso agropecuario y forestal</w:t>
            </w:r>
          </w:p>
        </w:tc>
        <w:tc>
          <w:tcPr>
            <w:tcW w:w="1134" w:type="dxa"/>
            <w:vAlign w:val="center"/>
            <w:hideMark/>
          </w:tcPr>
          <w:p w14:paraId="15A0C3B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759E033" w14:textId="77777777" w:rsidTr="00214476">
        <w:trPr>
          <w:cantSplit/>
          <w:trHeight w:val="600"/>
        </w:trPr>
        <w:tc>
          <w:tcPr>
            <w:tcW w:w="967" w:type="dxa"/>
            <w:vAlign w:val="center"/>
            <w:hideMark/>
          </w:tcPr>
          <w:p w14:paraId="128F693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331290</w:t>
            </w:r>
          </w:p>
        </w:tc>
        <w:tc>
          <w:tcPr>
            <w:tcW w:w="6479" w:type="dxa"/>
            <w:vAlign w:val="center"/>
            <w:hideMark/>
          </w:tcPr>
          <w:p w14:paraId="22C3E36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Reparación y mantenimiento de maquinaria de uso especial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4FF8D03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FD3E03A" w14:textId="77777777" w:rsidTr="00214476">
        <w:trPr>
          <w:cantSplit/>
          <w:trHeight w:val="600"/>
        </w:trPr>
        <w:tc>
          <w:tcPr>
            <w:tcW w:w="967" w:type="dxa"/>
            <w:vAlign w:val="center"/>
            <w:hideMark/>
          </w:tcPr>
          <w:p w14:paraId="6DFAB9C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331301</w:t>
            </w:r>
          </w:p>
        </w:tc>
        <w:tc>
          <w:tcPr>
            <w:tcW w:w="6479" w:type="dxa"/>
            <w:vAlign w:val="center"/>
            <w:hideMark/>
          </w:tcPr>
          <w:p w14:paraId="46B6CCE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Reparación y mantenimiento de instrumentos médicos, ópticos y de precisión; equipo fotográfico, aparatos para medir, ensayar o navegar; relojes, excepto para uso personal o doméstico</w:t>
            </w:r>
          </w:p>
        </w:tc>
        <w:tc>
          <w:tcPr>
            <w:tcW w:w="1134" w:type="dxa"/>
            <w:vAlign w:val="center"/>
            <w:hideMark/>
          </w:tcPr>
          <w:p w14:paraId="6DE0B02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8A6F0F0" w14:textId="77777777" w:rsidTr="00214476">
        <w:trPr>
          <w:cantSplit/>
          <w:trHeight w:val="600"/>
        </w:trPr>
        <w:tc>
          <w:tcPr>
            <w:tcW w:w="967" w:type="dxa"/>
            <w:vAlign w:val="center"/>
            <w:hideMark/>
          </w:tcPr>
          <w:p w14:paraId="5E4DF34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331400</w:t>
            </w:r>
          </w:p>
        </w:tc>
        <w:tc>
          <w:tcPr>
            <w:tcW w:w="6479" w:type="dxa"/>
            <w:vAlign w:val="center"/>
            <w:hideMark/>
          </w:tcPr>
          <w:p w14:paraId="6F7BAFD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Reparación y mantenimiento de maquinaria y aparatos eléctricos</w:t>
            </w:r>
          </w:p>
        </w:tc>
        <w:tc>
          <w:tcPr>
            <w:tcW w:w="1134" w:type="dxa"/>
            <w:vAlign w:val="center"/>
            <w:hideMark/>
          </w:tcPr>
          <w:p w14:paraId="7715569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81B287A" w14:textId="77777777" w:rsidTr="00214476">
        <w:trPr>
          <w:cantSplit/>
          <w:trHeight w:val="600"/>
        </w:trPr>
        <w:tc>
          <w:tcPr>
            <w:tcW w:w="967" w:type="dxa"/>
            <w:vAlign w:val="center"/>
            <w:hideMark/>
          </w:tcPr>
          <w:p w14:paraId="0775EF3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331900</w:t>
            </w:r>
          </w:p>
        </w:tc>
        <w:tc>
          <w:tcPr>
            <w:tcW w:w="6479" w:type="dxa"/>
            <w:vAlign w:val="center"/>
            <w:hideMark/>
          </w:tcPr>
          <w:p w14:paraId="526619F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Reparación y mantenimiento de máquinas y equipo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3200146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ADCA848" w14:textId="77777777" w:rsidTr="00214476">
        <w:trPr>
          <w:cantSplit/>
          <w:trHeight w:val="600"/>
        </w:trPr>
        <w:tc>
          <w:tcPr>
            <w:tcW w:w="967" w:type="dxa"/>
            <w:vAlign w:val="center"/>
            <w:hideMark/>
          </w:tcPr>
          <w:p w14:paraId="54ECBC9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332000</w:t>
            </w:r>
          </w:p>
        </w:tc>
        <w:tc>
          <w:tcPr>
            <w:tcW w:w="6479" w:type="dxa"/>
            <w:vAlign w:val="center"/>
            <w:hideMark/>
          </w:tcPr>
          <w:p w14:paraId="190BD8C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Instalación de maquinaria y equipos industriales</w:t>
            </w:r>
          </w:p>
        </w:tc>
        <w:tc>
          <w:tcPr>
            <w:tcW w:w="1134" w:type="dxa"/>
            <w:vAlign w:val="center"/>
            <w:hideMark/>
          </w:tcPr>
          <w:p w14:paraId="76872D2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27059556" w14:textId="77777777" w:rsidTr="00214476">
        <w:trPr>
          <w:cantSplit/>
          <w:trHeight w:val="600"/>
        </w:trPr>
        <w:tc>
          <w:tcPr>
            <w:tcW w:w="967" w:type="dxa"/>
            <w:vAlign w:val="center"/>
            <w:hideMark/>
          </w:tcPr>
          <w:p w14:paraId="3E30AE1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351110</w:t>
            </w:r>
          </w:p>
        </w:tc>
        <w:tc>
          <w:tcPr>
            <w:tcW w:w="6479" w:type="dxa"/>
            <w:vAlign w:val="center"/>
            <w:hideMark/>
          </w:tcPr>
          <w:p w14:paraId="6C93A3A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Generación de energía térmica convencional</w:t>
            </w:r>
          </w:p>
        </w:tc>
        <w:tc>
          <w:tcPr>
            <w:tcW w:w="1134" w:type="dxa"/>
            <w:vAlign w:val="center"/>
            <w:hideMark/>
          </w:tcPr>
          <w:p w14:paraId="76FB700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0F260BBF" w14:textId="77777777" w:rsidTr="00214476">
        <w:trPr>
          <w:cantSplit/>
          <w:trHeight w:val="600"/>
        </w:trPr>
        <w:tc>
          <w:tcPr>
            <w:tcW w:w="967" w:type="dxa"/>
            <w:vAlign w:val="center"/>
            <w:hideMark/>
          </w:tcPr>
          <w:p w14:paraId="1C3EC12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351120</w:t>
            </w:r>
          </w:p>
        </w:tc>
        <w:tc>
          <w:tcPr>
            <w:tcW w:w="6479" w:type="dxa"/>
            <w:vAlign w:val="center"/>
            <w:hideMark/>
          </w:tcPr>
          <w:p w14:paraId="2E850F3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Generación de energía térmica nuclear</w:t>
            </w:r>
          </w:p>
        </w:tc>
        <w:tc>
          <w:tcPr>
            <w:tcW w:w="1134" w:type="dxa"/>
            <w:vAlign w:val="center"/>
            <w:hideMark/>
          </w:tcPr>
          <w:p w14:paraId="41A5C29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4B7E23CF" w14:textId="77777777" w:rsidTr="00214476">
        <w:trPr>
          <w:cantSplit/>
          <w:trHeight w:val="600"/>
        </w:trPr>
        <w:tc>
          <w:tcPr>
            <w:tcW w:w="967" w:type="dxa"/>
            <w:vAlign w:val="center"/>
            <w:hideMark/>
          </w:tcPr>
          <w:p w14:paraId="419D546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351130</w:t>
            </w:r>
          </w:p>
        </w:tc>
        <w:tc>
          <w:tcPr>
            <w:tcW w:w="6479" w:type="dxa"/>
            <w:vAlign w:val="center"/>
            <w:hideMark/>
          </w:tcPr>
          <w:p w14:paraId="4BBC188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Generación de energía hidráulica</w:t>
            </w:r>
          </w:p>
        </w:tc>
        <w:tc>
          <w:tcPr>
            <w:tcW w:w="1134" w:type="dxa"/>
            <w:vAlign w:val="center"/>
            <w:hideMark/>
          </w:tcPr>
          <w:p w14:paraId="0A070CA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3B00EED" w14:textId="77777777" w:rsidTr="00214476">
        <w:trPr>
          <w:cantSplit/>
          <w:trHeight w:val="600"/>
        </w:trPr>
        <w:tc>
          <w:tcPr>
            <w:tcW w:w="967" w:type="dxa"/>
            <w:vAlign w:val="center"/>
            <w:hideMark/>
          </w:tcPr>
          <w:p w14:paraId="4130A9A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351191</w:t>
            </w:r>
          </w:p>
        </w:tc>
        <w:tc>
          <w:tcPr>
            <w:tcW w:w="6479" w:type="dxa"/>
            <w:vAlign w:val="center"/>
            <w:hideMark/>
          </w:tcPr>
          <w:p w14:paraId="02E9ED6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Generación de energías a partir de biomasa</w:t>
            </w:r>
          </w:p>
        </w:tc>
        <w:tc>
          <w:tcPr>
            <w:tcW w:w="1134" w:type="dxa"/>
            <w:vAlign w:val="center"/>
            <w:hideMark/>
          </w:tcPr>
          <w:p w14:paraId="63461C1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6C8BA55" w14:textId="77777777" w:rsidTr="00214476">
        <w:trPr>
          <w:cantSplit/>
          <w:trHeight w:val="600"/>
        </w:trPr>
        <w:tc>
          <w:tcPr>
            <w:tcW w:w="967" w:type="dxa"/>
            <w:vAlign w:val="center"/>
            <w:hideMark/>
          </w:tcPr>
          <w:p w14:paraId="6439548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351199</w:t>
            </w:r>
          </w:p>
        </w:tc>
        <w:tc>
          <w:tcPr>
            <w:tcW w:w="6479" w:type="dxa"/>
            <w:vAlign w:val="center"/>
            <w:hideMark/>
          </w:tcPr>
          <w:p w14:paraId="066D260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Generación de energías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2459742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AC5B950" w14:textId="77777777" w:rsidTr="00214476">
        <w:trPr>
          <w:cantSplit/>
          <w:trHeight w:val="600"/>
        </w:trPr>
        <w:tc>
          <w:tcPr>
            <w:tcW w:w="967" w:type="dxa"/>
            <w:vAlign w:val="center"/>
            <w:hideMark/>
          </w:tcPr>
          <w:p w14:paraId="2DA1060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351201</w:t>
            </w:r>
          </w:p>
        </w:tc>
        <w:tc>
          <w:tcPr>
            <w:tcW w:w="6479" w:type="dxa"/>
            <w:vAlign w:val="center"/>
            <w:hideMark/>
          </w:tcPr>
          <w:p w14:paraId="1571086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Transporte de energía eléctrica</w:t>
            </w:r>
          </w:p>
        </w:tc>
        <w:tc>
          <w:tcPr>
            <w:tcW w:w="1134" w:type="dxa"/>
            <w:vAlign w:val="center"/>
            <w:hideMark/>
          </w:tcPr>
          <w:p w14:paraId="2C5BD9F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66626CF9" w14:textId="77777777" w:rsidTr="00214476">
        <w:trPr>
          <w:cantSplit/>
          <w:trHeight w:val="600"/>
        </w:trPr>
        <w:tc>
          <w:tcPr>
            <w:tcW w:w="967" w:type="dxa"/>
            <w:vAlign w:val="center"/>
            <w:hideMark/>
          </w:tcPr>
          <w:p w14:paraId="6E63111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351310</w:t>
            </w:r>
          </w:p>
        </w:tc>
        <w:tc>
          <w:tcPr>
            <w:tcW w:w="6479" w:type="dxa"/>
            <w:vAlign w:val="center"/>
            <w:hideMark/>
          </w:tcPr>
          <w:p w14:paraId="6992C5A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Comercio mayorista de energía eléctrica</w:t>
            </w:r>
          </w:p>
        </w:tc>
        <w:tc>
          <w:tcPr>
            <w:tcW w:w="1134" w:type="dxa"/>
            <w:vAlign w:val="center"/>
            <w:hideMark/>
          </w:tcPr>
          <w:p w14:paraId="3EB5FAC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6EDC4EF4" w14:textId="77777777" w:rsidTr="00214476">
        <w:trPr>
          <w:cantSplit/>
          <w:trHeight w:val="600"/>
        </w:trPr>
        <w:tc>
          <w:tcPr>
            <w:tcW w:w="967" w:type="dxa"/>
            <w:vAlign w:val="center"/>
            <w:hideMark/>
          </w:tcPr>
          <w:p w14:paraId="68FB6DA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351320</w:t>
            </w:r>
          </w:p>
        </w:tc>
        <w:tc>
          <w:tcPr>
            <w:tcW w:w="6479" w:type="dxa"/>
            <w:vAlign w:val="center"/>
            <w:hideMark/>
          </w:tcPr>
          <w:p w14:paraId="10A9F69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Distribución de energía eléctrica</w:t>
            </w:r>
          </w:p>
        </w:tc>
        <w:tc>
          <w:tcPr>
            <w:tcW w:w="1134" w:type="dxa"/>
            <w:vAlign w:val="center"/>
            <w:hideMark/>
          </w:tcPr>
          <w:p w14:paraId="636683D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767A200" w14:textId="77777777" w:rsidTr="00214476">
        <w:trPr>
          <w:cantSplit/>
          <w:trHeight w:val="600"/>
        </w:trPr>
        <w:tc>
          <w:tcPr>
            <w:tcW w:w="967" w:type="dxa"/>
            <w:vAlign w:val="center"/>
            <w:hideMark/>
          </w:tcPr>
          <w:p w14:paraId="14CDD8E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352010</w:t>
            </w:r>
          </w:p>
        </w:tc>
        <w:tc>
          <w:tcPr>
            <w:tcW w:w="6479" w:type="dxa"/>
            <w:vAlign w:val="center"/>
            <w:hideMark/>
          </w:tcPr>
          <w:p w14:paraId="3807164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Fabricación de gas y procesamiento de gas natural</w:t>
            </w:r>
          </w:p>
        </w:tc>
        <w:tc>
          <w:tcPr>
            <w:tcW w:w="1134" w:type="dxa"/>
            <w:vAlign w:val="center"/>
            <w:hideMark/>
          </w:tcPr>
          <w:p w14:paraId="02EE34A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3F6A6CC4" w14:textId="77777777" w:rsidTr="00214476">
        <w:trPr>
          <w:cantSplit/>
          <w:trHeight w:val="600"/>
        </w:trPr>
        <w:tc>
          <w:tcPr>
            <w:tcW w:w="967" w:type="dxa"/>
            <w:vAlign w:val="center"/>
            <w:hideMark/>
          </w:tcPr>
          <w:p w14:paraId="2DBE829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352021</w:t>
            </w:r>
          </w:p>
        </w:tc>
        <w:tc>
          <w:tcPr>
            <w:tcW w:w="6479" w:type="dxa"/>
            <w:vAlign w:val="center"/>
            <w:hideMark/>
          </w:tcPr>
          <w:p w14:paraId="00A59CB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Distribución de combustibles gaseosos por tuberías</w:t>
            </w:r>
          </w:p>
        </w:tc>
        <w:tc>
          <w:tcPr>
            <w:tcW w:w="1134" w:type="dxa"/>
            <w:vAlign w:val="center"/>
            <w:hideMark/>
          </w:tcPr>
          <w:p w14:paraId="6C7AD5D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92DF331" w14:textId="77777777" w:rsidTr="00214476">
        <w:trPr>
          <w:cantSplit/>
          <w:trHeight w:val="600"/>
        </w:trPr>
        <w:tc>
          <w:tcPr>
            <w:tcW w:w="967" w:type="dxa"/>
            <w:vAlign w:val="center"/>
            <w:hideMark/>
          </w:tcPr>
          <w:p w14:paraId="70DB65C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352022</w:t>
            </w:r>
          </w:p>
        </w:tc>
        <w:tc>
          <w:tcPr>
            <w:tcW w:w="6479" w:type="dxa"/>
            <w:vAlign w:val="center"/>
            <w:hideMark/>
          </w:tcPr>
          <w:p w14:paraId="2BDB930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Distribución de gas natural -Ley Nacional N° 23966 -</w:t>
            </w:r>
          </w:p>
        </w:tc>
        <w:tc>
          <w:tcPr>
            <w:tcW w:w="1134" w:type="dxa"/>
            <w:vAlign w:val="center"/>
            <w:hideMark/>
          </w:tcPr>
          <w:p w14:paraId="21A52FF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DDDE5CE" w14:textId="77777777" w:rsidTr="00214476">
        <w:trPr>
          <w:cantSplit/>
          <w:trHeight w:val="600"/>
        </w:trPr>
        <w:tc>
          <w:tcPr>
            <w:tcW w:w="967" w:type="dxa"/>
            <w:vAlign w:val="center"/>
            <w:hideMark/>
          </w:tcPr>
          <w:p w14:paraId="52D77E2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353001</w:t>
            </w:r>
          </w:p>
        </w:tc>
        <w:tc>
          <w:tcPr>
            <w:tcW w:w="6479" w:type="dxa"/>
            <w:vAlign w:val="center"/>
            <w:hideMark/>
          </w:tcPr>
          <w:p w14:paraId="3010B3A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Suministro de vapor y aire acondicionado</w:t>
            </w:r>
          </w:p>
        </w:tc>
        <w:tc>
          <w:tcPr>
            <w:tcW w:w="1134" w:type="dxa"/>
            <w:vAlign w:val="center"/>
            <w:hideMark/>
          </w:tcPr>
          <w:p w14:paraId="0BC9F58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6C5FAB2B" w14:textId="77777777" w:rsidTr="00214476">
        <w:trPr>
          <w:cantSplit/>
          <w:trHeight w:val="600"/>
        </w:trPr>
        <w:tc>
          <w:tcPr>
            <w:tcW w:w="967" w:type="dxa"/>
            <w:vAlign w:val="center"/>
            <w:hideMark/>
          </w:tcPr>
          <w:p w14:paraId="24C609E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360010</w:t>
            </w:r>
          </w:p>
        </w:tc>
        <w:tc>
          <w:tcPr>
            <w:tcW w:w="6479" w:type="dxa"/>
            <w:vAlign w:val="center"/>
            <w:hideMark/>
          </w:tcPr>
          <w:p w14:paraId="5C766BE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Captación, depuración y distribución de agua de fuentes subterráneas</w:t>
            </w:r>
          </w:p>
        </w:tc>
        <w:tc>
          <w:tcPr>
            <w:tcW w:w="1134" w:type="dxa"/>
            <w:vAlign w:val="center"/>
            <w:hideMark/>
          </w:tcPr>
          <w:p w14:paraId="46169BB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7F639A6B" w14:textId="77777777" w:rsidTr="00214476">
        <w:trPr>
          <w:cantSplit/>
          <w:trHeight w:val="600"/>
        </w:trPr>
        <w:tc>
          <w:tcPr>
            <w:tcW w:w="967" w:type="dxa"/>
            <w:vAlign w:val="center"/>
            <w:hideMark/>
          </w:tcPr>
          <w:p w14:paraId="2D36709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360020</w:t>
            </w:r>
          </w:p>
        </w:tc>
        <w:tc>
          <w:tcPr>
            <w:tcW w:w="6479" w:type="dxa"/>
            <w:vAlign w:val="center"/>
            <w:hideMark/>
          </w:tcPr>
          <w:p w14:paraId="1C8AB80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Captación, depuración y distribución de agua de fuentes superficiales</w:t>
            </w:r>
          </w:p>
        </w:tc>
        <w:tc>
          <w:tcPr>
            <w:tcW w:w="1134" w:type="dxa"/>
            <w:vAlign w:val="center"/>
            <w:hideMark/>
          </w:tcPr>
          <w:p w14:paraId="10C20C6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DE84AB7" w14:textId="77777777" w:rsidTr="00214476">
        <w:trPr>
          <w:cantSplit/>
          <w:trHeight w:val="600"/>
        </w:trPr>
        <w:tc>
          <w:tcPr>
            <w:tcW w:w="967" w:type="dxa"/>
            <w:vAlign w:val="center"/>
            <w:hideMark/>
          </w:tcPr>
          <w:p w14:paraId="2B27FF7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370000</w:t>
            </w:r>
          </w:p>
        </w:tc>
        <w:tc>
          <w:tcPr>
            <w:tcW w:w="6479" w:type="dxa"/>
            <w:vAlign w:val="center"/>
            <w:hideMark/>
          </w:tcPr>
          <w:p w14:paraId="3881721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depuración de aguas residuales, alcantarillado y cloacas</w:t>
            </w:r>
          </w:p>
        </w:tc>
        <w:tc>
          <w:tcPr>
            <w:tcW w:w="1134" w:type="dxa"/>
            <w:vAlign w:val="center"/>
            <w:hideMark/>
          </w:tcPr>
          <w:p w14:paraId="5902DD1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1F8FDBD" w14:textId="77777777" w:rsidTr="00214476">
        <w:trPr>
          <w:cantSplit/>
          <w:trHeight w:val="600"/>
        </w:trPr>
        <w:tc>
          <w:tcPr>
            <w:tcW w:w="967" w:type="dxa"/>
            <w:vAlign w:val="center"/>
            <w:hideMark/>
          </w:tcPr>
          <w:p w14:paraId="3387316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381100</w:t>
            </w:r>
          </w:p>
        </w:tc>
        <w:tc>
          <w:tcPr>
            <w:tcW w:w="6479" w:type="dxa"/>
            <w:vAlign w:val="center"/>
            <w:hideMark/>
          </w:tcPr>
          <w:p w14:paraId="647E73D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Recolección, transporte, tratamiento y disposición final de residuos no peligrosos</w:t>
            </w:r>
          </w:p>
        </w:tc>
        <w:tc>
          <w:tcPr>
            <w:tcW w:w="1134" w:type="dxa"/>
            <w:vAlign w:val="center"/>
            <w:hideMark/>
          </w:tcPr>
          <w:p w14:paraId="622DCC0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EE085D5" w14:textId="77777777" w:rsidTr="00214476">
        <w:trPr>
          <w:cantSplit/>
          <w:trHeight w:val="600"/>
        </w:trPr>
        <w:tc>
          <w:tcPr>
            <w:tcW w:w="967" w:type="dxa"/>
            <w:vAlign w:val="center"/>
            <w:hideMark/>
          </w:tcPr>
          <w:p w14:paraId="182B034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381200</w:t>
            </w:r>
          </w:p>
        </w:tc>
        <w:tc>
          <w:tcPr>
            <w:tcW w:w="6479" w:type="dxa"/>
            <w:vAlign w:val="center"/>
            <w:hideMark/>
          </w:tcPr>
          <w:p w14:paraId="452A209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Recolección, transporte, tratamiento y disposición final de residuos peligrosos</w:t>
            </w:r>
          </w:p>
        </w:tc>
        <w:tc>
          <w:tcPr>
            <w:tcW w:w="1134" w:type="dxa"/>
            <w:vAlign w:val="center"/>
            <w:hideMark/>
          </w:tcPr>
          <w:p w14:paraId="7C316AF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4869CCC" w14:textId="77777777" w:rsidTr="00214476">
        <w:trPr>
          <w:cantSplit/>
          <w:trHeight w:val="600"/>
        </w:trPr>
        <w:tc>
          <w:tcPr>
            <w:tcW w:w="967" w:type="dxa"/>
            <w:vAlign w:val="center"/>
            <w:hideMark/>
          </w:tcPr>
          <w:p w14:paraId="567AED9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382010</w:t>
            </w:r>
          </w:p>
        </w:tc>
        <w:tc>
          <w:tcPr>
            <w:tcW w:w="6479" w:type="dxa"/>
            <w:vAlign w:val="center"/>
            <w:hideMark/>
          </w:tcPr>
          <w:p w14:paraId="44FA3A1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Recuperación de materiales y desechos metálicos</w:t>
            </w:r>
          </w:p>
        </w:tc>
        <w:tc>
          <w:tcPr>
            <w:tcW w:w="1134" w:type="dxa"/>
            <w:vAlign w:val="center"/>
            <w:hideMark/>
          </w:tcPr>
          <w:p w14:paraId="4E94261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6B42BAE" w14:textId="77777777" w:rsidTr="00214476">
        <w:trPr>
          <w:cantSplit/>
          <w:trHeight w:val="600"/>
        </w:trPr>
        <w:tc>
          <w:tcPr>
            <w:tcW w:w="967" w:type="dxa"/>
            <w:vAlign w:val="center"/>
            <w:hideMark/>
          </w:tcPr>
          <w:p w14:paraId="5B3A006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382020</w:t>
            </w:r>
          </w:p>
        </w:tc>
        <w:tc>
          <w:tcPr>
            <w:tcW w:w="6479" w:type="dxa"/>
            <w:vAlign w:val="center"/>
            <w:hideMark/>
          </w:tcPr>
          <w:p w14:paraId="5B2EFF8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Recuperación de materiales y desechos no metálicos</w:t>
            </w:r>
          </w:p>
        </w:tc>
        <w:tc>
          <w:tcPr>
            <w:tcW w:w="1134" w:type="dxa"/>
            <w:vAlign w:val="center"/>
            <w:hideMark/>
          </w:tcPr>
          <w:p w14:paraId="350EE00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65E077D" w14:textId="77777777" w:rsidTr="00214476">
        <w:trPr>
          <w:cantSplit/>
          <w:trHeight w:val="600"/>
        </w:trPr>
        <w:tc>
          <w:tcPr>
            <w:tcW w:w="967" w:type="dxa"/>
            <w:vAlign w:val="center"/>
            <w:hideMark/>
          </w:tcPr>
          <w:p w14:paraId="18FC773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390000</w:t>
            </w:r>
          </w:p>
        </w:tc>
        <w:tc>
          <w:tcPr>
            <w:tcW w:w="6479" w:type="dxa"/>
            <w:vAlign w:val="center"/>
            <w:hideMark/>
          </w:tcPr>
          <w:p w14:paraId="2876845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Descontaminación y otros servicios de gestión de residuos</w:t>
            </w:r>
          </w:p>
        </w:tc>
        <w:tc>
          <w:tcPr>
            <w:tcW w:w="1134" w:type="dxa"/>
            <w:vAlign w:val="center"/>
            <w:hideMark/>
          </w:tcPr>
          <w:p w14:paraId="65C01E7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E59E4D9" w14:textId="77777777" w:rsidTr="00214476">
        <w:trPr>
          <w:cantSplit/>
          <w:trHeight w:val="600"/>
        </w:trPr>
        <w:tc>
          <w:tcPr>
            <w:tcW w:w="967" w:type="dxa"/>
            <w:vAlign w:val="center"/>
            <w:hideMark/>
          </w:tcPr>
          <w:p w14:paraId="3051FFB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410011</w:t>
            </w:r>
          </w:p>
        </w:tc>
        <w:tc>
          <w:tcPr>
            <w:tcW w:w="6479" w:type="dxa"/>
            <w:vAlign w:val="center"/>
            <w:hideMark/>
          </w:tcPr>
          <w:p w14:paraId="54CC810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Construcción, reforma y reparación de edificios residenciales</w:t>
            </w:r>
          </w:p>
        </w:tc>
        <w:tc>
          <w:tcPr>
            <w:tcW w:w="1134" w:type="dxa"/>
            <w:vAlign w:val="center"/>
            <w:hideMark/>
          </w:tcPr>
          <w:p w14:paraId="447F9A9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653D3EC" w14:textId="77777777" w:rsidTr="00214476">
        <w:trPr>
          <w:cantSplit/>
          <w:trHeight w:val="600"/>
        </w:trPr>
        <w:tc>
          <w:tcPr>
            <w:tcW w:w="967" w:type="dxa"/>
            <w:vAlign w:val="center"/>
            <w:hideMark/>
          </w:tcPr>
          <w:p w14:paraId="09AD44C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410021</w:t>
            </w:r>
          </w:p>
        </w:tc>
        <w:tc>
          <w:tcPr>
            <w:tcW w:w="6479" w:type="dxa"/>
            <w:vAlign w:val="center"/>
            <w:hideMark/>
          </w:tcPr>
          <w:p w14:paraId="573562E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Construcción, reforma y reparación de edificios no residenciales</w:t>
            </w:r>
          </w:p>
        </w:tc>
        <w:tc>
          <w:tcPr>
            <w:tcW w:w="1134" w:type="dxa"/>
            <w:vAlign w:val="center"/>
            <w:hideMark/>
          </w:tcPr>
          <w:p w14:paraId="36214B5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9AEA10F" w14:textId="77777777" w:rsidTr="00214476">
        <w:trPr>
          <w:cantSplit/>
          <w:trHeight w:val="600"/>
        </w:trPr>
        <w:tc>
          <w:tcPr>
            <w:tcW w:w="967" w:type="dxa"/>
            <w:vAlign w:val="center"/>
            <w:hideMark/>
          </w:tcPr>
          <w:p w14:paraId="48F5C89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421000</w:t>
            </w:r>
          </w:p>
        </w:tc>
        <w:tc>
          <w:tcPr>
            <w:tcW w:w="6479" w:type="dxa"/>
            <w:vAlign w:val="center"/>
            <w:hideMark/>
          </w:tcPr>
          <w:p w14:paraId="181E44F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Construcción, reforma y reparación de obras de infraestructura para el transporte</w:t>
            </w:r>
          </w:p>
        </w:tc>
        <w:tc>
          <w:tcPr>
            <w:tcW w:w="1134" w:type="dxa"/>
            <w:vAlign w:val="center"/>
            <w:hideMark/>
          </w:tcPr>
          <w:p w14:paraId="5C48A35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15CC1DE" w14:textId="77777777" w:rsidTr="00214476">
        <w:trPr>
          <w:cantSplit/>
          <w:trHeight w:val="600"/>
        </w:trPr>
        <w:tc>
          <w:tcPr>
            <w:tcW w:w="967" w:type="dxa"/>
            <w:vAlign w:val="center"/>
            <w:hideMark/>
          </w:tcPr>
          <w:p w14:paraId="6B65AA9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422100</w:t>
            </w:r>
          </w:p>
        </w:tc>
        <w:tc>
          <w:tcPr>
            <w:tcW w:w="6479" w:type="dxa"/>
            <w:vAlign w:val="center"/>
            <w:hideMark/>
          </w:tcPr>
          <w:p w14:paraId="364E638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Perforación de pozos de agua</w:t>
            </w:r>
          </w:p>
        </w:tc>
        <w:tc>
          <w:tcPr>
            <w:tcW w:w="1134" w:type="dxa"/>
            <w:vAlign w:val="center"/>
            <w:hideMark/>
          </w:tcPr>
          <w:p w14:paraId="784C476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FAA685C" w14:textId="77777777" w:rsidTr="00214476">
        <w:trPr>
          <w:cantSplit/>
          <w:trHeight w:val="600"/>
        </w:trPr>
        <w:tc>
          <w:tcPr>
            <w:tcW w:w="967" w:type="dxa"/>
            <w:vAlign w:val="center"/>
            <w:hideMark/>
          </w:tcPr>
          <w:p w14:paraId="7E862DF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422200</w:t>
            </w:r>
          </w:p>
        </w:tc>
        <w:tc>
          <w:tcPr>
            <w:tcW w:w="6479" w:type="dxa"/>
            <w:vAlign w:val="center"/>
            <w:hideMark/>
          </w:tcPr>
          <w:p w14:paraId="7C9F935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Construcción, reforma y reparación de redes distribución de electricidad, gas, agua, telecomunicaciones y de otros servicios públicos</w:t>
            </w:r>
          </w:p>
        </w:tc>
        <w:tc>
          <w:tcPr>
            <w:tcW w:w="1134" w:type="dxa"/>
            <w:vAlign w:val="center"/>
            <w:hideMark/>
          </w:tcPr>
          <w:p w14:paraId="10E516D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B3668AF" w14:textId="77777777" w:rsidTr="00214476">
        <w:trPr>
          <w:cantSplit/>
          <w:trHeight w:val="600"/>
        </w:trPr>
        <w:tc>
          <w:tcPr>
            <w:tcW w:w="967" w:type="dxa"/>
            <w:vAlign w:val="center"/>
            <w:hideMark/>
          </w:tcPr>
          <w:p w14:paraId="07726FF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429010</w:t>
            </w:r>
          </w:p>
        </w:tc>
        <w:tc>
          <w:tcPr>
            <w:tcW w:w="6479" w:type="dxa"/>
            <w:vAlign w:val="center"/>
            <w:hideMark/>
          </w:tcPr>
          <w:p w14:paraId="4C3ED2D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Construcción, reforma y reparación de obras hidráulicas</w:t>
            </w:r>
          </w:p>
        </w:tc>
        <w:tc>
          <w:tcPr>
            <w:tcW w:w="1134" w:type="dxa"/>
            <w:vAlign w:val="center"/>
            <w:hideMark/>
          </w:tcPr>
          <w:p w14:paraId="212C4A9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AC8350F" w14:textId="77777777" w:rsidTr="00214476">
        <w:trPr>
          <w:cantSplit/>
          <w:trHeight w:val="600"/>
        </w:trPr>
        <w:tc>
          <w:tcPr>
            <w:tcW w:w="967" w:type="dxa"/>
            <w:vAlign w:val="center"/>
            <w:hideMark/>
          </w:tcPr>
          <w:p w14:paraId="315AD5A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429090</w:t>
            </w:r>
          </w:p>
        </w:tc>
        <w:tc>
          <w:tcPr>
            <w:tcW w:w="6479" w:type="dxa"/>
            <w:vAlign w:val="center"/>
            <w:hideMark/>
          </w:tcPr>
          <w:p w14:paraId="04C2ED2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Construcción de obras de ingeniería civil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45103B8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B62E007" w14:textId="77777777" w:rsidTr="00214476">
        <w:trPr>
          <w:cantSplit/>
          <w:trHeight w:val="600"/>
        </w:trPr>
        <w:tc>
          <w:tcPr>
            <w:tcW w:w="967" w:type="dxa"/>
            <w:vAlign w:val="center"/>
            <w:hideMark/>
          </w:tcPr>
          <w:p w14:paraId="0DA84ED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431100</w:t>
            </w:r>
          </w:p>
        </w:tc>
        <w:tc>
          <w:tcPr>
            <w:tcW w:w="6479" w:type="dxa"/>
            <w:vAlign w:val="center"/>
            <w:hideMark/>
          </w:tcPr>
          <w:p w14:paraId="0CE4CE5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Demolición y voladura de edificios y de sus partes</w:t>
            </w:r>
          </w:p>
        </w:tc>
        <w:tc>
          <w:tcPr>
            <w:tcW w:w="1134" w:type="dxa"/>
            <w:vAlign w:val="center"/>
            <w:hideMark/>
          </w:tcPr>
          <w:p w14:paraId="40CCC9B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F40F21E" w14:textId="77777777" w:rsidTr="00214476">
        <w:trPr>
          <w:cantSplit/>
          <w:trHeight w:val="600"/>
        </w:trPr>
        <w:tc>
          <w:tcPr>
            <w:tcW w:w="967" w:type="dxa"/>
            <w:vAlign w:val="center"/>
            <w:hideMark/>
          </w:tcPr>
          <w:p w14:paraId="6B3913A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431210</w:t>
            </w:r>
          </w:p>
        </w:tc>
        <w:tc>
          <w:tcPr>
            <w:tcW w:w="6479" w:type="dxa"/>
            <w:vAlign w:val="center"/>
            <w:hideMark/>
          </w:tcPr>
          <w:p w14:paraId="07B3E6D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Movimiento de suelos y preparación de terrenos para obras</w:t>
            </w:r>
          </w:p>
        </w:tc>
        <w:tc>
          <w:tcPr>
            <w:tcW w:w="1134" w:type="dxa"/>
            <w:vAlign w:val="center"/>
            <w:hideMark/>
          </w:tcPr>
          <w:p w14:paraId="1BAB21E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D4D277B" w14:textId="77777777" w:rsidTr="00214476">
        <w:trPr>
          <w:cantSplit/>
          <w:trHeight w:val="600"/>
        </w:trPr>
        <w:tc>
          <w:tcPr>
            <w:tcW w:w="967" w:type="dxa"/>
            <w:vAlign w:val="center"/>
            <w:hideMark/>
          </w:tcPr>
          <w:p w14:paraId="49950FC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431220</w:t>
            </w:r>
          </w:p>
        </w:tc>
        <w:tc>
          <w:tcPr>
            <w:tcW w:w="6479" w:type="dxa"/>
            <w:vAlign w:val="center"/>
            <w:hideMark/>
          </w:tcPr>
          <w:p w14:paraId="768B764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Perforación y sondeo, excepto perforación de pozos de petróleo, de gas, de minas e hidráulicos y prospección de yacimientos de petróleo</w:t>
            </w:r>
          </w:p>
        </w:tc>
        <w:tc>
          <w:tcPr>
            <w:tcW w:w="1134" w:type="dxa"/>
            <w:vAlign w:val="center"/>
            <w:hideMark/>
          </w:tcPr>
          <w:p w14:paraId="5F45369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B447D92" w14:textId="77777777" w:rsidTr="00214476">
        <w:trPr>
          <w:cantSplit/>
          <w:trHeight w:val="600"/>
        </w:trPr>
        <w:tc>
          <w:tcPr>
            <w:tcW w:w="967" w:type="dxa"/>
            <w:vAlign w:val="center"/>
            <w:hideMark/>
          </w:tcPr>
          <w:p w14:paraId="13F0A2F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432110</w:t>
            </w:r>
          </w:p>
        </w:tc>
        <w:tc>
          <w:tcPr>
            <w:tcW w:w="6479" w:type="dxa"/>
            <w:vAlign w:val="center"/>
            <w:hideMark/>
          </w:tcPr>
          <w:p w14:paraId="11A83B7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Instalación de sistemas de iluminación, control y señalización eléctrica para el transporte</w:t>
            </w:r>
          </w:p>
        </w:tc>
        <w:tc>
          <w:tcPr>
            <w:tcW w:w="1134" w:type="dxa"/>
            <w:vAlign w:val="center"/>
            <w:hideMark/>
          </w:tcPr>
          <w:p w14:paraId="7DFF03D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65EE601" w14:textId="77777777" w:rsidTr="00214476">
        <w:trPr>
          <w:cantSplit/>
          <w:trHeight w:val="600"/>
        </w:trPr>
        <w:tc>
          <w:tcPr>
            <w:tcW w:w="967" w:type="dxa"/>
            <w:vAlign w:val="center"/>
            <w:hideMark/>
          </w:tcPr>
          <w:p w14:paraId="4D9211B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432190</w:t>
            </w:r>
          </w:p>
        </w:tc>
        <w:tc>
          <w:tcPr>
            <w:tcW w:w="6479" w:type="dxa"/>
            <w:vAlign w:val="center"/>
            <w:hideMark/>
          </w:tcPr>
          <w:p w14:paraId="77BF9FB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Instalación, ejecución y mantenimiento de instalaciones eléctricas, electromecánicas y electrónicas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0D5EBBF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B4F04D6" w14:textId="77777777" w:rsidTr="00214476">
        <w:trPr>
          <w:cantSplit/>
          <w:trHeight w:val="600"/>
        </w:trPr>
        <w:tc>
          <w:tcPr>
            <w:tcW w:w="967" w:type="dxa"/>
            <w:vAlign w:val="center"/>
            <w:hideMark/>
          </w:tcPr>
          <w:p w14:paraId="01AA68F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432200</w:t>
            </w:r>
          </w:p>
        </w:tc>
        <w:tc>
          <w:tcPr>
            <w:tcW w:w="6479" w:type="dxa"/>
            <w:vAlign w:val="center"/>
            <w:hideMark/>
          </w:tcPr>
          <w:p w14:paraId="018992D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Instalaciones de gas, agua, sanitarios y de climatización, con sus artefactos conexos</w:t>
            </w:r>
          </w:p>
        </w:tc>
        <w:tc>
          <w:tcPr>
            <w:tcW w:w="1134" w:type="dxa"/>
            <w:vAlign w:val="center"/>
            <w:hideMark/>
          </w:tcPr>
          <w:p w14:paraId="15D3040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F5DB992" w14:textId="77777777" w:rsidTr="00214476">
        <w:trPr>
          <w:cantSplit/>
          <w:trHeight w:val="600"/>
        </w:trPr>
        <w:tc>
          <w:tcPr>
            <w:tcW w:w="967" w:type="dxa"/>
            <w:vAlign w:val="center"/>
            <w:hideMark/>
          </w:tcPr>
          <w:p w14:paraId="0179739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432910</w:t>
            </w:r>
          </w:p>
        </w:tc>
        <w:tc>
          <w:tcPr>
            <w:tcW w:w="6479" w:type="dxa"/>
            <w:vAlign w:val="center"/>
            <w:hideMark/>
          </w:tcPr>
          <w:p w14:paraId="2B536E5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Instalaciones de ascensores, montacargas y escaleras mecánicas</w:t>
            </w:r>
          </w:p>
        </w:tc>
        <w:tc>
          <w:tcPr>
            <w:tcW w:w="1134" w:type="dxa"/>
            <w:vAlign w:val="center"/>
            <w:hideMark/>
          </w:tcPr>
          <w:p w14:paraId="3ABC282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20999F2" w14:textId="77777777" w:rsidTr="00214476">
        <w:trPr>
          <w:cantSplit/>
          <w:trHeight w:val="600"/>
        </w:trPr>
        <w:tc>
          <w:tcPr>
            <w:tcW w:w="967" w:type="dxa"/>
            <w:vAlign w:val="center"/>
            <w:hideMark/>
          </w:tcPr>
          <w:p w14:paraId="29A5042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432920</w:t>
            </w:r>
          </w:p>
        </w:tc>
        <w:tc>
          <w:tcPr>
            <w:tcW w:w="6479" w:type="dxa"/>
            <w:vAlign w:val="center"/>
            <w:hideMark/>
          </w:tcPr>
          <w:p w14:paraId="3A9E595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Aislamiento térmico, acústico, hídrico y </w:t>
            </w:r>
            <w:proofErr w:type="spellStart"/>
            <w:r w:rsidRPr="003F4E4B">
              <w:rPr>
                <w:rFonts w:ascii="Arial" w:eastAsia="Times New Roman" w:hAnsi="Arial" w:cs="Arial"/>
                <w:color w:val="000000"/>
                <w:sz w:val="24"/>
                <w:szCs w:val="24"/>
                <w:lang w:val="es-ES" w:eastAsia="es-AR"/>
              </w:rPr>
              <w:t>antivibratorio</w:t>
            </w:r>
            <w:proofErr w:type="spellEnd"/>
          </w:p>
        </w:tc>
        <w:tc>
          <w:tcPr>
            <w:tcW w:w="1134" w:type="dxa"/>
            <w:vAlign w:val="center"/>
            <w:hideMark/>
          </w:tcPr>
          <w:p w14:paraId="67D719E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9965807" w14:textId="77777777" w:rsidTr="00214476">
        <w:trPr>
          <w:cantSplit/>
          <w:trHeight w:val="600"/>
        </w:trPr>
        <w:tc>
          <w:tcPr>
            <w:tcW w:w="967" w:type="dxa"/>
            <w:vAlign w:val="center"/>
            <w:hideMark/>
          </w:tcPr>
          <w:p w14:paraId="0563A96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432990</w:t>
            </w:r>
          </w:p>
        </w:tc>
        <w:tc>
          <w:tcPr>
            <w:tcW w:w="6479" w:type="dxa"/>
            <w:vAlign w:val="center"/>
            <w:hideMark/>
          </w:tcPr>
          <w:p w14:paraId="5B6617F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Instalaciones para edificios y obras de ingeniería civil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76B1AF1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56C470E" w14:textId="77777777" w:rsidTr="00214476">
        <w:trPr>
          <w:cantSplit/>
          <w:trHeight w:val="600"/>
        </w:trPr>
        <w:tc>
          <w:tcPr>
            <w:tcW w:w="967" w:type="dxa"/>
            <w:vAlign w:val="center"/>
            <w:hideMark/>
          </w:tcPr>
          <w:p w14:paraId="37BBBC3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433010</w:t>
            </w:r>
          </w:p>
        </w:tc>
        <w:tc>
          <w:tcPr>
            <w:tcW w:w="6479" w:type="dxa"/>
            <w:vAlign w:val="center"/>
            <w:hideMark/>
          </w:tcPr>
          <w:p w14:paraId="3830623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Instalaciones de carpintería, herrería de obra y artística</w:t>
            </w:r>
          </w:p>
        </w:tc>
        <w:tc>
          <w:tcPr>
            <w:tcW w:w="1134" w:type="dxa"/>
            <w:vAlign w:val="center"/>
            <w:hideMark/>
          </w:tcPr>
          <w:p w14:paraId="3335E3A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50DA484" w14:textId="77777777" w:rsidTr="00214476">
        <w:trPr>
          <w:cantSplit/>
          <w:trHeight w:val="600"/>
        </w:trPr>
        <w:tc>
          <w:tcPr>
            <w:tcW w:w="967" w:type="dxa"/>
            <w:vAlign w:val="center"/>
            <w:hideMark/>
          </w:tcPr>
          <w:p w14:paraId="15EEAA7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433020</w:t>
            </w:r>
          </w:p>
        </w:tc>
        <w:tc>
          <w:tcPr>
            <w:tcW w:w="6479" w:type="dxa"/>
            <w:vAlign w:val="center"/>
            <w:hideMark/>
          </w:tcPr>
          <w:p w14:paraId="000DA06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Terminación y revestimiento de paredes y pisos</w:t>
            </w:r>
          </w:p>
        </w:tc>
        <w:tc>
          <w:tcPr>
            <w:tcW w:w="1134" w:type="dxa"/>
            <w:vAlign w:val="center"/>
            <w:hideMark/>
          </w:tcPr>
          <w:p w14:paraId="25CF196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AF749BE" w14:textId="77777777" w:rsidTr="00214476">
        <w:trPr>
          <w:cantSplit/>
          <w:trHeight w:val="600"/>
        </w:trPr>
        <w:tc>
          <w:tcPr>
            <w:tcW w:w="967" w:type="dxa"/>
            <w:vAlign w:val="center"/>
            <w:hideMark/>
          </w:tcPr>
          <w:p w14:paraId="476D09E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433030</w:t>
            </w:r>
          </w:p>
        </w:tc>
        <w:tc>
          <w:tcPr>
            <w:tcW w:w="6479" w:type="dxa"/>
            <w:vAlign w:val="center"/>
            <w:hideMark/>
          </w:tcPr>
          <w:p w14:paraId="3D210A3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Colocación de cristales en obra</w:t>
            </w:r>
          </w:p>
        </w:tc>
        <w:tc>
          <w:tcPr>
            <w:tcW w:w="1134" w:type="dxa"/>
            <w:vAlign w:val="center"/>
            <w:hideMark/>
          </w:tcPr>
          <w:p w14:paraId="3791445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01D6720" w14:textId="77777777" w:rsidTr="00214476">
        <w:trPr>
          <w:cantSplit/>
          <w:trHeight w:val="600"/>
        </w:trPr>
        <w:tc>
          <w:tcPr>
            <w:tcW w:w="967" w:type="dxa"/>
            <w:vAlign w:val="center"/>
            <w:hideMark/>
          </w:tcPr>
          <w:p w14:paraId="5BD4E83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433040</w:t>
            </w:r>
          </w:p>
        </w:tc>
        <w:tc>
          <w:tcPr>
            <w:tcW w:w="6479" w:type="dxa"/>
            <w:vAlign w:val="center"/>
            <w:hideMark/>
          </w:tcPr>
          <w:p w14:paraId="11DCAEC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Pintura y trabajos de decoración</w:t>
            </w:r>
          </w:p>
        </w:tc>
        <w:tc>
          <w:tcPr>
            <w:tcW w:w="1134" w:type="dxa"/>
            <w:vAlign w:val="center"/>
            <w:hideMark/>
          </w:tcPr>
          <w:p w14:paraId="5A295E8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203CAF6" w14:textId="77777777" w:rsidTr="00214476">
        <w:trPr>
          <w:cantSplit/>
          <w:trHeight w:val="600"/>
        </w:trPr>
        <w:tc>
          <w:tcPr>
            <w:tcW w:w="967" w:type="dxa"/>
            <w:vAlign w:val="center"/>
            <w:hideMark/>
          </w:tcPr>
          <w:p w14:paraId="0309DB9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433090</w:t>
            </w:r>
          </w:p>
        </w:tc>
        <w:tc>
          <w:tcPr>
            <w:tcW w:w="6479" w:type="dxa"/>
            <w:vAlign w:val="center"/>
            <w:hideMark/>
          </w:tcPr>
          <w:p w14:paraId="2C39123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Terminación de edificios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247C5CE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6DD8B75" w14:textId="77777777" w:rsidTr="00214476">
        <w:trPr>
          <w:cantSplit/>
          <w:trHeight w:val="600"/>
        </w:trPr>
        <w:tc>
          <w:tcPr>
            <w:tcW w:w="967" w:type="dxa"/>
            <w:vAlign w:val="center"/>
            <w:hideMark/>
          </w:tcPr>
          <w:p w14:paraId="768E2FC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439100</w:t>
            </w:r>
          </w:p>
        </w:tc>
        <w:tc>
          <w:tcPr>
            <w:tcW w:w="6479" w:type="dxa"/>
            <w:vAlign w:val="center"/>
            <w:hideMark/>
          </w:tcPr>
          <w:p w14:paraId="47CC80F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Alquiler de equipo de construcción o demolición dotado de operarios</w:t>
            </w:r>
          </w:p>
        </w:tc>
        <w:tc>
          <w:tcPr>
            <w:tcW w:w="1134" w:type="dxa"/>
            <w:vAlign w:val="center"/>
            <w:hideMark/>
          </w:tcPr>
          <w:p w14:paraId="0B7C9E9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A2CA7F5" w14:textId="77777777" w:rsidTr="00214476">
        <w:trPr>
          <w:cantSplit/>
          <w:trHeight w:val="600"/>
        </w:trPr>
        <w:tc>
          <w:tcPr>
            <w:tcW w:w="967" w:type="dxa"/>
            <w:vAlign w:val="center"/>
            <w:hideMark/>
          </w:tcPr>
          <w:p w14:paraId="3C3BD79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439910</w:t>
            </w:r>
          </w:p>
        </w:tc>
        <w:tc>
          <w:tcPr>
            <w:tcW w:w="6479" w:type="dxa"/>
            <w:vAlign w:val="center"/>
            <w:hideMark/>
          </w:tcPr>
          <w:p w14:paraId="5ECB0F7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Hincado de pilotes, cimentación y otros trabajos de hormigón armado</w:t>
            </w:r>
          </w:p>
        </w:tc>
        <w:tc>
          <w:tcPr>
            <w:tcW w:w="1134" w:type="dxa"/>
            <w:vAlign w:val="center"/>
            <w:hideMark/>
          </w:tcPr>
          <w:p w14:paraId="2F1CAD2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9B46B83" w14:textId="77777777" w:rsidTr="00214476">
        <w:trPr>
          <w:cantSplit/>
          <w:trHeight w:val="600"/>
        </w:trPr>
        <w:tc>
          <w:tcPr>
            <w:tcW w:w="967" w:type="dxa"/>
            <w:vAlign w:val="center"/>
            <w:hideMark/>
          </w:tcPr>
          <w:p w14:paraId="1E34519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439990</w:t>
            </w:r>
          </w:p>
        </w:tc>
        <w:tc>
          <w:tcPr>
            <w:tcW w:w="6479" w:type="dxa"/>
            <w:vAlign w:val="center"/>
            <w:hideMark/>
          </w:tcPr>
          <w:p w14:paraId="582A39B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Actividades especializadas de construcción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66F4D5A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98A41D9" w14:textId="77777777" w:rsidTr="00214476">
        <w:trPr>
          <w:cantSplit/>
          <w:trHeight w:val="600"/>
        </w:trPr>
        <w:tc>
          <w:tcPr>
            <w:tcW w:w="967" w:type="dxa"/>
            <w:vAlign w:val="center"/>
            <w:hideMark/>
          </w:tcPr>
          <w:p w14:paraId="798D5B4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451111</w:t>
            </w:r>
          </w:p>
        </w:tc>
        <w:tc>
          <w:tcPr>
            <w:tcW w:w="6479" w:type="dxa"/>
            <w:vAlign w:val="center"/>
            <w:hideMark/>
          </w:tcPr>
          <w:p w14:paraId="3EF29E3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de autos, camionetas y utilitarios nuevos excepto en comisión</w:t>
            </w:r>
          </w:p>
        </w:tc>
        <w:tc>
          <w:tcPr>
            <w:tcW w:w="1134" w:type="dxa"/>
            <w:vAlign w:val="center"/>
            <w:hideMark/>
          </w:tcPr>
          <w:p w14:paraId="7CAC501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6C9A562" w14:textId="77777777" w:rsidTr="00214476">
        <w:trPr>
          <w:cantSplit/>
          <w:trHeight w:val="600"/>
        </w:trPr>
        <w:tc>
          <w:tcPr>
            <w:tcW w:w="967" w:type="dxa"/>
            <w:vAlign w:val="center"/>
            <w:hideMark/>
          </w:tcPr>
          <w:p w14:paraId="480D0F7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451112</w:t>
            </w:r>
          </w:p>
        </w:tc>
        <w:tc>
          <w:tcPr>
            <w:tcW w:w="6479" w:type="dxa"/>
            <w:vAlign w:val="center"/>
            <w:hideMark/>
          </w:tcPr>
          <w:p w14:paraId="3816A51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en comisión de autos, camionetas y utilitarios nuevos</w:t>
            </w:r>
          </w:p>
        </w:tc>
        <w:tc>
          <w:tcPr>
            <w:tcW w:w="1134" w:type="dxa"/>
            <w:vAlign w:val="center"/>
            <w:hideMark/>
          </w:tcPr>
          <w:p w14:paraId="57C835E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09ECDA3E" w14:textId="77777777" w:rsidTr="00214476">
        <w:trPr>
          <w:cantSplit/>
          <w:trHeight w:val="600"/>
        </w:trPr>
        <w:tc>
          <w:tcPr>
            <w:tcW w:w="967" w:type="dxa"/>
            <w:vAlign w:val="center"/>
            <w:hideMark/>
          </w:tcPr>
          <w:p w14:paraId="70DA63B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451191</w:t>
            </w:r>
          </w:p>
        </w:tc>
        <w:tc>
          <w:tcPr>
            <w:tcW w:w="6479" w:type="dxa"/>
            <w:vAlign w:val="center"/>
            <w:hideMark/>
          </w:tcPr>
          <w:p w14:paraId="053119E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Venta de vehículos automotores nuevos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47BBC7C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9FDAEE2" w14:textId="77777777" w:rsidTr="00214476">
        <w:trPr>
          <w:cantSplit/>
          <w:trHeight w:val="600"/>
        </w:trPr>
        <w:tc>
          <w:tcPr>
            <w:tcW w:w="967" w:type="dxa"/>
            <w:vAlign w:val="center"/>
            <w:hideMark/>
          </w:tcPr>
          <w:p w14:paraId="5E7D3D0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451192</w:t>
            </w:r>
          </w:p>
        </w:tc>
        <w:tc>
          <w:tcPr>
            <w:tcW w:w="6479" w:type="dxa"/>
            <w:vAlign w:val="center"/>
            <w:hideMark/>
          </w:tcPr>
          <w:p w14:paraId="059B6B2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Venta en comisión de vehículos automotores nuevos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366B35D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40ACA607" w14:textId="77777777" w:rsidTr="00214476">
        <w:trPr>
          <w:cantSplit/>
          <w:trHeight w:val="600"/>
        </w:trPr>
        <w:tc>
          <w:tcPr>
            <w:tcW w:w="967" w:type="dxa"/>
            <w:vAlign w:val="center"/>
            <w:hideMark/>
          </w:tcPr>
          <w:p w14:paraId="242AE0E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451211</w:t>
            </w:r>
          </w:p>
        </w:tc>
        <w:tc>
          <w:tcPr>
            <w:tcW w:w="6479" w:type="dxa"/>
            <w:vAlign w:val="center"/>
            <w:hideMark/>
          </w:tcPr>
          <w:p w14:paraId="1C02DEB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de autos, camionetas y utilitarios, usados, excepto en comisión</w:t>
            </w:r>
          </w:p>
        </w:tc>
        <w:tc>
          <w:tcPr>
            <w:tcW w:w="1134" w:type="dxa"/>
            <w:vAlign w:val="center"/>
            <w:hideMark/>
          </w:tcPr>
          <w:p w14:paraId="3527531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DBB888F" w14:textId="77777777" w:rsidTr="00214476">
        <w:trPr>
          <w:cantSplit/>
          <w:trHeight w:val="600"/>
        </w:trPr>
        <w:tc>
          <w:tcPr>
            <w:tcW w:w="967" w:type="dxa"/>
            <w:vAlign w:val="center"/>
            <w:hideMark/>
          </w:tcPr>
          <w:p w14:paraId="3A6A253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451212</w:t>
            </w:r>
          </w:p>
        </w:tc>
        <w:tc>
          <w:tcPr>
            <w:tcW w:w="6479" w:type="dxa"/>
            <w:vAlign w:val="center"/>
            <w:hideMark/>
          </w:tcPr>
          <w:p w14:paraId="1523BF6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en comisión de autos, camionetas y utilitarios, usados</w:t>
            </w:r>
          </w:p>
        </w:tc>
        <w:tc>
          <w:tcPr>
            <w:tcW w:w="1134" w:type="dxa"/>
            <w:vAlign w:val="center"/>
            <w:hideMark/>
          </w:tcPr>
          <w:p w14:paraId="177279E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137244FB" w14:textId="77777777" w:rsidTr="00214476">
        <w:trPr>
          <w:cantSplit/>
          <w:trHeight w:val="600"/>
        </w:trPr>
        <w:tc>
          <w:tcPr>
            <w:tcW w:w="967" w:type="dxa"/>
            <w:vAlign w:val="center"/>
            <w:hideMark/>
          </w:tcPr>
          <w:p w14:paraId="3E72902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451291</w:t>
            </w:r>
          </w:p>
        </w:tc>
        <w:tc>
          <w:tcPr>
            <w:tcW w:w="6479" w:type="dxa"/>
            <w:vAlign w:val="center"/>
            <w:hideMark/>
          </w:tcPr>
          <w:p w14:paraId="4C11A0A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Venta de vehículos automotores usados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 excepto en comisión</w:t>
            </w:r>
          </w:p>
        </w:tc>
        <w:tc>
          <w:tcPr>
            <w:tcW w:w="1134" w:type="dxa"/>
            <w:vAlign w:val="center"/>
            <w:hideMark/>
          </w:tcPr>
          <w:p w14:paraId="5B4C269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0C0E16D" w14:textId="77777777" w:rsidTr="00214476">
        <w:trPr>
          <w:cantSplit/>
          <w:trHeight w:val="600"/>
        </w:trPr>
        <w:tc>
          <w:tcPr>
            <w:tcW w:w="967" w:type="dxa"/>
            <w:vAlign w:val="center"/>
            <w:hideMark/>
          </w:tcPr>
          <w:p w14:paraId="21CD12E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451292</w:t>
            </w:r>
          </w:p>
        </w:tc>
        <w:tc>
          <w:tcPr>
            <w:tcW w:w="6479" w:type="dxa"/>
            <w:vAlign w:val="center"/>
            <w:hideMark/>
          </w:tcPr>
          <w:p w14:paraId="535AC07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Venta en comisión de vehículos automotores usados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5B9791C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7F540DA8" w14:textId="77777777" w:rsidTr="00214476">
        <w:trPr>
          <w:cantSplit/>
          <w:trHeight w:val="600"/>
        </w:trPr>
        <w:tc>
          <w:tcPr>
            <w:tcW w:w="967" w:type="dxa"/>
            <w:vAlign w:val="center"/>
            <w:hideMark/>
          </w:tcPr>
          <w:p w14:paraId="6294F3C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452101</w:t>
            </w:r>
          </w:p>
        </w:tc>
        <w:tc>
          <w:tcPr>
            <w:tcW w:w="6479" w:type="dxa"/>
            <w:vAlign w:val="center"/>
            <w:hideMark/>
          </w:tcPr>
          <w:p w14:paraId="075909B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Lavado automático y manual de vehículos automotores</w:t>
            </w:r>
          </w:p>
        </w:tc>
        <w:tc>
          <w:tcPr>
            <w:tcW w:w="1134" w:type="dxa"/>
            <w:vAlign w:val="center"/>
            <w:hideMark/>
          </w:tcPr>
          <w:p w14:paraId="7DD56A1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DFD5F5B" w14:textId="77777777" w:rsidTr="00214476">
        <w:trPr>
          <w:cantSplit/>
          <w:trHeight w:val="600"/>
        </w:trPr>
        <w:tc>
          <w:tcPr>
            <w:tcW w:w="967" w:type="dxa"/>
            <w:vAlign w:val="center"/>
            <w:hideMark/>
          </w:tcPr>
          <w:p w14:paraId="569CD87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452210</w:t>
            </w:r>
          </w:p>
        </w:tc>
        <w:tc>
          <w:tcPr>
            <w:tcW w:w="6479" w:type="dxa"/>
            <w:vAlign w:val="center"/>
            <w:hideMark/>
          </w:tcPr>
          <w:p w14:paraId="5A28755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Reparación de cámaras y cubiertas</w:t>
            </w:r>
          </w:p>
        </w:tc>
        <w:tc>
          <w:tcPr>
            <w:tcW w:w="1134" w:type="dxa"/>
            <w:vAlign w:val="center"/>
            <w:hideMark/>
          </w:tcPr>
          <w:p w14:paraId="5D2A61F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1AC0AC8" w14:textId="77777777" w:rsidTr="00214476">
        <w:trPr>
          <w:cantSplit/>
          <w:trHeight w:val="600"/>
        </w:trPr>
        <w:tc>
          <w:tcPr>
            <w:tcW w:w="967" w:type="dxa"/>
            <w:vAlign w:val="center"/>
            <w:hideMark/>
          </w:tcPr>
          <w:p w14:paraId="3C3FEDF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452220</w:t>
            </w:r>
          </w:p>
        </w:tc>
        <w:tc>
          <w:tcPr>
            <w:tcW w:w="6479" w:type="dxa"/>
            <w:vAlign w:val="center"/>
            <w:hideMark/>
          </w:tcPr>
          <w:p w14:paraId="7B99EB2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Reparación de amortiguadores, alineación de dirección y balanceo de ruedas</w:t>
            </w:r>
          </w:p>
        </w:tc>
        <w:tc>
          <w:tcPr>
            <w:tcW w:w="1134" w:type="dxa"/>
            <w:vAlign w:val="center"/>
            <w:hideMark/>
          </w:tcPr>
          <w:p w14:paraId="5ADE6A9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DC76364" w14:textId="77777777" w:rsidTr="00214476">
        <w:trPr>
          <w:cantSplit/>
          <w:trHeight w:val="600"/>
        </w:trPr>
        <w:tc>
          <w:tcPr>
            <w:tcW w:w="967" w:type="dxa"/>
            <w:vAlign w:val="center"/>
            <w:hideMark/>
          </w:tcPr>
          <w:p w14:paraId="6026720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452300</w:t>
            </w:r>
          </w:p>
        </w:tc>
        <w:tc>
          <w:tcPr>
            <w:tcW w:w="6479" w:type="dxa"/>
            <w:vAlign w:val="center"/>
            <w:hideMark/>
          </w:tcPr>
          <w:p w14:paraId="3DF1221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Instalación y reparación de parabrisas, lunetas y ventanillas, cerraduras no eléctricas y grabado de cristales</w:t>
            </w:r>
          </w:p>
        </w:tc>
        <w:tc>
          <w:tcPr>
            <w:tcW w:w="1134" w:type="dxa"/>
            <w:vAlign w:val="center"/>
            <w:hideMark/>
          </w:tcPr>
          <w:p w14:paraId="66B5213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488823C" w14:textId="77777777" w:rsidTr="00214476">
        <w:trPr>
          <w:cantSplit/>
          <w:trHeight w:val="600"/>
        </w:trPr>
        <w:tc>
          <w:tcPr>
            <w:tcW w:w="967" w:type="dxa"/>
            <w:vAlign w:val="center"/>
            <w:hideMark/>
          </w:tcPr>
          <w:p w14:paraId="753CC03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452401</w:t>
            </w:r>
          </w:p>
        </w:tc>
        <w:tc>
          <w:tcPr>
            <w:tcW w:w="6479" w:type="dxa"/>
            <w:vAlign w:val="center"/>
            <w:hideMark/>
          </w:tcPr>
          <w:p w14:paraId="36A672A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Reparaciones eléctricas del tablero e instrumental; reparación y recarga de baterías; instalación de alarmas, radios, sistemas de climatización</w:t>
            </w:r>
          </w:p>
        </w:tc>
        <w:tc>
          <w:tcPr>
            <w:tcW w:w="1134" w:type="dxa"/>
            <w:vAlign w:val="center"/>
            <w:hideMark/>
          </w:tcPr>
          <w:p w14:paraId="2A89D3A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28BAE25" w14:textId="77777777" w:rsidTr="00214476">
        <w:trPr>
          <w:cantSplit/>
          <w:trHeight w:val="600"/>
        </w:trPr>
        <w:tc>
          <w:tcPr>
            <w:tcW w:w="967" w:type="dxa"/>
            <w:vAlign w:val="center"/>
            <w:hideMark/>
          </w:tcPr>
          <w:p w14:paraId="03F8FAD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452500</w:t>
            </w:r>
          </w:p>
        </w:tc>
        <w:tc>
          <w:tcPr>
            <w:tcW w:w="6479" w:type="dxa"/>
            <w:vAlign w:val="center"/>
            <w:hideMark/>
          </w:tcPr>
          <w:p w14:paraId="01BC933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Tapizado y </w:t>
            </w:r>
            <w:proofErr w:type="spellStart"/>
            <w:r w:rsidRPr="003F4E4B">
              <w:rPr>
                <w:rFonts w:ascii="Arial" w:eastAsia="Times New Roman" w:hAnsi="Arial" w:cs="Arial"/>
                <w:color w:val="000000"/>
                <w:sz w:val="24"/>
                <w:szCs w:val="24"/>
                <w:lang w:val="es-ES" w:eastAsia="es-AR"/>
              </w:rPr>
              <w:t>retapizado</w:t>
            </w:r>
            <w:proofErr w:type="spellEnd"/>
            <w:r w:rsidRPr="003F4E4B">
              <w:rPr>
                <w:rFonts w:ascii="Arial" w:eastAsia="Times New Roman" w:hAnsi="Arial" w:cs="Arial"/>
                <w:color w:val="000000"/>
                <w:sz w:val="24"/>
                <w:szCs w:val="24"/>
                <w:lang w:val="es-ES" w:eastAsia="es-AR"/>
              </w:rPr>
              <w:t xml:space="preserve"> de automotores</w:t>
            </w:r>
          </w:p>
        </w:tc>
        <w:tc>
          <w:tcPr>
            <w:tcW w:w="1134" w:type="dxa"/>
            <w:vAlign w:val="center"/>
            <w:hideMark/>
          </w:tcPr>
          <w:p w14:paraId="3A67FE1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836C267" w14:textId="77777777" w:rsidTr="00214476">
        <w:trPr>
          <w:cantSplit/>
          <w:trHeight w:val="600"/>
        </w:trPr>
        <w:tc>
          <w:tcPr>
            <w:tcW w:w="967" w:type="dxa"/>
            <w:vAlign w:val="center"/>
            <w:hideMark/>
          </w:tcPr>
          <w:p w14:paraId="03A4A09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452600</w:t>
            </w:r>
          </w:p>
        </w:tc>
        <w:tc>
          <w:tcPr>
            <w:tcW w:w="6479" w:type="dxa"/>
            <w:vAlign w:val="center"/>
            <w:hideMark/>
          </w:tcPr>
          <w:p w14:paraId="5DB201A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Reparación y pintura de carrocerías; colocación y reparación de guardabarros y protecciones exteriores</w:t>
            </w:r>
          </w:p>
        </w:tc>
        <w:tc>
          <w:tcPr>
            <w:tcW w:w="1134" w:type="dxa"/>
            <w:vAlign w:val="center"/>
            <w:hideMark/>
          </w:tcPr>
          <w:p w14:paraId="10F5FEA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FB7F7B8" w14:textId="77777777" w:rsidTr="00214476">
        <w:trPr>
          <w:cantSplit/>
          <w:trHeight w:val="600"/>
        </w:trPr>
        <w:tc>
          <w:tcPr>
            <w:tcW w:w="967" w:type="dxa"/>
            <w:vAlign w:val="center"/>
            <w:hideMark/>
          </w:tcPr>
          <w:p w14:paraId="77CCC7A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452700</w:t>
            </w:r>
          </w:p>
        </w:tc>
        <w:tc>
          <w:tcPr>
            <w:tcW w:w="6479" w:type="dxa"/>
            <w:vAlign w:val="center"/>
            <w:hideMark/>
          </w:tcPr>
          <w:p w14:paraId="0615250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Instalación y reparación de caños de escape y radiadores</w:t>
            </w:r>
          </w:p>
        </w:tc>
        <w:tc>
          <w:tcPr>
            <w:tcW w:w="1134" w:type="dxa"/>
            <w:vAlign w:val="center"/>
            <w:hideMark/>
          </w:tcPr>
          <w:p w14:paraId="7439FD5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449F6F4" w14:textId="77777777" w:rsidTr="00214476">
        <w:trPr>
          <w:cantSplit/>
          <w:trHeight w:val="600"/>
        </w:trPr>
        <w:tc>
          <w:tcPr>
            <w:tcW w:w="967" w:type="dxa"/>
            <w:vAlign w:val="center"/>
            <w:hideMark/>
          </w:tcPr>
          <w:p w14:paraId="7FA7523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452800</w:t>
            </w:r>
          </w:p>
        </w:tc>
        <w:tc>
          <w:tcPr>
            <w:tcW w:w="6479" w:type="dxa"/>
            <w:vAlign w:val="center"/>
            <w:hideMark/>
          </w:tcPr>
          <w:p w14:paraId="510AECD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Mantenimiento y reparación de frenos y embragues</w:t>
            </w:r>
          </w:p>
        </w:tc>
        <w:tc>
          <w:tcPr>
            <w:tcW w:w="1134" w:type="dxa"/>
            <w:vAlign w:val="center"/>
            <w:hideMark/>
          </w:tcPr>
          <w:p w14:paraId="2B2DBA1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4A81F26" w14:textId="77777777" w:rsidTr="00214476">
        <w:trPr>
          <w:cantSplit/>
          <w:trHeight w:val="600"/>
        </w:trPr>
        <w:tc>
          <w:tcPr>
            <w:tcW w:w="967" w:type="dxa"/>
            <w:vAlign w:val="center"/>
            <w:hideMark/>
          </w:tcPr>
          <w:p w14:paraId="7493B14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452910</w:t>
            </w:r>
          </w:p>
        </w:tc>
        <w:tc>
          <w:tcPr>
            <w:tcW w:w="6479" w:type="dxa"/>
            <w:vAlign w:val="center"/>
            <w:hideMark/>
          </w:tcPr>
          <w:p w14:paraId="6103D07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Instalación y reparación de equipos de GNC</w:t>
            </w:r>
          </w:p>
        </w:tc>
        <w:tc>
          <w:tcPr>
            <w:tcW w:w="1134" w:type="dxa"/>
            <w:vAlign w:val="center"/>
            <w:hideMark/>
          </w:tcPr>
          <w:p w14:paraId="6A608A5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0722E56" w14:textId="77777777" w:rsidTr="00214476">
        <w:trPr>
          <w:cantSplit/>
          <w:trHeight w:val="600"/>
        </w:trPr>
        <w:tc>
          <w:tcPr>
            <w:tcW w:w="967" w:type="dxa"/>
            <w:vAlign w:val="center"/>
            <w:hideMark/>
          </w:tcPr>
          <w:p w14:paraId="10BFABB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452990</w:t>
            </w:r>
          </w:p>
        </w:tc>
        <w:tc>
          <w:tcPr>
            <w:tcW w:w="6479" w:type="dxa"/>
            <w:vAlign w:val="center"/>
            <w:hideMark/>
          </w:tcPr>
          <w:p w14:paraId="242BDDE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Mantenimiento y reparación del motor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 mecánica integral</w:t>
            </w:r>
          </w:p>
        </w:tc>
        <w:tc>
          <w:tcPr>
            <w:tcW w:w="1134" w:type="dxa"/>
            <w:vAlign w:val="center"/>
            <w:hideMark/>
          </w:tcPr>
          <w:p w14:paraId="41EBDC6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76845C7" w14:textId="77777777" w:rsidTr="00214476">
        <w:trPr>
          <w:cantSplit/>
          <w:trHeight w:val="600"/>
        </w:trPr>
        <w:tc>
          <w:tcPr>
            <w:tcW w:w="967" w:type="dxa"/>
            <w:vAlign w:val="center"/>
            <w:hideMark/>
          </w:tcPr>
          <w:p w14:paraId="07685C7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453100</w:t>
            </w:r>
          </w:p>
        </w:tc>
        <w:tc>
          <w:tcPr>
            <w:tcW w:w="6479" w:type="dxa"/>
            <w:vAlign w:val="center"/>
            <w:hideMark/>
          </w:tcPr>
          <w:p w14:paraId="49AFA55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partes, piezas y accesorios de vehículos automotores</w:t>
            </w:r>
          </w:p>
        </w:tc>
        <w:tc>
          <w:tcPr>
            <w:tcW w:w="1134" w:type="dxa"/>
            <w:vAlign w:val="center"/>
            <w:hideMark/>
          </w:tcPr>
          <w:p w14:paraId="72677E6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29FBAC3" w14:textId="77777777" w:rsidTr="00214476">
        <w:trPr>
          <w:cantSplit/>
          <w:trHeight w:val="600"/>
        </w:trPr>
        <w:tc>
          <w:tcPr>
            <w:tcW w:w="967" w:type="dxa"/>
            <w:vAlign w:val="center"/>
            <w:hideMark/>
          </w:tcPr>
          <w:p w14:paraId="4649A48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453210</w:t>
            </w:r>
          </w:p>
        </w:tc>
        <w:tc>
          <w:tcPr>
            <w:tcW w:w="6479" w:type="dxa"/>
            <w:vAlign w:val="center"/>
            <w:hideMark/>
          </w:tcPr>
          <w:p w14:paraId="123ABD7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cámaras y cubiertas</w:t>
            </w:r>
          </w:p>
        </w:tc>
        <w:tc>
          <w:tcPr>
            <w:tcW w:w="1134" w:type="dxa"/>
            <w:vAlign w:val="center"/>
            <w:hideMark/>
          </w:tcPr>
          <w:p w14:paraId="72827A6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644A06C" w14:textId="77777777" w:rsidTr="00214476">
        <w:trPr>
          <w:cantSplit/>
          <w:trHeight w:val="600"/>
        </w:trPr>
        <w:tc>
          <w:tcPr>
            <w:tcW w:w="967" w:type="dxa"/>
            <w:vAlign w:val="center"/>
            <w:hideMark/>
          </w:tcPr>
          <w:p w14:paraId="14CC746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453220</w:t>
            </w:r>
          </w:p>
        </w:tc>
        <w:tc>
          <w:tcPr>
            <w:tcW w:w="6479" w:type="dxa"/>
            <w:vAlign w:val="center"/>
            <w:hideMark/>
          </w:tcPr>
          <w:p w14:paraId="029B4C2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baterías</w:t>
            </w:r>
          </w:p>
        </w:tc>
        <w:tc>
          <w:tcPr>
            <w:tcW w:w="1134" w:type="dxa"/>
            <w:vAlign w:val="center"/>
            <w:hideMark/>
          </w:tcPr>
          <w:p w14:paraId="1AC5EDE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BA0A475" w14:textId="77777777" w:rsidTr="00214476">
        <w:trPr>
          <w:cantSplit/>
          <w:trHeight w:val="600"/>
        </w:trPr>
        <w:tc>
          <w:tcPr>
            <w:tcW w:w="967" w:type="dxa"/>
            <w:vAlign w:val="center"/>
            <w:hideMark/>
          </w:tcPr>
          <w:p w14:paraId="01CB102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453291</w:t>
            </w:r>
          </w:p>
        </w:tc>
        <w:tc>
          <w:tcPr>
            <w:tcW w:w="6479" w:type="dxa"/>
            <w:vAlign w:val="center"/>
            <w:hideMark/>
          </w:tcPr>
          <w:p w14:paraId="66365AA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Venta al por menor de partes, piezas y accesorios nuevos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4E40163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545BFDB" w14:textId="77777777" w:rsidTr="00214476">
        <w:trPr>
          <w:cantSplit/>
          <w:trHeight w:val="600"/>
        </w:trPr>
        <w:tc>
          <w:tcPr>
            <w:tcW w:w="967" w:type="dxa"/>
            <w:vAlign w:val="center"/>
            <w:hideMark/>
          </w:tcPr>
          <w:p w14:paraId="2CD1CEA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453292</w:t>
            </w:r>
          </w:p>
        </w:tc>
        <w:tc>
          <w:tcPr>
            <w:tcW w:w="6479" w:type="dxa"/>
            <w:vAlign w:val="center"/>
            <w:hideMark/>
          </w:tcPr>
          <w:p w14:paraId="07F0E43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Venta al por menor de partes, piezas y accesorios usados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3F6EB5E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FBA8975" w14:textId="77777777" w:rsidTr="00214476">
        <w:trPr>
          <w:cantSplit/>
          <w:trHeight w:val="600"/>
        </w:trPr>
        <w:tc>
          <w:tcPr>
            <w:tcW w:w="967" w:type="dxa"/>
            <w:vAlign w:val="center"/>
            <w:hideMark/>
          </w:tcPr>
          <w:p w14:paraId="2FDDF2F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454011</w:t>
            </w:r>
          </w:p>
        </w:tc>
        <w:tc>
          <w:tcPr>
            <w:tcW w:w="6479" w:type="dxa"/>
            <w:vAlign w:val="center"/>
            <w:hideMark/>
          </w:tcPr>
          <w:p w14:paraId="70BF200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de motocicletas y de sus partes, piezas y accesorios, excepto en comisión</w:t>
            </w:r>
          </w:p>
        </w:tc>
        <w:tc>
          <w:tcPr>
            <w:tcW w:w="1134" w:type="dxa"/>
            <w:vAlign w:val="center"/>
            <w:hideMark/>
          </w:tcPr>
          <w:p w14:paraId="6F3DC4F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01CC37E" w14:textId="77777777" w:rsidTr="00214476">
        <w:trPr>
          <w:cantSplit/>
          <w:trHeight w:val="600"/>
        </w:trPr>
        <w:tc>
          <w:tcPr>
            <w:tcW w:w="967" w:type="dxa"/>
            <w:vAlign w:val="center"/>
            <w:hideMark/>
          </w:tcPr>
          <w:p w14:paraId="223810D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454012</w:t>
            </w:r>
          </w:p>
        </w:tc>
        <w:tc>
          <w:tcPr>
            <w:tcW w:w="6479" w:type="dxa"/>
            <w:vAlign w:val="center"/>
            <w:hideMark/>
          </w:tcPr>
          <w:p w14:paraId="5BEBD37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en comisión de motocicletas y de sus partes, piezas y accesorios</w:t>
            </w:r>
          </w:p>
        </w:tc>
        <w:tc>
          <w:tcPr>
            <w:tcW w:w="1134" w:type="dxa"/>
            <w:vAlign w:val="center"/>
            <w:hideMark/>
          </w:tcPr>
          <w:p w14:paraId="011B51C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6987F8F9" w14:textId="77777777" w:rsidTr="00214476">
        <w:trPr>
          <w:cantSplit/>
          <w:trHeight w:val="600"/>
        </w:trPr>
        <w:tc>
          <w:tcPr>
            <w:tcW w:w="967" w:type="dxa"/>
            <w:vAlign w:val="center"/>
            <w:hideMark/>
          </w:tcPr>
          <w:p w14:paraId="3A8472D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454020</w:t>
            </w:r>
          </w:p>
        </w:tc>
        <w:tc>
          <w:tcPr>
            <w:tcW w:w="6479" w:type="dxa"/>
            <w:vAlign w:val="center"/>
            <w:hideMark/>
          </w:tcPr>
          <w:p w14:paraId="0636A50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Mantenimiento y reparación de motocicletas</w:t>
            </w:r>
          </w:p>
        </w:tc>
        <w:tc>
          <w:tcPr>
            <w:tcW w:w="1134" w:type="dxa"/>
            <w:vAlign w:val="center"/>
            <w:hideMark/>
          </w:tcPr>
          <w:p w14:paraId="79666D9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DA2A659" w14:textId="77777777" w:rsidTr="00214476">
        <w:trPr>
          <w:cantSplit/>
          <w:trHeight w:val="600"/>
        </w:trPr>
        <w:tc>
          <w:tcPr>
            <w:tcW w:w="967" w:type="dxa"/>
            <w:vAlign w:val="center"/>
            <w:hideMark/>
          </w:tcPr>
          <w:p w14:paraId="206759A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461011</w:t>
            </w:r>
          </w:p>
        </w:tc>
        <w:tc>
          <w:tcPr>
            <w:tcW w:w="6479" w:type="dxa"/>
            <w:vAlign w:val="center"/>
            <w:hideMark/>
          </w:tcPr>
          <w:p w14:paraId="37E806E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en comisión o consignación de cereales (incluye arroz), oleaginosas y forrajeras excepto semillas</w:t>
            </w:r>
          </w:p>
        </w:tc>
        <w:tc>
          <w:tcPr>
            <w:tcW w:w="1134" w:type="dxa"/>
            <w:vAlign w:val="center"/>
            <w:hideMark/>
          </w:tcPr>
          <w:p w14:paraId="5B5EC46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2CF8D1A6" w14:textId="77777777" w:rsidTr="00214476">
        <w:trPr>
          <w:cantSplit/>
          <w:trHeight w:val="600"/>
        </w:trPr>
        <w:tc>
          <w:tcPr>
            <w:tcW w:w="967" w:type="dxa"/>
            <w:vAlign w:val="center"/>
            <w:hideMark/>
          </w:tcPr>
          <w:p w14:paraId="43D47DD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461012</w:t>
            </w:r>
          </w:p>
        </w:tc>
        <w:tc>
          <w:tcPr>
            <w:tcW w:w="6479" w:type="dxa"/>
            <w:vAlign w:val="center"/>
            <w:hideMark/>
          </w:tcPr>
          <w:p w14:paraId="49EDB02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en comisión o consignación de semillas</w:t>
            </w:r>
          </w:p>
        </w:tc>
        <w:tc>
          <w:tcPr>
            <w:tcW w:w="1134" w:type="dxa"/>
            <w:vAlign w:val="center"/>
            <w:hideMark/>
          </w:tcPr>
          <w:p w14:paraId="3E8C71D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730F6753" w14:textId="77777777" w:rsidTr="00214476">
        <w:trPr>
          <w:cantSplit/>
          <w:trHeight w:val="600"/>
        </w:trPr>
        <w:tc>
          <w:tcPr>
            <w:tcW w:w="967" w:type="dxa"/>
            <w:vAlign w:val="center"/>
            <w:hideMark/>
          </w:tcPr>
          <w:p w14:paraId="608FA72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461013</w:t>
            </w:r>
          </w:p>
        </w:tc>
        <w:tc>
          <w:tcPr>
            <w:tcW w:w="6479" w:type="dxa"/>
            <w:vAlign w:val="center"/>
            <w:hideMark/>
          </w:tcPr>
          <w:p w14:paraId="020C081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en comisión o consignación de frutas</w:t>
            </w:r>
          </w:p>
        </w:tc>
        <w:tc>
          <w:tcPr>
            <w:tcW w:w="1134" w:type="dxa"/>
            <w:vAlign w:val="center"/>
            <w:hideMark/>
          </w:tcPr>
          <w:p w14:paraId="22A019E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6ADE5078" w14:textId="77777777" w:rsidTr="00214476">
        <w:trPr>
          <w:cantSplit/>
          <w:trHeight w:val="600"/>
        </w:trPr>
        <w:tc>
          <w:tcPr>
            <w:tcW w:w="967" w:type="dxa"/>
            <w:vAlign w:val="center"/>
            <w:hideMark/>
          </w:tcPr>
          <w:p w14:paraId="30FBBDE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461014</w:t>
            </w:r>
          </w:p>
        </w:tc>
        <w:tc>
          <w:tcPr>
            <w:tcW w:w="6479" w:type="dxa"/>
            <w:vAlign w:val="center"/>
            <w:hideMark/>
          </w:tcPr>
          <w:p w14:paraId="44B156B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Acopio y acondicionamiento en comisión o consignación de cereales (incluye arroz), oleaginosas y forrajeras excepto semillas</w:t>
            </w:r>
          </w:p>
        </w:tc>
        <w:tc>
          <w:tcPr>
            <w:tcW w:w="1134" w:type="dxa"/>
            <w:vAlign w:val="center"/>
            <w:hideMark/>
          </w:tcPr>
          <w:p w14:paraId="6258270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12E62A46" w14:textId="77777777" w:rsidTr="00214476">
        <w:trPr>
          <w:cantSplit/>
          <w:trHeight w:val="600"/>
        </w:trPr>
        <w:tc>
          <w:tcPr>
            <w:tcW w:w="967" w:type="dxa"/>
            <w:vAlign w:val="center"/>
            <w:hideMark/>
          </w:tcPr>
          <w:p w14:paraId="6DC2016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461019</w:t>
            </w:r>
          </w:p>
        </w:tc>
        <w:tc>
          <w:tcPr>
            <w:tcW w:w="6479" w:type="dxa"/>
            <w:vAlign w:val="center"/>
            <w:hideMark/>
          </w:tcPr>
          <w:p w14:paraId="46BBD4C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Venta al por mayor en comisión o consignación de productos agrícolas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2EDDED5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556277CF" w14:textId="77777777" w:rsidTr="00214476">
        <w:trPr>
          <w:cantSplit/>
          <w:trHeight w:val="600"/>
        </w:trPr>
        <w:tc>
          <w:tcPr>
            <w:tcW w:w="967" w:type="dxa"/>
            <w:vAlign w:val="center"/>
            <w:hideMark/>
          </w:tcPr>
          <w:p w14:paraId="22F07DD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461021</w:t>
            </w:r>
          </w:p>
        </w:tc>
        <w:tc>
          <w:tcPr>
            <w:tcW w:w="6479" w:type="dxa"/>
            <w:vAlign w:val="center"/>
            <w:hideMark/>
          </w:tcPr>
          <w:p w14:paraId="7F18AD1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en comisión o consignación de ganado bovino en pie</w:t>
            </w:r>
          </w:p>
        </w:tc>
        <w:tc>
          <w:tcPr>
            <w:tcW w:w="1134" w:type="dxa"/>
            <w:vAlign w:val="center"/>
            <w:hideMark/>
          </w:tcPr>
          <w:p w14:paraId="70B4711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5FFCF8C8" w14:textId="77777777" w:rsidTr="00214476">
        <w:trPr>
          <w:cantSplit/>
          <w:trHeight w:val="600"/>
        </w:trPr>
        <w:tc>
          <w:tcPr>
            <w:tcW w:w="967" w:type="dxa"/>
            <w:vAlign w:val="center"/>
            <w:hideMark/>
          </w:tcPr>
          <w:p w14:paraId="3D9B29E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461022</w:t>
            </w:r>
          </w:p>
        </w:tc>
        <w:tc>
          <w:tcPr>
            <w:tcW w:w="6479" w:type="dxa"/>
            <w:vAlign w:val="center"/>
            <w:hideMark/>
          </w:tcPr>
          <w:p w14:paraId="04A427E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en comisión o consignación de ganado en pie excepto bovino</w:t>
            </w:r>
          </w:p>
        </w:tc>
        <w:tc>
          <w:tcPr>
            <w:tcW w:w="1134" w:type="dxa"/>
            <w:vAlign w:val="center"/>
            <w:hideMark/>
          </w:tcPr>
          <w:p w14:paraId="289B118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0CAD9A01" w14:textId="77777777" w:rsidTr="00214476">
        <w:trPr>
          <w:cantSplit/>
          <w:trHeight w:val="600"/>
        </w:trPr>
        <w:tc>
          <w:tcPr>
            <w:tcW w:w="967" w:type="dxa"/>
            <w:vAlign w:val="center"/>
            <w:hideMark/>
          </w:tcPr>
          <w:p w14:paraId="06E0F11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461029</w:t>
            </w:r>
          </w:p>
        </w:tc>
        <w:tc>
          <w:tcPr>
            <w:tcW w:w="6479" w:type="dxa"/>
            <w:vAlign w:val="center"/>
            <w:hideMark/>
          </w:tcPr>
          <w:p w14:paraId="7E8DD06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Venta al por mayor en comisión o consignación de productos pecuarios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2181D3F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3D47C34C" w14:textId="77777777" w:rsidTr="00214476">
        <w:trPr>
          <w:cantSplit/>
          <w:trHeight w:val="600"/>
        </w:trPr>
        <w:tc>
          <w:tcPr>
            <w:tcW w:w="967" w:type="dxa"/>
            <w:vAlign w:val="center"/>
            <w:hideMark/>
          </w:tcPr>
          <w:p w14:paraId="7AF9C1B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461031</w:t>
            </w:r>
          </w:p>
        </w:tc>
        <w:tc>
          <w:tcPr>
            <w:tcW w:w="6479" w:type="dxa"/>
            <w:vAlign w:val="center"/>
            <w:hideMark/>
          </w:tcPr>
          <w:p w14:paraId="5A89BA3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Operaciones de intermediación de carne - consignatario directo -</w:t>
            </w:r>
          </w:p>
        </w:tc>
        <w:tc>
          <w:tcPr>
            <w:tcW w:w="1134" w:type="dxa"/>
            <w:vAlign w:val="center"/>
            <w:hideMark/>
          </w:tcPr>
          <w:p w14:paraId="70BA7C8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1A8FF1BD" w14:textId="77777777" w:rsidTr="00214476">
        <w:trPr>
          <w:cantSplit/>
          <w:trHeight w:val="600"/>
        </w:trPr>
        <w:tc>
          <w:tcPr>
            <w:tcW w:w="967" w:type="dxa"/>
            <w:vAlign w:val="center"/>
            <w:hideMark/>
          </w:tcPr>
          <w:p w14:paraId="051C117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461032</w:t>
            </w:r>
          </w:p>
        </w:tc>
        <w:tc>
          <w:tcPr>
            <w:tcW w:w="6479" w:type="dxa"/>
            <w:vAlign w:val="center"/>
            <w:hideMark/>
          </w:tcPr>
          <w:p w14:paraId="20D656A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Operaciones de intermediación de carne excepto consignatario directo</w:t>
            </w:r>
          </w:p>
        </w:tc>
        <w:tc>
          <w:tcPr>
            <w:tcW w:w="1134" w:type="dxa"/>
            <w:vAlign w:val="center"/>
            <w:hideMark/>
          </w:tcPr>
          <w:p w14:paraId="59C5F68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599A52EA" w14:textId="77777777" w:rsidTr="00214476">
        <w:trPr>
          <w:cantSplit/>
          <w:trHeight w:val="600"/>
        </w:trPr>
        <w:tc>
          <w:tcPr>
            <w:tcW w:w="967" w:type="dxa"/>
            <w:vAlign w:val="center"/>
            <w:hideMark/>
          </w:tcPr>
          <w:p w14:paraId="1F399ED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461039</w:t>
            </w:r>
          </w:p>
        </w:tc>
        <w:tc>
          <w:tcPr>
            <w:tcW w:w="6479" w:type="dxa"/>
            <w:vAlign w:val="center"/>
            <w:hideMark/>
          </w:tcPr>
          <w:p w14:paraId="008EE33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Venta al por mayor en comisión o consignación de alimentos, bebidas y tabaco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04AF714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0CA1BF7D" w14:textId="77777777" w:rsidTr="00214476">
        <w:trPr>
          <w:cantSplit/>
          <w:trHeight w:val="600"/>
        </w:trPr>
        <w:tc>
          <w:tcPr>
            <w:tcW w:w="967" w:type="dxa"/>
            <w:vAlign w:val="center"/>
            <w:hideMark/>
          </w:tcPr>
          <w:p w14:paraId="106BCC5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461040</w:t>
            </w:r>
          </w:p>
        </w:tc>
        <w:tc>
          <w:tcPr>
            <w:tcW w:w="6479" w:type="dxa"/>
            <w:vAlign w:val="center"/>
            <w:hideMark/>
          </w:tcPr>
          <w:p w14:paraId="128AB3F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en comisión o consignación de combustibles</w:t>
            </w:r>
          </w:p>
        </w:tc>
        <w:tc>
          <w:tcPr>
            <w:tcW w:w="1134" w:type="dxa"/>
            <w:vAlign w:val="center"/>
            <w:hideMark/>
          </w:tcPr>
          <w:p w14:paraId="6E27EC5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59255F52" w14:textId="77777777" w:rsidTr="00214476">
        <w:trPr>
          <w:cantSplit/>
          <w:trHeight w:val="600"/>
        </w:trPr>
        <w:tc>
          <w:tcPr>
            <w:tcW w:w="967" w:type="dxa"/>
            <w:vAlign w:val="center"/>
            <w:hideMark/>
          </w:tcPr>
          <w:p w14:paraId="343BCCC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461091</w:t>
            </w:r>
          </w:p>
        </w:tc>
        <w:tc>
          <w:tcPr>
            <w:tcW w:w="6479" w:type="dxa"/>
            <w:vAlign w:val="center"/>
            <w:hideMark/>
          </w:tcPr>
          <w:p w14:paraId="752C4BE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Venta al por mayor en comisión o consignación de productos textiles, prendas de vestir, calzado excepto el ortopédico, artículos de marroquinería, paraguas y similares y productos de cuero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3F69CE8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7B945A9F" w14:textId="77777777" w:rsidTr="00214476">
        <w:trPr>
          <w:cantSplit/>
          <w:trHeight w:val="600"/>
        </w:trPr>
        <w:tc>
          <w:tcPr>
            <w:tcW w:w="967" w:type="dxa"/>
            <w:vAlign w:val="center"/>
            <w:hideMark/>
          </w:tcPr>
          <w:p w14:paraId="09C6A8C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461092</w:t>
            </w:r>
          </w:p>
        </w:tc>
        <w:tc>
          <w:tcPr>
            <w:tcW w:w="6479" w:type="dxa"/>
            <w:vAlign w:val="center"/>
            <w:hideMark/>
          </w:tcPr>
          <w:p w14:paraId="25469C6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en comisión o consignación de madera y materiales para la construcción</w:t>
            </w:r>
          </w:p>
        </w:tc>
        <w:tc>
          <w:tcPr>
            <w:tcW w:w="1134" w:type="dxa"/>
            <w:vAlign w:val="center"/>
            <w:hideMark/>
          </w:tcPr>
          <w:p w14:paraId="20EB3D1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0EEE1E63" w14:textId="77777777" w:rsidTr="00214476">
        <w:trPr>
          <w:cantSplit/>
          <w:trHeight w:val="600"/>
        </w:trPr>
        <w:tc>
          <w:tcPr>
            <w:tcW w:w="967" w:type="dxa"/>
            <w:vAlign w:val="center"/>
            <w:hideMark/>
          </w:tcPr>
          <w:p w14:paraId="056584D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461093</w:t>
            </w:r>
          </w:p>
        </w:tc>
        <w:tc>
          <w:tcPr>
            <w:tcW w:w="6479" w:type="dxa"/>
            <w:vAlign w:val="center"/>
            <w:hideMark/>
          </w:tcPr>
          <w:p w14:paraId="22A6085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en comisión o consignación de minerales, metales y productos químicos industriales</w:t>
            </w:r>
          </w:p>
        </w:tc>
        <w:tc>
          <w:tcPr>
            <w:tcW w:w="1134" w:type="dxa"/>
            <w:vAlign w:val="center"/>
            <w:hideMark/>
          </w:tcPr>
          <w:p w14:paraId="569AE27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443041F9" w14:textId="77777777" w:rsidTr="00214476">
        <w:trPr>
          <w:cantSplit/>
          <w:trHeight w:val="600"/>
        </w:trPr>
        <w:tc>
          <w:tcPr>
            <w:tcW w:w="967" w:type="dxa"/>
            <w:vAlign w:val="center"/>
            <w:hideMark/>
          </w:tcPr>
          <w:p w14:paraId="60106FD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461094</w:t>
            </w:r>
          </w:p>
        </w:tc>
        <w:tc>
          <w:tcPr>
            <w:tcW w:w="6479" w:type="dxa"/>
            <w:vAlign w:val="center"/>
            <w:hideMark/>
          </w:tcPr>
          <w:p w14:paraId="719E731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en comisión o consignación de maquinaria, equipo profesional industrial y comercial, embarcaciones y aeronaves</w:t>
            </w:r>
          </w:p>
        </w:tc>
        <w:tc>
          <w:tcPr>
            <w:tcW w:w="1134" w:type="dxa"/>
            <w:vAlign w:val="center"/>
            <w:hideMark/>
          </w:tcPr>
          <w:p w14:paraId="66B18B0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23BD4008" w14:textId="77777777" w:rsidTr="00214476">
        <w:trPr>
          <w:cantSplit/>
          <w:trHeight w:val="600"/>
        </w:trPr>
        <w:tc>
          <w:tcPr>
            <w:tcW w:w="967" w:type="dxa"/>
            <w:vAlign w:val="center"/>
            <w:hideMark/>
          </w:tcPr>
          <w:p w14:paraId="0A5FB58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461095</w:t>
            </w:r>
          </w:p>
        </w:tc>
        <w:tc>
          <w:tcPr>
            <w:tcW w:w="6479" w:type="dxa"/>
            <w:vAlign w:val="center"/>
            <w:hideMark/>
          </w:tcPr>
          <w:p w14:paraId="14C43EE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en comisión o consignación de papel, cartón, libros, revistas, diarios, materiales de embalaje y artículos de librería</w:t>
            </w:r>
          </w:p>
        </w:tc>
        <w:tc>
          <w:tcPr>
            <w:tcW w:w="1134" w:type="dxa"/>
            <w:vAlign w:val="center"/>
            <w:hideMark/>
          </w:tcPr>
          <w:p w14:paraId="47AF1B7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16C8E3DE" w14:textId="77777777" w:rsidTr="00214476">
        <w:trPr>
          <w:cantSplit/>
          <w:trHeight w:val="600"/>
        </w:trPr>
        <w:tc>
          <w:tcPr>
            <w:tcW w:w="967" w:type="dxa"/>
            <w:vAlign w:val="center"/>
            <w:hideMark/>
          </w:tcPr>
          <w:p w14:paraId="2E4E354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461099</w:t>
            </w:r>
          </w:p>
        </w:tc>
        <w:tc>
          <w:tcPr>
            <w:tcW w:w="6479" w:type="dxa"/>
            <w:vAlign w:val="center"/>
            <w:hideMark/>
          </w:tcPr>
          <w:p w14:paraId="095F558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Venta al por mayor en comisión o consignación de mercaderías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29615A1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0060FD26" w14:textId="77777777" w:rsidTr="00214476">
        <w:trPr>
          <w:cantSplit/>
          <w:trHeight w:val="600"/>
        </w:trPr>
        <w:tc>
          <w:tcPr>
            <w:tcW w:w="967" w:type="dxa"/>
            <w:vAlign w:val="center"/>
            <w:hideMark/>
          </w:tcPr>
          <w:p w14:paraId="33DA7D2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462111</w:t>
            </w:r>
          </w:p>
        </w:tc>
        <w:tc>
          <w:tcPr>
            <w:tcW w:w="6479" w:type="dxa"/>
            <w:vAlign w:val="center"/>
            <w:hideMark/>
          </w:tcPr>
          <w:p w14:paraId="5FFF781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Acopio de algodón</w:t>
            </w:r>
          </w:p>
        </w:tc>
        <w:tc>
          <w:tcPr>
            <w:tcW w:w="1134" w:type="dxa"/>
            <w:vAlign w:val="center"/>
            <w:hideMark/>
          </w:tcPr>
          <w:p w14:paraId="66AFC68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9C162D3" w14:textId="77777777" w:rsidTr="00214476">
        <w:trPr>
          <w:cantSplit/>
          <w:trHeight w:val="600"/>
        </w:trPr>
        <w:tc>
          <w:tcPr>
            <w:tcW w:w="967" w:type="dxa"/>
            <w:vAlign w:val="center"/>
            <w:hideMark/>
          </w:tcPr>
          <w:p w14:paraId="23DC39D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462112</w:t>
            </w:r>
          </w:p>
        </w:tc>
        <w:tc>
          <w:tcPr>
            <w:tcW w:w="6479" w:type="dxa"/>
            <w:vAlign w:val="center"/>
            <w:hideMark/>
          </w:tcPr>
          <w:p w14:paraId="52A3352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Acopio de otros productos agropecuarios, excepto cereales</w:t>
            </w:r>
          </w:p>
        </w:tc>
        <w:tc>
          <w:tcPr>
            <w:tcW w:w="1134" w:type="dxa"/>
            <w:vAlign w:val="center"/>
            <w:hideMark/>
          </w:tcPr>
          <w:p w14:paraId="5A3A4DA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4259758" w14:textId="77777777" w:rsidTr="00214476">
        <w:trPr>
          <w:cantSplit/>
          <w:trHeight w:val="600"/>
        </w:trPr>
        <w:tc>
          <w:tcPr>
            <w:tcW w:w="967" w:type="dxa"/>
            <w:vAlign w:val="center"/>
            <w:hideMark/>
          </w:tcPr>
          <w:p w14:paraId="5AF8EEC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462120</w:t>
            </w:r>
          </w:p>
        </w:tc>
        <w:tc>
          <w:tcPr>
            <w:tcW w:w="6479" w:type="dxa"/>
            <w:vAlign w:val="center"/>
            <w:hideMark/>
          </w:tcPr>
          <w:p w14:paraId="1AEC1B2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semillas y granos para forrajes</w:t>
            </w:r>
          </w:p>
        </w:tc>
        <w:tc>
          <w:tcPr>
            <w:tcW w:w="1134" w:type="dxa"/>
            <w:vAlign w:val="center"/>
            <w:hideMark/>
          </w:tcPr>
          <w:p w14:paraId="6ED9C9F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12AAFA0" w14:textId="77777777" w:rsidTr="00214476">
        <w:trPr>
          <w:cantSplit/>
          <w:trHeight w:val="600"/>
        </w:trPr>
        <w:tc>
          <w:tcPr>
            <w:tcW w:w="967" w:type="dxa"/>
            <w:vAlign w:val="center"/>
            <w:hideMark/>
          </w:tcPr>
          <w:p w14:paraId="212BCEA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462131</w:t>
            </w:r>
          </w:p>
        </w:tc>
        <w:tc>
          <w:tcPr>
            <w:tcW w:w="6479" w:type="dxa"/>
            <w:vAlign w:val="center"/>
            <w:hideMark/>
          </w:tcPr>
          <w:p w14:paraId="28A2D12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cereales (incluye arroz), oleaginosas y forrajeras excepto semillas</w:t>
            </w:r>
          </w:p>
        </w:tc>
        <w:tc>
          <w:tcPr>
            <w:tcW w:w="1134" w:type="dxa"/>
            <w:vAlign w:val="center"/>
            <w:hideMark/>
          </w:tcPr>
          <w:p w14:paraId="093E96C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285E225" w14:textId="77777777" w:rsidTr="00214476">
        <w:trPr>
          <w:cantSplit/>
          <w:trHeight w:val="600"/>
        </w:trPr>
        <w:tc>
          <w:tcPr>
            <w:tcW w:w="967" w:type="dxa"/>
            <w:vAlign w:val="center"/>
            <w:hideMark/>
          </w:tcPr>
          <w:p w14:paraId="1DA05F7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462132</w:t>
            </w:r>
          </w:p>
        </w:tc>
        <w:tc>
          <w:tcPr>
            <w:tcW w:w="6479" w:type="dxa"/>
            <w:vAlign w:val="center"/>
            <w:hideMark/>
          </w:tcPr>
          <w:p w14:paraId="2C7B705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Acopio y acondicionamiento de cereales y semillas, excepto de algodón y semillas y granos para forrajes</w:t>
            </w:r>
          </w:p>
        </w:tc>
        <w:tc>
          <w:tcPr>
            <w:tcW w:w="1134" w:type="dxa"/>
            <w:vAlign w:val="center"/>
            <w:hideMark/>
          </w:tcPr>
          <w:p w14:paraId="169162B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03F4C5D" w14:textId="77777777" w:rsidTr="00214476">
        <w:trPr>
          <w:cantSplit/>
          <w:trHeight w:val="600"/>
        </w:trPr>
        <w:tc>
          <w:tcPr>
            <w:tcW w:w="967" w:type="dxa"/>
            <w:vAlign w:val="center"/>
            <w:hideMark/>
          </w:tcPr>
          <w:p w14:paraId="45419E7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462190</w:t>
            </w:r>
          </w:p>
        </w:tc>
        <w:tc>
          <w:tcPr>
            <w:tcW w:w="6479" w:type="dxa"/>
            <w:vAlign w:val="center"/>
            <w:hideMark/>
          </w:tcPr>
          <w:p w14:paraId="0168890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Venta al por mayor de materias primas agrícolas y de la silvicultura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225DB6E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0791CA7" w14:textId="77777777" w:rsidTr="00214476">
        <w:trPr>
          <w:cantSplit/>
          <w:trHeight w:val="600"/>
        </w:trPr>
        <w:tc>
          <w:tcPr>
            <w:tcW w:w="967" w:type="dxa"/>
            <w:vAlign w:val="center"/>
            <w:hideMark/>
          </w:tcPr>
          <w:p w14:paraId="1761357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462201</w:t>
            </w:r>
          </w:p>
        </w:tc>
        <w:tc>
          <w:tcPr>
            <w:tcW w:w="6479" w:type="dxa"/>
            <w:vAlign w:val="center"/>
            <w:hideMark/>
          </w:tcPr>
          <w:p w14:paraId="074D9FE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lanas, cueros en bruto y productos afines</w:t>
            </w:r>
          </w:p>
        </w:tc>
        <w:tc>
          <w:tcPr>
            <w:tcW w:w="1134" w:type="dxa"/>
            <w:vAlign w:val="center"/>
            <w:hideMark/>
          </w:tcPr>
          <w:p w14:paraId="47FBC31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A37EDB1" w14:textId="77777777" w:rsidTr="00214476">
        <w:trPr>
          <w:cantSplit/>
          <w:trHeight w:val="600"/>
        </w:trPr>
        <w:tc>
          <w:tcPr>
            <w:tcW w:w="967" w:type="dxa"/>
            <w:vAlign w:val="center"/>
            <w:hideMark/>
          </w:tcPr>
          <w:p w14:paraId="614CF04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462209</w:t>
            </w:r>
          </w:p>
        </w:tc>
        <w:tc>
          <w:tcPr>
            <w:tcW w:w="6479" w:type="dxa"/>
            <w:vAlign w:val="center"/>
            <w:hideMark/>
          </w:tcPr>
          <w:p w14:paraId="5FA9F9A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Venta al por mayor de materias primas pecuarias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 incluso animales vivos</w:t>
            </w:r>
          </w:p>
        </w:tc>
        <w:tc>
          <w:tcPr>
            <w:tcW w:w="1134" w:type="dxa"/>
            <w:vAlign w:val="center"/>
            <w:hideMark/>
          </w:tcPr>
          <w:p w14:paraId="16DB682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1957DD8" w14:textId="77777777" w:rsidTr="00214476">
        <w:trPr>
          <w:cantSplit/>
          <w:trHeight w:val="600"/>
        </w:trPr>
        <w:tc>
          <w:tcPr>
            <w:tcW w:w="967" w:type="dxa"/>
            <w:vAlign w:val="center"/>
            <w:hideMark/>
          </w:tcPr>
          <w:p w14:paraId="4EA6A8B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463111</w:t>
            </w:r>
          </w:p>
        </w:tc>
        <w:tc>
          <w:tcPr>
            <w:tcW w:w="6479" w:type="dxa"/>
            <w:vAlign w:val="center"/>
            <w:hideMark/>
          </w:tcPr>
          <w:p w14:paraId="6AA379C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productos lácteos</w:t>
            </w:r>
          </w:p>
        </w:tc>
        <w:tc>
          <w:tcPr>
            <w:tcW w:w="1134" w:type="dxa"/>
            <w:vAlign w:val="center"/>
            <w:hideMark/>
          </w:tcPr>
          <w:p w14:paraId="1C83A67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ABD740E" w14:textId="77777777" w:rsidTr="00214476">
        <w:trPr>
          <w:cantSplit/>
          <w:trHeight w:val="600"/>
        </w:trPr>
        <w:tc>
          <w:tcPr>
            <w:tcW w:w="967" w:type="dxa"/>
            <w:vAlign w:val="center"/>
            <w:hideMark/>
          </w:tcPr>
          <w:p w14:paraId="5F0988C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463112</w:t>
            </w:r>
          </w:p>
        </w:tc>
        <w:tc>
          <w:tcPr>
            <w:tcW w:w="6479" w:type="dxa"/>
            <w:vAlign w:val="center"/>
            <w:hideMark/>
          </w:tcPr>
          <w:p w14:paraId="0BD22FA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fiambres y quesos</w:t>
            </w:r>
          </w:p>
        </w:tc>
        <w:tc>
          <w:tcPr>
            <w:tcW w:w="1134" w:type="dxa"/>
            <w:vAlign w:val="center"/>
            <w:hideMark/>
          </w:tcPr>
          <w:p w14:paraId="197B501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119E4B7" w14:textId="77777777" w:rsidTr="00214476">
        <w:trPr>
          <w:cantSplit/>
          <w:trHeight w:val="600"/>
        </w:trPr>
        <w:tc>
          <w:tcPr>
            <w:tcW w:w="967" w:type="dxa"/>
            <w:vAlign w:val="center"/>
            <w:hideMark/>
          </w:tcPr>
          <w:p w14:paraId="4119F8C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463121</w:t>
            </w:r>
          </w:p>
        </w:tc>
        <w:tc>
          <w:tcPr>
            <w:tcW w:w="6479" w:type="dxa"/>
            <w:vAlign w:val="center"/>
            <w:hideMark/>
          </w:tcPr>
          <w:p w14:paraId="1C6AC7C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carnes rojas y derivados</w:t>
            </w:r>
          </w:p>
        </w:tc>
        <w:tc>
          <w:tcPr>
            <w:tcW w:w="1134" w:type="dxa"/>
            <w:vAlign w:val="center"/>
            <w:hideMark/>
          </w:tcPr>
          <w:p w14:paraId="477E3DE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B09A6C2" w14:textId="77777777" w:rsidTr="00214476">
        <w:trPr>
          <w:cantSplit/>
          <w:trHeight w:val="600"/>
        </w:trPr>
        <w:tc>
          <w:tcPr>
            <w:tcW w:w="967" w:type="dxa"/>
            <w:vAlign w:val="center"/>
            <w:hideMark/>
          </w:tcPr>
          <w:p w14:paraId="69682ED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463129</w:t>
            </w:r>
          </w:p>
        </w:tc>
        <w:tc>
          <w:tcPr>
            <w:tcW w:w="6479" w:type="dxa"/>
            <w:vAlign w:val="center"/>
            <w:hideMark/>
          </w:tcPr>
          <w:p w14:paraId="5CDA2A0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Venta al por mayor de aves, huevos y productos de granja y de la caza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388B174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160B910" w14:textId="77777777" w:rsidTr="00214476">
        <w:trPr>
          <w:cantSplit/>
          <w:trHeight w:val="600"/>
        </w:trPr>
        <w:tc>
          <w:tcPr>
            <w:tcW w:w="967" w:type="dxa"/>
            <w:vAlign w:val="center"/>
            <w:hideMark/>
          </w:tcPr>
          <w:p w14:paraId="4C4F4CB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463130</w:t>
            </w:r>
          </w:p>
        </w:tc>
        <w:tc>
          <w:tcPr>
            <w:tcW w:w="6479" w:type="dxa"/>
            <w:vAlign w:val="center"/>
            <w:hideMark/>
          </w:tcPr>
          <w:p w14:paraId="1940274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pescado</w:t>
            </w:r>
          </w:p>
        </w:tc>
        <w:tc>
          <w:tcPr>
            <w:tcW w:w="1134" w:type="dxa"/>
            <w:vAlign w:val="center"/>
            <w:hideMark/>
          </w:tcPr>
          <w:p w14:paraId="4D2FE49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1FF2035" w14:textId="77777777" w:rsidTr="00214476">
        <w:trPr>
          <w:cantSplit/>
          <w:trHeight w:val="600"/>
        </w:trPr>
        <w:tc>
          <w:tcPr>
            <w:tcW w:w="967" w:type="dxa"/>
            <w:vAlign w:val="center"/>
            <w:hideMark/>
          </w:tcPr>
          <w:p w14:paraId="36A8769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463140</w:t>
            </w:r>
          </w:p>
        </w:tc>
        <w:tc>
          <w:tcPr>
            <w:tcW w:w="6479" w:type="dxa"/>
            <w:vAlign w:val="center"/>
            <w:hideMark/>
          </w:tcPr>
          <w:p w14:paraId="77DAB8F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y empaque de frutas, de legumbres y hortalizas frescas</w:t>
            </w:r>
          </w:p>
        </w:tc>
        <w:tc>
          <w:tcPr>
            <w:tcW w:w="1134" w:type="dxa"/>
            <w:vAlign w:val="center"/>
            <w:hideMark/>
          </w:tcPr>
          <w:p w14:paraId="1CF7302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A79AF7A" w14:textId="77777777" w:rsidTr="00214476">
        <w:trPr>
          <w:cantSplit/>
          <w:trHeight w:val="600"/>
        </w:trPr>
        <w:tc>
          <w:tcPr>
            <w:tcW w:w="967" w:type="dxa"/>
            <w:vAlign w:val="center"/>
            <w:hideMark/>
          </w:tcPr>
          <w:p w14:paraId="43837B8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463151</w:t>
            </w:r>
          </w:p>
        </w:tc>
        <w:tc>
          <w:tcPr>
            <w:tcW w:w="6479" w:type="dxa"/>
            <w:vAlign w:val="center"/>
            <w:hideMark/>
          </w:tcPr>
          <w:p w14:paraId="2625CD1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pan, productos de confitería y pastas frescas</w:t>
            </w:r>
          </w:p>
        </w:tc>
        <w:tc>
          <w:tcPr>
            <w:tcW w:w="1134" w:type="dxa"/>
            <w:vAlign w:val="center"/>
            <w:hideMark/>
          </w:tcPr>
          <w:p w14:paraId="1338F0C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C302C69" w14:textId="77777777" w:rsidTr="00214476">
        <w:trPr>
          <w:cantSplit/>
          <w:trHeight w:val="600"/>
        </w:trPr>
        <w:tc>
          <w:tcPr>
            <w:tcW w:w="967" w:type="dxa"/>
            <w:vAlign w:val="center"/>
            <w:hideMark/>
          </w:tcPr>
          <w:p w14:paraId="794DA31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463152</w:t>
            </w:r>
          </w:p>
        </w:tc>
        <w:tc>
          <w:tcPr>
            <w:tcW w:w="6479" w:type="dxa"/>
            <w:vAlign w:val="center"/>
            <w:hideMark/>
          </w:tcPr>
          <w:p w14:paraId="3276F6B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azúcar</w:t>
            </w:r>
          </w:p>
        </w:tc>
        <w:tc>
          <w:tcPr>
            <w:tcW w:w="1134" w:type="dxa"/>
            <w:vAlign w:val="center"/>
            <w:hideMark/>
          </w:tcPr>
          <w:p w14:paraId="18E45F7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C5C2936" w14:textId="77777777" w:rsidTr="00214476">
        <w:trPr>
          <w:cantSplit/>
          <w:trHeight w:val="600"/>
        </w:trPr>
        <w:tc>
          <w:tcPr>
            <w:tcW w:w="967" w:type="dxa"/>
            <w:vAlign w:val="center"/>
            <w:hideMark/>
          </w:tcPr>
          <w:p w14:paraId="2F245E2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463153</w:t>
            </w:r>
          </w:p>
        </w:tc>
        <w:tc>
          <w:tcPr>
            <w:tcW w:w="6479" w:type="dxa"/>
            <w:vAlign w:val="center"/>
            <w:hideMark/>
          </w:tcPr>
          <w:p w14:paraId="213C1BB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aceites y grasas</w:t>
            </w:r>
          </w:p>
        </w:tc>
        <w:tc>
          <w:tcPr>
            <w:tcW w:w="1134" w:type="dxa"/>
            <w:vAlign w:val="center"/>
            <w:hideMark/>
          </w:tcPr>
          <w:p w14:paraId="19FFFB6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49D7C4A" w14:textId="77777777" w:rsidTr="00214476">
        <w:trPr>
          <w:cantSplit/>
          <w:trHeight w:val="600"/>
        </w:trPr>
        <w:tc>
          <w:tcPr>
            <w:tcW w:w="967" w:type="dxa"/>
            <w:vAlign w:val="center"/>
            <w:hideMark/>
          </w:tcPr>
          <w:p w14:paraId="46A5B61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463154</w:t>
            </w:r>
          </w:p>
        </w:tc>
        <w:tc>
          <w:tcPr>
            <w:tcW w:w="6479" w:type="dxa"/>
            <w:vAlign w:val="center"/>
            <w:hideMark/>
          </w:tcPr>
          <w:p w14:paraId="5E47500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café, té, yerba mate y otras infusiones y especias y condimentos</w:t>
            </w:r>
          </w:p>
        </w:tc>
        <w:tc>
          <w:tcPr>
            <w:tcW w:w="1134" w:type="dxa"/>
            <w:vAlign w:val="center"/>
            <w:hideMark/>
          </w:tcPr>
          <w:p w14:paraId="70D69EF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E0B7B1E" w14:textId="77777777" w:rsidTr="00214476">
        <w:trPr>
          <w:cantSplit/>
          <w:trHeight w:val="600"/>
        </w:trPr>
        <w:tc>
          <w:tcPr>
            <w:tcW w:w="967" w:type="dxa"/>
            <w:vAlign w:val="center"/>
            <w:hideMark/>
          </w:tcPr>
          <w:p w14:paraId="58B607C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463159</w:t>
            </w:r>
          </w:p>
        </w:tc>
        <w:tc>
          <w:tcPr>
            <w:tcW w:w="6479" w:type="dxa"/>
            <w:vAlign w:val="center"/>
            <w:hideMark/>
          </w:tcPr>
          <w:p w14:paraId="5A5683D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Venta al por mayor de productos y subproductos de molinería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440BA6D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77FB85B" w14:textId="77777777" w:rsidTr="00214476">
        <w:trPr>
          <w:cantSplit/>
          <w:trHeight w:val="600"/>
        </w:trPr>
        <w:tc>
          <w:tcPr>
            <w:tcW w:w="967" w:type="dxa"/>
            <w:vAlign w:val="center"/>
            <w:hideMark/>
          </w:tcPr>
          <w:p w14:paraId="697EE38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463160</w:t>
            </w:r>
          </w:p>
        </w:tc>
        <w:tc>
          <w:tcPr>
            <w:tcW w:w="6479" w:type="dxa"/>
            <w:vAlign w:val="center"/>
            <w:hideMark/>
          </w:tcPr>
          <w:p w14:paraId="43EC4DC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Venta al por mayor de chocolates, golosinas y productos para kioscos y </w:t>
            </w:r>
            <w:proofErr w:type="spellStart"/>
            <w:r w:rsidRPr="003F4E4B">
              <w:rPr>
                <w:rFonts w:ascii="Arial" w:eastAsia="Times New Roman" w:hAnsi="Arial" w:cs="Arial"/>
                <w:color w:val="000000"/>
                <w:sz w:val="24"/>
                <w:szCs w:val="24"/>
                <w:lang w:val="es-ES" w:eastAsia="es-AR"/>
              </w:rPr>
              <w:t>polirrubros</w:t>
            </w:r>
            <w:proofErr w:type="spellEnd"/>
            <w:r w:rsidRPr="003F4E4B">
              <w:rPr>
                <w:rFonts w:ascii="Arial" w:eastAsia="Times New Roman" w:hAnsi="Arial" w:cs="Arial"/>
                <w:color w:val="000000"/>
                <w:sz w:val="24"/>
                <w:szCs w:val="24"/>
                <w:lang w:val="es-ES" w:eastAsia="es-AR"/>
              </w:rPr>
              <w:t xml:space="preserve">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 excepto cigarrillos</w:t>
            </w:r>
          </w:p>
        </w:tc>
        <w:tc>
          <w:tcPr>
            <w:tcW w:w="1134" w:type="dxa"/>
            <w:vAlign w:val="center"/>
            <w:hideMark/>
          </w:tcPr>
          <w:p w14:paraId="5B71601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9ABE134" w14:textId="77777777" w:rsidTr="00214476">
        <w:trPr>
          <w:cantSplit/>
          <w:trHeight w:val="600"/>
        </w:trPr>
        <w:tc>
          <w:tcPr>
            <w:tcW w:w="967" w:type="dxa"/>
            <w:vAlign w:val="center"/>
            <w:hideMark/>
          </w:tcPr>
          <w:p w14:paraId="69D053C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463170</w:t>
            </w:r>
          </w:p>
        </w:tc>
        <w:tc>
          <w:tcPr>
            <w:tcW w:w="6479" w:type="dxa"/>
            <w:vAlign w:val="center"/>
            <w:hideMark/>
          </w:tcPr>
          <w:p w14:paraId="782AAF2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alimentos balanceados para animales</w:t>
            </w:r>
          </w:p>
        </w:tc>
        <w:tc>
          <w:tcPr>
            <w:tcW w:w="1134" w:type="dxa"/>
            <w:vAlign w:val="center"/>
            <w:hideMark/>
          </w:tcPr>
          <w:p w14:paraId="188ECF1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290AB2A" w14:textId="77777777" w:rsidTr="00214476">
        <w:trPr>
          <w:cantSplit/>
          <w:trHeight w:val="600"/>
        </w:trPr>
        <w:tc>
          <w:tcPr>
            <w:tcW w:w="967" w:type="dxa"/>
            <w:vAlign w:val="center"/>
            <w:hideMark/>
          </w:tcPr>
          <w:p w14:paraId="11EB49A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463180</w:t>
            </w:r>
          </w:p>
        </w:tc>
        <w:tc>
          <w:tcPr>
            <w:tcW w:w="6479" w:type="dxa"/>
            <w:vAlign w:val="center"/>
            <w:hideMark/>
          </w:tcPr>
          <w:p w14:paraId="0A765E1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en supermercados mayoristas de alimentos</w:t>
            </w:r>
          </w:p>
        </w:tc>
        <w:tc>
          <w:tcPr>
            <w:tcW w:w="1134" w:type="dxa"/>
            <w:vAlign w:val="center"/>
            <w:hideMark/>
          </w:tcPr>
          <w:p w14:paraId="7A0590C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A8C62B5" w14:textId="77777777" w:rsidTr="00214476">
        <w:trPr>
          <w:cantSplit/>
          <w:trHeight w:val="600"/>
        </w:trPr>
        <w:tc>
          <w:tcPr>
            <w:tcW w:w="967" w:type="dxa"/>
            <w:vAlign w:val="center"/>
            <w:hideMark/>
          </w:tcPr>
          <w:p w14:paraId="430347F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463191</w:t>
            </w:r>
          </w:p>
        </w:tc>
        <w:tc>
          <w:tcPr>
            <w:tcW w:w="6479" w:type="dxa"/>
            <w:vAlign w:val="center"/>
            <w:hideMark/>
          </w:tcPr>
          <w:p w14:paraId="6FEDBE0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frutas, legumbres y cereales secos y en conserva</w:t>
            </w:r>
          </w:p>
        </w:tc>
        <w:tc>
          <w:tcPr>
            <w:tcW w:w="1134" w:type="dxa"/>
            <w:vAlign w:val="center"/>
            <w:hideMark/>
          </w:tcPr>
          <w:p w14:paraId="0E9FFBD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E8871D4" w14:textId="77777777" w:rsidTr="00214476">
        <w:trPr>
          <w:cantSplit/>
          <w:trHeight w:val="600"/>
        </w:trPr>
        <w:tc>
          <w:tcPr>
            <w:tcW w:w="967" w:type="dxa"/>
            <w:vAlign w:val="center"/>
            <w:hideMark/>
          </w:tcPr>
          <w:p w14:paraId="66B3952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463199</w:t>
            </w:r>
          </w:p>
        </w:tc>
        <w:tc>
          <w:tcPr>
            <w:tcW w:w="6479" w:type="dxa"/>
            <w:vAlign w:val="center"/>
            <w:hideMark/>
          </w:tcPr>
          <w:p w14:paraId="126E5D2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Venta al por mayor de productos alimenticios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2EF956E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D806042" w14:textId="77777777" w:rsidTr="00214476">
        <w:trPr>
          <w:cantSplit/>
          <w:trHeight w:val="600"/>
        </w:trPr>
        <w:tc>
          <w:tcPr>
            <w:tcW w:w="967" w:type="dxa"/>
            <w:vAlign w:val="center"/>
            <w:hideMark/>
          </w:tcPr>
          <w:p w14:paraId="4383A08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463211</w:t>
            </w:r>
          </w:p>
        </w:tc>
        <w:tc>
          <w:tcPr>
            <w:tcW w:w="6479" w:type="dxa"/>
            <w:vAlign w:val="center"/>
            <w:hideMark/>
          </w:tcPr>
          <w:p w14:paraId="2BB2B5C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vino</w:t>
            </w:r>
          </w:p>
        </w:tc>
        <w:tc>
          <w:tcPr>
            <w:tcW w:w="1134" w:type="dxa"/>
            <w:vAlign w:val="center"/>
            <w:hideMark/>
          </w:tcPr>
          <w:p w14:paraId="01F3B55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CBE424E" w14:textId="77777777" w:rsidTr="00214476">
        <w:trPr>
          <w:cantSplit/>
          <w:trHeight w:val="600"/>
        </w:trPr>
        <w:tc>
          <w:tcPr>
            <w:tcW w:w="967" w:type="dxa"/>
            <w:vAlign w:val="center"/>
            <w:hideMark/>
          </w:tcPr>
          <w:p w14:paraId="40F9B0C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463212</w:t>
            </w:r>
          </w:p>
        </w:tc>
        <w:tc>
          <w:tcPr>
            <w:tcW w:w="6479" w:type="dxa"/>
            <w:vAlign w:val="center"/>
            <w:hideMark/>
          </w:tcPr>
          <w:p w14:paraId="45FF82F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bebidas espiritosas</w:t>
            </w:r>
          </w:p>
        </w:tc>
        <w:tc>
          <w:tcPr>
            <w:tcW w:w="1134" w:type="dxa"/>
            <w:vAlign w:val="center"/>
            <w:hideMark/>
          </w:tcPr>
          <w:p w14:paraId="764FC17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CA56DC3" w14:textId="77777777" w:rsidTr="00214476">
        <w:trPr>
          <w:cantSplit/>
          <w:trHeight w:val="600"/>
        </w:trPr>
        <w:tc>
          <w:tcPr>
            <w:tcW w:w="967" w:type="dxa"/>
            <w:vAlign w:val="center"/>
            <w:hideMark/>
          </w:tcPr>
          <w:p w14:paraId="5A02943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463219</w:t>
            </w:r>
          </w:p>
        </w:tc>
        <w:tc>
          <w:tcPr>
            <w:tcW w:w="6479" w:type="dxa"/>
            <w:vAlign w:val="center"/>
            <w:hideMark/>
          </w:tcPr>
          <w:p w14:paraId="2FFCA86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Venta al por mayor de bebidas alcohólicas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0AD5F1A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89E4143" w14:textId="77777777" w:rsidTr="00214476">
        <w:trPr>
          <w:cantSplit/>
          <w:trHeight w:val="600"/>
        </w:trPr>
        <w:tc>
          <w:tcPr>
            <w:tcW w:w="967" w:type="dxa"/>
            <w:vAlign w:val="center"/>
            <w:hideMark/>
          </w:tcPr>
          <w:p w14:paraId="0170AB9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463220</w:t>
            </w:r>
          </w:p>
        </w:tc>
        <w:tc>
          <w:tcPr>
            <w:tcW w:w="6479" w:type="dxa"/>
            <w:vAlign w:val="center"/>
            <w:hideMark/>
          </w:tcPr>
          <w:p w14:paraId="5A74240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bebidas no alcohólicas</w:t>
            </w:r>
          </w:p>
        </w:tc>
        <w:tc>
          <w:tcPr>
            <w:tcW w:w="1134" w:type="dxa"/>
            <w:vAlign w:val="center"/>
            <w:hideMark/>
          </w:tcPr>
          <w:p w14:paraId="3496649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D39FF4A" w14:textId="77777777" w:rsidTr="00214476">
        <w:trPr>
          <w:cantSplit/>
          <w:trHeight w:val="600"/>
        </w:trPr>
        <w:tc>
          <w:tcPr>
            <w:tcW w:w="967" w:type="dxa"/>
            <w:vAlign w:val="center"/>
            <w:hideMark/>
          </w:tcPr>
          <w:p w14:paraId="3A3A6E9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463300</w:t>
            </w:r>
          </w:p>
        </w:tc>
        <w:tc>
          <w:tcPr>
            <w:tcW w:w="6479" w:type="dxa"/>
            <w:vAlign w:val="center"/>
            <w:hideMark/>
          </w:tcPr>
          <w:p w14:paraId="6EB1B37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cigarrillos y productos de tabaco</w:t>
            </w:r>
          </w:p>
        </w:tc>
        <w:tc>
          <w:tcPr>
            <w:tcW w:w="1134" w:type="dxa"/>
            <w:vAlign w:val="center"/>
            <w:hideMark/>
          </w:tcPr>
          <w:p w14:paraId="323E5B1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30B4A9E" w14:textId="77777777" w:rsidTr="00214476">
        <w:trPr>
          <w:cantSplit/>
          <w:trHeight w:val="600"/>
        </w:trPr>
        <w:tc>
          <w:tcPr>
            <w:tcW w:w="967" w:type="dxa"/>
            <w:vAlign w:val="center"/>
            <w:hideMark/>
          </w:tcPr>
          <w:p w14:paraId="5503839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464111</w:t>
            </w:r>
          </w:p>
        </w:tc>
        <w:tc>
          <w:tcPr>
            <w:tcW w:w="6479" w:type="dxa"/>
            <w:vAlign w:val="center"/>
            <w:hideMark/>
          </w:tcPr>
          <w:p w14:paraId="02DCEDB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tejidos (telas)</w:t>
            </w:r>
          </w:p>
        </w:tc>
        <w:tc>
          <w:tcPr>
            <w:tcW w:w="1134" w:type="dxa"/>
            <w:vAlign w:val="center"/>
            <w:hideMark/>
          </w:tcPr>
          <w:p w14:paraId="70972FA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3F1C041" w14:textId="77777777" w:rsidTr="00214476">
        <w:trPr>
          <w:cantSplit/>
          <w:trHeight w:val="600"/>
        </w:trPr>
        <w:tc>
          <w:tcPr>
            <w:tcW w:w="967" w:type="dxa"/>
            <w:vAlign w:val="center"/>
            <w:hideMark/>
          </w:tcPr>
          <w:p w14:paraId="133A8E6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464112</w:t>
            </w:r>
          </w:p>
        </w:tc>
        <w:tc>
          <w:tcPr>
            <w:tcW w:w="6479" w:type="dxa"/>
            <w:vAlign w:val="center"/>
            <w:hideMark/>
          </w:tcPr>
          <w:p w14:paraId="4875DAC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artículos de mercería</w:t>
            </w:r>
          </w:p>
        </w:tc>
        <w:tc>
          <w:tcPr>
            <w:tcW w:w="1134" w:type="dxa"/>
            <w:vAlign w:val="center"/>
            <w:hideMark/>
          </w:tcPr>
          <w:p w14:paraId="6C56406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474BCA0" w14:textId="77777777" w:rsidTr="00214476">
        <w:trPr>
          <w:cantSplit/>
          <w:trHeight w:val="600"/>
        </w:trPr>
        <w:tc>
          <w:tcPr>
            <w:tcW w:w="967" w:type="dxa"/>
            <w:vAlign w:val="center"/>
            <w:hideMark/>
          </w:tcPr>
          <w:p w14:paraId="2C695BC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464113</w:t>
            </w:r>
          </w:p>
        </w:tc>
        <w:tc>
          <w:tcPr>
            <w:tcW w:w="6479" w:type="dxa"/>
            <w:vAlign w:val="center"/>
            <w:hideMark/>
          </w:tcPr>
          <w:p w14:paraId="60F3874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mantelería, ropa de cama y artículos textiles para el hogar</w:t>
            </w:r>
          </w:p>
        </w:tc>
        <w:tc>
          <w:tcPr>
            <w:tcW w:w="1134" w:type="dxa"/>
            <w:vAlign w:val="center"/>
            <w:hideMark/>
          </w:tcPr>
          <w:p w14:paraId="799AD89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6B6F3DE" w14:textId="77777777" w:rsidTr="00214476">
        <w:trPr>
          <w:cantSplit/>
          <w:trHeight w:val="600"/>
        </w:trPr>
        <w:tc>
          <w:tcPr>
            <w:tcW w:w="967" w:type="dxa"/>
            <w:vAlign w:val="center"/>
            <w:hideMark/>
          </w:tcPr>
          <w:p w14:paraId="4D752BF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464114</w:t>
            </w:r>
          </w:p>
        </w:tc>
        <w:tc>
          <w:tcPr>
            <w:tcW w:w="6479" w:type="dxa"/>
            <w:vAlign w:val="center"/>
            <w:hideMark/>
          </w:tcPr>
          <w:p w14:paraId="232403B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tapices y alfombras de materiales textiles</w:t>
            </w:r>
          </w:p>
        </w:tc>
        <w:tc>
          <w:tcPr>
            <w:tcW w:w="1134" w:type="dxa"/>
            <w:vAlign w:val="center"/>
            <w:hideMark/>
          </w:tcPr>
          <w:p w14:paraId="37AF2F5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DB5195D" w14:textId="77777777" w:rsidTr="00214476">
        <w:trPr>
          <w:cantSplit/>
          <w:trHeight w:val="600"/>
        </w:trPr>
        <w:tc>
          <w:tcPr>
            <w:tcW w:w="967" w:type="dxa"/>
            <w:vAlign w:val="center"/>
            <w:hideMark/>
          </w:tcPr>
          <w:p w14:paraId="43B6636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464119</w:t>
            </w:r>
          </w:p>
        </w:tc>
        <w:tc>
          <w:tcPr>
            <w:tcW w:w="6479" w:type="dxa"/>
            <w:vAlign w:val="center"/>
            <w:hideMark/>
          </w:tcPr>
          <w:p w14:paraId="470FC1B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Venta al por mayor de productos textiles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4286F01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F0129D0" w14:textId="77777777" w:rsidTr="00214476">
        <w:trPr>
          <w:cantSplit/>
          <w:trHeight w:val="600"/>
        </w:trPr>
        <w:tc>
          <w:tcPr>
            <w:tcW w:w="967" w:type="dxa"/>
            <w:vAlign w:val="center"/>
            <w:hideMark/>
          </w:tcPr>
          <w:p w14:paraId="379AE66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464121</w:t>
            </w:r>
          </w:p>
        </w:tc>
        <w:tc>
          <w:tcPr>
            <w:tcW w:w="6479" w:type="dxa"/>
            <w:vAlign w:val="center"/>
            <w:hideMark/>
          </w:tcPr>
          <w:p w14:paraId="4C86645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prendas de vestir de cuero</w:t>
            </w:r>
          </w:p>
        </w:tc>
        <w:tc>
          <w:tcPr>
            <w:tcW w:w="1134" w:type="dxa"/>
            <w:vAlign w:val="center"/>
            <w:hideMark/>
          </w:tcPr>
          <w:p w14:paraId="5AC47D2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2B6109C" w14:textId="77777777" w:rsidTr="00214476">
        <w:trPr>
          <w:cantSplit/>
          <w:trHeight w:val="600"/>
        </w:trPr>
        <w:tc>
          <w:tcPr>
            <w:tcW w:w="967" w:type="dxa"/>
            <w:vAlign w:val="center"/>
            <w:hideMark/>
          </w:tcPr>
          <w:p w14:paraId="2AADEDB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464122</w:t>
            </w:r>
          </w:p>
        </w:tc>
        <w:tc>
          <w:tcPr>
            <w:tcW w:w="6479" w:type="dxa"/>
            <w:vAlign w:val="center"/>
            <w:hideMark/>
          </w:tcPr>
          <w:p w14:paraId="6D84BD6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medias y prendas de punto</w:t>
            </w:r>
          </w:p>
        </w:tc>
        <w:tc>
          <w:tcPr>
            <w:tcW w:w="1134" w:type="dxa"/>
            <w:vAlign w:val="center"/>
            <w:hideMark/>
          </w:tcPr>
          <w:p w14:paraId="1862D5F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55CC0FE" w14:textId="77777777" w:rsidTr="00214476">
        <w:trPr>
          <w:cantSplit/>
          <w:trHeight w:val="600"/>
        </w:trPr>
        <w:tc>
          <w:tcPr>
            <w:tcW w:w="967" w:type="dxa"/>
            <w:vAlign w:val="center"/>
            <w:hideMark/>
          </w:tcPr>
          <w:p w14:paraId="3DA801E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464129</w:t>
            </w:r>
          </w:p>
        </w:tc>
        <w:tc>
          <w:tcPr>
            <w:tcW w:w="6479" w:type="dxa"/>
            <w:vAlign w:val="center"/>
            <w:hideMark/>
          </w:tcPr>
          <w:p w14:paraId="715D842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Venta al por mayor de prendas y accesorios de vestir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 excepto uniformes y ropa de trabajo</w:t>
            </w:r>
          </w:p>
        </w:tc>
        <w:tc>
          <w:tcPr>
            <w:tcW w:w="1134" w:type="dxa"/>
            <w:vAlign w:val="center"/>
            <w:hideMark/>
          </w:tcPr>
          <w:p w14:paraId="2BA2F34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5B1579A" w14:textId="77777777" w:rsidTr="00214476">
        <w:trPr>
          <w:cantSplit/>
          <w:trHeight w:val="600"/>
        </w:trPr>
        <w:tc>
          <w:tcPr>
            <w:tcW w:w="967" w:type="dxa"/>
            <w:vAlign w:val="center"/>
            <w:hideMark/>
          </w:tcPr>
          <w:p w14:paraId="726498F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464130</w:t>
            </w:r>
          </w:p>
        </w:tc>
        <w:tc>
          <w:tcPr>
            <w:tcW w:w="6479" w:type="dxa"/>
            <w:vAlign w:val="center"/>
            <w:hideMark/>
          </w:tcPr>
          <w:p w14:paraId="184CA9D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calzado excepto el ortopédico</w:t>
            </w:r>
          </w:p>
        </w:tc>
        <w:tc>
          <w:tcPr>
            <w:tcW w:w="1134" w:type="dxa"/>
            <w:vAlign w:val="center"/>
            <w:hideMark/>
          </w:tcPr>
          <w:p w14:paraId="501BCDC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391A861" w14:textId="77777777" w:rsidTr="00214476">
        <w:trPr>
          <w:cantSplit/>
          <w:trHeight w:val="600"/>
        </w:trPr>
        <w:tc>
          <w:tcPr>
            <w:tcW w:w="967" w:type="dxa"/>
            <w:vAlign w:val="center"/>
            <w:hideMark/>
          </w:tcPr>
          <w:p w14:paraId="0F7A9DC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464141</w:t>
            </w:r>
          </w:p>
        </w:tc>
        <w:tc>
          <w:tcPr>
            <w:tcW w:w="6479" w:type="dxa"/>
            <w:vAlign w:val="center"/>
            <w:hideMark/>
          </w:tcPr>
          <w:p w14:paraId="6E03347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pieles y cueros curtidos y salados</w:t>
            </w:r>
          </w:p>
        </w:tc>
        <w:tc>
          <w:tcPr>
            <w:tcW w:w="1134" w:type="dxa"/>
            <w:vAlign w:val="center"/>
            <w:hideMark/>
          </w:tcPr>
          <w:p w14:paraId="0C01291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47966BC" w14:textId="77777777" w:rsidTr="00214476">
        <w:trPr>
          <w:cantSplit/>
          <w:trHeight w:val="600"/>
        </w:trPr>
        <w:tc>
          <w:tcPr>
            <w:tcW w:w="967" w:type="dxa"/>
            <w:vAlign w:val="center"/>
            <w:hideMark/>
          </w:tcPr>
          <w:p w14:paraId="25F548F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464142</w:t>
            </w:r>
          </w:p>
        </w:tc>
        <w:tc>
          <w:tcPr>
            <w:tcW w:w="6479" w:type="dxa"/>
            <w:vAlign w:val="center"/>
            <w:hideMark/>
          </w:tcPr>
          <w:p w14:paraId="4DFDCAC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suelas y afines</w:t>
            </w:r>
          </w:p>
        </w:tc>
        <w:tc>
          <w:tcPr>
            <w:tcW w:w="1134" w:type="dxa"/>
            <w:vAlign w:val="center"/>
            <w:hideMark/>
          </w:tcPr>
          <w:p w14:paraId="1C592F5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840CA0A" w14:textId="77777777" w:rsidTr="00214476">
        <w:trPr>
          <w:cantSplit/>
          <w:trHeight w:val="600"/>
        </w:trPr>
        <w:tc>
          <w:tcPr>
            <w:tcW w:w="967" w:type="dxa"/>
            <w:vAlign w:val="center"/>
            <w:hideMark/>
          </w:tcPr>
          <w:p w14:paraId="6066FD2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464149</w:t>
            </w:r>
          </w:p>
        </w:tc>
        <w:tc>
          <w:tcPr>
            <w:tcW w:w="6479" w:type="dxa"/>
            <w:vAlign w:val="center"/>
            <w:hideMark/>
          </w:tcPr>
          <w:p w14:paraId="6A09DC1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Venta al por mayor de artículos de marroquinería, paraguas y productos similares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174D36E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A4F41E3" w14:textId="77777777" w:rsidTr="00214476">
        <w:trPr>
          <w:cantSplit/>
          <w:trHeight w:val="600"/>
        </w:trPr>
        <w:tc>
          <w:tcPr>
            <w:tcW w:w="967" w:type="dxa"/>
            <w:vAlign w:val="center"/>
            <w:hideMark/>
          </w:tcPr>
          <w:p w14:paraId="38938DF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464150</w:t>
            </w:r>
          </w:p>
        </w:tc>
        <w:tc>
          <w:tcPr>
            <w:tcW w:w="6479" w:type="dxa"/>
            <w:vAlign w:val="center"/>
            <w:hideMark/>
          </w:tcPr>
          <w:p w14:paraId="0FBB112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uniformes y ropa de trabajo</w:t>
            </w:r>
          </w:p>
        </w:tc>
        <w:tc>
          <w:tcPr>
            <w:tcW w:w="1134" w:type="dxa"/>
            <w:vAlign w:val="center"/>
            <w:hideMark/>
          </w:tcPr>
          <w:p w14:paraId="168D004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83DE102" w14:textId="77777777" w:rsidTr="00214476">
        <w:trPr>
          <w:cantSplit/>
          <w:trHeight w:val="600"/>
        </w:trPr>
        <w:tc>
          <w:tcPr>
            <w:tcW w:w="967" w:type="dxa"/>
            <w:vAlign w:val="center"/>
            <w:hideMark/>
          </w:tcPr>
          <w:p w14:paraId="0D9F628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464211</w:t>
            </w:r>
          </w:p>
        </w:tc>
        <w:tc>
          <w:tcPr>
            <w:tcW w:w="6479" w:type="dxa"/>
            <w:vAlign w:val="center"/>
            <w:hideMark/>
          </w:tcPr>
          <w:p w14:paraId="3692BBD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libros y publicaciones</w:t>
            </w:r>
          </w:p>
        </w:tc>
        <w:tc>
          <w:tcPr>
            <w:tcW w:w="1134" w:type="dxa"/>
            <w:vAlign w:val="center"/>
            <w:hideMark/>
          </w:tcPr>
          <w:p w14:paraId="363C094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6CDC742" w14:textId="77777777" w:rsidTr="00214476">
        <w:trPr>
          <w:cantSplit/>
          <w:trHeight w:val="600"/>
        </w:trPr>
        <w:tc>
          <w:tcPr>
            <w:tcW w:w="967" w:type="dxa"/>
            <w:vAlign w:val="center"/>
            <w:hideMark/>
          </w:tcPr>
          <w:p w14:paraId="38EDE43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464212</w:t>
            </w:r>
          </w:p>
        </w:tc>
        <w:tc>
          <w:tcPr>
            <w:tcW w:w="6479" w:type="dxa"/>
            <w:vAlign w:val="center"/>
            <w:hideMark/>
          </w:tcPr>
          <w:p w14:paraId="1959E23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diarios y revistas</w:t>
            </w:r>
          </w:p>
        </w:tc>
        <w:tc>
          <w:tcPr>
            <w:tcW w:w="1134" w:type="dxa"/>
            <w:vAlign w:val="center"/>
            <w:hideMark/>
          </w:tcPr>
          <w:p w14:paraId="2846FFB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3BAAB9C" w14:textId="77777777" w:rsidTr="00214476">
        <w:trPr>
          <w:cantSplit/>
          <w:trHeight w:val="600"/>
        </w:trPr>
        <w:tc>
          <w:tcPr>
            <w:tcW w:w="967" w:type="dxa"/>
            <w:vAlign w:val="center"/>
            <w:hideMark/>
          </w:tcPr>
          <w:p w14:paraId="5F62016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464221</w:t>
            </w:r>
          </w:p>
        </w:tc>
        <w:tc>
          <w:tcPr>
            <w:tcW w:w="6479" w:type="dxa"/>
            <w:vAlign w:val="center"/>
            <w:hideMark/>
          </w:tcPr>
          <w:p w14:paraId="4DDC786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papel y productos de papel y cartón excepto envases</w:t>
            </w:r>
          </w:p>
        </w:tc>
        <w:tc>
          <w:tcPr>
            <w:tcW w:w="1134" w:type="dxa"/>
            <w:vAlign w:val="center"/>
            <w:hideMark/>
          </w:tcPr>
          <w:p w14:paraId="1E03D2C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8266609" w14:textId="77777777" w:rsidTr="00214476">
        <w:trPr>
          <w:cantSplit/>
          <w:trHeight w:val="600"/>
        </w:trPr>
        <w:tc>
          <w:tcPr>
            <w:tcW w:w="967" w:type="dxa"/>
            <w:vAlign w:val="center"/>
            <w:hideMark/>
          </w:tcPr>
          <w:p w14:paraId="7B564EC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464222</w:t>
            </w:r>
          </w:p>
        </w:tc>
        <w:tc>
          <w:tcPr>
            <w:tcW w:w="6479" w:type="dxa"/>
            <w:vAlign w:val="center"/>
            <w:hideMark/>
          </w:tcPr>
          <w:p w14:paraId="3919BAC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envases de papel y cartón</w:t>
            </w:r>
          </w:p>
        </w:tc>
        <w:tc>
          <w:tcPr>
            <w:tcW w:w="1134" w:type="dxa"/>
            <w:vAlign w:val="center"/>
            <w:hideMark/>
          </w:tcPr>
          <w:p w14:paraId="2B1E657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4C99D0E" w14:textId="77777777" w:rsidTr="00214476">
        <w:trPr>
          <w:cantSplit/>
          <w:trHeight w:val="600"/>
        </w:trPr>
        <w:tc>
          <w:tcPr>
            <w:tcW w:w="967" w:type="dxa"/>
            <w:vAlign w:val="center"/>
            <w:hideMark/>
          </w:tcPr>
          <w:p w14:paraId="042533C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464223</w:t>
            </w:r>
          </w:p>
        </w:tc>
        <w:tc>
          <w:tcPr>
            <w:tcW w:w="6479" w:type="dxa"/>
            <w:vAlign w:val="center"/>
            <w:hideMark/>
          </w:tcPr>
          <w:p w14:paraId="223FF7D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artículos de librería y papelería</w:t>
            </w:r>
          </w:p>
        </w:tc>
        <w:tc>
          <w:tcPr>
            <w:tcW w:w="1134" w:type="dxa"/>
            <w:vAlign w:val="center"/>
            <w:hideMark/>
          </w:tcPr>
          <w:p w14:paraId="0B14B75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92FEC65" w14:textId="77777777" w:rsidTr="00214476">
        <w:trPr>
          <w:cantSplit/>
          <w:trHeight w:val="600"/>
        </w:trPr>
        <w:tc>
          <w:tcPr>
            <w:tcW w:w="967" w:type="dxa"/>
            <w:vAlign w:val="center"/>
            <w:hideMark/>
          </w:tcPr>
          <w:p w14:paraId="359AFAE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464310</w:t>
            </w:r>
          </w:p>
        </w:tc>
        <w:tc>
          <w:tcPr>
            <w:tcW w:w="6479" w:type="dxa"/>
            <w:vAlign w:val="center"/>
            <w:hideMark/>
          </w:tcPr>
          <w:p w14:paraId="1597469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productos farmacéuticos</w:t>
            </w:r>
          </w:p>
        </w:tc>
        <w:tc>
          <w:tcPr>
            <w:tcW w:w="1134" w:type="dxa"/>
            <w:vAlign w:val="center"/>
            <w:hideMark/>
          </w:tcPr>
          <w:p w14:paraId="677B887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40985EC" w14:textId="77777777" w:rsidTr="00214476">
        <w:trPr>
          <w:cantSplit/>
          <w:trHeight w:val="600"/>
        </w:trPr>
        <w:tc>
          <w:tcPr>
            <w:tcW w:w="967" w:type="dxa"/>
            <w:vAlign w:val="center"/>
            <w:hideMark/>
          </w:tcPr>
          <w:p w14:paraId="0E8C8F0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464320</w:t>
            </w:r>
          </w:p>
        </w:tc>
        <w:tc>
          <w:tcPr>
            <w:tcW w:w="6479" w:type="dxa"/>
            <w:vAlign w:val="center"/>
            <w:hideMark/>
          </w:tcPr>
          <w:p w14:paraId="415792B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productos cosméticos, de tocador y de perfumería</w:t>
            </w:r>
          </w:p>
        </w:tc>
        <w:tc>
          <w:tcPr>
            <w:tcW w:w="1134" w:type="dxa"/>
            <w:vAlign w:val="center"/>
            <w:hideMark/>
          </w:tcPr>
          <w:p w14:paraId="57A4B03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481113E" w14:textId="77777777" w:rsidTr="00214476">
        <w:trPr>
          <w:cantSplit/>
          <w:trHeight w:val="600"/>
        </w:trPr>
        <w:tc>
          <w:tcPr>
            <w:tcW w:w="967" w:type="dxa"/>
            <w:vAlign w:val="center"/>
            <w:hideMark/>
          </w:tcPr>
          <w:p w14:paraId="5C639B4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464330</w:t>
            </w:r>
          </w:p>
        </w:tc>
        <w:tc>
          <w:tcPr>
            <w:tcW w:w="6479" w:type="dxa"/>
            <w:vAlign w:val="center"/>
            <w:hideMark/>
          </w:tcPr>
          <w:p w14:paraId="7449E0B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instrumental médico y odontológico y artículos ortopédicos</w:t>
            </w:r>
          </w:p>
        </w:tc>
        <w:tc>
          <w:tcPr>
            <w:tcW w:w="1134" w:type="dxa"/>
            <w:vAlign w:val="center"/>
            <w:hideMark/>
          </w:tcPr>
          <w:p w14:paraId="513FB7F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DAF749C" w14:textId="77777777" w:rsidTr="00214476">
        <w:trPr>
          <w:cantSplit/>
          <w:trHeight w:val="600"/>
        </w:trPr>
        <w:tc>
          <w:tcPr>
            <w:tcW w:w="967" w:type="dxa"/>
            <w:vAlign w:val="center"/>
            <w:hideMark/>
          </w:tcPr>
          <w:p w14:paraId="367F25D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464340</w:t>
            </w:r>
          </w:p>
        </w:tc>
        <w:tc>
          <w:tcPr>
            <w:tcW w:w="6479" w:type="dxa"/>
            <w:vAlign w:val="center"/>
            <w:hideMark/>
          </w:tcPr>
          <w:p w14:paraId="46DB199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productos veterinarios</w:t>
            </w:r>
          </w:p>
        </w:tc>
        <w:tc>
          <w:tcPr>
            <w:tcW w:w="1134" w:type="dxa"/>
            <w:vAlign w:val="center"/>
            <w:hideMark/>
          </w:tcPr>
          <w:p w14:paraId="5E71C56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56A18B6" w14:textId="77777777" w:rsidTr="00214476">
        <w:trPr>
          <w:cantSplit/>
          <w:trHeight w:val="600"/>
        </w:trPr>
        <w:tc>
          <w:tcPr>
            <w:tcW w:w="967" w:type="dxa"/>
            <w:vAlign w:val="center"/>
            <w:hideMark/>
          </w:tcPr>
          <w:p w14:paraId="5F195D3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464410</w:t>
            </w:r>
          </w:p>
        </w:tc>
        <w:tc>
          <w:tcPr>
            <w:tcW w:w="6479" w:type="dxa"/>
            <w:vAlign w:val="center"/>
            <w:hideMark/>
          </w:tcPr>
          <w:p w14:paraId="6B1ABB7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artículos de óptica y de fotografía</w:t>
            </w:r>
          </w:p>
        </w:tc>
        <w:tc>
          <w:tcPr>
            <w:tcW w:w="1134" w:type="dxa"/>
            <w:vAlign w:val="center"/>
            <w:hideMark/>
          </w:tcPr>
          <w:p w14:paraId="7B96709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EF12FAA" w14:textId="77777777" w:rsidTr="00214476">
        <w:trPr>
          <w:cantSplit/>
          <w:trHeight w:val="600"/>
        </w:trPr>
        <w:tc>
          <w:tcPr>
            <w:tcW w:w="967" w:type="dxa"/>
            <w:vAlign w:val="center"/>
            <w:hideMark/>
          </w:tcPr>
          <w:p w14:paraId="6242DF7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464420</w:t>
            </w:r>
          </w:p>
        </w:tc>
        <w:tc>
          <w:tcPr>
            <w:tcW w:w="6479" w:type="dxa"/>
            <w:vAlign w:val="center"/>
            <w:hideMark/>
          </w:tcPr>
          <w:p w14:paraId="3A8316B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artículos de relojería, joyería y fantasías</w:t>
            </w:r>
          </w:p>
        </w:tc>
        <w:tc>
          <w:tcPr>
            <w:tcW w:w="1134" w:type="dxa"/>
            <w:vAlign w:val="center"/>
            <w:hideMark/>
          </w:tcPr>
          <w:p w14:paraId="520C5A4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3B00BD1" w14:textId="77777777" w:rsidTr="00214476">
        <w:trPr>
          <w:cantSplit/>
          <w:trHeight w:val="600"/>
        </w:trPr>
        <w:tc>
          <w:tcPr>
            <w:tcW w:w="967" w:type="dxa"/>
            <w:vAlign w:val="center"/>
            <w:hideMark/>
          </w:tcPr>
          <w:p w14:paraId="45BE519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464501</w:t>
            </w:r>
          </w:p>
        </w:tc>
        <w:tc>
          <w:tcPr>
            <w:tcW w:w="6479" w:type="dxa"/>
            <w:vAlign w:val="center"/>
            <w:hideMark/>
          </w:tcPr>
          <w:p w14:paraId="314DF17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electrodomésticos y artefactos para el hogar excepto equipos de audio y video</w:t>
            </w:r>
          </w:p>
        </w:tc>
        <w:tc>
          <w:tcPr>
            <w:tcW w:w="1134" w:type="dxa"/>
            <w:vAlign w:val="center"/>
            <w:hideMark/>
          </w:tcPr>
          <w:p w14:paraId="16353E9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892AC7E" w14:textId="77777777" w:rsidTr="00214476">
        <w:trPr>
          <w:cantSplit/>
          <w:trHeight w:val="600"/>
        </w:trPr>
        <w:tc>
          <w:tcPr>
            <w:tcW w:w="967" w:type="dxa"/>
            <w:vAlign w:val="center"/>
            <w:hideMark/>
          </w:tcPr>
          <w:p w14:paraId="63C2114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464502</w:t>
            </w:r>
          </w:p>
        </w:tc>
        <w:tc>
          <w:tcPr>
            <w:tcW w:w="6479" w:type="dxa"/>
            <w:vAlign w:val="center"/>
            <w:hideMark/>
          </w:tcPr>
          <w:p w14:paraId="271E1ED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equipos de audio, video y televisión</w:t>
            </w:r>
          </w:p>
        </w:tc>
        <w:tc>
          <w:tcPr>
            <w:tcW w:w="1134" w:type="dxa"/>
            <w:vAlign w:val="center"/>
            <w:hideMark/>
          </w:tcPr>
          <w:p w14:paraId="499231F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9444173" w14:textId="77777777" w:rsidTr="00214476">
        <w:trPr>
          <w:cantSplit/>
          <w:trHeight w:val="600"/>
        </w:trPr>
        <w:tc>
          <w:tcPr>
            <w:tcW w:w="967" w:type="dxa"/>
            <w:vAlign w:val="center"/>
            <w:hideMark/>
          </w:tcPr>
          <w:p w14:paraId="7DF00B4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464610</w:t>
            </w:r>
          </w:p>
        </w:tc>
        <w:tc>
          <w:tcPr>
            <w:tcW w:w="6479" w:type="dxa"/>
            <w:vAlign w:val="center"/>
            <w:hideMark/>
          </w:tcPr>
          <w:p w14:paraId="7CECA04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muebles excepto de oficina; artículos de mimbre y corcho; colchones y somieres</w:t>
            </w:r>
          </w:p>
        </w:tc>
        <w:tc>
          <w:tcPr>
            <w:tcW w:w="1134" w:type="dxa"/>
            <w:vAlign w:val="center"/>
            <w:hideMark/>
          </w:tcPr>
          <w:p w14:paraId="1CCD410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67BAAFD" w14:textId="77777777" w:rsidTr="00214476">
        <w:trPr>
          <w:cantSplit/>
          <w:trHeight w:val="600"/>
        </w:trPr>
        <w:tc>
          <w:tcPr>
            <w:tcW w:w="967" w:type="dxa"/>
            <w:vAlign w:val="center"/>
            <w:hideMark/>
          </w:tcPr>
          <w:p w14:paraId="1A8F8A1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464620</w:t>
            </w:r>
          </w:p>
        </w:tc>
        <w:tc>
          <w:tcPr>
            <w:tcW w:w="6479" w:type="dxa"/>
            <w:vAlign w:val="center"/>
            <w:hideMark/>
          </w:tcPr>
          <w:p w14:paraId="0FB10F0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artículos de iluminación</w:t>
            </w:r>
          </w:p>
        </w:tc>
        <w:tc>
          <w:tcPr>
            <w:tcW w:w="1134" w:type="dxa"/>
            <w:vAlign w:val="center"/>
            <w:hideMark/>
          </w:tcPr>
          <w:p w14:paraId="169AAA1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CB826F8" w14:textId="77777777" w:rsidTr="00214476">
        <w:trPr>
          <w:cantSplit/>
          <w:trHeight w:val="600"/>
        </w:trPr>
        <w:tc>
          <w:tcPr>
            <w:tcW w:w="967" w:type="dxa"/>
            <w:vAlign w:val="center"/>
            <w:hideMark/>
          </w:tcPr>
          <w:p w14:paraId="115B911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464631</w:t>
            </w:r>
          </w:p>
        </w:tc>
        <w:tc>
          <w:tcPr>
            <w:tcW w:w="6479" w:type="dxa"/>
            <w:vAlign w:val="center"/>
            <w:hideMark/>
          </w:tcPr>
          <w:p w14:paraId="00D8F4E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artículos de vidrio</w:t>
            </w:r>
          </w:p>
        </w:tc>
        <w:tc>
          <w:tcPr>
            <w:tcW w:w="1134" w:type="dxa"/>
            <w:vAlign w:val="center"/>
            <w:hideMark/>
          </w:tcPr>
          <w:p w14:paraId="1E37C61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E1647B9" w14:textId="77777777" w:rsidTr="00214476">
        <w:trPr>
          <w:cantSplit/>
          <w:trHeight w:val="600"/>
        </w:trPr>
        <w:tc>
          <w:tcPr>
            <w:tcW w:w="967" w:type="dxa"/>
            <w:vAlign w:val="center"/>
            <w:hideMark/>
          </w:tcPr>
          <w:p w14:paraId="1FBBD4A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464632</w:t>
            </w:r>
          </w:p>
        </w:tc>
        <w:tc>
          <w:tcPr>
            <w:tcW w:w="6479" w:type="dxa"/>
            <w:vAlign w:val="center"/>
            <w:hideMark/>
          </w:tcPr>
          <w:p w14:paraId="03DA7AB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artículos de bazar y menaje excepto de vidrio</w:t>
            </w:r>
          </w:p>
        </w:tc>
        <w:tc>
          <w:tcPr>
            <w:tcW w:w="1134" w:type="dxa"/>
            <w:vAlign w:val="center"/>
            <w:hideMark/>
          </w:tcPr>
          <w:p w14:paraId="6FA37D9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3B1F8EC" w14:textId="77777777" w:rsidTr="00214476">
        <w:trPr>
          <w:cantSplit/>
          <w:trHeight w:val="600"/>
        </w:trPr>
        <w:tc>
          <w:tcPr>
            <w:tcW w:w="967" w:type="dxa"/>
            <w:vAlign w:val="center"/>
            <w:hideMark/>
          </w:tcPr>
          <w:p w14:paraId="67CA68D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464910</w:t>
            </w:r>
          </w:p>
        </w:tc>
        <w:tc>
          <w:tcPr>
            <w:tcW w:w="6479" w:type="dxa"/>
            <w:vAlign w:val="center"/>
            <w:hideMark/>
          </w:tcPr>
          <w:p w14:paraId="5B24B17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Venta al por mayor de </w:t>
            </w:r>
            <w:proofErr w:type="spellStart"/>
            <w:r w:rsidRPr="003F4E4B">
              <w:rPr>
                <w:rFonts w:ascii="Arial" w:eastAsia="Times New Roman" w:hAnsi="Arial" w:cs="Arial"/>
                <w:color w:val="000000"/>
                <w:sz w:val="24"/>
                <w:szCs w:val="24"/>
                <w:lang w:val="es-ES" w:eastAsia="es-AR"/>
              </w:rPr>
              <w:t>CD's</w:t>
            </w:r>
            <w:proofErr w:type="spellEnd"/>
            <w:r w:rsidRPr="003F4E4B">
              <w:rPr>
                <w:rFonts w:ascii="Arial" w:eastAsia="Times New Roman" w:hAnsi="Arial" w:cs="Arial"/>
                <w:color w:val="000000"/>
                <w:sz w:val="24"/>
                <w:szCs w:val="24"/>
                <w:lang w:val="es-ES" w:eastAsia="es-AR"/>
              </w:rPr>
              <w:t xml:space="preserve"> y </w:t>
            </w:r>
            <w:proofErr w:type="spellStart"/>
            <w:r w:rsidRPr="003F4E4B">
              <w:rPr>
                <w:rFonts w:ascii="Arial" w:eastAsia="Times New Roman" w:hAnsi="Arial" w:cs="Arial"/>
                <w:color w:val="000000"/>
                <w:sz w:val="24"/>
                <w:szCs w:val="24"/>
                <w:lang w:val="es-ES" w:eastAsia="es-AR"/>
              </w:rPr>
              <w:t>DVD's</w:t>
            </w:r>
            <w:proofErr w:type="spellEnd"/>
            <w:r w:rsidRPr="003F4E4B">
              <w:rPr>
                <w:rFonts w:ascii="Arial" w:eastAsia="Times New Roman" w:hAnsi="Arial" w:cs="Arial"/>
                <w:color w:val="000000"/>
                <w:sz w:val="24"/>
                <w:szCs w:val="24"/>
                <w:lang w:val="es-ES" w:eastAsia="es-AR"/>
              </w:rPr>
              <w:t xml:space="preserve"> de audio y video grabados.</w:t>
            </w:r>
          </w:p>
        </w:tc>
        <w:tc>
          <w:tcPr>
            <w:tcW w:w="1134" w:type="dxa"/>
            <w:vAlign w:val="center"/>
            <w:hideMark/>
          </w:tcPr>
          <w:p w14:paraId="29B9B06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6787D57" w14:textId="77777777" w:rsidTr="00214476">
        <w:trPr>
          <w:cantSplit/>
          <w:trHeight w:val="600"/>
        </w:trPr>
        <w:tc>
          <w:tcPr>
            <w:tcW w:w="967" w:type="dxa"/>
            <w:vAlign w:val="center"/>
            <w:hideMark/>
          </w:tcPr>
          <w:p w14:paraId="6DA75FD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464920</w:t>
            </w:r>
          </w:p>
        </w:tc>
        <w:tc>
          <w:tcPr>
            <w:tcW w:w="6479" w:type="dxa"/>
            <w:vAlign w:val="center"/>
            <w:hideMark/>
          </w:tcPr>
          <w:p w14:paraId="4914500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materiales y productos de limpieza</w:t>
            </w:r>
          </w:p>
        </w:tc>
        <w:tc>
          <w:tcPr>
            <w:tcW w:w="1134" w:type="dxa"/>
            <w:vAlign w:val="center"/>
            <w:hideMark/>
          </w:tcPr>
          <w:p w14:paraId="2B4E50A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5AE5294" w14:textId="77777777" w:rsidTr="00214476">
        <w:trPr>
          <w:cantSplit/>
          <w:trHeight w:val="600"/>
        </w:trPr>
        <w:tc>
          <w:tcPr>
            <w:tcW w:w="967" w:type="dxa"/>
            <w:vAlign w:val="center"/>
            <w:hideMark/>
          </w:tcPr>
          <w:p w14:paraId="076D63A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464930</w:t>
            </w:r>
          </w:p>
        </w:tc>
        <w:tc>
          <w:tcPr>
            <w:tcW w:w="6479" w:type="dxa"/>
            <w:vAlign w:val="center"/>
            <w:hideMark/>
          </w:tcPr>
          <w:p w14:paraId="0A959B1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juguetes</w:t>
            </w:r>
          </w:p>
        </w:tc>
        <w:tc>
          <w:tcPr>
            <w:tcW w:w="1134" w:type="dxa"/>
            <w:vAlign w:val="center"/>
            <w:hideMark/>
          </w:tcPr>
          <w:p w14:paraId="286AD65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B8EC714" w14:textId="77777777" w:rsidTr="00214476">
        <w:trPr>
          <w:cantSplit/>
          <w:trHeight w:val="600"/>
        </w:trPr>
        <w:tc>
          <w:tcPr>
            <w:tcW w:w="967" w:type="dxa"/>
            <w:vAlign w:val="center"/>
            <w:hideMark/>
          </w:tcPr>
          <w:p w14:paraId="2BA2B25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464940</w:t>
            </w:r>
          </w:p>
        </w:tc>
        <w:tc>
          <w:tcPr>
            <w:tcW w:w="6479" w:type="dxa"/>
            <w:vAlign w:val="center"/>
            <w:hideMark/>
          </w:tcPr>
          <w:p w14:paraId="1BA14EE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bicicletas y rodados similares</w:t>
            </w:r>
          </w:p>
        </w:tc>
        <w:tc>
          <w:tcPr>
            <w:tcW w:w="1134" w:type="dxa"/>
            <w:vAlign w:val="center"/>
            <w:hideMark/>
          </w:tcPr>
          <w:p w14:paraId="165D122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8F46710" w14:textId="77777777" w:rsidTr="00214476">
        <w:trPr>
          <w:cantSplit/>
          <w:trHeight w:val="600"/>
        </w:trPr>
        <w:tc>
          <w:tcPr>
            <w:tcW w:w="967" w:type="dxa"/>
            <w:vAlign w:val="center"/>
            <w:hideMark/>
          </w:tcPr>
          <w:p w14:paraId="7F77FA5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464950</w:t>
            </w:r>
          </w:p>
        </w:tc>
        <w:tc>
          <w:tcPr>
            <w:tcW w:w="6479" w:type="dxa"/>
            <w:vAlign w:val="center"/>
            <w:hideMark/>
          </w:tcPr>
          <w:p w14:paraId="38CCD98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artículos de esparcimiento y deportes</w:t>
            </w:r>
          </w:p>
        </w:tc>
        <w:tc>
          <w:tcPr>
            <w:tcW w:w="1134" w:type="dxa"/>
            <w:vAlign w:val="center"/>
            <w:hideMark/>
          </w:tcPr>
          <w:p w14:paraId="25C1700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9BA7D6F" w14:textId="77777777" w:rsidTr="00214476">
        <w:trPr>
          <w:cantSplit/>
          <w:trHeight w:val="600"/>
        </w:trPr>
        <w:tc>
          <w:tcPr>
            <w:tcW w:w="967" w:type="dxa"/>
            <w:vAlign w:val="center"/>
            <w:hideMark/>
          </w:tcPr>
          <w:p w14:paraId="2322771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464991</w:t>
            </w:r>
          </w:p>
        </w:tc>
        <w:tc>
          <w:tcPr>
            <w:tcW w:w="6479" w:type="dxa"/>
            <w:vAlign w:val="center"/>
            <w:hideMark/>
          </w:tcPr>
          <w:p w14:paraId="7C3FF35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flores y plantas naturales y artificiales</w:t>
            </w:r>
          </w:p>
        </w:tc>
        <w:tc>
          <w:tcPr>
            <w:tcW w:w="1134" w:type="dxa"/>
            <w:vAlign w:val="center"/>
            <w:hideMark/>
          </w:tcPr>
          <w:p w14:paraId="3C66403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D71D261" w14:textId="77777777" w:rsidTr="00214476">
        <w:trPr>
          <w:cantSplit/>
          <w:trHeight w:val="600"/>
        </w:trPr>
        <w:tc>
          <w:tcPr>
            <w:tcW w:w="967" w:type="dxa"/>
            <w:vAlign w:val="center"/>
            <w:hideMark/>
          </w:tcPr>
          <w:p w14:paraId="426AE40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464999</w:t>
            </w:r>
          </w:p>
        </w:tc>
        <w:tc>
          <w:tcPr>
            <w:tcW w:w="6479" w:type="dxa"/>
            <w:vAlign w:val="center"/>
            <w:hideMark/>
          </w:tcPr>
          <w:p w14:paraId="19BB2FD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Venta al por mayor de artículos de uso doméstico o personal </w:t>
            </w:r>
            <w:proofErr w:type="spellStart"/>
            <w:r w:rsidRPr="003F4E4B">
              <w:rPr>
                <w:rFonts w:ascii="Arial" w:eastAsia="Times New Roman" w:hAnsi="Arial" w:cs="Arial"/>
                <w:color w:val="000000"/>
                <w:sz w:val="24"/>
                <w:szCs w:val="24"/>
                <w:lang w:val="es-ES" w:eastAsia="es-AR"/>
              </w:rPr>
              <w:t>n.c.p</w:t>
            </w:r>
            <w:proofErr w:type="spellEnd"/>
          </w:p>
        </w:tc>
        <w:tc>
          <w:tcPr>
            <w:tcW w:w="1134" w:type="dxa"/>
            <w:vAlign w:val="center"/>
            <w:hideMark/>
          </w:tcPr>
          <w:p w14:paraId="3D28487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281CE01" w14:textId="77777777" w:rsidTr="00214476">
        <w:trPr>
          <w:cantSplit/>
          <w:trHeight w:val="600"/>
        </w:trPr>
        <w:tc>
          <w:tcPr>
            <w:tcW w:w="967" w:type="dxa"/>
            <w:vAlign w:val="center"/>
            <w:hideMark/>
          </w:tcPr>
          <w:p w14:paraId="22A0AD7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465100</w:t>
            </w:r>
          </w:p>
        </w:tc>
        <w:tc>
          <w:tcPr>
            <w:tcW w:w="6479" w:type="dxa"/>
            <w:vAlign w:val="center"/>
            <w:hideMark/>
          </w:tcPr>
          <w:p w14:paraId="092B094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equipos, periféricos, accesorios y programas informáticos</w:t>
            </w:r>
          </w:p>
        </w:tc>
        <w:tc>
          <w:tcPr>
            <w:tcW w:w="1134" w:type="dxa"/>
            <w:vAlign w:val="center"/>
            <w:hideMark/>
          </w:tcPr>
          <w:p w14:paraId="5310470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BD5ECA9" w14:textId="77777777" w:rsidTr="00214476">
        <w:trPr>
          <w:cantSplit/>
          <w:trHeight w:val="600"/>
        </w:trPr>
        <w:tc>
          <w:tcPr>
            <w:tcW w:w="967" w:type="dxa"/>
            <w:vAlign w:val="center"/>
            <w:hideMark/>
          </w:tcPr>
          <w:p w14:paraId="38C8DCD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465210</w:t>
            </w:r>
          </w:p>
        </w:tc>
        <w:tc>
          <w:tcPr>
            <w:tcW w:w="6479" w:type="dxa"/>
            <w:vAlign w:val="center"/>
            <w:hideMark/>
          </w:tcPr>
          <w:p w14:paraId="0CCE2F0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equipos de telefonía y comunicaciones</w:t>
            </w:r>
          </w:p>
        </w:tc>
        <w:tc>
          <w:tcPr>
            <w:tcW w:w="1134" w:type="dxa"/>
            <w:vAlign w:val="center"/>
            <w:hideMark/>
          </w:tcPr>
          <w:p w14:paraId="5CEFEFF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2F6E9D5" w14:textId="77777777" w:rsidTr="00214476">
        <w:trPr>
          <w:cantSplit/>
          <w:trHeight w:val="600"/>
        </w:trPr>
        <w:tc>
          <w:tcPr>
            <w:tcW w:w="967" w:type="dxa"/>
            <w:vAlign w:val="center"/>
            <w:hideMark/>
          </w:tcPr>
          <w:p w14:paraId="58E4FAF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465220</w:t>
            </w:r>
          </w:p>
        </w:tc>
        <w:tc>
          <w:tcPr>
            <w:tcW w:w="6479" w:type="dxa"/>
            <w:vAlign w:val="center"/>
            <w:hideMark/>
          </w:tcPr>
          <w:p w14:paraId="637DB5D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componentes electrónicos</w:t>
            </w:r>
          </w:p>
        </w:tc>
        <w:tc>
          <w:tcPr>
            <w:tcW w:w="1134" w:type="dxa"/>
            <w:vAlign w:val="center"/>
            <w:hideMark/>
          </w:tcPr>
          <w:p w14:paraId="68B5011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3A66267" w14:textId="77777777" w:rsidTr="00214476">
        <w:trPr>
          <w:cantSplit/>
          <w:trHeight w:val="600"/>
        </w:trPr>
        <w:tc>
          <w:tcPr>
            <w:tcW w:w="967" w:type="dxa"/>
            <w:vAlign w:val="center"/>
            <w:hideMark/>
          </w:tcPr>
          <w:p w14:paraId="55753F2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465310</w:t>
            </w:r>
          </w:p>
        </w:tc>
        <w:tc>
          <w:tcPr>
            <w:tcW w:w="6479" w:type="dxa"/>
            <w:vAlign w:val="center"/>
            <w:hideMark/>
          </w:tcPr>
          <w:p w14:paraId="0E03E26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máquinas, equipos e implementos de uso en los sectores agropecuario, jardinería, silvicultura, pesca y caza</w:t>
            </w:r>
          </w:p>
        </w:tc>
        <w:tc>
          <w:tcPr>
            <w:tcW w:w="1134" w:type="dxa"/>
            <w:vAlign w:val="center"/>
            <w:hideMark/>
          </w:tcPr>
          <w:p w14:paraId="46108AB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6C60191" w14:textId="77777777" w:rsidTr="00214476">
        <w:trPr>
          <w:cantSplit/>
          <w:trHeight w:val="600"/>
        </w:trPr>
        <w:tc>
          <w:tcPr>
            <w:tcW w:w="967" w:type="dxa"/>
            <w:vAlign w:val="center"/>
            <w:hideMark/>
          </w:tcPr>
          <w:p w14:paraId="2119CDA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465320</w:t>
            </w:r>
          </w:p>
        </w:tc>
        <w:tc>
          <w:tcPr>
            <w:tcW w:w="6479" w:type="dxa"/>
            <w:vAlign w:val="center"/>
            <w:hideMark/>
          </w:tcPr>
          <w:p w14:paraId="75F451E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máquinas, equipos e implementos de uso en la elaboración de alimentos, bebidas y tabaco</w:t>
            </w:r>
          </w:p>
        </w:tc>
        <w:tc>
          <w:tcPr>
            <w:tcW w:w="1134" w:type="dxa"/>
            <w:vAlign w:val="center"/>
            <w:hideMark/>
          </w:tcPr>
          <w:p w14:paraId="38F6952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62F7D56" w14:textId="77777777" w:rsidTr="00214476">
        <w:trPr>
          <w:cantSplit/>
          <w:trHeight w:val="600"/>
        </w:trPr>
        <w:tc>
          <w:tcPr>
            <w:tcW w:w="967" w:type="dxa"/>
            <w:vAlign w:val="center"/>
            <w:hideMark/>
          </w:tcPr>
          <w:p w14:paraId="5536FB2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465330</w:t>
            </w:r>
          </w:p>
        </w:tc>
        <w:tc>
          <w:tcPr>
            <w:tcW w:w="6479" w:type="dxa"/>
            <w:vAlign w:val="center"/>
            <w:hideMark/>
          </w:tcPr>
          <w:p w14:paraId="394EF5F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máquinas, equipos e implementos de uso en la fabricación de textiles, prendas y accesorios de vestir, calzado, artículos de cuero y marroquinería</w:t>
            </w:r>
          </w:p>
        </w:tc>
        <w:tc>
          <w:tcPr>
            <w:tcW w:w="1134" w:type="dxa"/>
            <w:vAlign w:val="center"/>
            <w:hideMark/>
          </w:tcPr>
          <w:p w14:paraId="253DFD6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4E2BC30" w14:textId="77777777" w:rsidTr="00214476">
        <w:trPr>
          <w:cantSplit/>
          <w:trHeight w:val="600"/>
        </w:trPr>
        <w:tc>
          <w:tcPr>
            <w:tcW w:w="967" w:type="dxa"/>
            <w:vAlign w:val="center"/>
            <w:hideMark/>
          </w:tcPr>
          <w:p w14:paraId="76E81E1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465340</w:t>
            </w:r>
          </w:p>
        </w:tc>
        <w:tc>
          <w:tcPr>
            <w:tcW w:w="6479" w:type="dxa"/>
            <w:vAlign w:val="center"/>
            <w:hideMark/>
          </w:tcPr>
          <w:p w14:paraId="41D6332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máquinas, equipos e implementos de uso en imprentas, artes gráficas y actividades conexas</w:t>
            </w:r>
          </w:p>
        </w:tc>
        <w:tc>
          <w:tcPr>
            <w:tcW w:w="1134" w:type="dxa"/>
            <w:vAlign w:val="center"/>
            <w:hideMark/>
          </w:tcPr>
          <w:p w14:paraId="5174B22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F14C444" w14:textId="77777777" w:rsidTr="00214476">
        <w:trPr>
          <w:cantSplit/>
          <w:trHeight w:val="600"/>
        </w:trPr>
        <w:tc>
          <w:tcPr>
            <w:tcW w:w="967" w:type="dxa"/>
            <w:vAlign w:val="center"/>
            <w:hideMark/>
          </w:tcPr>
          <w:p w14:paraId="095A3E4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465350</w:t>
            </w:r>
          </w:p>
        </w:tc>
        <w:tc>
          <w:tcPr>
            <w:tcW w:w="6479" w:type="dxa"/>
            <w:vAlign w:val="center"/>
            <w:hideMark/>
          </w:tcPr>
          <w:p w14:paraId="6612FBA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máquinas, equipos e implementos de uso médico y paramédico</w:t>
            </w:r>
          </w:p>
        </w:tc>
        <w:tc>
          <w:tcPr>
            <w:tcW w:w="1134" w:type="dxa"/>
            <w:vAlign w:val="center"/>
            <w:hideMark/>
          </w:tcPr>
          <w:p w14:paraId="014D572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28D212B" w14:textId="77777777" w:rsidTr="00214476">
        <w:trPr>
          <w:cantSplit/>
          <w:trHeight w:val="600"/>
        </w:trPr>
        <w:tc>
          <w:tcPr>
            <w:tcW w:w="967" w:type="dxa"/>
            <w:vAlign w:val="center"/>
            <w:hideMark/>
          </w:tcPr>
          <w:p w14:paraId="2ABA236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465360</w:t>
            </w:r>
          </w:p>
        </w:tc>
        <w:tc>
          <w:tcPr>
            <w:tcW w:w="6479" w:type="dxa"/>
            <w:vAlign w:val="center"/>
            <w:hideMark/>
          </w:tcPr>
          <w:p w14:paraId="41EDA67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máquinas, equipos e implementos de uso en la industria del plástico y del caucho</w:t>
            </w:r>
          </w:p>
        </w:tc>
        <w:tc>
          <w:tcPr>
            <w:tcW w:w="1134" w:type="dxa"/>
            <w:vAlign w:val="center"/>
            <w:hideMark/>
          </w:tcPr>
          <w:p w14:paraId="5518C6B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92110C9" w14:textId="77777777" w:rsidTr="00214476">
        <w:trPr>
          <w:cantSplit/>
          <w:trHeight w:val="600"/>
        </w:trPr>
        <w:tc>
          <w:tcPr>
            <w:tcW w:w="967" w:type="dxa"/>
            <w:vAlign w:val="center"/>
            <w:hideMark/>
          </w:tcPr>
          <w:p w14:paraId="6B3E46A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465390</w:t>
            </w:r>
          </w:p>
        </w:tc>
        <w:tc>
          <w:tcPr>
            <w:tcW w:w="6479" w:type="dxa"/>
            <w:vAlign w:val="center"/>
            <w:hideMark/>
          </w:tcPr>
          <w:p w14:paraId="4F29ABA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Venta al por mayor de máquinas, equipos e implementos de uso especial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0CAAA24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6BCD8BF" w14:textId="77777777" w:rsidTr="00214476">
        <w:trPr>
          <w:cantSplit/>
          <w:trHeight w:val="600"/>
        </w:trPr>
        <w:tc>
          <w:tcPr>
            <w:tcW w:w="967" w:type="dxa"/>
            <w:vAlign w:val="center"/>
            <w:hideMark/>
          </w:tcPr>
          <w:p w14:paraId="548D93F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465400</w:t>
            </w:r>
          </w:p>
        </w:tc>
        <w:tc>
          <w:tcPr>
            <w:tcW w:w="6479" w:type="dxa"/>
            <w:vAlign w:val="center"/>
            <w:hideMark/>
          </w:tcPr>
          <w:p w14:paraId="56720CE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máquinas - herramienta de uso general</w:t>
            </w:r>
          </w:p>
        </w:tc>
        <w:tc>
          <w:tcPr>
            <w:tcW w:w="1134" w:type="dxa"/>
            <w:vAlign w:val="center"/>
            <w:hideMark/>
          </w:tcPr>
          <w:p w14:paraId="7065A6C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9EB4839" w14:textId="77777777" w:rsidTr="00214476">
        <w:trPr>
          <w:cantSplit/>
          <w:trHeight w:val="600"/>
        </w:trPr>
        <w:tc>
          <w:tcPr>
            <w:tcW w:w="967" w:type="dxa"/>
            <w:vAlign w:val="center"/>
            <w:hideMark/>
          </w:tcPr>
          <w:p w14:paraId="15D3DBF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465500</w:t>
            </w:r>
          </w:p>
        </w:tc>
        <w:tc>
          <w:tcPr>
            <w:tcW w:w="6479" w:type="dxa"/>
            <w:vAlign w:val="center"/>
            <w:hideMark/>
          </w:tcPr>
          <w:p w14:paraId="7BA9B47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vehículos, equipos y máquinas para el transporte ferroviario, aéreo y de navegación</w:t>
            </w:r>
          </w:p>
        </w:tc>
        <w:tc>
          <w:tcPr>
            <w:tcW w:w="1134" w:type="dxa"/>
            <w:vAlign w:val="center"/>
            <w:hideMark/>
          </w:tcPr>
          <w:p w14:paraId="387D4C7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400DE5F" w14:textId="77777777" w:rsidTr="00214476">
        <w:trPr>
          <w:cantSplit/>
          <w:trHeight w:val="600"/>
        </w:trPr>
        <w:tc>
          <w:tcPr>
            <w:tcW w:w="967" w:type="dxa"/>
            <w:vAlign w:val="center"/>
            <w:hideMark/>
          </w:tcPr>
          <w:p w14:paraId="123E882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465610</w:t>
            </w:r>
          </w:p>
        </w:tc>
        <w:tc>
          <w:tcPr>
            <w:tcW w:w="6479" w:type="dxa"/>
            <w:vAlign w:val="center"/>
            <w:hideMark/>
          </w:tcPr>
          <w:p w14:paraId="03F9102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muebles e instalaciones para oficinas</w:t>
            </w:r>
          </w:p>
        </w:tc>
        <w:tc>
          <w:tcPr>
            <w:tcW w:w="1134" w:type="dxa"/>
            <w:vAlign w:val="center"/>
            <w:hideMark/>
          </w:tcPr>
          <w:p w14:paraId="04EDDB4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BD40E6E" w14:textId="77777777" w:rsidTr="00214476">
        <w:trPr>
          <w:cantSplit/>
          <w:trHeight w:val="600"/>
        </w:trPr>
        <w:tc>
          <w:tcPr>
            <w:tcW w:w="967" w:type="dxa"/>
            <w:vAlign w:val="center"/>
            <w:hideMark/>
          </w:tcPr>
          <w:p w14:paraId="205FBE3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465690</w:t>
            </w:r>
          </w:p>
        </w:tc>
        <w:tc>
          <w:tcPr>
            <w:tcW w:w="6479" w:type="dxa"/>
            <w:vAlign w:val="center"/>
            <w:hideMark/>
          </w:tcPr>
          <w:p w14:paraId="1411772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Venta al por mayor de muebles e instalaciones para la industria, el comercio y los servicios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7D1438C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BBE9A11" w14:textId="77777777" w:rsidTr="00214476">
        <w:trPr>
          <w:cantSplit/>
          <w:trHeight w:val="600"/>
        </w:trPr>
        <w:tc>
          <w:tcPr>
            <w:tcW w:w="967" w:type="dxa"/>
            <w:vAlign w:val="center"/>
            <w:hideMark/>
          </w:tcPr>
          <w:p w14:paraId="613A527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465910</w:t>
            </w:r>
          </w:p>
        </w:tc>
        <w:tc>
          <w:tcPr>
            <w:tcW w:w="6479" w:type="dxa"/>
            <w:vAlign w:val="center"/>
            <w:hideMark/>
          </w:tcPr>
          <w:p w14:paraId="157AD4D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máquinas y equipo de control y seguridad</w:t>
            </w:r>
          </w:p>
        </w:tc>
        <w:tc>
          <w:tcPr>
            <w:tcW w:w="1134" w:type="dxa"/>
            <w:vAlign w:val="center"/>
            <w:hideMark/>
          </w:tcPr>
          <w:p w14:paraId="2444BAC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A13621B" w14:textId="77777777" w:rsidTr="00214476">
        <w:trPr>
          <w:cantSplit/>
          <w:trHeight w:val="600"/>
        </w:trPr>
        <w:tc>
          <w:tcPr>
            <w:tcW w:w="967" w:type="dxa"/>
            <w:vAlign w:val="center"/>
            <w:hideMark/>
          </w:tcPr>
          <w:p w14:paraId="5A29715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465920</w:t>
            </w:r>
          </w:p>
        </w:tc>
        <w:tc>
          <w:tcPr>
            <w:tcW w:w="6479" w:type="dxa"/>
            <w:vAlign w:val="center"/>
            <w:hideMark/>
          </w:tcPr>
          <w:p w14:paraId="02EDF77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maquinaria y equipo de oficina, excepto equipo informático</w:t>
            </w:r>
          </w:p>
        </w:tc>
        <w:tc>
          <w:tcPr>
            <w:tcW w:w="1134" w:type="dxa"/>
            <w:vAlign w:val="center"/>
            <w:hideMark/>
          </w:tcPr>
          <w:p w14:paraId="7E3C4AE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1C8E026" w14:textId="77777777" w:rsidTr="00214476">
        <w:trPr>
          <w:cantSplit/>
          <w:trHeight w:val="600"/>
        </w:trPr>
        <w:tc>
          <w:tcPr>
            <w:tcW w:w="967" w:type="dxa"/>
            <w:vAlign w:val="center"/>
            <w:hideMark/>
          </w:tcPr>
          <w:p w14:paraId="04A787E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465930</w:t>
            </w:r>
          </w:p>
        </w:tc>
        <w:tc>
          <w:tcPr>
            <w:tcW w:w="6479" w:type="dxa"/>
            <w:vAlign w:val="center"/>
            <w:hideMark/>
          </w:tcPr>
          <w:p w14:paraId="2A1506C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Venta al por mayor de equipo profesional y científico e instrumentos de medida y de control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03B0D43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5CE4492" w14:textId="77777777" w:rsidTr="00214476">
        <w:trPr>
          <w:cantSplit/>
          <w:trHeight w:val="600"/>
        </w:trPr>
        <w:tc>
          <w:tcPr>
            <w:tcW w:w="967" w:type="dxa"/>
            <w:vAlign w:val="center"/>
            <w:hideMark/>
          </w:tcPr>
          <w:p w14:paraId="024BD9D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465990</w:t>
            </w:r>
          </w:p>
        </w:tc>
        <w:tc>
          <w:tcPr>
            <w:tcW w:w="6479" w:type="dxa"/>
            <w:vAlign w:val="center"/>
            <w:hideMark/>
          </w:tcPr>
          <w:p w14:paraId="32EFC96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Venta al por mayor de máquinas, equipo y materiales conexos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340DF07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1B1EF86" w14:textId="77777777" w:rsidTr="00214476">
        <w:trPr>
          <w:cantSplit/>
          <w:trHeight w:val="600"/>
        </w:trPr>
        <w:tc>
          <w:tcPr>
            <w:tcW w:w="967" w:type="dxa"/>
            <w:vAlign w:val="center"/>
            <w:hideMark/>
          </w:tcPr>
          <w:p w14:paraId="252951E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466111</w:t>
            </w:r>
          </w:p>
        </w:tc>
        <w:tc>
          <w:tcPr>
            <w:tcW w:w="6479" w:type="dxa"/>
            <w:vAlign w:val="center"/>
            <w:hideMark/>
          </w:tcPr>
          <w:p w14:paraId="3D37117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combustibles para reventa comprendidos en la Ley N° 23.966 para automotores</w:t>
            </w:r>
          </w:p>
        </w:tc>
        <w:tc>
          <w:tcPr>
            <w:tcW w:w="1134" w:type="dxa"/>
            <w:vAlign w:val="center"/>
            <w:hideMark/>
          </w:tcPr>
          <w:p w14:paraId="04A5A4D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05B62A0" w14:textId="77777777" w:rsidTr="00214476">
        <w:trPr>
          <w:cantSplit/>
          <w:trHeight w:val="600"/>
        </w:trPr>
        <w:tc>
          <w:tcPr>
            <w:tcW w:w="967" w:type="dxa"/>
            <w:vAlign w:val="center"/>
            <w:hideMark/>
          </w:tcPr>
          <w:p w14:paraId="023EC79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466112</w:t>
            </w:r>
          </w:p>
        </w:tc>
        <w:tc>
          <w:tcPr>
            <w:tcW w:w="6479" w:type="dxa"/>
            <w:vAlign w:val="center"/>
            <w:hideMark/>
          </w:tcPr>
          <w:p w14:paraId="3D7BB28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combustibles (excepto para reventa) comprendidos en la Ley N° 23.966, para automotores</w:t>
            </w:r>
          </w:p>
        </w:tc>
        <w:tc>
          <w:tcPr>
            <w:tcW w:w="1134" w:type="dxa"/>
            <w:vAlign w:val="center"/>
            <w:hideMark/>
          </w:tcPr>
          <w:p w14:paraId="4D7C307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9261572" w14:textId="77777777" w:rsidTr="00214476">
        <w:trPr>
          <w:cantSplit/>
          <w:trHeight w:val="600"/>
        </w:trPr>
        <w:tc>
          <w:tcPr>
            <w:tcW w:w="967" w:type="dxa"/>
            <w:vAlign w:val="center"/>
            <w:hideMark/>
          </w:tcPr>
          <w:p w14:paraId="3CE36C7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466119</w:t>
            </w:r>
          </w:p>
        </w:tc>
        <w:tc>
          <w:tcPr>
            <w:tcW w:w="6479" w:type="dxa"/>
            <w:vAlign w:val="center"/>
            <w:hideMark/>
          </w:tcPr>
          <w:p w14:paraId="7BC4F0F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Venta al por mayor de combustibles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 y lubricantes para automotores</w:t>
            </w:r>
          </w:p>
        </w:tc>
        <w:tc>
          <w:tcPr>
            <w:tcW w:w="1134" w:type="dxa"/>
            <w:vAlign w:val="center"/>
            <w:hideMark/>
          </w:tcPr>
          <w:p w14:paraId="4D5DF8F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B6EC0BA" w14:textId="77777777" w:rsidTr="00214476">
        <w:trPr>
          <w:cantSplit/>
          <w:trHeight w:val="600"/>
        </w:trPr>
        <w:tc>
          <w:tcPr>
            <w:tcW w:w="967" w:type="dxa"/>
            <w:vAlign w:val="center"/>
            <w:hideMark/>
          </w:tcPr>
          <w:p w14:paraId="351182D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466121</w:t>
            </w:r>
          </w:p>
        </w:tc>
        <w:tc>
          <w:tcPr>
            <w:tcW w:w="6479" w:type="dxa"/>
            <w:vAlign w:val="center"/>
            <w:hideMark/>
          </w:tcPr>
          <w:p w14:paraId="7BD5566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Fraccionamiento y distribución de gas licuado</w:t>
            </w:r>
          </w:p>
        </w:tc>
        <w:tc>
          <w:tcPr>
            <w:tcW w:w="1134" w:type="dxa"/>
            <w:vAlign w:val="center"/>
            <w:hideMark/>
          </w:tcPr>
          <w:p w14:paraId="4261C27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AB0D73E" w14:textId="77777777" w:rsidTr="00214476">
        <w:trPr>
          <w:cantSplit/>
          <w:trHeight w:val="600"/>
        </w:trPr>
        <w:tc>
          <w:tcPr>
            <w:tcW w:w="967" w:type="dxa"/>
            <w:vAlign w:val="center"/>
            <w:hideMark/>
          </w:tcPr>
          <w:p w14:paraId="22E4637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466122</w:t>
            </w:r>
          </w:p>
        </w:tc>
        <w:tc>
          <w:tcPr>
            <w:tcW w:w="6479" w:type="dxa"/>
            <w:vAlign w:val="center"/>
            <w:hideMark/>
          </w:tcPr>
          <w:p w14:paraId="2EC848B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combustible para reventa comprendidos en la Ley N° 23.966; excepto para automotores</w:t>
            </w:r>
          </w:p>
        </w:tc>
        <w:tc>
          <w:tcPr>
            <w:tcW w:w="1134" w:type="dxa"/>
            <w:vAlign w:val="center"/>
            <w:hideMark/>
          </w:tcPr>
          <w:p w14:paraId="549A335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4B49F8D" w14:textId="77777777" w:rsidTr="00214476">
        <w:trPr>
          <w:cantSplit/>
          <w:trHeight w:val="600"/>
        </w:trPr>
        <w:tc>
          <w:tcPr>
            <w:tcW w:w="967" w:type="dxa"/>
            <w:vAlign w:val="center"/>
            <w:hideMark/>
          </w:tcPr>
          <w:p w14:paraId="2D3E2D4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466123</w:t>
            </w:r>
          </w:p>
        </w:tc>
        <w:tc>
          <w:tcPr>
            <w:tcW w:w="6479" w:type="dxa"/>
            <w:vAlign w:val="center"/>
            <w:hideMark/>
          </w:tcPr>
          <w:p w14:paraId="455CE3A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combustibles (excepto para reventa) comprendidos en la Ley N° 23.966 excepto para automotores</w:t>
            </w:r>
          </w:p>
        </w:tc>
        <w:tc>
          <w:tcPr>
            <w:tcW w:w="1134" w:type="dxa"/>
            <w:vAlign w:val="center"/>
            <w:hideMark/>
          </w:tcPr>
          <w:p w14:paraId="1795463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F574891" w14:textId="77777777" w:rsidTr="00214476">
        <w:trPr>
          <w:cantSplit/>
          <w:trHeight w:val="600"/>
        </w:trPr>
        <w:tc>
          <w:tcPr>
            <w:tcW w:w="967" w:type="dxa"/>
            <w:vAlign w:val="center"/>
            <w:hideMark/>
          </w:tcPr>
          <w:p w14:paraId="3059B4B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466129</w:t>
            </w:r>
          </w:p>
        </w:tc>
        <w:tc>
          <w:tcPr>
            <w:tcW w:w="6479" w:type="dxa"/>
            <w:vAlign w:val="center"/>
            <w:hideMark/>
          </w:tcPr>
          <w:p w14:paraId="7C75EDA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combustibles, lubricantes, leña y carbón, excepto gas licuado y combustibles y lubricantes para automotores</w:t>
            </w:r>
          </w:p>
        </w:tc>
        <w:tc>
          <w:tcPr>
            <w:tcW w:w="1134" w:type="dxa"/>
            <w:vAlign w:val="center"/>
            <w:hideMark/>
          </w:tcPr>
          <w:p w14:paraId="532AE31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44C4554" w14:textId="77777777" w:rsidTr="00214476">
        <w:trPr>
          <w:cantSplit/>
          <w:trHeight w:val="600"/>
        </w:trPr>
        <w:tc>
          <w:tcPr>
            <w:tcW w:w="967" w:type="dxa"/>
            <w:vAlign w:val="center"/>
            <w:hideMark/>
          </w:tcPr>
          <w:p w14:paraId="4287C0A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466200</w:t>
            </w:r>
          </w:p>
        </w:tc>
        <w:tc>
          <w:tcPr>
            <w:tcW w:w="6479" w:type="dxa"/>
            <w:vAlign w:val="center"/>
            <w:hideMark/>
          </w:tcPr>
          <w:p w14:paraId="6CF5FE8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metales y minerales metalíferos</w:t>
            </w:r>
          </w:p>
        </w:tc>
        <w:tc>
          <w:tcPr>
            <w:tcW w:w="1134" w:type="dxa"/>
            <w:vAlign w:val="center"/>
            <w:hideMark/>
          </w:tcPr>
          <w:p w14:paraId="3431C48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52A5ACA" w14:textId="77777777" w:rsidTr="00214476">
        <w:trPr>
          <w:cantSplit/>
          <w:trHeight w:val="600"/>
        </w:trPr>
        <w:tc>
          <w:tcPr>
            <w:tcW w:w="967" w:type="dxa"/>
            <w:vAlign w:val="center"/>
            <w:hideMark/>
          </w:tcPr>
          <w:p w14:paraId="2D0C97C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466310</w:t>
            </w:r>
          </w:p>
        </w:tc>
        <w:tc>
          <w:tcPr>
            <w:tcW w:w="6479" w:type="dxa"/>
            <w:vAlign w:val="center"/>
            <w:hideMark/>
          </w:tcPr>
          <w:p w14:paraId="5726CB3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aberturas</w:t>
            </w:r>
          </w:p>
        </w:tc>
        <w:tc>
          <w:tcPr>
            <w:tcW w:w="1134" w:type="dxa"/>
            <w:vAlign w:val="center"/>
            <w:hideMark/>
          </w:tcPr>
          <w:p w14:paraId="064EB96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9DA5730" w14:textId="77777777" w:rsidTr="00214476">
        <w:trPr>
          <w:cantSplit/>
          <w:trHeight w:val="600"/>
        </w:trPr>
        <w:tc>
          <w:tcPr>
            <w:tcW w:w="967" w:type="dxa"/>
            <w:vAlign w:val="center"/>
            <w:hideMark/>
          </w:tcPr>
          <w:p w14:paraId="14E9B2B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466320</w:t>
            </w:r>
          </w:p>
        </w:tc>
        <w:tc>
          <w:tcPr>
            <w:tcW w:w="6479" w:type="dxa"/>
            <w:vAlign w:val="center"/>
            <w:hideMark/>
          </w:tcPr>
          <w:p w14:paraId="647A5E0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productos de madera excepto muebles</w:t>
            </w:r>
          </w:p>
        </w:tc>
        <w:tc>
          <w:tcPr>
            <w:tcW w:w="1134" w:type="dxa"/>
            <w:vAlign w:val="center"/>
            <w:hideMark/>
          </w:tcPr>
          <w:p w14:paraId="45758E2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0430262" w14:textId="77777777" w:rsidTr="00214476">
        <w:trPr>
          <w:cantSplit/>
          <w:trHeight w:val="600"/>
        </w:trPr>
        <w:tc>
          <w:tcPr>
            <w:tcW w:w="967" w:type="dxa"/>
            <w:vAlign w:val="center"/>
            <w:hideMark/>
          </w:tcPr>
          <w:p w14:paraId="584FA60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466330</w:t>
            </w:r>
          </w:p>
        </w:tc>
        <w:tc>
          <w:tcPr>
            <w:tcW w:w="6479" w:type="dxa"/>
            <w:vAlign w:val="center"/>
            <w:hideMark/>
          </w:tcPr>
          <w:p w14:paraId="02A223D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artículos de ferretería y materiales eléctricos</w:t>
            </w:r>
          </w:p>
        </w:tc>
        <w:tc>
          <w:tcPr>
            <w:tcW w:w="1134" w:type="dxa"/>
            <w:vAlign w:val="center"/>
            <w:hideMark/>
          </w:tcPr>
          <w:p w14:paraId="214647F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29DE1B6" w14:textId="77777777" w:rsidTr="00214476">
        <w:trPr>
          <w:cantSplit/>
          <w:trHeight w:val="600"/>
        </w:trPr>
        <w:tc>
          <w:tcPr>
            <w:tcW w:w="967" w:type="dxa"/>
            <w:vAlign w:val="center"/>
            <w:hideMark/>
          </w:tcPr>
          <w:p w14:paraId="45BF308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466340</w:t>
            </w:r>
          </w:p>
        </w:tc>
        <w:tc>
          <w:tcPr>
            <w:tcW w:w="6479" w:type="dxa"/>
            <w:vAlign w:val="center"/>
            <w:hideMark/>
          </w:tcPr>
          <w:p w14:paraId="52B6B85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pinturas y productos conexos</w:t>
            </w:r>
          </w:p>
        </w:tc>
        <w:tc>
          <w:tcPr>
            <w:tcW w:w="1134" w:type="dxa"/>
            <w:vAlign w:val="center"/>
            <w:hideMark/>
          </w:tcPr>
          <w:p w14:paraId="46C9B12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6825C0F" w14:textId="77777777" w:rsidTr="00214476">
        <w:trPr>
          <w:cantSplit/>
          <w:trHeight w:val="600"/>
        </w:trPr>
        <w:tc>
          <w:tcPr>
            <w:tcW w:w="967" w:type="dxa"/>
            <w:vAlign w:val="center"/>
            <w:hideMark/>
          </w:tcPr>
          <w:p w14:paraId="3DE8D3F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466350</w:t>
            </w:r>
          </w:p>
        </w:tc>
        <w:tc>
          <w:tcPr>
            <w:tcW w:w="6479" w:type="dxa"/>
            <w:vAlign w:val="center"/>
            <w:hideMark/>
          </w:tcPr>
          <w:p w14:paraId="2818843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cristales y espejos</w:t>
            </w:r>
          </w:p>
        </w:tc>
        <w:tc>
          <w:tcPr>
            <w:tcW w:w="1134" w:type="dxa"/>
            <w:vAlign w:val="center"/>
            <w:hideMark/>
          </w:tcPr>
          <w:p w14:paraId="4F94475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260D9BB" w14:textId="77777777" w:rsidTr="00214476">
        <w:trPr>
          <w:cantSplit/>
          <w:trHeight w:val="600"/>
        </w:trPr>
        <w:tc>
          <w:tcPr>
            <w:tcW w:w="967" w:type="dxa"/>
            <w:vAlign w:val="center"/>
            <w:hideMark/>
          </w:tcPr>
          <w:p w14:paraId="5212517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466360</w:t>
            </w:r>
          </w:p>
        </w:tc>
        <w:tc>
          <w:tcPr>
            <w:tcW w:w="6479" w:type="dxa"/>
            <w:vAlign w:val="center"/>
            <w:hideMark/>
          </w:tcPr>
          <w:p w14:paraId="23CB130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artículos para plomería, instalación de gas y calefacción</w:t>
            </w:r>
          </w:p>
        </w:tc>
        <w:tc>
          <w:tcPr>
            <w:tcW w:w="1134" w:type="dxa"/>
            <w:vAlign w:val="center"/>
            <w:hideMark/>
          </w:tcPr>
          <w:p w14:paraId="40A699A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53783B0" w14:textId="77777777" w:rsidTr="00214476">
        <w:trPr>
          <w:cantSplit/>
          <w:trHeight w:val="600"/>
        </w:trPr>
        <w:tc>
          <w:tcPr>
            <w:tcW w:w="967" w:type="dxa"/>
            <w:vAlign w:val="center"/>
            <w:hideMark/>
          </w:tcPr>
          <w:p w14:paraId="688DBAC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466370</w:t>
            </w:r>
          </w:p>
        </w:tc>
        <w:tc>
          <w:tcPr>
            <w:tcW w:w="6479" w:type="dxa"/>
            <w:vAlign w:val="center"/>
            <w:hideMark/>
          </w:tcPr>
          <w:p w14:paraId="2042D74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papeles para pared, revestimiento para pisos de goma, plástico y textiles, y artículos similares para la decoración</w:t>
            </w:r>
          </w:p>
        </w:tc>
        <w:tc>
          <w:tcPr>
            <w:tcW w:w="1134" w:type="dxa"/>
            <w:vAlign w:val="center"/>
            <w:hideMark/>
          </w:tcPr>
          <w:p w14:paraId="3F48C19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63F2592" w14:textId="77777777" w:rsidTr="00214476">
        <w:trPr>
          <w:cantSplit/>
          <w:trHeight w:val="600"/>
        </w:trPr>
        <w:tc>
          <w:tcPr>
            <w:tcW w:w="967" w:type="dxa"/>
            <w:vAlign w:val="center"/>
            <w:hideMark/>
          </w:tcPr>
          <w:p w14:paraId="1DC3DBD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466391</w:t>
            </w:r>
          </w:p>
        </w:tc>
        <w:tc>
          <w:tcPr>
            <w:tcW w:w="6479" w:type="dxa"/>
            <w:vAlign w:val="center"/>
            <w:hideMark/>
          </w:tcPr>
          <w:p w14:paraId="7DD6A0D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artículos de loza, cerámica y porcelana de uso en construcción</w:t>
            </w:r>
          </w:p>
        </w:tc>
        <w:tc>
          <w:tcPr>
            <w:tcW w:w="1134" w:type="dxa"/>
            <w:vAlign w:val="center"/>
            <w:hideMark/>
          </w:tcPr>
          <w:p w14:paraId="2DE49BF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69E86DE" w14:textId="77777777" w:rsidTr="00214476">
        <w:trPr>
          <w:cantSplit/>
          <w:trHeight w:val="600"/>
        </w:trPr>
        <w:tc>
          <w:tcPr>
            <w:tcW w:w="967" w:type="dxa"/>
            <w:vAlign w:val="center"/>
            <w:hideMark/>
          </w:tcPr>
          <w:p w14:paraId="2F9134A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466399</w:t>
            </w:r>
          </w:p>
        </w:tc>
        <w:tc>
          <w:tcPr>
            <w:tcW w:w="6479" w:type="dxa"/>
            <w:vAlign w:val="center"/>
            <w:hideMark/>
          </w:tcPr>
          <w:p w14:paraId="709D794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Venta al por mayor de artículos para la construcción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644282B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24EEC9A" w14:textId="77777777" w:rsidTr="00214476">
        <w:trPr>
          <w:cantSplit/>
          <w:trHeight w:val="600"/>
        </w:trPr>
        <w:tc>
          <w:tcPr>
            <w:tcW w:w="967" w:type="dxa"/>
            <w:vAlign w:val="center"/>
            <w:hideMark/>
          </w:tcPr>
          <w:p w14:paraId="6AA8D64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466910</w:t>
            </w:r>
          </w:p>
        </w:tc>
        <w:tc>
          <w:tcPr>
            <w:tcW w:w="6479" w:type="dxa"/>
            <w:vAlign w:val="center"/>
            <w:hideMark/>
          </w:tcPr>
          <w:p w14:paraId="6A32382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Venta al por mayor de productos intermedios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 desperdicios y desechos textiles</w:t>
            </w:r>
          </w:p>
        </w:tc>
        <w:tc>
          <w:tcPr>
            <w:tcW w:w="1134" w:type="dxa"/>
            <w:vAlign w:val="center"/>
            <w:hideMark/>
          </w:tcPr>
          <w:p w14:paraId="23A093B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D690396" w14:textId="77777777" w:rsidTr="00214476">
        <w:trPr>
          <w:cantSplit/>
          <w:trHeight w:val="600"/>
        </w:trPr>
        <w:tc>
          <w:tcPr>
            <w:tcW w:w="967" w:type="dxa"/>
            <w:vAlign w:val="center"/>
            <w:hideMark/>
          </w:tcPr>
          <w:p w14:paraId="08D7C11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466920</w:t>
            </w:r>
          </w:p>
        </w:tc>
        <w:tc>
          <w:tcPr>
            <w:tcW w:w="6479" w:type="dxa"/>
            <w:vAlign w:val="center"/>
            <w:hideMark/>
          </w:tcPr>
          <w:p w14:paraId="58174D7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Venta al por mayor de productos intermedios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 desperdicios y desechos de papel y cartón</w:t>
            </w:r>
          </w:p>
        </w:tc>
        <w:tc>
          <w:tcPr>
            <w:tcW w:w="1134" w:type="dxa"/>
            <w:vAlign w:val="center"/>
            <w:hideMark/>
          </w:tcPr>
          <w:p w14:paraId="1103E4B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69134FA" w14:textId="77777777" w:rsidTr="00214476">
        <w:trPr>
          <w:cantSplit/>
          <w:trHeight w:val="600"/>
        </w:trPr>
        <w:tc>
          <w:tcPr>
            <w:tcW w:w="967" w:type="dxa"/>
            <w:vAlign w:val="center"/>
            <w:hideMark/>
          </w:tcPr>
          <w:p w14:paraId="20BB6E8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466931</w:t>
            </w:r>
          </w:p>
        </w:tc>
        <w:tc>
          <w:tcPr>
            <w:tcW w:w="6479" w:type="dxa"/>
            <w:vAlign w:val="center"/>
            <w:hideMark/>
          </w:tcPr>
          <w:p w14:paraId="518D07F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artículos de plástico</w:t>
            </w:r>
          </w:p>
        </w:tc>
        <w:tc>
          <w:tcPr>
            <w:tcW w:w="1134" w:type="dxa"/>
            <w:vAlign w:val="center"/>
            <w:hideMark/>
          </w:tcPr>
          <w:p w14:paraId="2A785CE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2942205" w14:textId="77777777" w:rsidTr="00214476">
        <w:trPr>
          <w:cantSplit/>
          <w:trHeight w:val="600"/>
        </w:trPr>
        <w:tc>
          <w:tcPr>
            <w:tcW w:w="967" w:type="dxa"/>
            <w:vAlign w:val="center"/>
            <w:hideMark/>
          </w:tcPr>
          <w:p w14:paraId="6BAA4EF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466932</w:t>
            </w:r>
          </w:p>
        </w:tc>
        <w:tc>
          <w:tcPr>
            <w:tcW w:w="6479" w:type="dxa"/>
            <w:vAlign w:val="center"/>
            <w:hideMark/>
          </w:tcPr>
          <w:p w14:paraId="7FA3FBA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abonos, fertilizantes y plaguicidas</w:t>
            </w:r>
          </w:p>
        </w:tc>
        <w:tc>
          <w:tcPr>
            <w:tcW w:w="1134" w:type="dxa"/>
            <w:vAlign w:val="center"/>
            <w:hideMark/>
          </w:tcPr>
          <w:p w14:paraId="50FADA4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42BD8B4" w14:textId="77777777" w:rsidTr="00214476">
        <w:trPr>
          <w:cantSplit/>
          <w:trHeight w:val="600"/>
        </w:trPr>
        <w:tc>
          <w:tcPr>
            <w:tcW w:w="967" w:type="dxa"/>
            <w:vAlign w:val="center"/>
            <w:hideMark/>
          </w:tcPr>
          <w:p w14:paraId="47E9DFF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466939</w:t>
            </w:r>
          </w:p>
        </w:tc>
        <w:tc>
          <w:tcPr>
            <w:tcW w:w="6479" w:type="dxa"/>
            <w:vAlign w:val="center"/>
            <w:hideMark/>
          </w:tcPr>
          <w:p w14:paraId="724147B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Venta al por mayor de productos intermedios, desperdicios y desechos de vidrio, caucho, goma y químicos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4D691A8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E790A27" w14:textId="77777777" w:rsidTr="00214476">
        <w:trPr>
          <w:cantSplit/>
          <w:trHeight w:val="600"/>
        </w:trPr>
        <w:tc>
          <w:tcPr>
            <w:tcW w:w="967" w:type="dxa"/>
            <w:vAlign w:val="center"/>
            <w:hideMark/>
          </w:tcPr>
          <w:p w14:paraId="3125508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466940</w:t>
            </w:r>
          </w:p>
        </w:tc>
        <w:tc>
          <w:tcPr>
            <w:tcW w:w="6479" w:type="dxa"/>
            <w:vAlign w:val="center"/>
            <w:hideMark/>
          </w:tcPr>
          <w:p w14:paraId="7F8FFEE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Venta al por mayor de productos intermedios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 desperdicios y desechos metálicos</w:t>
            </w:r>
          </w:p>
        </w:tc>
        <w:tc>
          <w:tcPr>
            <w:tcW w:w="1134" w:type="dxa"/>
            <w:vAlign w:val="center"/>
            <w:hideMark/>
          </w:tcPr>
          <w:p w14:paraId="52338B6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60F83C9" w14:textId="77777777" w:rsidTr="00214476">
        <w:trPr>
          <w:cantSplit/>
          <w:trHeight w:val="600"/>
        </w:trPr>
        <w:tc>
          <w:tcPr>
            <w:tcW w:w="967" w:type="dxa"/>
            <w:vAlign w:val="center"/>
            <w:hideMark/>
          </w:tcPr>
          <w:p w14:paraId="2487321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466990</w:t>
            </w:r>
          </w:p>
        </w:tc>
        <w:tc>
          <w:tcPr>
            <w:tcW w:w="6479" w:type="dxa"/>
            <w:vAlign w:val="center"/>
            <w:hideMark/>
          </w:tcPr>
          <w:p w14:paraId="71987CF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Venta al por mayor de productos intermedios, desperdicios y desechos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01FF9BF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AAAADD6" w14:textId="77777777" w:rsidTr="00214476">
        <w:trPr>
          <w:cantSplit/>
          <w:trHeight w:val="600"/>
        </w:trPr>
        <w:tc>
          <w:tcPr>
            <w:tcW w:w="967" w:type="dxa"/>
            <w:vAlign w:val="center"/>
            <w:hideMark/>
          </w:tcPr>
          <w:p w14:paraId="5C3F982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469010</w:t>
            </w:r>
          </w:p>
        </w:tc>
        <w:tc>
          <w:tcPr>
            <w:tcW w:w="6479" w:type="dxa"/>
            <w:vAlign w:val="center"/>
            <w:hideMark/>
          </w:tcPr>
          <w:p w14:paraId="0EBDE53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mayor de insumos agropecuarios diversos</w:t>
            </w:r>
          </w:p>
        </w:tc>
        <w:tc>
          <w:tcPr>
            <w:tcW w:w="1134" w:type="dxa"/>
            <w:vAlign w:val="center"/>
            <w:hideMark/>
          </w:tcPr>
          <w:p w14:paraId="26104EC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83A4869" w14:textId="77777777" w:rsidTr="00214476">
        <w:trPr>
          <w:cantSplit/>
          <w:trHeight w:val="600"/>
        </w:trPr>
        <w:tc>
          <w:tcPr>
            <w:tcW w:w="967" w:type="dxa"/>
            <w:vAlign w:val="center"/>
            <w:hideMark/>
          </w:tcPr>
          <w:p w14:paraId="60DBD58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469090</w:t>
            </w:r>
          </w:p>
        </w:tc>
        <w:tc>
          <w:tcPr>
            <w:tcW w:w="6479" w:type="dxa"/>
            <w:vAlign w:val="center"/>
            <w:hideMark/>
          </w:tcPr>
          <w:p w14:paraId="6C9AFC9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Venta al por mayor de mercancías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10D8622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F98C89F" w14:textId="77777777" w:rsidTr="00214476">
        <w:trPr>
          <w:cantSplit/>
          <w:trHeight w:val="600"/>
        </w:trPr>
        <w:tc>
          <w:tcPr>
            <w:tcW w:w="967" w:type="dxa"/>
            <w:vAlign w:val="center"/>
            <w:hideMark/>
          </w:tcPr>
          <w:p w14:paraId="4EF8C09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471110</w:t>
            </w:r>
          </w:p>
        </w:tc>
        <w:tc>
          <w:tcPr>
            <w:tcW w:w="6479" w:type="dxa"/>
            <w:vAlign w:val="center"/>
            <w:hideMark/>
          </w:tcPr>
          <w:p w14:paraId="3801D9B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en hipermercados</w:t>
            </w:r>
          </w:p>
        </w:tc>
        <w:tc>
          <w:tcPr>
            <w:tcW w:w="1134" w:type="dxa"/>
            <w:vAlign w:val="center"/>
            <w:hideMark/>
          </w:tcPr>
          <w:p w14:paraId="3A093DE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4200B42" w14:textId="77777777" w:rsidTr="00214476">
        <w:trPr>
          <w:cantSplit/>
          <w:trHeight w:val="600"/>
        </w:trPr>
        <w:tc>
          <w:tcPr>
            <w:tcW w:w="967" w:type="dxa"/>
            <w:vAlign w:val="center"/>
            <w:hideMark/>
          </w:tcPr>
          <w:p w14:paraId="73553F5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471120</w:t>
            </w:r>
          </w:p>
        </w:tc>
        <w:tc>
          <w:tcPr>
            <w:tcW w:w="6479" w:type="dxa"/>
            <w:vAlign w:val="center"/>
            <w:hideMark/>
          </w:tcPr>
          <w:p w14:paraId="286C0D0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en supermercados</w:t>
            </w:r>
          </w:p>
        </w:tc>
        <w:tc>
          <w:tcPr>
            <w:tcW w:w="1134" w:type="dxa"/>
            <w:vAlign w:val="center"/>
            <w:hideMark/>
          </w:tcPr>
          <w:p w14:paraId="543C9B5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F915DC8" w14:textId="77777777" w:rsidTr="00214476">
        <w:trPr>
          <w:cantSplit/>
          <w:trHeight w:val="600"/>
        </w:trPr>
        <w:tc>
          <w:tcPr>
            <w:tcW w:w="967" w:type="dxa"/>
            <w:vAlign w:val="center"/>
            <w:hideMark/>
          </w:tcPr>
          <w:p w14:paraId="4C5CB4B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471130</w:t>
            </w:r>
          </w:p>
        </w:tc>
        <w:tc>
          <w:tcPr>
            <w:tcW w:w="6479" w:type="dxa"/>
            <w:vAlign w:val="center"/>
            <w:hideMark/>
          </w:tcPr>
          <w:p w14:paraId="1B8DFD9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en minimercados</w:t>
            </w:r>
          </w:p>
        </w:tc>
        <w:tc>
          <w:tcPr>
            <w:tcW w:w="1134" w:type="dxa"/>
            <w:vAlign w:val="center"/>
            <w:hideMark/>
          </w:tcPr>
          <w:p w14:paraId="31456DC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2B335DA" w14:textId="77777777" w:rsidTr="00214476">
        <w:trPr>
          <w:cantSplit/>
          <w:trHeight w:val="600"/>
        </w:trPr>
        <w:tc>
          <w:tcPr>
            <w:tcW w:w="967" w:type="dxa"/>
            <w:vAlign w:val="center"/>
            <w:hideMark/>
          </w:tcPr>
          <w:p w14:paraId="16C7B07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471191</w:t>
            </w:r>
          </w:p>
        </w:tc>
        <w:tc>
          <w:tcPr>
            <w:tcW w:w="6479" w:type="dxa"/>
            <w:vAlign w:val="center"/>
            <w:hideMark/>
          </w:tcPr>
          <w:p w14:paraId="05CA049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Venta al por menor en kioscos, </w:t>
            </w:r>
            <w:proofErr w:type="spellStart"/>
            <w:r w:rsidRPr="003F4E4B">
              <w:rPr>
                <w:rFonts w:ascii="Arial" w:eastAsia="Times New Roman" w:hAnsi="Arial" w:cs="Arial"/>
                <w:color w:val="000000"/>
                <w:sz w:val="24"/>
                <w:szCs w:val="24"/>
                <w:lang w:val="es-ES" w:eastAsia="es-AR"/>
              </w:rPr>
              <w:t>polirrubros</w:t>
            </w:r>
            <w:proofErr w:type="spellEnd"/>
            <w:r w:rsidRPr="003F4E4B">
              <w:rPr>
                <w:rFonts w:ascii="Arial" w:eastAsia="Times New Roman" w:hAnsi="Arial" w:cs="Arial"/>
                <w:color w:val="000000"/>
                <w:sz w:val="24"/>
                <w:szCs w:val="24"/>
                <w:lang w:val="es-ES" w:eastAsia="es-AR"/>
              </w:rPr>
              <w:t xml:space="preserve"> y comercios no especializados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 excepto tabaco, cigarros y cigarrillos</w:t>
            </w:r>
          </w:p>
        </w:tc>
        <w:tc>
          <w:tcPr>
            <w:tcW w:w="1134" w:type="dxa"/>
            <w:vAlign w:val="center"/>
            <w:hideMark/>
          </w:tcPr>
          <w:p w14:paraId="321F37F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F37AC2E" w14:textId="77777777" w:rsidTr="00214476">
        <w:trPr>
          <w:cantSplit/>
          <w:trHeight w:val="600"/>
        </w:trPr>
        <w:tc>
          <w:tcPr>
            <w:tcW w:w="967" w:type="dxa"/>
            <w:vAlign w:val="center"/>
            <w:hideMark/>
          </w:tcPr>
          <w:p w14:paraId="6025E9B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471192</w:t>
            </w:r>
          </w:p>
        </w:tc>
        <w:tc>
          <w:tcPr>
            <w:tcW w:w="6479" w:type="dxa"/>
            <w:vAlign w:val="center"/>
            <w:hideMark/>
          </w:tcPr>
          <w:p w14:paraId="29835B7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Venta al por menor de tabaco, cigarros y cigarrillos en kioscos, </w:t>
            </w:r>
            <w:proofErr w:type="spellStart"/>
            <w:r w:rsidRPr="003F4E4B">
              <w:rPr>
                <w:rFonts w:ascii="Arial" w:eastAsia="Times New Roman" w:hAnsi="Arial" w:cs="Arial"/>
                <w:color w:val="000000"/>
                <w:sz w:val="24"/>
                <w:szCs w:val="24"/>
                <w:lang w:val="es-ES" w:eastAsia="es-AR"/>
              </w:rPr>
              <w:t>polirrubros</w:t>
            </w:r>
            <w:proofErr w:type="spellEnd"/>
            <w:r w:rsidRPr="003F4E4B">
              <w:rPr>
                <w:rFonts w:ascii="Arial" w:eastAsia="Times New Roman" w:hAnsi="Arial" w:cs="Arial"/>
                <w:color w:val="000000"/>
                <w:sz w:val="24"/>
                <w:szCs w:val="24"/>
                <w:lang w:val="es-ES" w:eastAsia="es-AR"/>
              </w:rPr>
              <w:t xml:space="preserve"> y comercios no especializados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2F5872C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66E07AB2" w14:textId="77777777" w:rsidTr="00214476">
        <w:trPr>
          <w:cantSplit/>
          <w:trHeight w:val="600"/>
        </w:trPr>
        <w:tc>
          <w:tcPr>
            <w:tcW w:w="967" w:type="dxa"/>
            <w:vAlign w:val="center"/>
            <w:hideMark/>
          </w:tcPr>
          <w:p w14:paraId="45D55EE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471900</w:t>
            </w:r>
          </w:p>
        </w:tc>
        <w:tc>
          <w:tcPr>
            <w:tcW w:w="6479" w:type="dxa"/>
            <w:vAlign w:val="center"/>
            <w:hideMark/>
          </w:tcPr>
          <w:p w14:paraId="25A6262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en comercios no especializados, sin predominio de productos alimenticios y bebidas</w:t>
            </w:r>
          </w:p>
        </w:tc>
        <w:tc>
          <w:tcPr>
            <w:tcW w:w="1134" w:type="dxa"/>
            <w:vAlign w:val="center"/>
            <w:hideMark/>
          </w:tcPr>
          <w:p w14:paraId="72133B8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4FE69E1" w14:textId="77777777" w:rsidTr="00214476">
        <w:trPr>
          <w:cantSplit/>
          <w:trHeight w:val="600"/>
        </w:trPr>
        <w:tc>
          <w:tcPr>
            <w:tcW w:w="967" w:type="dxa"/>
            <w:vAlign w:val="center"/>
            <w:hideMark/>
          </w:tcPr>
          <w:p w14:paraId="4CCFDCD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472111</w:t>
            </w:r>
          </w:p>
        </w:tc>
        <w:tc>
          <w:tcPr>
            <w:tcW w:w="6479" w:type="dxa"/>
            <w:vAlign w:val="center"/>
            <w:hideMark/>
          </w:tcPr>
          <w:p w14:paraId="5D58570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productos lácteos</w:t>
            </w:r>
          </w:p>
        </w:tc>
        <w:tc>
          <w:tcPr>
            <w:tcW w:w="1134" w:type="dxa"/>
            <w:vAlign w:val="center"/>
            <w:hideMark/>
          </w:tcPr>
          <w:p w14:paraId="210FC4D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420566C" w14:textId="77777777" w:rsidTr="00214476">
        <w:trPr>
          <w:cantSplit/>
          <w:trHeight w:val="600"/>
        </w:trPr>
        <w:tc>
          <w:tcPr>
            <w:tcW w:w="967" w:type="dxa"/>
            <w:vAlign w:val="center"/>
            <w:hideMark/>
          </w:tcPr>
          <w:p w14:paraId="5F30C26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472112</w:t>
            </w:r>
          </w:p>
        </w:tc>
        <w:tc>
          <w:tcPr>
            <w:tcW w:w="6479" w:type="dxa"/>
            <w:vAlign w:val="center"/>
            <w:hideMark/>
          </w:tcPr>
          <w:p w14:paraId="6C9F491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fiambres y embutidos</w:t>
            </w:r>
          </w:p>
        </w:tc>
        <w:tc>
          <w:tcPr>
            <w:tcW w:w="1134" w:type="dxa"/>
            <w:vAlign w:val="center"/>
            <w:hideMark/>
          </w:tcPr>
          <w:p w14:paraId="35C365A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E084D8C" w14:textId="77777777" w:rsidTr="00214476">
        <w:trPr>
          <w:cantSplit/>
          <w:trHeight w:val="600"/>
        </w:trPr>
        <w:tc>
          <w:tcPr>
            <w:tcW w:w="967" w:type="dxa"/>
            <w:vAlign w:val="center"/>
            <w:hideMark/>
          </w:tcPr>
          <w:p w14:paraId="07A0260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472120</w:t>
            </w:r>
          </w:p>
        </w:tc>
        <w:tc>
          <w:tcPr>
            <w:tcW w:w="6479" w:type="dxa"/>
            <w:vAlign w:val="center"/>
            <w:hideMark/>
          </w:tcPr>
          <w:p w14:paraId="25DFCE9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productos de almacén y dietética</w:t>
            </w:r>
          </w:p>
        </w:tc>
        <w:tc>
          <w:tcPr>
            <w:tcW w:w="1134" w:type="dxa"/>
            <w:vAlign w:val="center"/>
            <w:hideMark/>
          </w:tcPr>
          <w:p w14:paraId="1605F80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310CFA9" w14:textId="77777777" w:rsidTr="00214476">
        <w:trPr>
          <w:cantSplit/>
          <w:trHeight w:val="600"/>
        </w:trPr>
        <w:tc>
          <w:tcPr>
            <w:tcW w:w="967" w:type="dxa"/>
            <w:vAlign w:val="center"/>
            <w:hideMark/>
          </w:tcPr>
          <w:p w14:paraId="1F93F87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472130</w:t>
            </w:r>
          </w:p>
        </w:tc>
        <w:tc>
          <w:tcPr>
            <w:tcW w:w="6479" w:type="dxa"/>
            <w:vAlign w:val="center"/>
            <w:hideMark/>
          </w:tcPr>
          <w:p w14:paraId="0AB0740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carnes rojas, menudencias y chacinados frescos</w:t>
            </w:r>
          </w:p>
        </w:tc>
        <w:tc>
          <w:tcPr>
            <w:tcW w:w="1134" w:type="dxa"/>
            <w:vAlign w:val="center"/>
            <w:hideMark/>
          </w:tcPr>
          <w:p w14:paraId="2E5F24B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42A7DA3" w14:textId="77777777" w:rsidTr="00214476">
        <w:trPr>
          <w:cantSplit/>
          <w:trHeight w:val="600"/>
        </w:trPr>
        <w:tc>
          <w:tcPr>
            <w:tcW w:w="967" w:type="dxa"/>
            <w:vAlign w:val="center"/>
            <w:hideMark/>
          </w:tcPr>
          <w:p w14:paraId="06FB42F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472140</w:t>
            </w:r>
          </w:p>
        </w:tc>
        <w:tc>
          <w:tcPr>
            <w:tcW w:w="6479" w:type="dxa"/>
            <w:vAlign w:val="center"/>
            <w:hideMark/>
          </w:tcPr>
          <w:p w14:paraId="7043C20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huevos, carne de aves y productos de granja y de la caza</w:t>
            </w:r>
          </w:p>
        </w:tc>
        <w:tc>
          <w:tcPr>
            <w:tcW w:w="1134" w:type="dxa"/>
            <w:vAlign w:val="center"/>
            <w:hideMark/>
          </w:tcPr>
          <w:p w14:paraId="7277ACB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324E23B" w14:textId="77777777" w:rsidTr="00214476">
        <w:trPr>
          <w:cantSplit/>
          <w:trHeight w:val="600"/>
        </w:trPr>
        <w:tc>
          <w:tcPr>
            <w:tcW w:w="967" w:type="dxa"/>
            <w:vAlign w:val="center"/>
            <w:hideMark/>
          </w:tcPr>
          <w:p w14:paraId="1D22D23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472150</w:t>
            </w:r>
          </w:p>
        </w:tc>
        <w:tc>
          <w:tcPr>
            <w:tcW w:w="6479" w:type="dxa"/>
            <w:vAlign w:val="center"/>
            <w:hideMark/>
          </w:tcPr>
          <w:p w14:paraId="5BE79FD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pescados y productos de la pesca</w:t>
            </w:r>
          </w:p>
        </w:tc>
        <w:tc>
          <w:tcPr>
            <w:tcW w:w="1134" w:type="dxa"/>
            <w:vAlign w:val="center"/>
            <w:hideMark/>
          </w:tcPr>
          <w:p w14:paraId="5FEC9BE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61DB5A4" w14:textId="77777777" w:rsidTr="00214476">
        <w:trPr>
          <w:cantSplit/>
          <w:trHeight w:val="600"/>
        </w:trPr>
        <w:tc>
          <w:tcPr>
            <w:tcW w:w="967" w:type="dxa"/>
            <w:vAlign w:val="center"/>
            <w:hideMark/>
          </w:tcPr>
          <w:p w14:paraId="09079C9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472160</w:t>
            </w:r>
          </w:p>
        </w:tc>
        <w:tc>
          <w:tcPr>
            <w:tcW w:w="6479" w:type="dxa"/>
            <w:vAlign w:val="center"/>
            <w:hideMark/>
          </w:tcPr>
          <w:p w14:paraId="040F3EA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frutas, legumbres y hortalizas frescas</w:t>
            </w:r>
          </w:p>
        </w:tc>
        <w:tc>
          <w:tcPr>
            <w:tcW w:w="1134" w:type="dxa"/>
            <w:vAlign w:val="center"/>
            <w:hideMark/>
          </w:tcPr>
          <w:p w14:paraId="57E422F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D28A10E" w14:textId="77777777" w:rsidTr="00214476">
        <w:trPr>
          <w:cantSplit/>
          <w:trHeight w:val="600"/>
        </w:trPr>
        <w:tc>
          <w:tcPr>
            <w:tcW w:w="967" w:type="dxa"/>
            <w:vAlign w:val="center"/>
            <w:hideMark/>
          </w:tcPr>
          <w:p w14:paraId="1CCE4DF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472171</w:t>
            </w:r>
          </w:p>
        </w:tc>
        <w:tc>
          <w:tcPr>
            <w:tcW w:w="6479" w:type="dxa"/>
            <w:vAlign w:val="center"/>
            <w:hideMark/>
          </w:tcPr>
          <w:p w14:paraId="3191BA1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pan y productos de panadería</w:t>
            </w:r>
          </w:p>
        </w:tc>
        <w:tc>
          <w:tcPr>
            <w:tcW w:w="1134" w:type="dxa"/>
            <w:vAlign w:val="center"/>
            <w:hideMark/>
          </w:tcPr>
          <w:p w14:paraId="3E9D21D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07461D0" w14:textId="77777777" w:rsidTr="00214476">
        <w:trPr>
          <w:cantSplit/>
          <w:trHeight w:val="600"/>
        </w:trPr>
        <w:tc>
          <w:tcPr>
            <w:tcW w:w="967" w:type="dxa"/>
            <w:vAlign w:val="center"/>
            <w:hideMark/>
          </w:tcPr>
          <w:p w14:paraId="0AB76F6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472172</w:t>
            </w:r>
          </w:p>
        </w:tc>
        <w:tc>
          <w:tcPr>
            <w:tcW w:w="6479" w:type="dxa"/>
            <w:vAlign w:val="center"/>
            <w:hideMark/>
          </w:tcPr>
          <w:p w14:paraId="3A3989A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bombones, golosinas y demás productos de confitería</w:t>
            </w:r>
          </w:p>
        </w:tc>
        <w:tc>
          <w:tcPr>
            <w:tcW w:w="1134" w:type="dxa"/>
            <w:vAlign w:val="center"/>
            <w:hideMark/>
          </w:tcPr>
          <w:p w14:paraId="4C6381B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498C463" w14:textId="77777777" w:rsidTr="00214476">
        <w:trPr>
          <w:cantSplit/>
          <w:trHeight w:val="600"/>
        </w:trPr>
        <w:tc>
          <w:tcPr>
            <w:tcW w:w="967" w:type="dxa"/>
            <w:vAlign w:val="center"/>
            <w:hideMark/>
          </w:tcPr>
          <w:p w14:paraId="2BD9269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472190</w:t>
            </w:r>
          </w:p>
        </w:tc>
        <w:tc>
          <w:tcPr>
            <w:tcW w:w="6479" w:type="dxa"/>
            <w:vAlign w:val="center"/>
            <w:hideMark/>
          </w:tcPr>
          <w:p w14:paraId="44AACB1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Venta al por menor de productos alimenticios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 en comercios especializados</w:t>
            </w:r>
          </w:p>
        </w:tc>
        <w:tc>
          <w:tcPr>
            <w:tcW w:w="1134" w:type="dxa"/>
            <w:vAlign w:val="center"/>
            <w:hideMark/>
          </w:tcPr>
          <w:p w14:paraId="673D454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908CE62" w14:textId="77777777" w:rsidTr="00214476">
        <w:trPr>
          <w:cantSplit/>
          <w:trHeight w:val="600"/>
        </w:trPr>
        <w:tc>
          <w:tcPr>
            <w:tcW w:w="967" w:type="dxa"/>
            <w:vAlign w:val="center"/>
            <w:hideMark/>
          </w:tcPr>
          <w:p w14:paraId="63B2D7E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472200</w:t>
            </w:r>
          </w:p>
        </w:tc>
        <w:tc>
          <w:tcPr>
            <w:tcW w:w="6479" w:type="dxa"/>
            <w:vAlign w:val="center"/>
            <w:hideMark/>
          </w:tcPr>
          <w:p w14:paraId="5F111C1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bebidas en comercios especializados</w:t>
            </w:r>
          </w:p>
        </w:tc>
        <w:tc>
          <w:tcPr>
            <w:tcW w:w="1134" w:type="dxa"/>
            <w:vAlign w:val="center"/>
            <w:hideMark/>
          </w:tcPr>
          <w:p w14:paraId="2E6EBB0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22D0889" w14:textId="77777777" w:rsidTr="00214476">
        <w:trPr>
          <w:cantSplit/>
          <w:trHeight w:val="600"/>
        </w:trPr>
        <w:tc>
          <w:tcPr>
            <w:tcW w:w="967" w:type="dxa"/>
            <w:vAlign w:val="center"/>
            <w:hideMark/>
          </w:tcPr>
          <w:p w14:paraId="11E2683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472300</w:t>
            </w:r>
          </w:p>
        </w:tc>
        <w:tc>
          <w:tcPr>
            <w:tcW w:w="6479" w:type="dxa"/>
            <w:vAlign w:val="center"/>
            <w:hideMark/>
          </w:tcPr>
          <w:p w14:paraId="35C4949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tabaco en comercios especializados</w:t>
            </w:r>
          </w:p>
        </w:tc>
        <w:tc>
          <w:tcPr>
            <w:tcW w:w="1134" w:type="dxa"/>
            <w:vAlign w:val="center"/>
            <w:hideMark/>
          </w:tcPr>
          <w:p w14:paraId="51854EC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501260FA" w14:textId="77777777" w:rsidTr="00214476">
        <w:trPr>
          <w:cantSplit/>
          <w:trHeight w:val="600"/>
        </w:trPr>
        <w:tc>
          <w:tcPr>
            <w:tcW w:w="967" w:type="dxa"/>
            <w:vAlign w:val="center"/>
            <w:hideMark/>
          </w:tcPr>
          <w:p w14:paraId="14AD1F2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473001</w:t>
            </w:r>
          </w:p>
        </w:tc>
        <w:tc>
          <w:tcPr>
            <w:tcW w:w="6479" w:type="dxa"/>
            <w:vAlign w:val="center"/>
            <w:hideMark/>
          </w:tcPr>
          <w:p w14:paraId="508FE0A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combustible para vehículos automotores y motocicletas, excepto en comisión</w:t>
            </w:r>
          </w:p>
        </w:tc>
        <w:tc>
          <w:tcPr>
            <w:tcW w:w="1134" w:type="dxa"/>
            <w:vAlign w:val="center"/>
            <w:hideMark/>
          </w:tcPr>
          <w:p w14:paraId="3AAB135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2CE57D3" w14:textId="77777777" w:rsidTr="00214476">
        <w:trPr>
          <w:cantSplit/>
          <w:trHeight w:val="600"/>
        </w:trPr>
        <w:tc>
          <w:tcPr>
            <w:tcW w:w="967" w:type="dxa"/>
            <w:vAlign w:val="center"/>
            <w:hideMark/>
          </w:tcPr>
          <w:p w14:paraId="6C1F254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473002</w:t>
            </w:r>
          </w:p>
        </w:tc>
        <w:tc>
          <w:tcPr>
            <w:tcW w:w="6479" w:type="dxa"/>
            <w:vAlign w:val="center"/>
            <w:hideMark/>
          </w:tcPr>
          <w:p w14:paraId="01E5A8B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combustible de producción propia comprendidos en la Ley N° 23.966 para vehículos automotores y motocicletas</w:t>
            </w:r>
          </w:p>
        </w:tc>
        <w:tc>
          <w:tcPr>
            <w:tcW w:w="1134" w:type="dxa"/>
            <w:vAlign w:val="center"/>
            <w:hideMark/>
          </w:tcPr>
          <w:p w14:paraId="6286A75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32055A05" w14:textId="77777777" w:rsidTr="00214476">
        <w:trPr>
          <w:cantSplit/>
          <w:trHeight w:val="600"/>
        </w:trPr>
        <w:tc>
          <w:tcPr>
            <w:tcW w:w="967" w:type="dxa"/>
            <w:vAlign w:val="center"/>
            <w:hideMark/>
          </w:tcPr>
          <w:p w14:paraId="210C125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473003</w:t>
            </w:r>
          </w:p>
        </w:tc>
        <w:tc>
          <w:tcPr>
            <w:tcW w:w="6479" w:type="dxa"/>
            <w:vAlign w:val="center"/>
            <w:hideMark/>
          </w:tcPr>
          <w:p w14:paraId="67297C6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Venta al por menor de combustibles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 comprendidos en la Ley N° 23966 para vehículos automotores y motocicletas</w:t>
            </w:r>
          </w:p>
        </w:tc>
        <w:tc>
          <w:tcPr>
            <w:tcW w:w="1134" w:type="dxa"/>
            <w:vAlign w:val="center"/>
            <w:hideMark/>
          </w:tcPr>
          <w:p w14:paraId="3D95AC7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510686E5" w14:textId="77777777" w:rsidTr="00214476">
        <w:trPr>
          <w:cantSplit/>
          <w:trHeight w:val="600"/>
        </w:trPr>
        <w:tc>
          <w:tcPr>
            <w:tcW w:w="967" w:type="dxa"/>
            <w:vAlign w:val="center"/>
            <w:hideMark/>
          </w:tcPr>
          <w:p w14:paraId="125B4C0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473009</w:t>
            </w:r>
          </w:p>
        </w:tc>
        <w:tc>
          <w:tcPr>
            <w:tcW w:w="6479" w:type="dxa"/>
            <w:vAlign w:val="center"/>
            <w:hideMark/>
          </w:tcPr>
          <w:p w14:paraId="53809D0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en comisión al por menor de combustible para vehículos automotores y motocicletas</w:t>
            </w:r>
          </w:p>
        </w:tc>
        <w:tc>
          <w:tcPr>
            <w:tcW w:w="1134" w:type="dxa"/>
            <w:vAlign w:val="center"/>
            <w:hideMark/>
          </w:tcPr>
          <w:p w14:paraId="08160D3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5.00%</w:t>
            </w:r>
          </w:p>
        </w:tc>
      </w:tr>
      <w:tr w:rsidR="00A8761D" w:rsidRPr="003F4E4B" w14:paraId="3B14B1CE" w14:textId="77777777" w:rsidTr="00214476">
        <w:trPr>
          <w:cantSplit/>
          <w:trHeight w:val="600"/>
        </w:trPr>
        <w:tc>
          <w:tcPr>
            <w:tcW w:w="967" w:type="dxa"/>
            <w:vAlign w:val="center"/>
            <w:hideMark/>
          </w:tcPr>
          <w:p w14:paraId="0271DFB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474010</w:t>
            </w:r>
          </w:p>
        </w:tc>
        <w:tc>
          <w:tcPr>
            <w:tcW w:w="6479" w:type="dxa"/>
            <w:vAlign w:val="center"/>
            <w:hideMark/>
          </w:tcPr>
          <w:p w14:paraId="659FAE1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equipos, periféricos, accesorios y programas informáticos</w:t>
            </w:r>
          </w:p>
        </w:tc>
        <w:tc>
          <w:tcPr>
            <w:tcW w:w="1134" w:type="dxa"/>
            <w:vAlign w:val="center"/>
            <w:hideMark/>
          </w:tcPr>
          <w:p w14:paraId="39E5AC6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695D781" w14:textId="77777777" w:rsidTr="00214476">
        <w:trPr>
          <w:cantSplit/>
          <w:trHeight w:val="600"/>
        </w:trPr>
        <w:tc>
          <w:tcPr>
            <w:tcW w:w="967" w:type="dxa"/>
            <w:vAlign w:val="center"/>
            <w:hideMark/>
          </w:tcPr>
          <w:p w14:paraId="23F60E5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474020</w:t>
            </w:r>
          </w:p>
        </w:tc>
        <w:tc>
          <w:tcPr>
            <w:tcW w:w="6479" w:type="dxa"/>
            <w:vAlign w:val="center"/>
            <w:hideMark/>
          </w:tcPr>
          <w:p w14:paraId="3192008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aparatos de telefonía y comunicación</w:t>
            </w:r>
          </w:p>
        </w:tc>
        <w:tc>
          <w:tcPr>
            <w:tcW w:w="1134" w:type="dxa"/>
            <w:vAlign w:val="center"/>
            <w:hideMark/>
          </w:tcPr>
          <w:p w14:paraId="492AB60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77962C1" w14:textId="77777777" w:rsidTr="00214476">
        <w:trPr>
          <w:cantSplit/>
          <w:trHeight w:val="600"/>
        </w:trPr>
        <w:tc>
          <w:tcPr>
            <w:tcW w:w="967" w:type="dxa"/>
            <w:vAlign w:val="center"/>
            <w:hideMark/>
          </w:tcPr>
          <w:p w14:paraId="3D7922B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475110</w:t>
            </w:r>
          </w:p>
        </w:tc>
        <w:tc>
          <w:tcPr>
            <w:tcW w:w="6479" w:type="dxa"/>
            <w:vAlign w:val="center"/>
            <w:hideMark/>
          </w:tcPr>
          <w:p w14:paraId="6B36934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hilados, tejidos y artículos de mercería</w:t>
            </w:r>
          </w:p>
        </w:tc>
        <w:tc>
          <w:tcPr>
            <w:tcW w:w="1134" w:type="dxa"/>
            <w:vAlign w:val="center"/>
            <w:hideMark/>
          </w:tcPr>
          <w:p w14:paraId="27BE380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F6B5C88" w14:textId="77777777" w:rsidTr="00214476">
        <w:trPr>
          <w:cantSplit/>
          <w:trHeight w:val="600"/>
        </w:trPr>
        <w:tc>
          <w:tcPr>
            <w:tcW w:w="967" w:type="dxa"/>
            <w:vAlign w:val="center"/>
            <w:hideMark/>
          </w:tcPr>
          <w:p w14:paraId="16CE4EA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475120</w:t>
            </w:r>
          </w:p>
        </w:tc>
        <w:tc>
          <w:tcPr>
            <w:tcW w:w="6479" w:type="dxa"/>
            <w:vAlign w:val="center"/>
            <w:hideMark/>
          </w:tcPr>
          <w:p w14:paraId="03ABE33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confecciones para el hogar</w:t>
            </w:r>
          </w:p>
        </w:tc>
        <w:tc>
          <w:tcPr>
            <w:tcW w:w="1134" w:type="dxa"/>
            <w:vAlign w:val="center"/>
            <w:hideMark/>
          </w:tcPr>
          <w:p w14:paraId="74377AB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EA19F63" w14:textId="77777777" w:rsidTr="00214476">
        <w:trPr>
          <w:cantSplit/>
          <w:trHeight w:val="600"/>
        </w:trPr>
        <w:tc>
          <w:tcPr>
            <w:tcW w:w="967" w:type="dxa"/>
            <w:vAlign w:val="center"/>
            <w:hideMark/>
          </w:tcPr>
          <w:p w14:paraId="24C97AB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475190</w:t>
            </w:r>
          </w:p>
        </w:tc>
        <w:tc>
          <w:tcPr>
            <w:tcW w:w="6479" w:type="dxa"/>
            <w:vAlign w:val="center"/>
            <w:hideMark/>
          </w:tcPr>
          <w:p w14:paraId="60767A6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Venta al por menor de artículos textiles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 excepto prendas de vestir</w:t>
            </w:r>
          </w:p>
        </w:tc>
        <w:tc>
          <w:tcPr>
            <w:tcW w:w="1134" w:type="dxa"/>
            <w:vAlign w:val="center"/>
            <w:hideMark/>
          </w:tcPr>
          <w:p w14:paraId="3C41AD4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5381A41" w14:textId="77777777" w:rsidTr="00214476">
        <w:trPr>
          <w:cantSplit/>
          <w:trHeight w:val="600"/>
        </w:trPr>
        <w:tc>
          <w:tcPr>
            <w:tcW w:w="967" w:type="dxa"/>
            <w:vAlign w:val="center"/>
            <w:hideMark/>
          </w:tcPr>
          <w:p w14:paraId="596C78F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475210</w:t>
            </w:r>
          </w:p>
        </w:tc>
        <w:tc>
          <w:tcPr>
            <w:tcW w:w="6479" w:type="dxa"/>
            <w:vAlign w:val="center"/>
            <w:hideMark/>
          </w:tcPr>
          <w:p w14:paraId="3168CFE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aberturas</w:t>
            </w:r>
          </w:p>
        </w:tc>
        <w:tc>
          <w:tcPr>
            <w:tcW w:w="1134" w:type="dxa"/>
            <w:vAlign w:val="center"/>
            <w:hideMark/>
          </w:tcPr>
          <w:p w14:paraId="1CFCB1A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7488E00" w14:textId="77777777" w:rsidTr="00214476">
        <w:trPr>
          <w:cantSplit/>
          <w:trHeight w:val="600"/>
        </w:trPr>
        <w:tc>
          <w:tcPr>
            <w:tcW w:w="967" w:type="dxa"/>
            <w:vAlign w:val="center"/>
            <w:hideMark/>
          </w:tcPr>
          <w:p w14:paraId="7453E72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475220</w:t>
            </w:r>
          </w:p>
        </w:tc>
        <w:tc>
          <w:tcPr>
            <w:tcW w:w="6479" w:type="dxa"/>
            <w:vAlign w:val="center"/>
            <w:hideMark/>
          </w:tcPr>
          <w:p w14:paraId="51D6F40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maderas y artículos de madera y corcho, excepto muebles</w:t>
            </w:r>
          </w:p>
        </w:tc>
        <w:tc>
          <w:tcPr>
            <w:tcW w:w="1134" w:type="dxa"/>
            <w:vAlign w:val="center"/>
            <w:hideMark/>
          </w:tcPr>
          <w:p w14:paraId="3E5D2B0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7B46124" w14:textId="77777777" w:rsidTr="00214476">
        <w:trPr>
          <w:cantSplit/>
          <w:trHeight w:val="600"/>
        </w:trPr>
        <w:tc>
          <w:tcPr>
            <w:tcW w:w="967" w:type="dxa"/>
            <w:vAlign w:val="center"/>
            <w:hideMark/>
          </w:tcPr>
          <w:p w14:paraId="557C636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475230</w:t>
            </w:r>
          </w:p>
        </w:tc>
        <w:tc>
          <w:tcPr>
            <w:tcW w:w="6479" w:type="dxa"/>
            <w:vAlign w:val="center"/>
            <w:hideMark/>
          </w:tcPr>
          <w:p w14:paraId="1FFE323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artículos de ferretería y materiales eléctricos</w:t>
            </w:r>
          </w:p>
        </w:tc>
        <w:tc>
          <w:tcPr>
            <w:tcW w:w="1134" w:type="dxa"/>
            <w:vAlign w:val="center"/>
            <w:hideMark/>
          </w:tcPr>
          <w:p w14:paraId="75DA6DD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8973236" w14:textId="77777777" w:rsidTr="00214476">
        <w:trPr>
          <w:cantSplit/>
          <w:trHeight w:val="600"/>
        </w:trPr>
        <w:tc>
          <w:tcPr>
            <w:tcW w:w="967" w:type="dxa"/>
            <w:vAlign w:val="center"/>
            <w:hideMark/>
          </w:tcPr>
          <w:p w14:paraId="3DFF771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475240</w:t>
            </w:r>
          </w:p>
        </w:tc>
        <w:tc>
          <w:tcPr>
            <w:tcW w:w="6479" w:type="dxa"/>
            <w:vAlign w:val="center"/>
            <w:hideMark/>
          </w:tcPr>
          <w:p w14:paraId="0C89C05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pinturas y productos conexos</w:t>
            </w:r>
          </w:p>
        </w:tc>
        <w:tc>
          <w:tcPr>
            <w:tcW w:w="1134" w:type="dxa"/>
            <w:vAlign w:val="center"/>
            <w:hideMark/>
          </w:tcPr>
          <w:p w14:paraId="1BA3DE6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9FE0B80" w14:textId="77777777" w:rsidTr="00214476">
        <w:trPr>
          <w:cantSplit/>
          <w:trHeight w:val="600"/>
        </w:trPr>
        <w:tc>
          <w:tcPr>
            <w:tcW w:w="967" w:type="dxa"/>
            <w:vAlign w:val="center"/>
            <w:hideMark/>
          </w:tcPr>
          <w:p w14:paraId="5B6E2EF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475250</w:t>
            </w:r>
          </w:p>
        </w:tc>
        <w:tc>
          <w:tcPr>
            <w:tcW w:w="6479" w:type="dxa"/>
            <w:vAlign w:val="center"/>
            <w:hideMark/>
          </w:tcPr>
          <w:p w14:paraId="2D0B87A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artículos para plomería e instalación de gas</w:t>
            </w:r>
          </w:p>
        </w:tc>
        <w:tc>
          <w:tcPr>
            <w:tcW w:w="1134" w:type="dxa"/>
            <w:vAlign w:val="center"/>
            <w:hideMark/>
          </w:tcPr>
          <w:p w14:paraId="2E5EE82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2F4C90A" w14:textId="77777777" w:rsidTr="00214476">
        <w:trPr>
          <w:cantSplit/>
          <w:trHeight w:val="600"/>
        </w:trPr>
        <w:tc>
          <w:tcPr>
            <w:tcW w:w="967" w:type="dxa"/>
            <w:vAlign w:val="center"/>
            <w:hideMark/>
          </w:tcPr>
          <w:p w14:paraId="720BD85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475260</w:t>
            </w:r>
          </w:p>
        </w:tc>
        <w:tc>
          <w:tcPr>
            <w:tcW w:w="6479" w:type="dxa"/>
            <w:vAlign w:val="center"/>
            <w:hideMark/>
          </w:tcPr>
          <w:p w14:paraId="4B78175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cristales, espejos, mamparas y cerramientos</w:t>
            </w:r>
          </w:p>
        </w:tc>
        <w:tc>
          <w:tcPr>
            <w:tcW w:w="1134" w:type="dxa"/>
            <w:vAlign w:val="center"/>
            <w:hideMark/>
          </w:tcPr>
          <w:p w14:paraId="592531C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A2478F9" w14:textId="77777777" w:rsidTr="00214476">
        <w:trPr>
          <w:cantSplit/>
          <w:trHeight w:val="600"/>
        </w:trPr>
        <w:tc>
          <w:tcPr>
            <w:tcW w:w="967" w:type="dxa"/>
            <w:vAlign w:val="center"/>
            <w:hideMark/>
          </w:tcPr>
          <w:p w14:paraId="03D13B4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475270</w:t>
            </w:r>
          </w:p>
        </w:tc>
        <w:tc>
          <w:tcPr>
            <w:tcW w:w="6479" w:type="dxa"/>
            <w:vAlign w:val="center"/>
            <w:hideMark/>
          </w:tcPr>
          <w:p w14:paraId="0CDB166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papeles para pared, revestimientos para pisos y artículos similares para la decoración</w:t>
            </w:r>
          </w:p>
        </w:tc>
        <w:tc>
          <w:tcPr>
            <w:tcW w:w="1134" w:type="dxa"/>
            <w:vAlign w:val="center"/>
            <w:hideMark/>
          </w:tcPr>
          <w:p w14:paraId="4BF7BD4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D42324D" w14:textId="77777777" w:rsidTr="00214476">
        <w:trPr>
          <w:cantSplit/>
          <w:trHeight w:val="600"/>
        </w:trPr>
        <w:tc>
          <w:tcPr>
            <w:tcW w:w="967" w:type="dxa"/>
            <w:vAlign w:val="center"/>
            <w:hideMark/>
          </w:tcPr>
          <w:p w14:paraId="6441E64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475290</w:t>
            </w:r>
          </w:p>
        </w:tc>
        <w:tc>
          <w:tcPr>
            <w:tcW w:w="6479" w:type="dxa"/>
            <w:vAlign w:val="center"/>
            <w:hideMark/>
          </w:tcPr>
          <w:p w14:paraId="4F2B714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Venta al por menor de materiales de construcción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50A5A1E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8C66CC1" w14:textId="77777777" w:rsidTr="00214476">
        <w:trPr>
          <w:cantSplit/>
          <w:trHeight w:val="600"/>
        </w:trPr>
        <w:tc>
          <w:tcPr>
            <w:tcW w:w="967" w:type="dxa"/>
            <w:vAlign w:val="center"/>
            <w:hideMark/>
          </w:tcPr>
          <w:p w14:paraId="6F90A41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475300</w:t>
            </w:r>
          </w:p>
        </w:tc>
        <w:tc>
          <w:tcPr>
            <w:tcW w:w="6479" w:type="dxa"/>
            <w:vAlign w:val="center"/>
            <w:hideMark/>
          </w:tcPr>
          <w:p w14:paraId="1AF2EFD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electrodomésticos, artefactos para el hogar y equipos de audio y video</w:t>
            </w:r>
          </w:p>
        </w:tc>
        <w:tc>
          <w:tcPr>
            <w:tcW w:w="1134" w:type="dxa"/>
            <w:vAlign w:val="center"/>
            <w:hideMark/>
          </w:tcPr>
          <w:p w14:paraId="74E74EC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8BD80F1" w14:textId="77777777" w:rsidTr="00214476">
        <w:trPr>
          <w:cantSplit/>
          <w:trHeight w:val="600"/>
        </w:trPr>
        <w:tc>
          <w:tcPr>
            <w:tcW w:w="967" w:type="dxa"/>
            <w:vAlign w:val="center"/>
            <w:hideMark/>
          </w:tcPr>
          <w:p w14:paraId="1F470C2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475410</w:t>
            </w:r>
          </w:p>
        </w:tc>
        <w:tc>
          <w:tcPr>
            <w:tcW w:w="6479" w:type="dxa"/>
            <w:vAlign w:val="center"/>
            <w:hideMark/>
          </w:tcPr>
          <w:p w14:paraId="03A9ADB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muebles para el hogar, artículos de mimbre y corcho</w:t>
            </w:r>
          </w:p>
        </w:tc>
        <w:tc>
          <w:tcPr>
            <w:tcW w:w="1134" w:type="dxa"/>
            <w:vAlign w:val="center"/>
            <w:hideMark/>
          </w:tcPr>
          <w:p w14:paraId="1F7A7A9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2B17FF7" w14:textId="77777777" w:rsidTr="00214476">
        <w:trPr>
          <w:cantSplit/>
          <w:trHeight w:val="600"/>
        </w:trPr>
        <w:tc>
          <w:tcPr>
            <w:tcW w:w="967" w:type="dxa"/>
            <w:vAlign w:val="center"/>
            <w:hideMark/>
          </w:tcPr>
          <w:p w14:paraId="59087D1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475420</w:t>
            </w:r>
          </w:p>
        </w:tc>
        <w:tc>
          <w:tcPr>
            <w:tcW w:w="6479" w:type="dxa"/>
            <w:vAlign w:val="center"/>
            <w:hideMark/>
          </w:tcPr>
          <w:p w14:paraId="35B37F2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colchones y somieres</w:t>
            </w:r>
          </w:p>
        </w:tc>
        <w:tc>
          <w:tcPr>
            <w:tcW w:w="1134" w:type="dxa"/>
            <w:vAlign w:val="center"/>
            <w:hideMark/>
          </w:tcPr>
          <w:p w14:paraId="42228E1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3212AC4" w14:textId="77777777" w:rsidTr="00214476">
        <w:trPr>
          <w:cantSplit/>
          <w:trHeight w:val="600"/>
        </w:trPr>
        <w:tc>
          <w:tcPr>
            <w:tcW w:w="967" w:type="dxa"/>
            <w:vAlign w:val="center"/>
            <w:hideMark/>
          </w:tcPr>
          <w:p w14:paraId="2E86F36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475430</w:t>
            </w:r>
          </w:p>
        </w:tc>
        <w:tc>
          <w:tcPr>
            <w:tcW w:w="6479" w:type="dxa"/>
            <w:vAlign w:val="center"/>
            <w:hideMark/>
          </w:tcPr>
          <w:p w14:paraId="0A33C97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artículos de iluminación</w:t>
            </w:r>
          </w:p>
        </w:tc>
        <w:tc>
          <w:tcPr>
            <w:tcW w:w="1134" w:type="dxa"/>
            <w:vAlign w:val="center"/>
            <w:hideMark/>
          </w:tcPr>
          <w:p w14:paraId="7FC4FCB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46964EA" w14:textId="77777777" w:rsidTr="00214476">
        <w:trPr>
          <w:cantSplit/>
          <w:trHeight w:val="600"/>
        </w:trPr>
        <w:tc>
          <w:tcPr>
            <w:tcW w:w="967" w:type="dxa"/>
            <w:vAlign w:val="center"/>
            <w:hideMark/>
          </w:tcPr>
          <w:p w14:paraId="6A7272F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475440</w:t>
            </w:r>
          </w:p>
        </w:tc>
        <w:tc>
          <w:tcPr>
            <w:tcW w:w="6479" w:type="dxa"/>
            <w:vAlign w:val="center"/>
            <w:hideMark/>
          </w:tcPr>
          <w:p w14:paraId="43B0B4A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artículos de bazar y menaje</w:t>
            </w:r>
          </w:p>
        </w:tc>
        <w:tc>
          <w:tcPr>
            <w:tcW w:w="1134" w:type="dxa"/>
            <w:vAlign w:val="center"/>
            <w:hideMark/>
          </w:tcPr>
          <w:p w14:paraId="6D0E9B5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72FB69E" w14:textId="77777777" w:rsidTr="00214476">
        <w:trPr>
          <w:cantSplit/>
          <w:trHeight w:val="600"/>
        </w:trPr>
        <w:tc>
          <w:tcPr>
            <w:tcW w:w="967" w:type="dxa"/>
            <w:vAlign w:val="center"/>
            <w:hideMark/>
          </w:tcPr>
          <w:p w14:paraId="3A5153D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475490</w:t>
            </w:r>
          </w:p>
        </w:tc>
        <w:tc>
          <w:tcPr>
            <w:tcW w:w="6479" w:type="dxa"/>
            <w:vAlign w:val="center"/>
            <w:hideMark/>
          </w:tcPr>
          <w:p w14:paraId="5D09B84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Venta al por menor de artículos para el hogar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58EFEBA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BA46EAC" w14:textId="77777777" w:rsidTr="00214476">
        <w:trPr>
          <w:cantSplit/>
          <w:trHeight w:val="600"/>
        </w:trPr>
        <w:tc>
          <w:tcPr>
            <w:tcW w:w="967" w:type="dxa"/>
            <w:vAlign w:val="center"/>
            <w:hideMark/>
          </w:tcPr>
          <w:p w14:paraId="4C7D7C2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476111</w:t>
            </w:r>
          </w:p>
        </w:tc>
        <w:tc>
          <w:tcPr>
            <w:tcW w:w="6479" w:type="dxa"/>
            <w:vAlign w:val="center"/>
            <w:hideMark/>
          </w:tcPr>
          <w:p w14:paraId="0511ADB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libros</w:t>
            </w:r>
          </w:p>
        </w:tc>
        <w:tc>
          <w:tcPr>
            <w:tcW w:w="1134" w:type="dxa"/>
            <w:vAlign w:val="center"/>
            <w:hideMark/>
          </w:tcPr>
          <w:p w14:paraId="1241A6B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A77AE50" w14:textId="77777777" w:rsidTr="00214476">
        <w:trPr>
          <w:cantSplit/>
          <w:trHeight w:val="600"/>
        </w:trPr>
        <w:tc>
          <w:tcPr>
            <w:tcW w:w="967" w:type="dxa"/>
            <w:vAlign w:val="center"/>
            <w:hideMark/>
          </w:tcPr>
          <w:p w14:paraId="6E36BA4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476112</w:t>
            </w:r>
          </w:p>
        </w:tc>
        <w:tc>
          <w:tcPr>
            <w:tcW w:w="6479" w:type="dxa"/>
            <w:vAlign w:val="center"/>
            <w:hideMark/>
          </w:tcPr>
          <w:p w14:paraId="449581D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libros con material condicionado</w:t>
            </w:r>
          </w:p>
        </w:tc>
        <w:tc>
          <w:tcPr>
            <w:tcW w:w="1134" w:type="dxa"/>
            <w:vAlign w:val="center"/>
            <w:hideMark/>
          </w:tcPr>
          <w:p w14:paraId="36A2468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22D5D5E" w14:textId="77777777" w:rsidTr="00214476">
        <w:trPr>
          <w:cantSplit/>
          <w:trHeight w:val="600"/>
        </w:trPr>
        <w:tc>
          <w:tcPr>
            <w:tcW w:w="967" w:type="dxa"/>
            <w:vAlign w:val="center"/>
            <w:hideMark/>
          </w:tcPr>
          <w:p w14:paraId="2C66F8A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476121</w:t>
            </w:r>
          </w:p>
        </w:tc>
        <w:tc>
          <w:tcPr>
            <w:tcW w:w="6479" w:type="dxa"/>
            <w:vAlign w:val="center"/>
            <w:hideMark/>
          </w:tcPr>
          <w:p w14:paraId="055EAE8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diarios y revistas</w:t>
            </w:r>
          </w:p>
        </w:tc>
        <w:tc>
          <w:tcPr>
            <w:tcW w:w="1134" w:type="dxa"/>
            <w:vAlign w:val="center"/>
            <w:hideMark/>
          </w:tcPr>
          <w:p w14:paraId="1C598AC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357241F" w14:textId="77777777" w:rsidTr="00214476">
        <w:trPr>
          <w:cantSplit/>
          <w:trHeight w:val="600"/>
        </w:trPr>
        <w:tc>
          <w:tcPr>
            <w:tcW w:w="967" w:type="dxa"/>
            <w:vAlign w:val="center"/>
            <w:hideMark/>
          </w:tcPr>
          <w:p w14:paraId="1163A2A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476122</w:t>
            </w:r>
          </w:p>
        </w:tc>
        <w:tc>
          <w:tcPr>
            <w:tcW w:w="6479" w:type="dxa"/>
            <w:vAlign w:val="center"/>
            <w:hideMark/>
          </w:tcPr>
          <w:p w14:paraId="3663FA1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diarios y revistas con material condicionado</w:t>
            </w:r>
          </w:p>
        </w:tc>
        <w:tc>
          <w:tcPr>
            <w:tcW w:w="1134" w:type="dxa"/>
            <w:vAlign w:val="center"/>
            <w:hideMark/>
          </w:tcPr>
          <w:p w14:paraId="347F511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0752214" w14:textId="77777777" w:rsidTr="00214476">
        <w:trPr>
          <w:cantSplit/>
          <w:trHeight w:val="600"/>
        </w:trPr>
        <w:tc>
          <w:tcPr>
            <w:tcW w:w="967" w:type="dxa"/>
            <w:vAlign w:val="center"/>
            <w:hideMark/>
          </w:tcPr>
          <w:p w14:paraId="11116C4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476130</w:t>
            </w:r>
          </w:p>
        </w:tc>
        <w:tc>
          <w:tcPr>
            <w:tcW w:w="6479" w:type="dxa"/>
            <w:vAlign w:val="center"/>
            <w:hideMark/>
          </w:tcPr>
          <w:p w14:paraId="6474211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papel, cartón, materiales de embalaje y artículos de librería</w:t>
            </w:r>
          </w:p>
        </w:tc>
        <w:tc>
          <w:tcPr>
            <w:tcW w:w="1134" w:type="dxa"/>
            <w:vAlign w:val="center"/>
            <w:hideMark/>
          </w:tcPr>
          <w:p w14:paraId="5626FAE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20E5E60" w14:textId="77777777" w:rsidTr="00214476">
        <w:trPr>
          <w:cantSplit/>
          <w:trHeight w:val="600"/>
        </w:trPr>
        <w:tc>
          <w:tcPr>
            <w:tcW w:w="967" w:type="dxa"/>
            <w:vAlign w:val="center"/>
            <w:hideMark/>
          </w:tcPr>
          <w:p w14:paraId="18A913C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476200</w:t>
            </w:r>
          </w:p>
        </w:tc>
        <w:tc>
          <w:tcPr>
            <w:tcW w:w="6479" w:type="dxa"/>
            <w:vAlign w:val="center"/>
            <w:hideMark/>
          </w:tcPr>
          <w:p w14:paraId="2968DA8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Venta al por menor de </w:t>
            </w:r>
            <w:proofErr w:type="spellStart"/>
            <w:r w:rsidRPr="003F4E4B">
              <w:rPr>
                <w:rFonts w:ascii="Arial" w:eastAsia="Times New Roman" w:hAnsi="Arial" w:cs="Arial"/>
                <w:color w:val="000000"/>
                <w:sz w:val="24"/>
                <w:szCs w:val="24"/>
                <w:lang w:val="es-ES" w:eastAsia="es-AR"/>
              </w:rPr>
              <w:t>CD´s</w:t>
            </w:r>
            <w:proofErr w:type="spellEnd"/>
            <w:r w:rsidRPr="003F4E4B">
              <w:rPr>
                <w:rFonts w:ascii="Arial" w:eastAsia="Times New Roman" w:hAnsi="Arial" w:cs="Arial"/>
                <w:color w:val="000000"/>
                <w:sz w:val="24"/>
                <w:szCs w:val="24"/>
                <w:lang w:val="es-ES" w:eastAsia="es-AR"/>
              </w:rPr>
              <w:t xml:space="preserve"> y </w:t>
            </w:r>
            <w:proofErr w:type="spellStart"/>
            <w:r w:rsidRPr="003F4E4B">
              <w:rPr>
                <w:rFonts w:ascii="Arial" w:eastAsia="Times New Roman" w:hAnsi="Arial" w:cs="Arial"/>
                <w:color w:val="000000"/>
                <w:sz w:val="24"/>
                <w:szCs w:val="24"/>
                <w:lang w:val="es-ES" w:eastAsia="es-AR"/>
              </w:rPr>
              <w:t>DVD´s</w:t>
            </w:r>
            <w:proofErr w:type="spellEnd"/>
            <w:r w:rsidRPr="003F4E4B">
              <w:rPr>
                <w:rFonts w:ascii="Arial" w:eastAsia="Times New Roman" w:hAnsi="Arial" w:cs="Arial"/>
                <w:color w:val="000000"/>
                <w:sz w:val="24"/>
                <w:szCs w:val="24"/>
                <w:lang w:val="es-ES" w:eastAsia="es-AR"/>
              </w:rPr>
              <w:t xml:space="preserve"> de audio y video grabados</w:t>
            </w:r>
          </w:p>
        </w:tc>
        <w:tc>
          <w:tcPr>
            <w:tcW w:w="1134" w:type="dxa"/>
            <w:vAlign w:val="center"/>
            <w:hideMark/>
          </w:tcPr>
          <w:p w14:paraId="3694B5C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AF3B1EE" w14:textId="77777777" w:rsidTr="00214476">
        <w:trPr>
          <w:cantSplit/>
          <w:trHeight w:val="600"/>
        </w:trPr>
        <w:tc>
          <w:tcPr>
            <w:tcW w:w="967" w:type="dxa"/>
            <w:vAlign w:val="center"/>
            <w:hideMark/>
          </w:tcPr>
          <w:p w14:paraId="7C473C7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476310</w:t>
            </w:r>
          </w:p>
        </w:tc>
        <w:tc>
          <w:tcPr>
            <w:tcW w:w="6479" w:type="dxa"/>
            <w:vAlign w:val="center"/>
            <w:hideMark/>
          </w:tcPr>
          <w:p w14:paraId="53E8DA1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equipos y artículos deportivos</w:t>
            </w:r>
          </w:p>
        </w:tc>
        <w:tc>
          <w:tcPr>
            <w:tcW w:w="1134" w:type="dxa"/>
            <w:vAlign w:val="center"/>
            <w:hideMark/>
          </w:tcPr>
          <w:p w14:paraId="27044C6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DD629B6" w14:textId="77777777" w:rsidTr="00214476">
        <w:trPr>
          <w:cantSplit/>
          <w:trHeight w:val="600"/>
        </w:trPr>
        <w:tc>
          <w:tcPr>
            <w:tcW w:w="967" w:type="dxa"/>
            <w:vAlign w:val="center"/>
            <w:hideMark/>
          </w:tcPr>
          <w:p w14:paraId="21FDDF3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476320</w:t>
            </w:r>
          </w:p>
        </w:tc>
        <w:tc>
          <w:tcPr>
            <w:tcW w:w="6479" w:type="dxa"/>
            <w:vAlign w:val="center"/>
            <w:hideMark/>
          </w:tcPr>
          <w:p w14:paraId="2369F0A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armas, artículos para la caza y pesca</w:t>
            </w:r>
          </w:p>
        </w:tc>
        <w:tc>
          <w:tcPr>
            <w:tcW w:w="1134" w:type="dxa"/>
            <w:vAlign w:val="center"/>
            <w:hideMark/>
          </w:tcPr>
          <w:p w14:paraId="32428AD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7517F92" w14:textId="77777777" w:rsidTr="00214476">
        <w:trPr>
          <w:cantSplit/>
          <w:trHeight w:val="600"/>
        </w:trPr>
        <w:tc>
          <w:tcPr>
            <w:tcW w:w="967" w:type="dxa"/>
            <w:vAlign w:val="center"/>
            <w:hideMark/>
          </w:tcPr>
          <w:p w14:paraId="5C0AF46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476400</w:t>
            </w:r>
          </w:p>
        </w:tc>
        <w:tc>
          <w:tcPr>
            <w:tcW w:w="6479" w:type="dxa"/>
            <w:vAlign w:val="center"/>
            <w:hideMark/>
          </w:tcPr>
          <w:p w14:paraId="2B4EB94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juguetes, artículos de cotillón y juegos de mesa</w:t>
            </w:r>
          </w:p>
        </w:tc>
        <w:tc>
          <w:tcPr>
            <w:tcW w:w="1134" w:type="dxa"/>
            <w:vAlign w:val="center"/>
            <w:hideMark/>
          </w:tcPr>
          <w:p w14:paraId="0625E86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4E3BC48" w14:textId="77777777" w:rsidTr="00214476">
        <w:trPr>
          <w:cantSplit/>
          <w:trHeight w:val="600"/>
        </w:trPr>
        <w:tc>
          <w:tcPr>
            <w:tcW w:w="967" w:type="dxa"/>
            <w:vAlign w:val="center"/>
            <w:hideMark/>
          </w:tcPr>
          <w:p w14:paraId="0C98012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477110</w:t>
            </w:r>
          </w:p>
        </w:tc>
        <w:tc>
          <w:tcPr>
            <w:tcW w:w="6479" w:type="dxa"/>
            <w:vAlign w:val="center"/>
            <w:hideMark/>
          </w:tcPr>
          <w:p w14:paraId="3E71B5A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ropa interior, medias, prendas para dormir y para la playa</w:t>
            </w:r>
          </w:p>
        </w:tc>
        <w:tc>
          <w:tcPr>
            <w:tcW w:w="1134" w:type="dxa"/>
            <w:vAlign w:val="center"/>
            <w:hideMark/>
          </w:tcPr>
          <w:p w14:paraId="2B5271C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96156D3" w14:textId="77777777" w:rsidTr="00214476">
        <w:trPr>
          <w:cantSplit/>
          <w:trHeight w:val="600"/>
        </w:trPr>
        <w:tc>
          <w:tcPr>
            <w:tcW w:w="967" w:type="dxa"/>
            <w:vAlign w:val="center"/>
            <w:hideMark/>
          </w:tcPr>
          <w:p w14:paraId="7FBAD99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477120</w:t>
            </w:r>
          </w:p>
        </w:tc>
        <w:tc>
          <w:tcPr>
            <w:tcW w:w="6479" w:type="dxa"/>
            <w:vAlign w:val="center"/>
            <w:hideMark/>
          </w:tcPr>
          <w:p w14:paraId="3E3A61F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uniformes escolares y guardapolvos</w:t>
            </w:r>
          </w:p>
        </w:tc>
        <w:tc>
          <w:tcPr>
            <w:tcW w:w="1134" w:type="dxa"/>
            <w:vAlign w:val="center"/>
            <w:hideMark/>
          </w:tcPr>
          <w:p w14:paraId="60CD91D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7ECD938" w14:textId="77777777" w:rsidTr="00214476">
        <w:trPr>
          <w:cantSplit/>
          <w:trHeight w:val="600"/>
        </w:trPr>
        <w:tc>
          <w:tcPr>
            <w:tcW w:w="967" w:type="dxa"/>
            <w:vAlign w:val="center"/>
            <w:hideMark/>
          </w:tcPr>
          <w:p w14:paraId="364CB57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477130</w:t>
            </w:r>
          </w:p>
        </w:tc>
        <w:tc>
          <w:tcPr>
            <w:tcW w:w="6479" w:type="dxa"/>
            <w:vAlign w:val="center"/>
            <w:hideMark/>
          </w:tcPr>
          <w:p w14:paraId="37D9934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indumentaria para bebés y niños</w:t>
            </w:r>
          </w:p>
        </w:tc>
        <w:tc>
          <w:tcPr>
            <w:tcW w:w="1134" w:type="dxa"/>
            <w:vAlign w:val="center"/>
            <w:hideMark/>
          </w:tcPr>
          <w:p w14:paraId="30F3115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AF6FCB6" w14:textId="77777777" w:rsidTr="00214476">
        <w:trPr>
          <w:cantSplit/>
          <w:trHeight w:val="600"/>
        </w:trPr>
        <w:tc>
          <w:tcPr>
            <w:tcW w:w="967" w:type="dxa"/>
            <w:vAlign w:val="center"/>
            <w:hideMark/>
          </w:tcPr>
          <w:p w14:paraId="5456366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477140</w:t>
            </w:r>
          </w:p>
        </w:tc>
        <w:tc>
          <w:tcPr>
            <w:tcW w:w="6479" w:type="dxa"/>
            <w:vAlign w:val="center"/>
            <w:hideMark/>
          </w:tcPr>
          <w:p w14:paraId="0A71C70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indumentaria deportiva</w:t>
            </w:r>
          </w:p>
        </w:tc>
        <w:tc>
          <w:tcPr>
            <w:tcW w:w="1134" w:type="dxa"/>
            <w:vAlign w:val="center"/>
            <w:hideMark/>
          </w:tcPr>
          <w:p w14:paraId="49ED984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D477B46" w14:textId="77777777" w:rsidTr="00214476">
        <w:trPr>
          <w:cantSplit/>
          <w:trHeight w:val="600"/>
        </w:trPr>
        <w:tc>
          <w:tcPr>
            <w:tcW w:w="967" w:type="dxa"/>
            <w:vAlign w:val="center"/>
            <w:hideMark/>
          </w:tcPr>
          <w:p w14:paraId="304998B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477150</w:t>
            </w:r>
          </w:p>
        </w:tc>
        <w:tc>
          <w:tcPr>
            <w:tcW w:w="6479" w:type="dxa"/>
            <w:vAlign w:val="center"/>
            <w:hideMark/>
          </w:tcPr>
          <w:p w14:paraId="1273E8E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prendas de cuero</w:t>
            </w:r>
          </w:p>
        </w:tc>
        <w:tc>
          <w:tcPr>
            <w:tcW w:w="1134" w:type="dxa"/>
            <w:vAlign w:val="center"/>
            <w:hideMark/>
          </w:tcPr>
          <w:p w14:paraId="03BB235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8D22A22" w14:textId="77777777" w:rsidTr="00214476">
        <w:trPr>
          <w:cantSplit/>
          <w:trHeight w:val="600"/>
        </w:trPr>
        <w:tc>
          <w:tcPr>
            <w:tcW w:w="967" w:type="dxa"/>
            <w:vAlign w:val="center"/>
            <w:hideMark/>
          </w:tcPr>
          <w:p w14:paraId="7A510EE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477190</w:t>
            </w:r>
          </w:p>
        </w:tc>
        <w:tc>
          <w:tcPr>
            <w:tcW w:w="6479" w:type="dxa"/>
            <w:vAlign w:val="center"/>
            <w:hideMark/>
          </w:tcPr>
          <w:p w14:paraId="12B4E7D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Venta al por menor de prendas y accesorios de vestir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412FFB8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375ED35" w14:textId="77777777" w:rsidTr="00214476">
        <w:trPr>
          <w:cantSplit/>
          <w:trHeight w:val="600"/>
        </w:trPr>
        <w:tc>
          <w:tcPr>
            <w:tcW w:w="967" w:type="dxa"/>
            <w:vAlign w:val="center"/>
            <w:hideMark/>
          </w:tcPr>
          <w:p w14:paraId="61A7595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477210</w:t>
            </w:r>
          </w:p>
        </w:tc>
        <w:tc>
          <w:tcPr>
            <w:tcW w:w="6479" w:type="dxa"/>
            <w:vAlign w:val="center"/>
            <w:hideMark/>
          </w:tcPr>
          <w:p w14:paraId="6C1BCD5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artículos de talabartería y artículos regionales</w:t>
            </w:r>
          </w:p>
        </w:tc>
        <w:tc>
          <w:tcPr>
            <w:tcW w:w="1134" w:type="dxa"/>
            <w:vAlign w:val="center"/>
            <w:hideMark/>
          </w:tcPr>
          <w:p w14:paraId="01A0DE1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B7AF3DE" w14:textId="77777777" w:rsidTr="00214476">
        <w:trPr>
          <w:cantSplit/>
          <w:trHeight w:val="600"/>
        </w:trPr>
        <w:tc>
          <w:tcPr>
            <w:tcW w:w="967" w:type="dxa"/>
            <w:vAlign w:val="center"/>
            <w:hideMark/>
          </w:tcPr>
          <w:p w14:paraId="2E19C89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477220</w:t>
            </w:r>
          </w:p>
        </w:tc>
        <w:tc>
          <w:tcPr>
            <w:tcW w:w="6479" w:type="dxa"/>
            <w:vAlign w:val="center"/>
            <w:hideMark/>
          </w:tcPr>
          <w:p w14:paraId="2E31595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calzado, excepto el ortopédico y el deportivo</w:t>
            </w:r>
          </w:p>
        </w:tc>
        <w:tc>
          <w:tcPr>
            <w:tcW w:w="1134" w:type="dxa"/>
            <w:vAlign w:val="center"/>
            <w:hideMark/>
          </w:tcPr>
          <w:p w14:paraId="363DC9F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691C467" w14:textId="77777777" w:rsidTr="00214476">
        <w:trPr>
          <w:cantSplit/>
          <w:trHeight w:val="600"/>
        </w:trPr>
        <w:tc>
          <w:tcPr>
            <w:tcW w:w="967" w:type="dxa"/>
            <w:vAlign w:val="center"/>
            <w:hideMark/>
          </w:tcPr>
          <w:p w14:paraId="36EA850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477230</w:t>
            </w:r>
          </w:p>
        </w:tc>
        <w:tc>
          <w:tcPr>
            <w:tcW w:w="6479" w:type="dxa"/>
            <w:vAlign w:val="center"/>
            <w:hideMark/>
          </w:tcPr>
          <w:p w14:paraId="5DFE67A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calzado deportivo</w:t>
            </w:r>
          </w:p>
        </w:tc>
        <w:tc>
          <w:tcPr>
            <w:tcW w:w="1134" w:type="dxa"/>
            <w:vAlign w:val="center"/>
            <w:hideMark/>
          </w:tcPr>
          <w:p w14:paraId="03DAA8F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4C37449" w14:textId="77777777" w:rsidTr="00214476">
        <w:trPr>
          <w:cantSplit/>
          <w:trHeight w:val="600"/>
        </w:trPr>
        <w:tc>
          <w:tcPr>
            <w:tcW w:w="967" w:type="dxa"/>
            <w:vAlign w:val="center"/>
            <w:hideMark/>
          </w:tcPr>
          <w:p w14:paraId="5128A31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477290</w:t>
            </w:r>
          </w:p>
        </w:tc>
        <w:tc>
          <w:tcPr>
            <w:tcW w:w="6479" w:type="dxa"/>
            <w:vAlign w:val="center"/>
            <w:hideMark/>
          </w:tcPr>
          <w:p w14:paraId="1F05BD5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Venta al por menor de artículos de marroquinería, paraguas y similares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3A3D827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5D5F023" w14:textId="77777777" w:rsidTr="00214476">
        <w:trPr>
          <w:cantSplit/>
          <w:trHeight w:val="600"/>
        </w:trPr>
        <w:tc>
          <w:tcPr>
            <w:tcW w:w="967" w:type="dxa"/>
            <w:vAlign w:val="center"/>
            <w:hideMark/>
          </w:tcPr>
          <w:p w14:paraId="3950F8E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477311</w:t>
            </w:r>
          </w:p>
        </w:tc>
        <w:tc>
          <w:tcPr>
            <w:tcW w:w="6479" w:type="dxa"/>
            <w:vAlign w:val="center"/>
            <w:hideMark/>
          </w:tcPr>
          <w:p w14:paraId="726A5ED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productos farmacéuticos y herboristería</w:t>
            </w:r>
          </w:p>
        </w:tc>
        <w:tc>
          <w:tcPr>
            <w:tcW w:w="1134" w:type="dxa"/>
            <w:vAlign w:val="center"/>
            <w:hideMark/>
          </w:tcPr>
          <w:p w14:paraId="75C5F1B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9525C20" w14:textId="77777777" w:rsidTr="00214476">
        <w:trPr>
          <w:cantSplit/>
          <w:trHeight w:val="600"/>
        </w:trPr>
        <w:tc>
          <w:tcPr>
            <w:tcW w:w="967" w:type="dxa"/>
            <w:vAlign w:val="center"/>
            <w:hideMark/>
          </w:tcPr>
          <w:p w14:paraId="3B6A4AA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477312</w:t>
            </w:r>
          </w:p>
        </w:tc>
        <w:tc>
          <w:tcPr>
            <w:tcW w:w="6479" w:type="dxa"/>
            <w:vAlign w:val="center"/>
            <w:hideMark/>
          </w:tcPr>
          <w:p w14:paraId="77BEBDA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medicamentos de uso humano</w:t>
            </w:r>
          </w:p>
        </w:tc>
        <w:tc>
          <w:tcPr>
            <w:tcW w:w="1134" w:type="dxa"/>
            <w:vAlign w:val="center"/>
            <w:hideMark/>
          </w:tcPr>
          <w:p w14:paraId="6B7DEF4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AB00479" w14:textId="77777777" w:rsidTr="00214476">
        <w:trPr>
          <w:cantSplit/>
          <w:trHeight w:val="600"/>
        </w:trPr>
        <w:tc>
          <w:tcPr>
            <w:tcW w:w="967" w:type="dxa"/>
            <w:vAlign w:val="center"/>
            <w:hideMark/>
          </w:tcPr>
          <w:p w14:paraId="47A51AE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477320</w:t>
            </w:r>
          </w:p>
        </w:tc>
        <w:tc>
          <w:tcPr>
            <w:tcW w:w="6479" w:type="dxa"/>
            <w:vAlign w:val="center"/>
            <w:hideMark/>
          </w:tcPr>
          <w:p w14:paraId="2406039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productos cosméticos, de tocador y de perfumería</w:t>
            </w:r>
          </w:p>
        </w:tc>
        <w:tc>
          <w:tcPr>
            <w:tcW w:w="1134" w:type="dxa"/>
            <w:vAlign w:val="center"/>
            <w:hideMark/>
          </w:tcPr>
          <w:p w14:paraId="15C53C8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715717A" w14:textId="77777777" w:rsidTr="00214476">
        <w:trPr>
          <w:cantSplit/>
          <w:trHeight w:val="600"/>
        </w:trPr>
        <w:tc>
          <w:tcPr>
            <w:tcW w:w="967" w:type="dxa"/>
            <w:vAlign w:val="center"/>
            <w:hideMark/>
          </w:tcPr>
          <w:p w14:paraId="5DA8725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477330</w:t>
            </w:r>
          </w:p>
        </w:tc>
        <w:tc>
          <w:tcPr>
            <w:tcW w:w="6479" w:type="dxa"/>
            <w:vAlign w:val="center"/>
            <w:hideMark/>
          </w:tcPr>
          <w:p w14:paraId="2237726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instrumental médico y odontológico y artículos ortopédicos</w:t>
            </w:r>
          </w:p>
        </w:tc>
        <w:tc>
          <w:tcPr>
            <w:tcW w:w="1134" w:type="dxa"/>
            <w:vAlign w:val="center"/>
            <w:hideMark/>
          </w:tcPr>
          <w:p w14:paraId="442C005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D564487" w14:textId="77777777" w:rsidTr="00214476">
        <w:trPr>
          <w:cantSplit/>
          <w:trHeight w:val="600"/>
        </w:trPr>
        <w:tc>
          <w:tcPr>
            <w:tcW w:w="967" w:type="dxa"/>
            <w:vAlign w:val="center"/>
            <w:hideMark/>
          </w:tcPr>
          <w:p w14:paraId="3CAF42C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477410</w:t>
            </w:r>
          </w:p>
        </w:tc>
        <w:tc>
          <w:tcPr>
            <w:tcW w:w="6479" w:type="dxa"/>
            <w:vAlign w:val="center"/>
            <w:hideMark/>
          </w:tcPr>
          <w:p w14:paraId="2AA227A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artículos de óptica y fotografía</w:t>
            </w:r>
          </w:p>
        </w:tc>
        <w:tc>
          <w:tcPr>
            <w:tcW w:w="1134" w:type="dxa"/>
            <w:vAlign w:val="center"/>
            <w:hideMark/>
          </w:tcPr>
          <w:p w14:paraId="29D9386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B67AC9F" w14:textId="77777777" w:rsidTr="00214476">
        <w:trPr>
          <w:cantSplit/>
          <w:trHeight w:val="600"/>
        </w:trPr>
        <w:tc>
          <w:tcPr>
            <w:tcW w:w="967" w:type="dxa"/>
            <w:vAlign w:val="center"/>
            <w:hideMark/>
          </w:tcPr>
          <w:p w14:paraId="418FB8D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477420</w:t>
            </w:r>
          </w:p>
        </w:tc>
        <w:tc>
          <w:tcPr>
            <w:tcW w:w="6479" w:type="dxa"/>
            <w:vAlign w:val="center"/>
            <w:hideMark/>
          </w:tcPr>
          <w:p w14:paraId="41B3337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artículos de relojería y joyería</w:t>
            </w:r>
          </w:p>
        </w:tc>
        <w:tc>
          <w:tcPr>
            <w:tcW w:w="1134" w:type="dxa"/>
            <w:vAlign w:val="center"/>
            <w:hideMark/>
          </w:tcPr>
          <w:p w14:paraId="12C99BB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D9ED866" w14:textId="77777777" w:rsidTr="00214476">
        <w:trPr>
          <w:cantSplit/>
          <w:trHeight w:val="600"/>
        </w:trPr>
        <w:tc>
          <w:tcPr>
            <w:tcW w:w="967" w:type="dxa"/>
            <w:vAlign w:val="center"/>
            <w:hideMark/>
          </w:tcPr>
          <w:p w14:paraId="3356343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477430</w:t>
            </w:r>
          </w:p>
        </w:tc>
        <w:tc>
          <w:tcPr>
            <w:tcW w:w="6479" w:type="dxa"/>
            <w:vAlign w:val="center"/>
            <w:hideMark/>
          </w:tcPr>
          <w:p w14:paraId="0D1EF84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Venta al por menor de </w:t>
            </w:r>
            <w:proofErr w:type="spellStart"/>
            <w:r w:rsidRPr="003F4E4B">
              <w:rPr>
                <w:rFonts w:ascii="Arial" w:eastAsia="Times New Roman" w:hAnsi="Arial" w:cs="Arial"/>
                <w:color w:val="000000"/>
                <w:sz w:val="24"/>
                <w:szCs w:val="24"/>
                <w:lang w:val="es-ES" w:eastAsia="es-AR"/>
              </w:rPr>
              <w:t>bijouterie</w:t>
            </w:r>
            <w:proofErr w:type="spellEnd"/>
            <w:r w:rsidRPr="003F4E4B">
              <w:rPr>
                <w:rFonts w:ascii="Arial" w:eastAsia="Times New Roman" w:hAnsi="Arial" w:cs="Arial"/>
                <w:color w:val="000000"/>
                <w:sz w:val="24"/>
                <w:szCs w:val="24"/>
                <w:lang w:val="es-ES" w:eastAsia="es-AR"/>
              </w:rPr>
              <w:t xml:space="preserve"> y fantasía</w:t>
            </w:r>
          </w:p>
        </w:tc>
        <w:tc>
          <w:tcPr>
            <w:tcW w:w="1134" w:type="dxa"/>
            <w:vAlign w:val="center"/>
            <w:hideMark/>
          </w:tcPr>
          <w:p w14:paraId="7826A54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569126B" w14:textId="77777777" w:rsidTr="00214476">
        <w:trPr>
          <w:cantSplit/>
          <w:trHeight w:val="600"/>
        </w:trPr>
        <w:tc>
          <w:tcPr>
            <w:tcW w:w="967" w:type="dxa"/>
            <w:vAlign w:val="center"/>
            <w:hideMark/>
          </w:tcPr>
          <w:p w14:paraId="51E0B1F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477440</w:t>
            </w:r>
          </w:p>
        </w:tc>
        <w:tc>
          <w:tcPr>
            <w:tcW w:w="6479" w:type="dxa"/>
            <w:vAlign w:val="center"/>
            <w:hideMark/>
          </w:tcPr>
          <w:p w14:paraId="34186D1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flores, plantas, semillas, abonos, fertilizantes y otros productos de vivero</w:t>
            </w:r>
          </w:p>
        </w:tc>
        <w:tc>
          <w:tcPr>
            <w:tcW w:w="1134" w:type="dxa"/>
            <w:vAlign w:val="center"/>
            <w:hideMark/>
          </w:tcPr>
          <w:p w14:paraId="281E81D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A9A59A9" w14:textId="77777777" w:rsidTr="00214476">
        <w:trPr>
          <w:cantSplit/>
          <w:trHeight w:val="600"/>
        </w:trPr>
        <w:tc>
          <w:tcPr>
            <w:tcW w:w="967" w:type="dxa"/>
            <w:vAlign w:val="center"/>
            <w:hideMark/>
          </w:tcPr>
          <w:p w14:paraId="1AF4548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477450</w:t>
            </w:r>
          </w:p>
        </w:tc>
        <w:tc>
          <w:tcPr>
            <w:tcW w:w="6479" w:type="dxa"/>
            <w:vAlign w:val="center"/>
            <w:hideMark/>
          </w:tcPr>
          <w:p w14:paraId="2A5ADD9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materiales y productos de limpieza</w:t>
            </w:r>
          </w:p>
        </w:tc>
        <w:tc>
          <w:tcPr>
            <w:tcW w:w="1134" w:type="dxa"/>
            <w:vAlign w:val="center"/>
            <w:hideMark/>
          </w:tcPr>
          <w:p w14:paraId="7AF2AB1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D0E6460" w14:textId="77777777" w:rsidTr="00214476">
        <w:trPr>
          <w:cantSplit/>
          <w:trHeight w:val="600"/>
        </w:trPr>
        <w:tc>
          <w:tcPr>
            <w:tcW w:w="967" w:type="dxa"/>
            <w:vAlign w:val="center"/>
            <w:hideMark/>
          </w:tcPr>
          <w:p w14:paraId="1E6E8D2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477461</w:t>
            </w:r>
          </w:p>
        </w:tc>
        <w:tc>
          <w:tcPr>
            <w:tcW w:w="6479" w:type="dxa"/>
            <w:vAlign w:val="center"/>
            <w:hideMark/>
          </w:tcPr>
          <w:p w14:paraId="122AB69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combustibles comprendidos en la ley 23.966, excepto de producción propia y excepto para automotores y motocicletas</w:t>
            </w:r>
          </w:p>
        </w:tc>
        <w:tc>
          <w:tcPr>
            <w:tcW w:w="1134" w:type="dxa"/>
            <w:vAlign w:val="center"/>
            <w:hideMark/>
          </w:tcPr>
          <w:p w14:paraId="0BAB7E0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C21FF19" w14:textId="77777777" w:rsidTr="00214476">
        <w:trPr>
          <w:cantSplit/>
          <w:trHeight w:val="600"/>
        </w:trPr>
        <w:tc>
          <w:tcPr>
            <w:tcW w:w="967" w:type="dxa"/>
            <w:vAlign w:val="center"/>
            <w:hideMark/>
          </w:tcPr>
          <w:p w14:paraId="3C2D998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477462</w:t>
            </w:r>
          </w:p>
        </w:tc>
        <w:tc>
          <w:tcPr>
            <w:tcW w:w="6479" w:type="dxa"/>
            <w:vAlign w:val="center"/>
            <w:hideMark/>
          </w:tcPr>
          <w:p w14:paraId="3C68BEE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combustible de producción propia comprendidos en la ley 23.966 excepto para vehículos automotores y motocicletas</w:t>
            </w:r>
          </w:p>
        </w:tc>
        <w:tc>
          <w:tcPr>
            <w:tcW w:w="1134" w:type="dxa"/>
            <w:vAlign w:val="center"/>
            <w:hideMark/>
          </w:tcPr>
          <w:p w14:paraId="197016A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B55A43D" w14:textId="77777777" w:rsidTr="00214476">
        <w:trPr>
          <w:cantSplit/>
          <w:trHeight w:val="600"/>
        </w:trPr>
        <w:tc>
          <w:tcPr>
            <w:tcW w:w="967" w:type="dxa"/>
            <w:vAlign w:val="center"/>
            <w:hideMark/>
          </w:tcPr>
          <w:p w14:paraId="3F445AA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477469</w:t>
            </w:r>
          </w:p>
        </w:tc>
        <w:tc>
          <w:tcPr>
            <w:tcW w:w="6479" w:type="dxa"/>
            <w:vAlign w:val="center"/>
            <w:hideMark/>
          </w:tcPr>
          <w:p w14:paraId="3C56297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Venta al por menor de fuel </w:t>
            </w:r>
            <w:proofErr w:type="spellStart"/>
            <w:r w:rsidRPr="003F4E4B">
              <w:rPr>
                <w:rFonts w:ascii="Arial" w:eastAsia="Times New Roman" w:hAnsi="Arial" w:cs="Arial"/>
                <w:color w:val="000000"/>
                <w:sz w:val="24"/>
                <w:szCs w:val="24"/>
                <w:lang w:val="es-ES" w:eastAsia="es-AR"/>
              </w:rPr>
              <w:t>oil</w:t>
            </w:r>
            <w:proofErr w:type="spellEnd"/>
            <w:r w:rsidRPr="003F4E4B">
              <w:rPr>
                <w:rFonts w:ascii="Arial" w:eastAsia="Times New Roman" w:hAnsi="Arial" w:cs="Arial"/>
                <w:color w:val="000000"/>
                <w:sz w:val="24"/>
                <w:szCs w:val="24"/>
                <w:lang w:val="es-ES" w:eastAsia="es-AR"/>
              </w:rPr>
              <w:t>, gas en garrafas, carbón y leña</w:t>
            </w:r>
          </w:p>
        </w:tc>
        <w:tc>
          <w:tcPr>
            <w:tcW w:w="1134" w:type="dxa"/>
            <w:vAlign w:val="center"/>
            <w:hideMark/>
          </w:tcPr>
          <w:p w14:paraId="50814C3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D397E44" w14:textId="77777777" w:rsidTr="00214476">
        <w:trPr>
          <w:cantSplit/>
          <w:trHeight w:val="600"/>
        </w:trPr>
        <w:tc>
          <w:tcPr>
            <w:tcW w:w="967" w:type="dxa"/>
            <w:vAlign w:val="center"/>
            <w:hideMark/>
          </w:tcPr>
          <w:p w14:paraId="6F8A6BD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477470</w:t>
            </w:r>
          </w:p>
        </w:tc>
        <w:tc>
          <w:tcPr>
            <w:tcW w:w="6479" w:type="dxa"/>
            <w:vAlign w:val="center"/>
            <w:hideMark/>
          </w:tcPr>
          <w:p w14:paraId="2C58BD8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productos veterinarios, animales domésticos y alimento balanceado para mascotas</w:t>
            </w:r>
          </w:p>
        </w:tc>
        <w:tc>
          <w:tcPr>
            <w:tcW w:w="1134" w:type="dxa"/>
            <w:vAlign w:val="center"/>
            <w:hideMark/>
          </w:tcPr>
          <w:p w14:paraId="636AA49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D9D5832" w14:textId="77777777" w:rsidTr="00214476">
        <w:trPr>
          <w:cantSplit/>
          <w:trHeight w:val="600"/>
        </w:trPr>
        <w:tc>
          <w:tcPr>
            <w:tcW w:w="967" w:type="dxa"/>
            <w:vAlign w:val="center"/>
            <w:hideMark/>
          </w:tcPr>
          <w:p w14:paraId="71ADB3C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477480</w:t>
            </w:r>
          </w:p>
        </w:tc>
        <w:tc>
          <w:tcPr>
            <w:tcW w:w="6479" w:type="dxa"/>
            <w:vAlign w:val="center"/>
            <w:hideMark/>
          </w:tcPr>
          <w:p w14:paraId="2FD667D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obras de arte</w:t>
            </w:r>
          </w:p>
        </w:tc>
        <w:tc>
          <w:tcPr>
            <w:tcW w:w="1134" w:type="dxa"/>
            <w:vAlign w:val="center"/>
            <w:hideMark/>
          </w:tcPr>
          <w:p w14:paraId="4F5A132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2565126" w14:textId="77777777" w:rsidTr="00214476">
        <w:trPr>
          <w:cantSplit/>
          <w:trHeight w:val="600"/>
        </w:trPr>
        <w:tc>
          <w:tcPr>
            <w:tcW w:w="967" w:type="dxa"/>
            <w:vAlign w:val="center"/>
            <w:hideMark/>
          </w:tcPr>
          <w:p w14:paraId="284D434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477490</w:t>
            </w:r>
          </w:p>
        </w:tc>
        <w:tc>
          <w:tcPr>
            <w:tcW w:w="6479" w:type="dxa"/>
            <w:vAlign w:val="center"/>
            <w:hideMark/>
          </w:tcPr>
          <w:p w14:paraId="371A5E0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Venta al por menor de artículos nuevos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0995C94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50F378F" w14:textId="77777777" w:rsidTr="00214476">
        <w:trPr>
          <w:cantSplit/>
          <w:trHeight w:val="600"/>
        </w:trPr>
        <w:tc>
          <w:tcPr>
            <w:tcW w:w="967" w:type="dxa"/>
            <w:vAlign w:val="center"/>
            <w:hideMark/>
          </w:tcPr>
          <w:p w14:paraId="547401C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477810</w:t>
            </w:r>
          </w:p>
        </w:tc>
        <w:tc>
          <w:tcPr>
            <w:tcW w:w="6479" w:type="dxa"/>
            <w:vAlign w:val="center"/>
            <w:hideMark/>
          </w:tcPr>
          <w:p w14:paraId="017553D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muebles usados</w:t>
            </w:r>
          </w:p>
        </w:tc>
        <w:tc>
          <w:tcPr>
            <w:tcW w:w="1134" w:type="dxa"/>
            <w:vAlign w:val="center"/>
            <w:hideMark/>
          </w:tcPr>
          <w:p w14:paraId="0D1E0E1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78C32A2" w14:textId="77777777" w:rsidTr="00214476">
        <w:trPr>
          <w:cantSplit/>
          <w:trHeight w:val="600"/>
        </w:trPr>
        <w:tc>
          <w:tcPr>
            <w:tcW w:w="967" w:type="dxa"/>
            <w:vAlign w:val="center"/>
            <w:hideMark/>
          </w:tcPr>
          <w:p w14:paraId="43D35EE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477820</w:t>
            </w:r>
          </w:p>
        </w:tc>
        <w:tc>
          <w:tcPr>
            <w:tcW w:w="6479" w:type="dxa"/>
            <w:vAlign w:val="center"/>
            <w:hideMark/>
          </w:tcPr>
          <w:p w14:paraId="1EED708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libros, revistas y similares usados</w:t>
            </w:r>
          </w:p>
        </w:tc>
        <w:tc>
          <w:tcPr>
            <w:tcW w:w="1134" w:type="dxa"/>
            <w:vAlign w:val="center"/>
            <w:hideMark/>
          </w:tcPr>
          <w:p w14:paraId="1602E15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1E982AD" w14:textId="77777777" w:rsidTr="00214476">
        <w:trPr>
          <w:cantSplit/>
          <w:trHeight w:val="600"/>
        </w:trPr>
        <w:tc>
          <w:tcPr>
            <w:tcW w:w="967" w:type="dxa"/>
            <w:vAlign w:val="center"/>
            <w:hideMark/>
          </w:tcPr>
          <w:p w14:paraId="287F2AC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477830</w:t>
            </w:r>
          </w:p>
        </w:tc>
        <w:tc>
          <w:tcPr>
            <w:tcW w:w="6479" w:type="dxa"/>
            <w:vAlign w:val="center"/>
            <w:hideMark/>
          </w:tcPr>
          <w:p w14:paraId="3198B11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antigüedades</w:t>
            </w:r>
          </w:p>
        </w:tc>
        <w:tc>
          <w:tcPr>
            <w:tcW w:w="1134" w:type="dxa"/>
            <w:vAlign w:val="center"/>
            <w:hideMark/>
          </w:tcPr>
          <w:p w14:paraId="49CDA96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C1E9593" w14:textId="77777777" w:rsidTr="00214476">
        <w:trPr>
          <w:cantSplit/>
          <w:trHeight w:val="600"/>
        </w:trPr>
        <w:tc>
          <w:tcPr>
            <w:tcW w:w="967" w:type="dxa"/>
            <w:vAlign w:val="center"/>
            <w:hideMark/>
          </w:tcPr>
          <w:p w14:paraId="26471D0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477840</w:t>
            </w:r>
          </w:p>
        </w:tc>
        <w:tc>
          <w:tcPr>
            <w:tcW w:w="6479" w:type="dxa"/>
            <w:vAlign w:val="center"/>
            <w:hideMark/>
          </w:tcPr>
          <w:p w14:paraId="1130C0C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oro, monedas, sellos y similares</w:t>
            </w:r>
          </w:p>
        </w:tc>
        <w:tc>
          <w:tcPr>
            <w:tcW w:w="1134" w:type="dxa"/>
            <w:vAlign w:val="center"/>
            <w:hideMark/>
          </w:tcPr>
          <w:p w14:paraId="1661419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F33A0EE" w14:textId="77777777" w:rsidTr="00214476">
        <w:trPr>
          <w:cantSplit/>
          <w:trHeight w:val="600"/>
        </w:trPr>
        <w:tc>
          <w:tcPr>
            <w:tcW w:w="967" w:type="dxa"/>
            <w:vAlign w:val="center"/>
            <w:hideMark/>
          </w:tcPr>
          <w:p w14:paraId="2C5D001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477890</w:t>
            </w:r>
          </w:p>
        </w:tc>
        <w:tc>
          <w:tcPr>
            <w:tcW w:w="6479" w:type="dxa"/>
            <w:vAlign w:val="center"/>
            <w:hideMark/>
          </w:tcPr>
          <w:p w14:paraId="06D879F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Venta al por menor de artículos usados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 excepto automotores y motocicletas</w:t>
            </w:r>
          </w:p>
        </w:tc>
        <w:tc>
          <w:tcPr>
            <w:tcW w:w="1134" w:type="dxa"/>
            <w:vAlign w:val="center"/>
            <w:hideMark/>
          </w:tcPr>
          <w:p w14:paraId="39CB16B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D7BE7B9" w14:textId="77777777" w:rsidTr="00214476">
        <w:trPr>
          <w:cantSplit/>
          <w:trHeight w:val="600"/>
        </w:trPr>
        <w:tc>
          <w:tcPr>
            <w:tcW w:w="967" w:type="dxa"/>
            <w:vAlign w:val="center"/>
            <w:hideMark/>
          </w:tcPr>
          <w:p w14:paraId="3AB1AF9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478010</w:t>
            </w:r>
          </w:p>
        </w:tc>
        <w:tc>
          <w:tcPr>
            <w:tcW w:w="6479" w:type="dxa"/>
            <w:vAlign w:val="center"/>
            <w:hideMark/>
          </w:tcPr>
          <w:p w14:paraId="4DAAFC1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de alimentos, bebidas y tabaco en puestos móviles y mercados</w:t>
            </w:r>
          </w:p>
        </w:tc>
        <w:tc>
          <w:tcPr>
            <w:tcW w:w="1134" w:type="dxa"/>
            <w:vAlign w:val="center"/>
            <w:hideMark/>
          </w:tcPr>
          <w:p w14:paraId="3396DBD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DF56A1C" w14:textId="77777777" w:rsidTr="00214476">
        <w:trPr>
          <w:cantSplit/>
          <w:trHeight w:val="600"/>
        </w:trPr>
        <w:tc>
          <w:tcPr>
            <w:tcW w:w="967" w:type="dxa"/>
            <w:vAlign w:val="center"/>
            <w:hideMark/>
          </w:tcPr>
          <w:p w14:paraId="5575754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478090</w:t>
            </w:r>
          </w:p>
        </w:tc>
        <w:tc>
          <w:tcPr>
            <w:tcW w:w="6479" w:type="dxa"/>
            <w:vAlign w:val="center"/>
            <w:hideMark/>
          </w:tcPr>
          <w:p w14:paraId="1621132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Venta al por menor de productos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 en puestos móviles y mercados</w:t>
            </w:r>
          </w:p>
        </w:tc>
        <w:tc>
          <w:tcPr>
            <w:tcW w:w="1134" w:type="dxa"/>
            <w:vAlign w:val="center"/>
            <w:hideMark/>
          </w:tcPr>
          <w:p w14:paraId="0DE8FB1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24F3063" w14:textId="77777777" w:rsidTr="00214476">
        <w:trPr>
          <w:cantSplit/>
          <w:trHeight w:val="600"/>
        </w:trPr>
        <w:tc>
          <w:tcPr>
            <w:tcW w:w="967" w:type="dxa"/>
            <w:vAlign w:val="center"/>
            <w:hideMark/>
          </w:tcPr>
          <w:p w14:paraId="0AF49C5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479101</w:t>
            </w:r>
          </w:p>
        </w:tc>
        <w:tc>
          <w:tcPr>
            <w:tcW w:w="6479" w:type="dxa"/>
            <w:vAlign w:val="center"/>
            <w:hideMark/>
          </w:tcPr>
          <w:p w14:paraId="651DE20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Venta al por menor por internet</w:t>
            </w:r>
          </w:p>
        </w:tc>
        <w:tc>
          <w:tcPr>
            <w:tcW w:w="1134" w:type="dxa"/>
            <w:vAlign w:val="center"/>
            <w:hideMark/>
          </w:tcPr>
          <w:p w14:paraId="4676455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507A4D6" w14:textId="77777777" w:rsidTr="00214476">
        <w:trPr>
          <w:cantSplit/>
          <w:trHeight w:val="600"/>
        </w:trPr>
        <w:tc>
          <w:tcPr>
            <w:tcW w:w="967" w:type="dxa"/>
            <w:vAlign w:val="center"/>
            <w:hideMark/>
          </w:tcPr>
          <w:p w14:paraId="7300239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479109</w:t>
            </w:r>
          </w:p>
        </w:tc>
        <w:tc>
          <w:tcPr>
            <w:tcW w:w="6479" w:type="dxa"/>
            <w:vAlign w:val="center"/>
            <w:hideMark/>
          </w:tcPr>
          <w:p w14:paraId="67638CE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Venta al por menor por correo, televisión y otros medios de comunicación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7121B41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4491CC0" w14:textId="77777777" w:rsidTr="00214476">
        <w:trPr>
          <w:cantSplit/>
          <w:trHeight w:val="600"/>
        </w:trPr>
        <w:tc>
          <w:tcPr>
            <w:tcW w:w="967" w:type="dxa"/>
            <w:vAlign w:val="center"/>
            <w:hideMark/>
          </w:tcPr>
          <w:p w14:paraId="014B799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479900</w:t>
            </w:r>
          </w:p>
        </w:tc>
        <w:tc>
          <w:tcPr>
            <w:tcW w:w="6479" w:type="dxa"/>
            <w:vAlign w:val="center"/>
            <w:hideMark/>
          </w:tcPr>
          <w:p w14:paraId="4784532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Venta al por menor no realizada en establecimientos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3A76A29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A3B4D3C" w14:textId="77777777" w:rsidTr="00214476">
        <w:trPr>
          <w:cantSplit/>
          <w:trHeight w:val="600"/>
        </w:trPr>
        <w:tc>
          <w:tcPr>
            <w:tcW w:w="967" w:type="dxa"/>
            <w:vAlign w:val="center"/>
            <w:hideMark/>
          </w:tcPr>
          <w:p w14:paraId="33E0E90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491110</w:t>
            </w:r>
          </w:p>
        </w:tc>
        <w:tc>
          <w:tcPr>
            <w:tcW w:w="6479" w:type="dxa"/>
            <w:vAlign w:val="center"/>
            <w:hideMark/>
          </w:tcPr>
          <w:p w14:paraId="5658DEB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ferroviario urbano y suburbano de pasajeros</w:t>
            </w:r>
          </w:p>
        </w:tc>
        <w:tc>
          <w:tcPr>
            <w:tcW w:w="1134" w:type="dxa"/>
            <w:vAlign w:val="center"/>
            <w:hideMark/>
          </w:tcPr>
          <w:p w14:paraId="2A64707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FC4FE36" w14:textId="77777777" w:rsidTr="00214476">
        <w:trPr>
          <w:cantSplit/>
          <w:trHeight w:val="600"/>
        </w:trPr>
        <w:tc>
          <w:tcPr>
            <w:tcW w:w="967" w:type="dxa"/>
            <w:vAlign w:val="center"/>
            <w:hideMark/>
          </w:tcPr>
          <w:p w14:paraId="000EE5F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491120</w:t>
            </w:r>
          </w:p>
        </w:tc>
        <w:tc>
          <w:tcPr>
            <w:tcW w:w="6479" w:type="dxa"/>
            <w:vAlign w:val="center"/>
            <w:hideMark/>
          </w:tcPr>
          <w:p w14:paraId="569A0A0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ferroviario interurbano de pasajeros</w:t>
            </w:r>
          </w:p>
        </w:tc>
        <w:tc>
          <w:tcPr>
            <w:tcW w:w="1134" w:type="dxa"/>
            <w:vAlign w:val="center"/>
            <w:hideMark/>
          </w:tcPr>
          <w:p w14:paraId="6E7F96B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422884C" w14:textId="77777777" w:rsidTr="00214476">
        <w:trPr>
          <w:cantSplit/>
          <w:trHeight w:val="600"/>
        </w:trPr>
        <w:tc>
          <w:tcPr>
            <w:tcW w:w="967" w:type="dxa"/>
            <w:vAlign w:val="center"/>
            <w:hideMark/>
          </w:tcPr>
          <w:p w14:paraId="3359257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491201</w:t>
            </w:r>
          </w:p>
        </w:tc>
        <w:tc>
          <w:tcPr>
            <w:tcW w:w="6479" w:type="dxa"/>
            <w:vAlign w:val="center"/>
            <w:hideMark/>
          </w:tcPr>
          <w:p w14:paraId="7DFF743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ferroviario de petróleo y gas</w:t>
            </w:r>
          </w:p>
        </w:tc>
        <w:tc>
          <w:tcPr>
            <w:tcW w:w="1134" w:type="dxa"/>
            <w:vAlign w:val="center"/>
            <w:hideMark/>
          </w:tcPr>
          <w:p w14:paraId="4C1A32F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7CD8ED4" w14:textId="77777777" w:rsidTr="00214476">
        <w:trPr>
          <w:cantSplit/>
          <w:trHeight w:val="600"/>
        </w:trPr>
        <w:tc>
          <w:tcPr>
            <w:tcW w:w="967" w:type="dxa"/>
            <w:vAlign w:val="center"/>
            <w:hideMark/>
          </w:tcPr>
          <w:p w14:paraId="5BD39F8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491209</w:t>
            </w:r>
          </w:p>
        </w:tc>
        <w:tc>
          <w:tcPr>
            <w:tcW w:w="6479" w:type="dxa"/>
            <w:vAlign w:val="center"/>
            <w:hideMark/>
          </w:tcPr>
          <w:p w14:paraId="609BE8A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ferroviario de cargas</w:t>
            </w:r>
          </w:p>
        </w:tc>
        <w:tc>
          <w:tcPr>
            <w:tcW w:w="1134" w:type="dxa"/>
            <w:vAlign w:val="center"/>
            <w:hideMark/>
          </w:tcPr>
          <w:p w14:paraId="5839ADC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D04DFEA" w14:textId="77777777" w:rsidTr="00214476">
        <w:trPr>
          <w:cantSplit/>
          <w:trHeight w:val="600"/>
        </w:trPr>
        <w:tc>
          <w:tcPr>
            <w:tcW w:w="967" w:type="dxa"/>
            <w:vAlign w:val="center"/>
            <w:hideMark/>
          </w:tcPr>
          <w:p w14:paraId="63ED306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492110</w:t>
            </w:r>
          </w:p>
        </w:tc>
        <w:tc>
          <w:tcPr>
            <w:tcW w:w="6479" w:type="dxa"/>
            <w:vAlign w:val="center"/>
            <w:hideMark/>
          </w:tcPr>
          <w:p w14:paraId="1D67EED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automotor urbano y suburbano regular de pasajeros</w:t>
            </w:r>
          </w:p>
        </w:tc>
        <w:tc>
          <w:tcPr>
            <w:tcW w:w="1134" w:type="dxa"/>
            <w:vAlign w:val="center"/>
            <w:hideMark/>
          </w:tcPr>
          <w:p w14:paraId="3743544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3983E0E" w14:textId="77777777" w:rsidTr="00214476">
        <w:trPr>
          <w:cantSplit/>
          <w:trHeight w:val="600"/>
        </w:trPr>
        <w:tc>
          <w:tcPr>
            <w:tcW w:w="967" w:type="dxa"/>
            <w:vAlign w:val="center"/>
            <w:hideMark/>
          </w:tcPr>
          <w:p w14:paraId="2F0EEFB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492120</w:t>
            </w:r>
          </w:p>
        </w:tc>
        <w:tc>
          <w:tcPr>
            <w:tcW w:w="6479" w:type="dxa"/>
            <w:vAlign w:val="center"/>
            <w:hideMark/>
          </w:tcPr>
          <w:p w14:paraId="6B0F4C4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transporte automotor de pasajeros mediante taxis y remises; alquiler de autos con chofer</w:t>
            </w:r>
          </w:p>
        </w:tc>
        <w:tc>
          <w:tcPr>
            <w:tcW w:w="1134" w:type="dxa"/>
            <w:vAlign w:val="center"/>
            <w:hideMark/>
          </w:tcPr>
          <w:p w14:paraId="44EDD88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D660CCE" w14:textId="77777777" w:rsidTr="00214476">
        <w:trPr>
          <w:cantSplit/>
          <w:trHeight w:val="600"/>
        </w:trPr>
        <w:tc>
          <w:tcPr>
            <w:tcW w:w="967" w:type="dxa"/>
            <w:vAlign w:val="center"/>
            <w:hideMark/>
          </w:tcPr>
          <w:p w14:paraId="329193D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492130</w:t>
            </w:r>
          </w:p>
        </w:tc>
        <w:tc>
          <w:tcPr>
            <w:tcW w:w="6479" w:type="dxa"/>
            <w:vAlign w:val="center"/>
            <w:hideMark/>
          </w:tcPr>
          <w:p w14:paraId="15E0DF7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escolar</w:t>
            </w:r>
          </w:p>
        </w:tc>
        <w:tc>
          <w:tcPr>
            <w:tcW w:w="1134" w:type="dxa"/>
            <w:vAlign w:val="center"/>
            <w:hideMark/>
          </w:tcPr>
          <w:p w14:paraId="6EEAB67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C218BD5" w14:textId="77777777" w:rsidTr="00214476">
        <w:trPr>
          <w:cantSplit/>
          <w:trHeight w:val="600"/>
        </w:trPr>
        <w:tc>
          <w:tcPr>
            <w:tcW w:w="967" w:type="dxa"/>
            <w:vAlign w:val="center"/>
            <w:hideMark/>
          </w:tcPr>
          <w:p w14:paraId="0F06092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492140</w:t>
            </w:r>
          </w:p>
        </w:tc>
        <w:tc>
          <w:tcPr>
            <w:tcW w:w="6479" w:type="dxa"/>
            <w:vAlign w:val="center"/>
            <w:hideMark/>
          </w:tcPr>
          <w:p w14:paraId="7599566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automotor urbano y suburbano no regular de pasajeros de oferta libre, excepto mediante taxis y remises, alquiler de autos con chofer y transporte escolar</w:t>
            </w:r>
          </w:p>
        </w:tc>
        <w:tc>
          <w:tcPr>
            <w:tcW w:w="1134" w:type="dxa"/>
            <w:vAlign w:val="center"/>
            <w:hideMark/>
          </w:tcPr>
          <w:p w14:paraId="1695CE8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086F3AD" w14:textId="77777777" w:rsidTr="00214476">
        <w:trPr>
          <w:cantSplit/>
          <w:trHeight w:val="600"/>
        </w:trPr>
        <w:tc>
          <w:tcPr>
            <w:tcW w:w="967" w:type="dxa"/>
            <w:vAlign w:val="center"/>
            <w:hideMark/>
          </w:tcPr>
          <w:p w14:paraId="7DFE1BF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492150</w:t>
            </w:r>
          </w:p>
        </w:tc>
        <w:tc>
          <w:tcPr>
            <w:tcW w:w="6479" w:type="dxa"/>
            <w:vAlign w:val="center"/>
            <w:hideMark/>
          </w:tcPr>
          <w:p w14:paraId="18844F7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automotor interurbano regular de pasajeros, E1203excepto transporte internacional</w:t>
            </w:r>
          </w:p>
        </w:tc>
        <w:tc>
          <w:tcPr>
            <w:tcW w:w="1134" w:type="dxa"/>
            <w:vAlign w:val="center"/>
            <w:hideMark/>
          </w:tcPr>
          <w:p w14:paraId="26E955A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F5D9547" w14:textId="77777777" w:rsidTr="00214476">
        <w:trPr>
          <w:cantSplit/>
          <w:trHeight w:val="600"/>
        </w:trPr>
        <w:tc>
          <w:tcPr>
            <w:tcW w:w="967" w:type="dxa"/>
            <w:vAlign w:val="center"/>
            <w:hideMark/>
          </w:tcPr>
          <w:p w14:paraId="343F2D2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492160</w:t>
            </w:r>
          </w:p>
        </w:tc>
        <w:tc>
          <w:tcPr>
            <w:tcW w:w="6479" w:type="dxa"/>
            <w:vAlign w:val="center"/>
            <w:hideMark/>
          </w:tcPr>
          <w:p w14:paraId="76B4344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automotor interurbano no regular de pasajeros</w:t>
            </w:r>
          </w:p>
        </w:tc>
        <w:tc>
          <w:tcPr>
            <w:tcW w:w="1134" w:type="dxa"/>
            <w:vAlign w:val="center"/>
            <w:hideMark/>
          </w:tcPr>
          <w:p w14:paraId="7A46F62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FFA781E" w14:textId="77777777" w:rsidTr="00214476">
        <w:trPr>
          <w:cantSplit/>
          <w:trHeight w:val="600"/>
        </w:trPr>
        <w:tc>
          <w:tcPr>
            <w:tcW w:w="967" w:type="dxa"/>
            <w:vAlign w:val="center"/>
            <w:hideMark/>
          </w:tcPr>
          <w:p w14:paraId="1434825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492170</w:t>
            </w:r>
          </w:p>
        </w:tc>
        <w:tc>
          <w:tcPr>
            <w:tcW w:w="6479" w:type="dxa"/>
            <w:vAlign w:val="center"/>
            <w:hideMark/>
          </w:tcPr>
          <w:p w14:paraId="3D77EF6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automotor internacional de pasajeros</w:t>
            </w:r>
          </w:p>
        </w:tc>
        <w:tc>
          <w:tcPr>
            <w:tcW w:w="1134" w:type="dxa"/>
            <w:vAlign w:val="center"/>
            <w:hideMark/>
          </w:tcPr>
          <w:p w14:paraId="3D28596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D0FD9C3" w14:textId="77777777" w:rsidTr="00214476">
        <w:trPr>
          <w:cantSplit/>
          <w:trHeight w:val="600"/>
        </w:trPr>
        <w:tc>
          <w:tcPr>
            <w:tcW w:w="967" w:type="dxa"/>
            <w:vAlign w:val="center"/>
            <w:hideMark/>
          </w:tcPr>
          <w:p w14:paraId="56DEFD7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492180</w:t>
            </w:r>
          </w:p>
        </w:tc>
        <w:tc>
          <w:tcPr>
            <w:tcW w:w="6479" w:type="dxa"/>
            <w:vAlign w:val="center"/>
            <w:hideMark/>
          </w:tcPr>
          <w:p w14:paraId="43AEFE5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automotor turístico de pasajeros</w:t>
            </w:r>
          </w:p>
        </w:tc>
        <w:tc>
          <w:tcPr>
            <w:tcW w:w="1134" w:type="dxa"/>
            <w:vAlign w:val="center"/>
            <w:hideMark/>
          </w:tcPr>
          <w:p w14:paraId="2B606BA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26D14D6" w14:textId="77777777" w:rsidTr="00214476">
        <w:trPr>
          <w:cantSplit/>
          <w:trHeight w:val="600"/>
        </w:trPr>
        <w:tc>
          <w:tcPr>
            <w:tcW w:w="967" w:type="dxa"/>
            <w:vAlign w:val="center"/>
            <w:hideMark/>
          </w:tcPr>
          <w:p w14:paraId="5421E8B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492190</w:t>
            </w:r>
          </w:p>
        </w:tc>
        <w:tc>
          <w:tcPr>
            <w:tcW w:w="6479" w:type="dxa"/>
            <w:vAlign w:val="center"/>
            <w:hideMark/>
          </w:tcPr>
          <w:p w14:paraId="33EA0E1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Servicio de transporte automotor de pasajeros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352AB4F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712559B" w14:textId="77777777" w:rsidTr="00214476">
        <w:trPr>
          <w:cantSplit/>
          <w:trHeight w:val="600"/>
        </w:trPr>
        <w:tc>
          <w:tcPr>
            <w:tcW w:w="967" w:type="dxa"/>
            <w:vAlign w:val="center"/>
            <w:hideMark/>
          </w:tcPr>
          <w:p w14:paraId="6DC53CE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492210</w:t>
            </w:r>
          </w:p>
        </w:tc>
        <w:tc>
          <w:tcPr>
            <w:tcW w:w="6479" w:type="dxa"/>
            <w:vAlign w:val="center"/>
            <w:hideMark/>
          </w:tcPr>
          <w:p w14:paraId="42BEE1C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mudanza</w:t>
            </w:r>
          </w:p>
        </w:tc>
        <w:tc>
          <w:tcPr>
            <w:tcW w:w="1134" w:type="dxa"/>
            <w:vAlign w:val="center"/>
            <w:hideMark/>
          </w:tcPr>
          <w:p w14:paraId="2FE88A6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D324BF2" w14:textId="77777777" w:rsidTr="00214476">
        <w:trPr>
          <w:cantSplit/>
          <w:trHeight w:val="600"/>
        </w:trPr>
        <w:tc>
          <w:tcPr>
            <w:tcW w:w="967" w:type="dxa"/>
            <w:vAlign w:val="center"/>
            <w:hideMark/>
          </w:tcPr>
          <w:p w14:paraId="656ADA0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492221</w:t>
            </w:r>
          </w:p>
        </w:tc>
        <w:tc>
          <w:tcPr>
            <w:tcW w:w="6479" w:type="dxa"/>
            <w:vAlign w:val="center"/>
            <w:hideMark/>
          </w:tcPr>
          <w:p w14:paraId="4F3AF34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automotor de cereales</w:t>
            </w:r>
          </w:p>
        </w:tc>
        <w:tc>
          <w:tcPr>
            <w:tcW w:w="1134" w:type="dxa"/>
            <w:vAlign w:val="center"/>
            <w:hideMark/>
          </w:tcPr>
          <w:p w14:paraId="2394594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2327D5C" w14:textId="77777777" w:rsidTr="00214476">
        <w:trPr>
          <w:cantSplit/>
          <w:trHeight w:val="600"/>
        </w:trPr>
        <w:tc>
          <w:tcPr>
            <w:tcW w:w="967" w:type="dxa"/>
            <w:vAlign w:val="center"/>
            <w:hideMark/>
          </w:tcPr>
          <w:p w14:paraId="5D98312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492229</w:t>
            </w:r>
          </w:p>
        </w:tc>
        <w:tc>
          <w:tcPr>
            <w:tcW w:w="6479" w:type="dxa"/>
            <w:vAlign w:val="center"/>
            <w:hideMark/>
          </w:tcPr>
          <w:p w14:paraId="32A2350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Servicio de transporte automotor de mercaderías a granel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13DA210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FEC36FE" w14:textId="77777777" w:rsidTr="00214476">
        <w:trPr>
          <w:cantSplit/>
          <w:trHeight w:val="600"/>
        </w:trPr>
        <w:tc>
          <w:tcPr>
            <w:tcW w:w="967" w:type="dxa"/>
            <w:vAlign w:val="center"/>
            <w:hideMark/>
          </w:tcPr>
          <w:p w14:paraId="56000E8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492230</w:t>
            </w:r>
          </w:p>
        </w:tc>
        <w:tc>
          <w:tcPr>
            <w:tcW w:w="6479" w:type="dxa"/>
            <w:vAlign w:val="center"/>
            <w:hideMark/>
          </w:tcPr>
          <w:p w14:paraId="5B39742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automotor de animales</w:t>
            </w:r>
          </w:p>
        </w:tc>
        <w:tc>
          <w:tcPr>
            <w:tcW w:w="1134" w:type="dxa"/>
            <w:vAlign w:val="center"/>
            <w:hideMark/>
          </w:tcPr>
          <w:p w14:paraId="46290D3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4101F99" w14:textId="77777777" w:rsidTr="00214476">
        <w:trPr>
          <w:cantSplit/>
          <w:trHeight w:val="600"/>
        </w:trPr>
        <w:tc>
          <w:tcPr>
            <w:tcW w:w="967" w:type="dxa"/>
            <w:vAlign w:val="center"/>
            <w:hideMark/>
          </w:tcPr>
          <w:p w14:paraId="1406837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492240</w:t>
            </w:r>
          </w:p>
        </w:tc>
        <w:tc>
          <w:tcPr>
            <w:tcW w:w="6479" w:type="dxa"/>
            <w:vAlign w:val="center"/>
            <w:hideMark/>
          </w:tcPr>
          <w:p w14:paraId="58EE5A3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por camión cisterna</w:t>
            </w:r>
          </w:p>
        </w:tc>
        <w:tc>
          <w:tcPr>
            <w:tcW w:w="1134" w:type="dxa"/>
            <w:vAlign w:val="center"/>
            <w:hideMark/>
          </w:tcPr>
          <w:p w14:paraId="4B082F6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82E698E" w14:textId="77777777" w:rsidTr="00214476">
        <w:trPr>
          <w:cantSplit/>
          <w:trHeight w:val="600"/>
        </w:trPr>
        <w:tc>
          <w:tcPr>
            <w:tcW w:w="967" w:type="dxa"/>
            <w:vAlign w:val="center"/>
            <w:hideMark/>
          </w:tcPr>
          <w:p w14:paraId="4998F07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492250</w:t>
            </w:r>
          </w:p>
        </w:tc>
        <w:tc>
          <w:tcPr>
            <w:tcW w:w="6479" w:type="dxa"/>
            <w:vAlign w:val="center"/>
            <w:hideMark/>
          </w:tcPr>
          <w:p w14:paraId="0B4F0FA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automotor de mercaderías y sustancias peligrosas</w:t>
            </w:r>
          </w:p>
        </w:tc>
        <w:tc>
          <w:tcPr>
            <w:tcW w:w="1134" w:type="dxa"/>
            <w:vAlign w:val="center"/>
            <w:hideMark/>
          </w:tcPr>
          <w:p w14:paraId="7318598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3240505" w14:textId="77777777" w:rsidTr="00214476">
        <w:trPr>
          <w:cantSplit/>
          <w:trHeight w:val="600"/>
        </w:trPr>
        <w:tc>
          <w:tcPr>
            <w:tcW w:w="967" w:type="dxa"/>
            <w:vAlign w:val="center"/>
            <w:hideMark/>
          </w:tcPr>
          <w:p w14:paraId="77942F5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492280</w:t>
            </w:r>
          </w:p>
        </w:tc>
        <w:tc>
          <w:tcPr>
            <w:tcW w:w="6479" w:type="dxa"/>
            <w:vAlign w:val="center"/>
            <w:hideMark/>
          </w:tcPr>
          <w:p w14:paraId="0AE93D1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Servicio de transporte automotor urbano de carga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30D9EB4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84610EB" w14:textId="77777777" w:rsidTr="00214476">
        <w:trPr>
          <w:cantSplit/>
          <w:trHeight w:val="600"/>
        </w:trPr>
        <w:tc>
          <w:tcPr>
            <w:tcW w:w="967" w:type="dxa"/>
            <w:vAlign w:val="center"/>
            <w:hideMark/>
          </w:tcPr>
          <w:p w14:paraId="07E15ED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492291</w:t>
            </w:r>
          </w:p>
        </w:tc>
        <w:tc>
          <w:tcPr>
            <w:tcW w:w="6479" w:type="dxa"/>
            <w:vAlign w:val="center"/>
            <w:hideMark/>
          </w:tcPr>
          <w:p w14:paraId="6BFF552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automotor de petróleo y gas</w:t>
            </w:r>
          </w:p>
        </w:tc>
        <w:tc>
          <w:tcPr>
            <w:tcW w:w="1134" w:type="dxa"/>
            <w:vAlign w:val="center"/>
            <w:hideMark/>
          </w:tcPr>
          <w:p w14:paraId="3D71F80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E4BE2B4" w14:textId="77777777" w:rsidTr="00214476">
        <w:trPr>
          <w:cantSplit/>
          <w:trHeight w:val="600"/>
        </w:trPr>
        <w:tc>
          <w:tcPr>
            <w:tcW w:w="967" w:type="dxa"/>
            <w:vAlign w:val="center"/>
            <w:hideMark/>
          </w:tcPr>
          <w:p w14:paraId="1303ED6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492299</w:t>
            </w:r>
          </w:p>
        </w:tc>
        <w:tc>
          <w:tcPr>
            <w:tcW w:w="6479" w:type="dxa"/>
            <w:vAlign w:val="center"/>
            <w:hideMark/>
          </w:tcPr>
          <w:p w14:paraId="18B8313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Servicio de transporte automotor de cargas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6D44AA7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94F2566" w14:textId="77777777" w:rsidTr="00214476">
        <w:trPr>
          <w:cantSplit/>
          <w:trHeight w:val="600"/>
        </w:trPr>
        <w:tc>
          <w:tcPr>
            <w:tcW w:w="967" w:type="dxa"/>
            <w:vAlign w:val="center"/>
            <w:hideMark/>
          </w:tcPr>
          <w:p w14:paraId="4045070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493110</w:t>
            </w:r>
          </w:p>
        </w:tc>
        <w:tc>
          <w:tcPr>
            <w:tcW w:w="6479" w:type="dxa"/>
            <w:vAlign w:val="center"/>
            <w:hideMark/>
          </w:tcPr>
          <w:p w14:paraId="332A95B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por oleoductos</w:t>
            </w:r>
          </w:p>
        </w:tc>
        <w:tc>
          <w:tcPr>
            <w:tcW w:w="1134" w:type="dxa"/>
            <w:vAlign w:val="center"/>
            <w:hideMark/>
          </w:tcPr>
          <w:p w14:paraId="03BD897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D71F5F2" w14:textId="77777777" w:rsidTr="00214476">
        <w:trPr>
          <w:cantSplit/>
          <w:trHeight w:val="600"/>
        </w:trPr>
        <w:tc>
          <w:tcPr>
            <w:tcW w:w="967" w:type="dxa"/>
            <w:vAlign w:val="center"/>
            <w:hideMark/>
          </w:tcPr>
          <w:p w14:paraId="0C5A700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493120</w:t>
            </w:r>
          </w:p>
        </w:tc>
        <w:tc>
          <w:tcPr>
            <w:tcW w:w="6479" w:type="dxa"/>
            <w:vAlign w:val="center"/>
            <w:hideMark/>
          </w:tcPr>
          <w:p w14:paraId="0487A7D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Servicio de transporte por poliductos y </w:t>
            </w:r>
            <w:proofErr w:type="spellStart"/>
            <w:r w:rsidRPr="003F4E4B">
              <w:rPr>
                <w:rFonts w:ascii="Arial" w:eastAsia="Times New Roman" w:hAnsi="Arial" w:cs="Arial"/>
                <w:color w:val="000000"/>
                <w:sz w:val="24"/>
                <w:szCs w:val="24"/>
                <w:lang w:val="es-ES" w:eastAsia="es-AR"/>
              </w:rPr>
              <w:t>fueloductos</w:t>
            </w:r>
            <w:proofErr w:type="spellEnd"/>
          </w:p>
        </w:tc>
        <w:tc>
          <w:tcPr>
            <w:tcW w:w="1134" w:type="dxa"/>
            <w:vAlign w:val="center"/>
            <w:hideMark/>
          </w:tcPr>
          <w:p w14:paraId="633D9B0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E2D6C05" w14:textId="77777777" w:rsidTr="00214476">
        <w:trPr>
          <w:cantSplit/>
          <w:trHeight w:val="600"/>
        </w:trPr>
        <w:tc>
          <w:tcPr>
            <w:tcW w:w="967" w:type="dxa"/>
            <w:vAlign w:val="center"/>
            <w:hideMark/>
          </w:tcPr>
          <w:p w14:paraId="27F535E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493200</w:t>
            </w:r>
          </w:p>
        </w:tc>
        <w:tc>
          <w:tcPr>
            <w:tcW w:w="6479" w:type="dxa"/>
            <w:vAlign w:val="center"/>
            <w:hideMark/>
          </w:tcPr>
          <w:p w14:paraId="0521DBD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por gasoductos</w:t>
            </w:r>
          </w:p>
        </w:tc>
        <w:tc>
          <w:tcPr>
            <w:tcW w:w="1134" w:type="dxa"/>
            <w:vAlign w:val="center"/>
            <w:hideMark/>
          </w:tcPr>
          <w:p w14:paraId="7EFAFF9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A87B593" w14:textId="77777777" w:rsidTr="00214476">
        <w:trPr>
          <w:cantSplit/>
          <w:trHeight w:val="600"/>
        </w:trPr>
        <w:tc>
          <w:tcPr>
            <w:tcW w:w="967" w:type="dxa"/>
            <w:vAlign w:val="center"/>
            <w:hideMark/>
          </w:tcPr>
          <w:p w14:paraId="2F96065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501100</w:t>
            </w:r>
          </w:p>
        </w:tc>
        <w:tc>
          <w:tcPr>
            <w:tcW w:w="6479" w:type="dxa"/>
            <w:vAlign w:val="center"/>
            <w:hideMark/>
          </w:tcPr>
          <w:p w14:paraId="297ECBB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marítimo de pasajeros</w:t>
            </w:r>
          </w:p>
        </w:tc>
        <w:tc>
          <w:tcPr>
            <w:tcW w:w="1134" w:type="dxa"/>
            <w:vAlign w:val="center"/>
            <w:hideMark/>
          </w:tcPr>
          <w:p w14:paraId="005A129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449E4DC" w14:textId="77777777" w:rsidTr="00214476">
        <w:trPr>
          <w:cantSplit/>
          <w:trHeight w:val="600"/>
        </w:trPr>
        <w:tc>
          <w:tcPr>
            <w:tcW w:w="967" w:type="dxa"/>
            <w:vAlign w:val="center"/>
            <w:hideMark/>
          </w:tcPr>
          <w:p w14:paraId="634D7AE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501201</w:t>
            </w:r>
          </w:p>
        </w:tc>
        <w:tc>
          <w:tcPr>
            <w:tcW w:w="6479" w:type="dxa"/>
            <w:vAlign w:val="center"/>
            <w:hideMark/>
          </w:tcPr>
          <w:p w14:paraId="2E70E87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marítimo de petróleo y gas</w:t>
            </w:r>
          </w:p>
        </w:tc>
        <w:tc>
          <w:tcPr>
            <w:tcW w:w="1134" w:type="dxa"/>
            <w:vAlign w:val="center"/>
            <w:hideMark/>
          </w:tcPr>
          <w:p w14:paraId="3C92BC2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51E9336" w14:textId="77777777" w:rsidTr="00214476">
        <w:trPr>
          <w:cantSplit/>
          <w:trHeight w:val="600"/>
        </w:trPr>
        <w:tc>
          <w:tcPr>
            <w:tcW w:w="967" w:type="dxa"/>
            <w:vAlign w:val="center"/>
            <w:hideMark/>
          </w:tcPr>
          <w:p w14:paraId="01DDB5F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501209</w:t>
            </w:r>
          </w:p>
        </w:tc>
        <w:tc>
          <w:tcPr>
            <w:tcW w:w="6479" w:type="dxa"/>
            <w:vAlign w:val="center"/>
            <w:hideMark/>
          </w:tcPr>
          <w:p w14:paraId="3199DF9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marítimo de carga</w:t>
            </w:r>
          </w:p>
        </w:tc>
        <w:tc>
          <w:tcPr>
            <w:tcW w:w="1134" w:type="dxa"/>
            <w:vAlign w:val="center"/>
            <w:hideMark/>
          </w:tcPr>
          <w:p w14:paraId="7723025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F2E7147" w14:textId="77777777" w:rsidTr="00214476">
        <w:trPr>
          <w:cantSplit/>
          <w:trHeight w:val="600"/>
        </w:trPr>
        <w:tc>
          <w:tcPr>
            <w:tcW w:w="967" w:type="dxa"/>
            <w:vAlign w:val="center"/>
            <w:hideMark/>
          </w:tcPr>
          <w:p w14:paraId="510247F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502101</w:t>
            </w:r>
          </w:p>
        </w:tc>
        <w:tc>
          <w:tcPr>
            <w:tcW w:w="6479" w:type="dxa"/>
            <w:vAlign w:val="center"/>
            <w:hideMark/>
          </w:tcPr>
          <w:p w14:paraId="5F8FEEA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fluvial y lacustre de pasajeros</w:t>
            </w:r>
          </w:p>
        </w:tc>
        <w:tc>
          <w:tcPr>
            <w:tcW w:w="1134" w:type="dxa"/>
            <w:vAlign w:val="center"/>
            <w:hideMark/>
          </w:tcPr>
          <w:p w14:paraId="2FC261C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E74EEEC" w14:textId="77777777" w:rsidTr="00214476">
        <w:trPr>
          <w:cantSplit/>
          <w:trHeight w:val="600"/>
        </w:trPr>
        <w:tc>
          <w:tcPr>
            <w:tcW w:w="967" w:type="dxa"/>
            <w:vAlign w:val="center"/>
            <w:hideMark/>
          </w:tcPr>
          <w:p w14:paraId="43BC840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502200</w:t>
            </w:r>
          </w:p>
        </w:tc>
        <w:tc>
          <w:tcPr>
            <w:tcW w:w="6479" w:type="dxa"/>
            <w:vAlign w:val="center"/>
            <w:hideMark/>
          </w:tcPr>
          <w:p w14:paraId="322245E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fluvial y lacustre de carga</w:t>
            </w:r>
          </w:p>
        </w:tc>
        <w:tc>
          <w:tcPr>
            <w:tcW w:w="1134" w:type="dxa"/>
            <w:vAlign w:val="center"/>
            <w:hideMark/>
          </w:tcPr>
          <w:p w14:paraId="67E099B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CCC1978" w14:textId="77777777" w:rsidTr="00214476">
        <w:trPr>
          <w:cantSplit/>
          <w:trHeight w:val="600"/>
        </w:trPr>
        <w:tc>
          <w:tcPr>
            <w:tcW w:w="967" w:type="dxa"/>
            <w:vAlign w:val="center"/>
            <w:hideMark/>
          </w:tcPr>
          <w:p w14:paraId="56FEA27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511000</w:t>
            </w:r>
          </w:p>
        </w:tc>
        <w:tc>
          <w:tcPr>
            <w:tcW w:w="6479" w:type="dxa"/>
            <w:vAlign w:val="center"/>
            <w:hideMark/>
          </w:tcPr>
          <w:p w14:paraId="01AC453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aéreo de pasajeros</w:t>
            </w:r>
          </w:p>
        </w:tc>
        <w:tc>
          <w:tcPr>
            <w:tcW w:w="1134" w:type="dxa"/>
            <w:vAlign w:val="center"/>
            <w:hideMark/>
          </w:tcPr>
          <w:p w14:paraId="48E8247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858FD17" w14:textId="77777777" w:rsidTr="00214476">
        <w:trPr>
          <w:cantSplit/>
          <w:trHeight w:val="600"/>
        </w:trPr>
        <w:tc>
          <w:tcPr>
            <w:tcW w:w="967" w:type="dxa"/>
            <w:vAlign w:val="center"/>
            <w:hideMark/>
          </w:tcPr>
          <w:p w14:paraId="0CF9BD1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512000</w:t>
            </w:r>
          </w:p>
        </w:tc>
        <w:tc>
          <w:tcPr>
            <w:tcW w:w="6479" w:type="dxa"/>
            <w:vAlign w:val="center"/>
            <w:hideMark/>
          </w:tcPr>
          <w:p w14:paraId="63D8643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transporte aéreo de cargas</w:t>
            </w:r>
          </w:p>
        </w:tc>
        <w:tc>
          <w:tcPr>
            <w:tcW w:w="1134" w:type="dxa"/>
            <w:vAlign w:val="center"/>
            <w:hideMark/>
          </w:tcPr>
          <w:p w14:paraId="7F8A512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5CFB921" w14:textId="77777777" w:rsidTr="00214476">
        <w:trPr>
          <w:cantSplit/>
          <w:trHeight w:val="600"/>
        </w:trPr>
        <w:tc>
          <w:tcPr>
            <w:tcW w:w="967" w:type="dxa"/>
            <w:vAlign w:val="center"/>
            <w:hideMark/>
          </w:tcPr>
          <w:p w14:paraId="08F2622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521010</w:t>
            </w:r>
          </w:p>
        </w:tc>
        <w:tc>
          <w:tcPr>
            <w:tcW w:w="6479" w:type="dxa"/>
            <w:vAlign w:val="center"/>
            <w:hideMark/>
          </w:tcPr>
          <w:p w14:paraId="55AC435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manipulación de carga en el ámbito terrestre</w:t>
            </w:r>
          </w:p>
        </w:tc>
        <w:tc>
          <w:tcPr>
            <w:tcW w:w="1134" w:type="dxa"/>
            <w:vAlign w:val="center"/>
            <w:hideMark/>
          </w:tcPr>
          <w:p w14:paraId="4C9F496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70B0286" w14:textId="77777777" w:rsidTr="00214476">
        <w:trPr>
          <w:cantSplit/>
          <w:trHeight w:val="600"/>
        </w:trPr>
        <w:tc>
          <w:tcPr>
            <w:tcW w:w="967" w:type="dxa"/>
            <w:vAlign w:val="center"/>
            <w:hideMark/>
          </w:tcPr>
          <w:p w14:paraId="5CFDF01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521020</w:t>
            </w:r>
          </w:p>
        </w:tc>
        <w:tc>
          <w:tcPr>
            <w:tcW w:w="6479" w:type="dxa"/>
            <w:vAlign w:val="center"/>
            <w:hideMark/>
          </w:tcPr>
          <w:p w14:paraId="14F1938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manipulación de carga en el ámbito portuario</w:t>
            </w:r>
          </w:p>
        </w:tc>
        <w:tc>
          <w:tcPr>
            <w:tcW w:w="1134" w:type="dxa"/>
            <w:vAlign w:val="center"/>
            <w:hideMark/>
          </w:tcPr>
          <w:p w14:paraId="12B579B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86008F1" w14:textId="77777777" w:rsidTr="00214476">
        <w:trPr>
          <w:cantSplit/>
          <w:trHeight w:val="600"/>
        </w:trPr>
        <w:tc>
          <w:tcPr>
            <w:tcW w:w="967" w:type="dxa"/>
            <w:vAlign w:val="center"/>
            <w:hideMark/>
          </w:tcPr>
          <w:p w14:paraId="5C6CAC7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521030</w:t>
            </w:r>
          </w:p>
        </w:tc>
        <w:tc>
          <w:tcPr>
            <w:tcW w:w="6479" w:type="dxa"/>
            <w:vAlign w:val="center"/>
            <w:hideMark/>
          </w:tcPr>
          <w:p w14:paraId="5022212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manipulación de carga en el ámbito aéreo</w:t>
            </w:r>
          </w:p>
        </w:tc>
        <w:tc>
          <w:tcPr>
            <w:tcW w:w="1134" w:type="dxa"/>
            <w:vAlign w:val="center"/>
            <w:hideMark/>
          </w:tcPr>
          <w:p w14:paraId="485DFA8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09CB81D" w14:textId="77777777" w:rsidTr="00214476">
        <w:trPr>
          <w:cantSplit/>
          <w:trHeight w:val="600"/>
        </w:trPr>
        <w:tc>
          <w:tcPr>
            <w:tcW w:w="967" w:type="dxa"/>
            <w:vAlign w:val="center"/>
            <w:hideMark/>
          </w:tcPr>
          <w:p w14:paraId="7743FCD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522010</w:t>
            </w:r>
          </w:p>
        </w:tc>
        <w:tc>
          <w:tcPr>
            <w:tcW w:w="6479" w:type="dxa"/>
            <w:vAlign w:val="center"/>
            <w:hideMark/>
          </w:tcPr>
          <w:p w14:paraId="06477E2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almacenamiento y depósito en silos</w:t>
            </w:r>
          </w:p>
        </w:tc>
        <w:tc>
          <w:tcPr>
            <w:tcW w:w="1134" w:type="dxa"/>
            <w:vAlign w:val="center"/>
            <w:hideMark/>
          </w:tcPr>
          <w:p w14:paraId="7FC0557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480B6B3" w14:textId="77777777" w:rsidTr="00214476">
        <w:trPr>
          <w:cantSplit/>
          <w:trHeight w:val="600"/>
        </w:trPr>
        <w:tc>
          <w:tcPr>
            <w:tcW w:w="967" w:type="dxa"/>
            <w:vAlign w:val="center"/>
            <w:hideMark/>
          </w:tcPr>
          <w:p w14:paraId="674FF56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522020</w:t>
            </w:r>
          </w:p>
        </w:tc>
        <w:tc>
          <w:tcPr>
            <w:tcW w:w="6479" w:type="dxa"/>
            <w:vAlign w:val="center"/>
            <w:hideMark/>
          </w:tcPr>
          <w:p w14:paraId="0185FAC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almacenamiento y depósito en cámaras frigoríficas</w:t>
            </w:r>
          </w:p>
        </w:tc>
        <w:tc>
          <w:tcPr>
            <w:tcW w:w="1134" w:type="dxa"/>
            <w:vAlign w:val="center"/>
            <w:hideMark/>
          </w:tcPr>
          <w:p w14:paraId="0BF1C0D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EF4D0E1" w14:textId="77777777" w:rsidTr="00214476">
        <w:trPr>
          <w:cantSplit/>
          <w:trHeight w:val="600"/>
        </w:trPr>
        <w:tc>
          <w:tcPr>
            <w:tcW w:w="967" w:type="dxa"/>
            <w:vAlign w:val="center"/>
            <w:hideMark/>
          </w:tcPr>
          <w:p w14:paraId="68EDE34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522091</w:t>
            </w:r>
          </w:p>
        </w:tc>
        <w:tc>
          <w:tcPr>
            <w:tcW w:w="6479" w:type="dxa"/>
            <w:vAlign w:val="center"/>
            <w:hideMark/>
          </w:tcPr>
          <w:p w14:paraId="09341E4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usuarios directos de zona franca</w:t>
            </w:r>
          </w:p>
        </w:tc>
        <w:tc>
          <w:tcPr>
            <w:tcW w:w="1134" w:type="dxa"/>
            <w:vAlign w:val="center"/>
            <w:hideMark/>
          </w:tcPr>
          <w:p w14:paraId="2F79CE8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04B7C35" w14:textId="77777777" w:rsidTr="00214476">
        <w:trPr>
          <w:cantSplit/>
          <w:trHeight w:val="600"/>
        </w:trPr>
        <w:tc>
          <w:tcPr>
            <w:tcW w:w="967" w:type="dxa"/>
            <w:vAlign w:val="center"/>
            <w:hideMark/>
          </w:tcPr>
          <w:p w14:paraId="40FE3EA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522092</w:t>
            </w:r>
          </w:p>
        </w:tc>
        <w:tc>
          <w:tcPr>
            <w:tcW w:w="6479" w:type="dxa"/>
            <w:vAlign w:val="center"/>
            <w:hideMark/>
          </w:tcPr>
          <w:p w14:paraId="74B64A5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gestión de depósitos fiscales</w:t>
            </w:r>
          </w:p>
        </w:tc>
        <w:tc>
          <w:tcPr>
            <w:tcW w:w="1134" w:type="dxa"/>
            <w:vAlign w:val="center"/>
            <w:hideMark/>
          </w:tcPr>
          <w:p w14:paraId="104E8B8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53E1F9A" w14:textId="77777777" w:rsidTr="00214476">
        <w:trPr>
          <w:cantSplit/>
          <w:trHeight w:val="600"/>
        </w:trPr>
        <w:tc>
          <w:tcPr>
            <w:tcW w:w="967" w:type="dxa"/>
            <w:vAlign w:val="center"/>
            <w:hideMark/>
          </w:tcPr>
          <w:p w14:paraId="5AE8BFA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522099</w:t>
            </w:r>
          </w:p>
        </w:tc>
        <w:tc>
          <w:tcPr>
            <w:tcW w:w="6479" w:type="dxa"/>
            <w:vAlign w:val="center"/>
            <w:hideMark/>
          </w:tcPr>
          <w:p w14:paraId="2E0CCDD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Servicios de almacenamiento y depósito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3C42AEF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73FCD71" w14:textId="77777777" w:rsidTr="00214476">
        <w:trPr>
          <w:cantSplit/>
          <w:trHeight w:val="600"/>
        </w:trPr>
        <w:tc>
          <w:tcPr>
            <w:tcW w:w="967" w:type="dxa"/>
            <w:vAlign w:val="center"/>
            <w:hideMark/>
          </w:tcPr>
          <w:p w14:paraId="1B4F3EC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523011</w:t>
            </w:r>
          </w:p>
        </w:tc>
        <w:tc>
          <w:tcPr>
            <w:tcW w:w="6479" w:type="dxa"/>
            <w:vAlign w:val="center"/>
            <w:hideMark/>
          </w:tcPr>
          <w:p w14:paraId="4A28E88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gestión aduanera realizados por despachantes de aduana</w:t>
            </w:r>
          </w:p>
        </w:tc>
        <w:tc>
          <w:tcPr>
            <w:tcW w:w="1134" w:type="dxa"/>
            <w:vAlign w:val="center"/>
            <w:hideMark/>
          </w:tcPr>
          <w:p w14:paraId="1E6C993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1736562" w14:textId="77777777" w:rsidTr="00214476">
        <w:trPr>
          <w:cantSplit/>
          <w:trHeight w:val="600"/>
        </w:trPr>
        <w:tc>
          <w:tcPr>
            <w:tcW w:w="967" w:type="dxa"/>
            <w:vAlign w:val="center"/>
            <w:hideMark/>
          </w:tcPr>
          <w:p w14:paraId="75B953C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523019</w:t>
            </w:r>
          </w:p>
        </w:tc>
        <w:tc>
          <w:tcPr>
            <w:tcW w:w="6479" w:type="dxa"/>
            <w:vAlign w:val="center"/>
            <w:hideMark/>
          </w:tcPr>
          <w:p w14:paraId="61D09A9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Servicios de gestión aduanera para el transporte de mercaderías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1AC778D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DC9EE65" w14:textId="77777777" w:rsidTr="00214476">
        <w:trPr>
          <w:cantSplit/>
          <w:trHeight w:val="600"/>
        </w:trPr>
        <w:tc>
          <w:tcPr>
            <w:tcW w:w="967" w:type="dxa"/>
            <w:vAlign w:val="center"/>
            <w:hideMark/>
          </w:tcPr>
          <w:p w14:paraId="730550E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523020</w:t>
            </w:r>
          </w:p>
        </w:tc>
        <w:tc>
          <w:tcPr>
            <w:tcW w:w="6479" w:type="dxa"/>
            <w:vAlign w:val="center"/>
            <w:hideMark/>
          </w:tcPr>
          <w:p w14:paraId="2DFE2C0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agencias marítimas para el transporte de mercaderías</w:t>
            </w:r>
          </w:p>
        </w:tc>
        <w:tc>
          <w:tcPr>
            <w:tcW w:w="1134" w:type="dxa"/>
            <w:vAlign w:val="center"/>
            <w:hideMark/>
          </w:tcPr>
          <w:p w14:paraId="0AEAD3B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009C980" w14:textId="77777777" w:rsidTr="00214476">
        <w:trPr>
          <w:cantSplit/>
          <w:trHeight w:val="600"/>
        </w:trPr>
        <w:tc>
          <w:tcPr>
            <w:tcW w:w="967" w:type="dxa"/>
            <w:vAlign w:val="center"/>
            <w:hideMark/>
          </w:tcPr>
          <w:p w14:paraId="76CB98B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523031</w:t>
            </w:r>
          </w:p>
        </w:tc>
        <w:tc>
          <w:tcPr>
            <w:tcW w:w="6479" w:type="dxa"/>
            <w:vAlign w:val="center"/>
            <w:hideMark/>
          </w:tcPr>
          <w:p w14:paraId="7BAF9B3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gestión de agentes de transporte aduanero excepto agencias marítimas</w:t>
            </w:r>
          </w:p>
        </w:tc>
        <w:tc>
          <w:tcPr>
            <w:tcW w:w="1134" w:type="dxa"/>
            <w:vAlign w:val="center"/>
            <w:hideMark/>
          </w:tcPr>
          <w:p w14:paraId="1AE1B5D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051C3A5" w14:textId="77777777" w:rsidTr="00214476">
        <w:trPr>
          <w:cantSplit/>
          <w:trHeight w:val="600"/>
        </w:trPr>
        <w:tc>
          <w:tcPr>
            <w:tcW w:w="967" w:type="dxa"/>
            <w:vAlign w:val="center"/>
            <w:hideMark/>
          </w:tcPr>
          <w:p w14:paraId="72842FE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523032</w:t>
            </w:r>
          </w:p>
        </w:tc>
        <w:tc>
          <w:tcPr>
            <w:tcW w:w="6479" w:type="dxa"/>
            <w:vAlign w:val="center"/>
            <w:hideMark/>
          </w:tcPr>
          <w:p w14:paraId="542DB8A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operadores logísticos seguros (OLS) en el ámbito aduanero</w:t>
            </w:r>
          </w:p>
        </w:tc>
        <w:tc>
          <w:tcPr>
            <w:tcW w:w="1134" w:type="dxa"/>
            <w:vAlign w:val="center"/>
            <w:hideMark/>
          </w:tcPr>
          <w:p w14:paraId="7911F0D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39C6768" w14:textId="77777777" w:rsidTr="00214476">
        <w:trPr>
          <w:cantSplit/>
          <w:trHeight w:val="600"/>
        </w:trPr>
        <w:tc>
          <w:tcPr>
            <w:tcW w:w="967" w:type="dxa"/>
            <w:vAlign w:val="center"/>
            <w:hideMark/>
          </w:tcPr>
          <w:p w14:paraId="1BCB72E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523039</w:t>
            </w:r>
          </w:p>
        </w:tc>
        <w:tc>
          <w:tcPr>
            <w:tcW w:w="6479" w:type="dxa"/>
            <w:vAlign w:val="center"/>
            <w:hideMark/>
          </w:tcPr>
          <w:p w14:paraId="6702BE5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Servicios de operadores logísticos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6F4DB81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E365B3F" w14:textId="77777777" w:rsidTr="00214476">
        <w:trPr>
          <w:cantSplit/>
          <w:trHeight w:val="600"/>
        </w:trPr>
        <w:tc>
          <w:tcPr>
            <w:tcW w:w="967" w:type="dxa"/>
            <w:vAlign w:val="center"/>
            <w:hideMark/>
          </w:tcPr>
          <w:p w14:paraId="7237CFD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523090</w:t>
            </w:r>
          </w:p>
        </w:tc>
        <w:tc>
          <w:tcPr>
            <w:tcW w:w="6479" w:type="dxa"/>
            <w:vAlign w:val="center"/>
            <w:hideMark/>
          </w:tcPr>
          <w:p w14:paraId="622CEA0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Servicios de gestión y logística para el transporte de mercaderías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701C069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85678A2" w14:textId="77777777" w:rsidTr="00214476">
        <w:trPr>
          <w:cantSplit/>
          <w:trHeight w:val="600"/>
        </w:trPr>
        <w:tc>
          <w:tcPr>
            <w:tcW w:w="967" w:type="dxa"/>
            <w:vAlign w:val="center"/>
            <w:hideMark/>
          </w:tcPr>
          <w:p w14:paraId="0657724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524110</w:t>
            </w:r>
          </w:p>
        </w:tc>
        <w:tc>
          <w:tcPr>
            <w:tcW w:w="6479" w:type="dxa"/>
            <w:vAlign w:val="center"/>
            <w:hideMark/>
          </w:tcPr>
          <w:p w14:paraId="63C8DBE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explotación de infraestructura para el transporte terrestre, peajes y otros derechos</w:t>
            </w:r>
          </w:p>
        </w:tc>
        <w:tc>
          <w:tcPr>
            <w:tcW w:w="1134" w:type="dxa"/>
            <w:vAlign w:val="center"/>
            <w:hideMark/>
          </w:tcPr>
          <w:p w14:paraId="2BA8DDE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1F81E78" w14:textId="77777777" w:rsidTr="00214476">
        <w:trPr>
          <w:cantSplit/>
          <w:trHeight w:val="600"/>
        </w:trPr>
        <w:tc>
          <w:tcPr>
            <w:tcW w:w="967" w:type="dxa"/>
            <w:vAlign w:val="center"/>
            <w:hideMark/>
          </w:tcPr>
          <w:p w14:paraId="785EA6C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524120</w:t>
            </w:r>
          </w:p>
        </w:tc>
        <w:tc>
          <w:tcPr>
            <w:tcW w:w="6479" w:type="dxa"/>
            <w:vAlign w:val="center"/>
            <w:hideMark/>
          </w:tcPr>
          <w:p w14:paraId="62312EE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playas de estacionamiento y garajes</w:t>
            </w:r>
          </w:p>
        </w:tc>
        <w:tc>
          <w:tcPr>
            <w:tcW w:w="1134" w:type="dxa"/>
            <w:vAlign w:val="center"/>
            <w:hideMark/>
          </w:tcPr>
          <w:p w14:paraId="13E0610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AF7C535" w14:textId="77777777" w:rsidTr="00214476">
        <w:trPr>
          <w:cantSplit/>
          <w:trHeight w:val="600"/>
        </w:trPr>
        <w:tc>
          <w:tcPr>
            <w:tcW w:w="967" w:type="dxa"/>
            <w:vAlign w:val="center"/>
            <w:hideMark/>
          </w:tcPr>
          <w:p w14:paraId="46B5A6E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524130</w:t>
            </w:r>
          </w:p>
        </w:tc>
        <w:tc>
          <w:tcPr>
            <w:tcW w:w="6479" w:type="dxa"/>
            <w:vAlign w:val="center"/>
            <w:hideMark/>
          </w:tcPr>
          <w:p w14:paraId="41D0C66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estaciones terminales de ómnibus y ferroviarias</w:t>
            </w:r>
          </w:p>
        </w:tc>
        <w:tc>
          <w:tcPr>
            <w:tcW w:w="1134" w:type="dxa"/>
            <w:vAlign w:val="center"/>
            <w:hideMark/>
          </w:tcPr>
          <w:p w14:paraId="015953F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B80E2B9" w14:textId="77777777" w:rsidTr="00214476">
        <w:trPr>
          <w:cantSplit/>
          <w:trHeight w:val="600"/>
        </w:trPr>
        <w:tc>
          <w:tcPr>
            <w:tcW w:w="967" w:type="dxa"/>
            <w:vAlign w:val="center"/>
            <w:hideMark/>
          </w:tcPr>
          <w:p w14:paraId="6E557A3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524190</w:t>
            </w:r>
          </w:p>
        </w:tc>
        <w:tc>
          <w:tcPr>
            <w:tcW w:w="6479" w:type="dxa"/>
            <w:vAlign w:val="center"/>
            <w:hideMark/>
          </w:tcPr>
          <w:p w14:paraId="603E6DD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Servicios complementarios para el transporte terrestre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5609A80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8C6C900" w14:textId="77777777" w:rsidTr="00214476">
        <w:trPr>
          <w:cantSplit/>
          <w:trHeight w:val="600"/>
        </w:trPr>
        <w:tc>
          <w:tcPr>
            <w:tcW w:w="967" w:type="dxa"/>
            <w:vAlign w:val="center"/>
            <w:hideMark/>
          </w:tcPr>
          <w:p w14:paraId="2A86B18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524210</w:t>
            </w:r>
          </w:p>
        </w:tc>
        <w:tc>
          <w:tcPr>
            <w:tcW w:w="6479" w:type="dxa"/>
            <w:vAlign w:val="center"/>
            <w:hideMark/>
          </w:tcPr>
          <w:p w14:paraId="0C55EF4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explotación de infraestructura para el transporte marítimo, derechos de puerto</w:t>
            </w:r>
          </w:p>
        </w:tc>
        <w:tc>
          <w:tcPr>
            <w:tcW w:w="1134" w:type="dxa"/>
            <w:vAlign w:val="center"/>
            <w:hideMark/>
          </w:tcPr>
          <w:p w14:paraId="57C918B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00F9AC6" w14:textId="77777777" w:rsidTr="00214476">
        <w:trPr>
          <w:cantSplit/>
          <w:trHeight w:val="600"/>
        </w:trPr>
        <w:tc>
          <w:tcPr>
            <w:tcW w:w="967" w:type="dxa"/>
            <w:vAlign w:val="center"/>
            <w:hideMark/>
          </w:tcPr>
          <w:p w14:paraId="5D19E3A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524220</w:t>
            </w:r>
          </w:p>
        </w:tc>
        <w:tc>
          <w:tcPr>
            <w:tcW w:w="6479" w:type="dxa"/>
            <w:vAlign w:val="center"/>
            <w:hideMark/>
          </w:tcPr>
          <w:p w14:paraId="453EA78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guarderías náuticas</w:t>
            </w:r>
          </w:p>
        </w:tc>
        <w:tc>
          <w:tcPr>
            <w:tcW w:w="1134" w:type="dxa"/>
            <w:vAlign w:val="center"/>
            <w:hideMark/>
          </w:tcPr>
          <w:p w14:paraId="0FACB7B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5857304" w14:textId="77777777" w:rsidTr="00214476">
        <w:trPr>
          <w:cantSplit/>
          <w:trHeight w:val="600"/>
        </w:trPr>
        <w:tc>
          <w:tcPr>
            <w:tcW w:w="967" w:type="dxa"/>
            <w:vAlign w:val="center"/>
            <w:hideMark/>
          </w:tcPr>
          <w:p w14:paraId="21B194D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524230</w:t>
            </w:r>
          </w:p>
        </w:tc>
        <w:tc>
          <w:tcPr>
            <w:tcW w:w="6479" w:type="dxa"/>
            <w:vAlign w:val="center"/>
            <w:hideMark/>
          </w:tcPr>
          <w:p w14:paraId="34A7E02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para la navegación</w:t>
            </w:r>
          </w:p>
        </w:tc>
        <w:tc>
          <w:tcPr>
            <w:tcW w:w="1134" w:type="dxa"/>
            <w:vAlign w:val="center"/>
            <w:hideMark/>
          </w:tcPr>
          <w:p w14:paraId="274E650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FCE81C2" w14:textId="77777777" w:rsidTr="00214476">
        <w:trPr>
          <w:cantSplit/>
          <w:trHeight w:val="600"/>
        </w:trPr>
        <w:tc>
          <w:tcPr>
            <w:tcW w:w="967" w:type="dxa"/>
            <w:vAlign w:val="center"/>
            <w:hideMark/>
          </w:tcPr>
          <w:p w14:paraId="6B9A14E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524290</w:t>
            </w:r>
          </w:p>
        </w:tc>
        <w:tc>
          <w:tcPr>
            <w:tcW w:w="6479" w:type="dxa"/>
            <w:vAlign w:val="center"/>
            <w:hideMark/>
          </w:tcPr>
          <w:p w14:paraId="1120C17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Servicios complementarios para el transporte marítimo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30AA496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6EC5B38" w14:textId="77777777" w:rsidTr="00214476">
        <w:trPr>
          <w:cantSplit/>
          <w:trHeight w:val="600"/>
        </w:trPr>
        <w:tc>
          <w:tcPr>
            <w:tcW w:w="967" w:type="dxa"/>
            <w:vAlign w:val="center"/>
            <w:hideMark/>
          </w:tcPr>
          <w:p w14:paraId="0054AFB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524310</w:t>
            </w:r>
          </w:p>
        </w:tc>
        <w:tc>
          <w:tcPr>
            <w:tcW w:w="6479" w:type="dxa"/>
            <w:vAlign w:val="center"/>
            <w:hideMark/>
          </w:tcPr>
          <w:p w14:paraId="4BE4E65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explotación de infraestructura para el transporte aéreo, derechos de aeropuerto</w:t>
            </w:r>
          </w:p>
        </w:tc>
        <w:tc>
          <w:tcPr>
            <w:tcW w:w="1134" w:type="dxa"/>
            <w:vAlign w:val="center"/>
            <w:hideMark/>
          </w:tcPr>
          <w:p w14:paraId="2764F3D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E353332" w14:textId="77777777" w:rsidTr="00214476">
        <w:trPr>
          <w:cantSplit/>
          <w:trHeight w:val="600"/>
        </w:trPr>
        <w:tc>
          <w:tcPr>
            <w:tcW w:w="967" w:type="dxa"/>
            <w:vAlign w:val="center"/>
            <w:hideMark/>
          </w:tcPr>
          <w:p w14:paraId="14746FC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524320</w:t>
            </w:r>
          </w:p>
        </w:tc>
        <w:tc>
          <w:tcPr>
            <w:tcW w:w="6479" w:type="dxa"/>
            <w:vAlign w:val="center"/>
            <w:hideMark/>
          </w:tcPr>
          <w:p w14:paraId="51F1D9F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hangares y estacionamiento de aeronaves</w:t>
            </w:r>
          </w:p>
        </w:tc>
        <w:tc>
          <w:tcPr>
            <w:tcW w:w="1134" w:type="dxa"/>
            <w:vAlign w:val="center"/>
            <w:hideMark/>
          </w:tcPr>
          <w:p w14:paraId="4644F34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01615BD" w14:textId="77777777" w:rsidTr="00214476">
        <w:trPr>
          <w:cantSplit/>
          <w:trHeight w:val="600"/>
        </w:trPr>
        <w:tc>
          <w:tcPr>
            <w:tcW w:w="967" w:type="dxa"/>
            <w:vAlign w:val="center"/>
            <w:hideMark/>
          </w:tcPr>
          <w:p w14:paraId="39F9E78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524330</w:t>
            </w:r>
          </w:p>
        </w:tc>
        <w:tc>
          <w:tcPr>
            <w:tcW w:w="6479" w:type="dxa"/>
            <w:vAlign w:val="center"/>
            <w:hideMark/>
          </w:tcPr>
          <w:p w14:paraId="4334AC4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para la aeronavegación</w:t>
            </w:r>
          </w:p>
        </w:tc>
        <w:tc>
          <w:tcPr>
            <w:tcW w:w="1134" w:type="dxa"/>
            <w:vAlign w:val="center"/>
            <w:hideMark/>
          </w:tcPr>
          <w:p w14:paraId="56C2893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FC6F12F" w14:textId="77777777" w:rsidTr="00214476">
        <w:trPr>
          <w:cantSplit/>
          <w:trHeight w:val="600"/>
        </w:trPr>
        <w:tc>
          <w:tcPr>
            <w:tcW w:w="967" w:type="dxa"/>
            <w:vAlign w:val="center"/>
            <w:hideMark/>
          </w:tcPr>
          <w:p w14:paraId="6A4CAD9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524390</w:t>
            </w:r>
          </w:p>
        </w:tc>
        <w:tc>
          <w:tcPr>
            <w:tcW w:w="6479" w:type="dxa"/>
            <w:vAlign w:val="center"/>
            <w:hideMark/>
          </w:tcPr>
          <w:p w14:paraId="1AABF04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Servicios complementarios para el transporte aéreo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512D3E9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64558A4" w14:textId="77777777" w:rsidTr="00214476">
        <w:trPr>
          <w:cantSplit/>
          <w:trHeight w:val="600"/>
        </w:trPr>
        <w:tc>
          <w:tcPr>
            <w:tcW w:w="967" w:type="dxa"/>
            <w:vAlign w:val="center"/>
            <w:hideMark/>
          </w:tcPr>
          <w:p w14:paraId="1E1F791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530010</w:t>
            </w:r>
          </w:p>
        </w:tc>
        <w:tc>
          <w:tcPr>
            <w:tcW w:w="6479" w:type="dxa"/>
            <w:vAlign w:val="center"/>
            <w:hideMark/>
          </w:tcPr>
          <w:p w14:paraId="3875E34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correo postal</w:t>
            </w:r>
          </w:p>
        </w:tc>
        <w:tc>
          <w:tcPr>
            <w:tcW w:w="1134" w:type="dxa"/>
            <w:vAlign w:val="center"/>
            <w:hideMark/>
          </w:tcPr>
          <w:p w14:paraId="1D9C751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B9253F7" w14:textId="77777777" w:rsidTr="00214476">
        <w:trPr>
          <w:cantSplit/>
          <w:trHeight w:val="600"/>
        </w:trPr>
        <w:tc>
          <w:tcPr>
            <w:tcW w:w="967" w:type="dxa"/>
            <w:vAlign w:val="center"/>
            <w:hideMark/>
          </w:tcPr>
          <w:p w14:paraId="7D66382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530090</w:t>
            </w:r>
          </w:p>
        </w:tc>
        <w:tc>
          <w:tcPr>
            <w:tcW w:w="6479" w:type="dxa"/>
            <w:vAlign w:val="center"/>
            <w:hideMark/>
          </w:tcPr>
          <w:p w14:paraId="558559A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mensajerías.</w:t>
            </w:r>
          </w:p>
        </w:tc>
        <w:tc>
          <w:tcPr>
            <w:tcW w:w="1134" w:type="dxa"/>
            <w:vAlign w:val="center"/>
            <w:hideMark/>
          </w:tcPr>
          <w:p w14:paraId="77CD571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38BACED" w14:textId="77777777" w:rsidTr="00214476">
        <w:trPr>
          <w:cantSplit/>
          <w:trHeight w:val="600"/>
        </w:trPr>
        <w:tc>
          <w:tcPr>
            <w:tcW w:w="967" w:type="dxa"/>
            <w:vAlign w:val="center"/>
            <w:hideMark/>
          </w:tcPr>
          <w:p w14:paraId="57ABD91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551010</w:t>
            </w:r>
          </w:p>
        </w:tc>
        <w:tc>
          <w:tcPr>
            <w:tcW w:w="6479" w:type="dxa"/>
            <w:vAlign w:val="center"/>
            <w:hideMark/>
          </w:tcPr>
          <w:p w14:paraId="76B4F1B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alojamiento por hora</w:t>
            </w:r>
          </w:p>
        </w:tc>
        <w:tc>
          <w:tcPr>
            <w:tcW w:w="1134" w:type="dxa"/>
            <w:vAlign w:val="center"/>
            <w:hideMark/>
          </w:tcPr>
          <w:p w14:paraId="16AA04E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5.00%</w:t>
            </w:r>
          </w:p>
        </w:tc>
      </w:tr>
      <w:tr w:rsidR="00A8761D" w:rsidRPr="003F4E4B" w14:paraId="42958B4C" w14:textId="77777777" w:rsidTr="00214476">
        <w:trPr>
          <w:cantSplit/>
          <w:trHeight w:val="600"/>
        </w:trPr>
        <w:tc>
          <w:tcPr>
            <w:tcW w:w="967" w:type="dxa"/>
            <w:vAlign w:val="center"/>
            <w:hideMark/>
          </w:tcPr>
          <w:p w14:paraId="7075B5B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551021</w:t>
            </w:r>
          </w:p>
        </w:tc>
        <w:tc>
          <w:tcPr>
            <w:tcW w:w="6479" w:type="dxa"/>
            <w:vAlign w:val="center"/>
            <w:hideMark/>
          </w:tcPr>
          <w:p w14:paraId="6ECA3C5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alojamiento en pensiones</w:t>
            </w:r>
          </w:p>
        </w:tc>
        <w:tc>
          <w:tcPr>
            <w:tcW w:w="1134" w:type="dxa"/>
            <w:vAlign w:val="center"/>
            <w:hideMark/>
          </w:tcPr>
          <w:p w14:paraId="5F79113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A52D676" w14:textId="77777777" w:rsidTr="00214476">
        <w:trPr>
          <w:cantSplit/>
          <w:trHeight w:val="600"/>
        </w:trPr>
        <w:tc>
          <w:tcPr>
            <w:tcW w:w="967" w:type="dxa"/>
            <w:vAlign w:val="center"/>
            <w:hideMark/>
          </w:tcPr>
          <w:p w14:paraId="7E0DBE2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551022</w:t>
            </w:r>
          </w:p>
        </w:tc>
        <w:tc>
          <w:tcPr>
            <w:tcW w:w="6479" w:type="dxa"/>
            <w:vAlign w:val="center"/>
            <w:hideMark/>
          </w:tcPr>
          <w:p w14:paraId="7045767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alojamiento en hoteles, hosterías y residenciales similares, excepto por hora, que incluyen servicio de restaurante al público</w:t>
            </w:r>
          </w:p>
        </w:tc>
        <w:tc>
          <w:tcPr>
            <w:tcW w:w="1134" w:type="dxa"/>
            <w:vAlign w:val="center"/>
            <w:hideMark/>
          </w:tcPr>
          <w:p w14:paraId="33DEEDB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027C359" w14:textId="77777777" w:rsidTr="00214476">
        <w:trPr>
          <w:cantSplit/>
          <w:trHeight w:val="600"/>
        </w:trPr>
        <w:tc>
          <w:tcPr>
            <w:tcW w:w="967" w:type="dxa"/>
            <w:vAlign w:val="center"/>
            <w:hideMark/>
          </w:tcPr>
          <w:p w14:paraId="26FA10D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551023</w:t>
            </w:r>
          </w:p>
        </w:tc>
        <w:tc>
          <w:tcPr>
            <w:tcW w:w="6479" w:type="dxa"/>
            <w:vAlign w:val="center"/>
            <w:hideMark/>
          </w:tcPr>
          <w:p w14:paraId="62649C6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alojamiento en hoteles, hosterías y residenciales similares, excepto por hora, que no incluyen servicio de restaurante al público</w:t>
            </w:r>
          </w:p>
        </w:tc>
        <w:tc>
          <w:tcPr>
            <w:tcW w:w="1134" w:type="dxa"/>
            <w:vAlign w:val="center"/>
            <w:hideMark/>
          </w:tcPr>
          <w:p w14:paraId="48D14A9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EC329B1" w14:textId="77777777" w:rsidTr="00214476">
        <w:trPr>
          <w:cantSplit/>
          <w:trHeight w:val="600"/>
        </w:trPr>
        <w:tc>
          <w:tcPr>
            <w:tcW w:w="967" w:type="dxa"/>
            <w:vAlign w:val="center"/>
            <w:hideMark/>
          </w:tcPr>
          <w:p w14:paraId="307DF92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551090</w:t>
            </w:r>
          </w:p>
        </w:tc>
        <w:tc>
          <w:tcPr>
            <w:tcW w:w="6479" w:type="dxa"/>
            <w:vAlign w:val="center"/>
            <w:hideMark/>
          </w:tcPr>
          <w:p w14:paraId="6BCC6CD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Servicios de hospedaje temporal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1C7850D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34BB623" w14:textId="77777777" w:rsidTr="00214476">
        <w:trPr>
          <w:cantSplit/>
          <w:trHeight w:val="600"/>
        </w:trPr>
        <w:tc>
          <w:tcPr>
            <w:tcW w:w="967" w:type="dxa"/>
            <w:vAlign w:val="center"/>
            <w:hideMark/>
          </w:tcPr>
          <w:p w14:paraId="30234B5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552000</w:t>
            </w:r>
          </w:p>
        </w:tc>
        <w:tc>
          <w:tcPr>
            <w:tcW w:w="6479" w:type="dxa"/>
            <w:vAlign w:val="center"/>
            <w:hideMark/>
          </w:tcPr>
          <w:p w14:paraId="550EDD0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alojamiento en campings</w:t>
            </w:r>
          </w:p>
        </w:tc>
        <w:tc>
          <w:tcPr>
            <w:tcW w:w="1134" w:type="dxa"/>
            <w:vAlign w:val="center"/>
            <w:hideMark/>
          </w:tcPr>
          <w:p w14:paraId="3641BF1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B4005FA" w14:textId="77777777" w:rsidTr="00214476">
        <w:trPr>
          <w:cantSplit/>
          <w:trHeight w:val="600"/>
        </w:trPr>
        <w:tc>
          <w:tcPr>
            <w:tcW w:w="967" w:type="dxa"/>
            <w:vAlign w:val="center"/>
            <w:hideMark/>
          </w:tcPr>
          <w:p w14:paraId="5A9710B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561011</w:t>
            </w:r>
          </w:p>
        </w:tc>
        <w:tc>
          <w:tcPr>
            <w:tcW w:w="6479" w:type="dxa"/>
            <w:vAlign w:val="center"/>
            <w:hideMark/>
          </w:tcPr>
          <w:p w14:paraId="7069189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restaurantes y cantinas sin espectáculo</w:t>
            </w:r>
          </w:p>
        </w:tc>
        <w:tc>
          <w:tcPr>
            <w:tcW w:w="1134" w:type="dxa"/>
            <w:vAlign w:val="center"/>
            <w:hideMark/>
          </w:tcPr>
          <w:p w14:paraId="0AE0559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5415AE3" w14:textId="77777777" w:rsidTr="00214476">
        <w:trPr>
          <w:cantSplit/>
          <w:trHeight w:val="600"/>
        </w:trPr>
        <w:tc>
          <w:tcPr>
            <w:tcW w:w="967" w:type="dxa"/>
            <w:vAlign w:val="center"/>
            <w:hideMark/>
          </w:tcPr>
          <w:p w14:paraId="4232214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561012</w:t>
            </w:r>
          </w:p>
        </w:tc>
        <w:tc>
          <w:tcPr>
            <w:tcW w:w="6479" w:type="dxa"/>
            <w:vAlign w:val="center"/>
            <w:hideMark/>
          </w:tcPr>
          <w:p w14:paraId="1833C2B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restaurantes y cantinas con espectáculo</w:t>
            </w:r>
          </w:p>
        </w:tc>
        <w:tc>
          <w:tcPr>
            <w:tcW w:w="1134" w:type="dxa"/>
            <w:vAlign w:val="center"/>
            <w:hideMark/>
          </w:tcPr>
          <w:p w14:paraId="14C1AE1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EA1B6A8" w14:textId="77777777" w:rsidTr="00214476">
        <w:trPr>
          <w:cantSplit/>
          <w:trHeight w:val="600"/>
        </w:trPr>
        <w:tc>
          <w:tcPr>
            <w:tcW w:w="967" w:type="dxa"/>
            <w:vAlign w:val="center"/>
            <w:hideMark/>
          </w:tcPr>
          <w:p w14:paraId="174893D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561013</w:t>
            </w:r>
          </w:p>
        </w:tc>
        <w:tc>
          <w:tcPr>
            <w:tcW w:w="6479" w:type="dxa"/>
            <w:vAlign w:val="center"/>
            <w:hideMark/>
          </w:tcPr>
          <w:p w14:paraId="565BEBE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w:t>
            </w:r>
            <w:proofErr w:type="spellStart"/>
            <w:r w:rsidRPr="003F4E4B">
              <w:rPr>
                <w:rFonts w:ascii="Arial" w:eastAsia="Times New Roman" w:hAnsi="Arial" w:cs="Arial"/>
                <w:color w:val="000000"/>
                <w:sz w:val="24"/>
                <w:szCs w:val="24"/>
                <w:lang w:val="es-ES" w:eastAsia="es-AR"/>
              </w:rPr>
              <w:t>fast</w:t>
            </w:r>
            <w:proofErr w:type="spellEnd"/>
            <w:r w:rsidRPr="003F4E4B">
              <w:rPr>
                <w:rFonts w:ascii="Arial" w:eastAsia="Times New Roman" w:hAnsi="Arial" w:cs="Arial"/>
                <w:color w:val="000000"/>
                <w:sz w:val="24"/>
                <w:szCs w:val="24"/>
                <w:lang w:val="es-ES" w:eastAsia="es-AR"/>
              </w:rPr>
              <w:t xml:space="preserve"> </w:t>
            </w:r>
            <w:proofErr w:type="spellStart"/>
            <w:r w:rsidRPr="003F4E4B">
              <w:rPr>
                <w:rFonts w:ascii="Arial" w:eastAsia="Times New Roman" w:hAnsi="Arial" w:cs="Arial"/>
                <w:color w:val="000000"/>
                <w:sz w:val="24"/>
                <w:szCs w:val="24"/>
                <w:lang w:val="es-ES" w:eastAsia="es-AR"/>
              </w:rPr>
              <w:t>food</w:t>
            </w:r>
            <w:proofErr w:type="spellEnd"/>
            <w:r w:rsidRPr="003F4E4B">
              <w:rPr>
                <w:rFonts w:ascii="Arial" w:eastAsia="Times New Roman" w:hAnsi="Arial" w:cs="Arial"/>
                <w:color w:val="000000"/>
                <w:sz w:val="24"/>
                <w:szCs w:val="24"/>
                <w:lang w:val="es-ES" w:eastAsia="es-AR"/>
              </w:rPr>
              <w:t>" y locales de venta de comidas y bebidas al paso</w:t>
            </w:r>
          </w:p>
        </w:tc>
        <w:tc>
          <w:tcPr>
            <w:tcW w:w="1134" w:type="dxa"/>
            <w:vAlign w:val="center"/>
            <w:hideMark/>
          </w:tcPr>
          <w:p w14:paraId="1F76E0F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44CD531" w14:textId="77777777" w:rsidTr="00214476">
        <w:trPr>
          <w:cantSplit/>
          <w:trHeight w:val="600"/>
        </w:trPr>
        <w:tc>
          <w:tcPr>
            <w:tcW w:w="967" w:type="dxa"/>
            <w:vAlign w:val="center"/>
            <w:hideMark/>
          </w:tcPr>
          <w:p w14:paraId="0CE90AB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561014</w:t>
            </w:r>
          </w:p>
        </w:tc>
        <w:tc>
          <w:tcPr>
            <w:tcW w:w="6479" w:type="dxa"/>
            <w:vAlign w:val="center"/>
            <w:hideMark/>
          </w:tcPr>
          <w:p w14:paraId="634D1DD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expendio de bebidas en bares</w:t>
            </w:r>
          </w:p>
        </w:tc>
        <w:tc>
          <w:tcPr>
            <w:tcW w:w="1134" w:type="dxa"/>
            <w:vAlign w:val="center"/>
            <w:hideMark/>
          </w:tcPr>
          <w:p w14:paraId="207DC72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D92468A" w14:textId="77777777" w:rsidTr="00214476">
        <w:trPr>
          <w:cantSplit/>
          <w:trHeight w:val="600"/>
        </w:trPr>
        <w:tc>
          <w:tcPr>
            <w:tcW w:w="967" w:type="dxa"/>
            <w:vAlign w:val="center"/>
            <w:hideMark/>
          </w:tcPr>
          <w:p w14:paraId="629B85F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561019</w:t>
            </w:r>
          </w:p>
        </w:tc>
        <w:tc>
          <w:tcPr>
            <w:tcW w:w="6479" w:type="dxa"/>
            <w:vAlign w:val="center"/>
            <w:hideMark/>
          </w:tcPr>
          <w:p w14:paraId="036FA51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Servicios de expendio de comidas y bebidas en establecimientos con servicio de mesa y/o en mostrador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6D1DDC1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EE6F921" w14:textId="77777777" w:rsidTr="00214476">
        <w:trPr>
          <w:cantSplit/>
          <w:trHeight w:val="600"/>
        </w:trPr>
        <w:tc>
          <w:tcPr>
            <w:tcW w:w="967" w:type="dxa"/>
            <w:vAlign w:val="center"/>
            <w:hideMark/>
          </w:tcPr>
          <w:p w14:paraId="5FA8D54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561020</w:t>
            </w:r>
          </w:p>
        </w:tc>
        <w:tc>
          <w:tcPr>
            <w:tcW w:w="6479" w:type="dxa"/>
            <w:vAlign w:val="center"/>
            <w:hideMark/>
          </w:tcPr>
          <w:p w14:paraId="6B0BDB8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preparación de comidas para llevar</w:t>
            </w:r>
          </w:p>
        </w:tc>
        <w:tc>
          <w:tcPr>
            <w:tcW w:w="1134" w:type="dxa"/>
            <w:vAlign w:val="center"/>
            <w:hideMark/>
          </w:tcPr>
          <w:p w14:paraId="40F12A0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4256699" w14:textId="77777777" w:rsidTr="00214476">
        <w:trPr>
          <w:cantSplit/>
          <w:trHeight w:val="600"/>
        </w:trPr>
        <w:tc>
          <w:tcPr>
            <w:tcW w:w="967" w:type="dxa"/>
            <w:vAlign w:val="center"/>
            <w:hideMark/>
          </w:tcPr>
          <w:p w14:paraId="7DF060F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561030</w:t>
            </w:r>
          </w:p>
        </w:tc>
        <w:tc>
          <w:tcPr>
            <w:tcW w:w="6479" w:type="dxa"/>
            <w:vAlign w:val="center"/>
            <w:hideMark/>
          </w:tcPr>
          <w:p w14:paraId="09C4FF3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de expendio de helados</w:t>
            </w:r>
          </w:p>
        </w:tc>
        <w:tc>
          <w:tcPr>
            <w:tcW w:w="1134" w:type="dxa"/>
            <w:vAlign w:val="center"/>
            <w:hideMark/>
          </w:tcPr>
          <w:p w14:paraId="657F6A7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251F5B7" w14:textId="77777777" w:rsidTr="00214476">
        <w:trPr>
          <w:cantSplit/>
          <w:trHeight w:val="600"/>
        </w:trPr>
        <w:tc>
          <w:tcPr>
            <w:tcW w:w="967" w:type="dxa"/>
            <w:vAlign w:val="center"/>
            <w:hideMark/>
          </w:tcPr>
          <w:p w14:paraId="09DDDAF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561040</w:t>
            </w:r>
          </w:p>
        </w:tc>
        <w:tc>
          <w:tcPr>
            <w:tcW w:w="6479" w:type="dxa"/>
            <w:vAlign w:val="center"/>
            <w:hideMark/>
          </w:tcPr>
          <w:p w14:paraId="1F26185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preparación de comidas realizadas por/para vendedores ambulantes</w:t>
            </w:r>
          </w:p>
        </w:tc>
        <w:tc>
          <w:tcPr>
            <w:tcW w:w="1134" w:type="dxa"/>
            <w:vAlign w:val="center"/>
            <w:hideMark/>
          </w:tcPr>
          <w:p w14:paraId="1380769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286FF93" w14:textId="77777777" w:rsidTr="00214476">
        <w:trPr>
          <w:cantSplit/>
          <w:trHeight w:val="600"/>
        </w:trPr>
        <w:tc>
          <w:tcPr>
            <w:tcW w:w="967" w:type="dxa"/>
            <w:vAlign w:val="center"/>
            <w:hideMark/>
          </w:tcPr>
          <w:p w14:paraId="5D4C412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562010</w:t>
            </w:r>
          </w:p>
        </w:tc>
        <w:tc>
          <w:tcPr>
            <w:tcW w:w="6479" w:type="dxa"/>
            <w:vAlign w:val="center"/>
            <w:hideMark/>
          </w:tcPr>
          <w:p w14:paraId="516D311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preparación de comidas para empresas y eventos</w:t>
            </w:r>
          </w:p>
        </w:tc>
        <w:tc>
          <w:tcPr>
            <w:tcW w:w="1134" w:type="dxa"/>
            <w:vAlign w:val="center"/>
            <w:hideMark/>
          </w:tcPr>
          <w:p w14:paraId="65002B3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B2EF170" w14:textId="77777777" w:rsidTr="00214476">
        <w:trPr>
          <w:cantSplit/>
          <w:trHeight w:val="600"/>
        </w:trPr>
        <w:tc>
          <w:tcPr>
            <w:tcW w:w="967" w:type="dxa"/>
            <w:vAlign w:val="center"/>
            <w:hideMark/>
          </w:tcPr>
          <w:p w14:paraId="20078A6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562091</w:t>
            </w:r>
          </w:p>
        </w:tc>
        <w:tc>
          <w:tcPr>
            <w:tcW w:w="6479" w:type="dxa"/>
            <w:vAlign w:val="center"/>
            <w:hideMark/>
          </w:tcPr>
          <w:p w14:paraId="5C54C59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cantinas con atención exclusiva a los empleados o estudiantes dentro de empresas o establecimientos educativos</w:t>
            </w:r>
          </w:p>
        </w:tc>
        <w:tc>
          <w:tcPr>
            <w:tcW w:w="1134" w:type="dxa"/>
            <w:vAlign w:val="center"/>
            <w:hideMark/>
          </w:tcPr>
          <w:p w14:paraId="3B2D129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4628C2F" w14:textId="77777777" w:rsidTr="00214476">
        <w:trPr>
          <w:cantSplit/>
          <w:trHeight w:val="600"/>
        </w:trPr>
        <w:tc>
          <w:tcPr>
            <w:tcW w:w="967" w:type="dxa"/>
            <w:vAlign w:val="center"/>
            <w:hideMark/>
          </w:tcPr>
          <w:p w14:paraId="62F1339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562099</w:t>
            </w:r>
          </w:p>
        </w:tc>
        <w:tc>
          <w:tcPr>
            <w:tcW w:w="6479" w:type="dxa"/>
            <w:vAlign w:val="center"/>
            <w:hideMark/>
          </w:tcPr>
          <w:p w14:paraId="5A5458B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Servicios de comidas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70DCDEF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3CAD6CF" w14:textId="77777777" w:rsidTr="00214476">
        <w:trPr>
          <w:cantSplit/>
          <w:trHeight w:val="600"/>
        </w:trPr>
        <w:tc>
          <w:tcPr>
            <w:tcW w:w="967" w:type="dxa"/>
            <w:vAlign w:val="center"/>
            <w:hideMark/>
          </w:tcPr>
          <w:p w14:paraId="33A8DAF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581100</w:t>
            </w:r>
          </w:p>
        </w:tc>
        <w:tc>
          <w:tcPr>
            <w:tcW w:w="6479" w:type="dxa"/>
            <w:vAlign w:val="center"/>
            <w:hideMark/>
          </w:tcPr>
          <w:p w14:paraId="6FE5F5A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Edición de libros, folletos, y otras publicaciones</w:t>
            </w:r>
          </w:p>
        </w:tc>
        <w:tc>
          <w:tcPr>
            <w:tcW w:w="1134" w:type="dxa"/>
            <w:vAlign w:val="center"/>
            <w:hideMark/>
          </w:tcPr>
          <w:p w14:paraId="640EB88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29401F37" w14:textId="77777777" w:rsidTr="00214476">
        <w:trPr>
          <w:cantSplit/>
          <w:trHeight w:val="600"/>
        </w:trPr>
        <w:tc>
          <w:tcPr>
            <w:tcW w:w="967" w:type="dxa"/>
            <w:vAlign w:val="center"/>
            <w:hideMark/>
          </w:tcPr>
          <w:p w14:paraId="379F980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581200</w:t>
            </w:r>
          </w:p>
        </w:tc>
        <w:tc>
          <w:tcPr>
            <w:tcW w:w="6479" w:type="dxa"/>
            <w:vAlign w:val="center"/>
            <w:hideMark/>
          </w:tcPr>
          <w:p w14:paraId="0097C2F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Edición de directorios y listas de correos</w:t>
            </w:r>
          </w:p>
        </w:tc>
        <w:tc>
          <w:tcPr>
            <w:tcW w:w="1134" w:type="dxa"/>
            <w:vAlign w:val="center"/>
            <w:hideMark/>
          </w:tcPr>
          <w:p w14:paraId="591F850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1DFFD267" w14:textId="77777777" w:rsidTr="00214476">
        <w:trPr>
          <w:cantSplit/>
          <w:trHeight w:val="600"/>
        </w:trPr>
        <w:tc>
          <w:tcPr>
            <w:tcW w:w="967" w:type="dxa"/>
            <w:vAlign w:val="center"/>
            <w:hideMark/>
          </w:tcPr>
          <w:p w14:paraId="1BFA379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581300</w:t>
            </w:r>
          </w:p>
        </w:tc>
        <w:tc>
          <w:tcPr>
            <w:tcW w:w="6479" w:type="dxa"/>
            <w:vAlign w:val="center"/>
            <w:hideMark/>
          </w:tcPr>
          <w:p w14:paraId="6933F8B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Edición de periódicos, revistas y publicaciones periódicas</w:t>
            </w:r>
          </w:p>
        </w:tc>
        <w:tc>
          <w:tcPr>
            <w:tcW w:w="1134" w:type="dxa"/>
            <w:vAlign w:val="center"/>
            <w:hideMark/>
          </w:tcPr>
          <w:p w14:paraId="09DA7D2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23B8F4C7" w14:textId="77777777" w:rsidTr="00214476">
        <w:trPr>
          <w:cantSplit/>
          <w:trHeight w:val="600"/>
        </w:trPr>
        <w:tc>
          <w:tcPr>
            <w:tcW w:w="967" w:type="dxa"/>
            <w:vAlign w:val="center"/>
            <w:hideMark/>
          </w:tcPr>
          <w:p w14:paraId="7A378AB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581900</w:t>
            </w:r>
          </w:p>
        </w:tc>
        <w:tc>
          <w:tcPr>
            <w:tcW w:w="6479" w:type="dxa"/>
            <w:vAlign w:val="center"/>
            <w:hideMark/>
          </w:tcPr>
          <w:p w14:paraId="3FD16B6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Edición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6011BE2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1.50%</w:t>
            </w:r>
          </w:p>
        </w:tc>
      </w:tr>
      <w:tr w:rsidR="00A8761D" w:rsidRPr="003F4E4B" w14:paraId="4CF59EA9" w14:textId="77777777" w:rsidTr="00214476">
        <w:trPr>
          <w:cantSplit/>
          <w:trHeight w:val="600"/>
        </w:trPr>
        <w:tc>
          <w:tcPr>
            <w:tcW w:w="967" w:type="dxa"/>
            <w:vAlign w:val="center"/>
            <w:hideMark/>
          </w:tcPr>
          <w:p w14:paraId="09932D8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591110</w:t>
            </w:r>
          </w:p>
        </w:tc>
        <w:tc>
          <w:tcPr>
            <w:tcW w:w="6479" w:type="dxa"/>
            <w:vAlign w:val="center"/>
            <w:hideMark/>
          </w:tcPr>
          <w:p w14:paraId="6E45F5C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Producción de filmes y videocintas</w:t>
            </w:r>
          </w:p>
        </w:tc>
        <w:tc>
          <w:tcPr>
            <w:tcW w:w="1134" w:type="dxa"/>
            <w:vAlign w:val="center"/>
            <w:hideMark/>
          </w:tcPr>
          <w:p w14:paraId="0CF2781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C170317" w14:textId="77777777" w:rsidTr="00214476">
        <w:trPr>
          <w:cantSplit/>
          <w:trHeight w:val="600"/>
        </w:trPr>
        <w:tc>
          <w:tcPr>
            <w:tcW w:w="967" w:type="dxa"/>
            <w:vAlign w:val="center"/>
            <w:hideMark/>
          </w:tcPr>
          <w:p w14:paraId="05D49BD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591120</w:t>
            </w:r>
          </w:p>
        </w:tc>
        <w:tc>
          <w:tcPr>
            <w:tcW w:w="6479" w:type="dxa"/>
            <w:vAlign w:val="center"/>
            <w:hideMark/>
          </w:tcPr>
          <w:p w14:paraId="486BC79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Postproducción de filmes y videocintas</w:t>
            </w:r>
          </w:p>
        </w:tc>
        <w:tc>
          <w:tcPr>
            <w:tcW w:w="1134" w:type="dxa"/>
            <w:vAlign w:val="center"/>
            <w:hideMark/>
          </w:tcPr>
          <w:p w14:paraId="69D5046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FDA737C" w14:textId="77777777" w:rsidTr="00214476">
        <w:trPr>
          <w:cantSplit/>
          <w:trHeight w:val="600"/>
        </w:trPr>
        <w:tc>
          <w:tcPr>
            <w:tcW w:w="967" w:type="dxa"/>
            <w:vAlign w:val="center"/>
            <w:hideMark/>
          </w:tcPr>
          <w:p w14:paraId="09DE661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591200</w:t>
            </w:r>
          </w:p>
        </w:tc>
        <w:tc>
          <w:tcPr>
            <w:tcW w:w="6479" w:type="dxa"/>
            <w:vAlign w:val="center"/>
            <w:hideMark/>
          </w:tcPr>
          <w:p w14:paraId="340061C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Distribución de filmes y videocintas</w:t>
            </w:r>
          </w:p>
        </w:tc>
        <w:tc>
          <w:tcPr>
            <w:tcW w:w="1134" w:type="dxa"/>
            <w:vAlign w:val="center"/>
            <w:hideMark/>
          </w:tcPr>
          <w:p w14:paraId="0DB47AD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42E1682" w14:textId="77777777" w:rsidTr="00214476">
        <w:trPr>
          <w:cantSplit/>
          <w:trHeight w:val="600"/>
        </w:trPr>
        <w:tc>
          <w:tcPr>
            <w:tcW w:w="967" w:type="dxa"/>
            <w:vAlign w:val="center"/>
            <w:hideMark/>
          </w:tcPr>
          <w:p w14:paraId="5A8D37E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591300</w:t>
            </w:r>
          </w:p>
        </w:tc>
        <w:tc>
          <w:tcPr>
            <w:tcW w:w="6479" w:type="dxa"/>
            <w:vAlign w:val="center"/>
            <w:hideMark/>
          </w:tcPr>
          <w:p w14:paraId="76A6B3A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Exhibición de filmes y videocintas</w:t>
            </w:r>
          </w:p>
        </w:tc>
        <w:tc>
          <w:tcPr>
            <w:tcW w:w="1134" w:type="dxa"/>
            <w:vAlign w:val="center"/>
            <w:hideMark/>
          </w:tcPr>
          <w:p w14:paraId="74469E2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59A3328" w14:textId="77777777" w:rsidTr="00214476">
        <w:trPr>
          <w:cantSplit/>
          <w:trHeight w:val="600"/>
        </w:trPr>
        <w:tc>
          <w:tcPr>
            <w:tcW w:w="967" w:type="dxa"/>
            <w:vAlign w:val="center"/>
            <w:hideMark/>
          </w:tcPr>
          <w:p w14:paraId="0722591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592000</w:t>
            </w:r>
          </w:p>
        </w:tc>
        <w:tc>
          <w:tcPr>
            <w:tcW w:w="6479" w:type="dxa"/>
            <w:vAlign w:val="center"/>
            <w:hideMark/>
          </w:tcPr>
          <w:p w14:paraId="4BBF7A8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grabación de sonido y edición de música</w:t>
            </w:r>
          </w:p>
        </w:tc>
        <w:tc>
          <w:tcPr>
            <w:tcW w:w="1134" w:type="dxa"/>
            <w:vAlign w:val="center"/>
            <w:hideMark/>
          </w:tcPr>
          <w:p w14:paraId="0BCB697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DC946A6" w14:textId="77777777" w:rsidTr="00214476">
        <w:trPr>
          <w:cantSplit/>
          <w:trHeight w:val="600"/>
        </w:trPr>
        <w:tc>
          <w:tcPr>
            <w:tcW w:w="967" w:type="dxa"/>
            <w:vAlign w:val="center"/>
            <w:hideMark/>
          </w:tcPr>
          <w:p w14:paraId="57A9441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601000</w:t>
            </w:r>
          </w:p>
        </w:tc>
        <w:tc>
          <w:tcPr>
            <w:tcW w:w="6479" w:type="dxa"/>
            <w:vAlign w:val="center"/>
            <w:hideMark/>
          </w:tcPr>
          <w:p w14:paraId="13A6404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Emisión y retransmisión de radio</w:t>
            </w:r>
          </w:p>
        </w:tc>
        <w:tc>
          <w:tcPr>
            <w:tcW w:w="1134" w:type="dxa"/>
            <w:vAlign w:val="center"/>
            <w:hideMark/>
          </w:tcPr>
          <w:p w14:paraId="6BFC014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B7F30ED" w14:textId="77777777" w:rsidTr="00214476">
        <w:trPr>
          <w:cantSplit/>
          <w:trHeight w:val="600"/>
        </w:trPr>
        <w:tc>
          <w:tcPr>
            <w:tcW w:w="967" w:type="dxa"/>
            <w:vAlign w:val="center"/>
            <w:hideMark/>
          </w:tcPr>
          <w:p w14:paraId="6DA829F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602100</w:t>
            </w:r>
          </w:p>
        </w:tc>
        <w:tc>
          <w:tcPr>
            <w:tcW w:w="6479" w:type="dxa"/>
            <w:vAlign w:val="center"/>
            <w:hideMark/>
          </w:tcPr>
          <w:p w14:paraId="675DE20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Emisión y retransmisión de televisión abierta</w:t>
            </w:r>
          </w:p>
        </w:tc>
        <w:tc>
          <w:tcPr>
            <w:tcW w:w="1134" w:type="dxa"/>
            <w:vAlign w:val="center"/>
            <w:hideMark/>
          </w:tcPr>
          <w:p w14:paraId="17B4507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52A094D" w14:textId="77777777" w:rsidTr="00214476">
        <w:trPr>
          <w:cantSplit/>
          <w:trHeight w:val="600"/>
        </w:trPr>
        <w:tc>
          <w:tcPr>
            <w:tcW w:w="967" w:type="dxa"/>
            <w:vAlign w:val="center"/>
            <w:hideMark/>
          </w:tcPr>
          <w:p w14:paraId="5984FC8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602200</w:t>
            </w:r>
          </w:p>
        </w:tc>
        <w:tc>
          <w:tcPr>
            <w:tcW w:w="6479" w:type="dxa"/>
            <w:vAlign w:val="center"/>
            <w:hideMark/>
          </w:tcPr>
          <w:p w14:paraId="5DD9317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Operadores de televisión por suscripción.</w:t>
            </w:r>
          </w:p>
        </w:tc>
        <w:tc>
          <w:tcPr>
            <w:tcW w:w="1134" w:type="dxa"/>
            <w:vAlign w:val="center"/>
            <w:hideMark/>
          </w:tcPr>
          <w:p w14:paraId="704C962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3DF185C" w14:textId="77777777" w:rsidTr="00214476">
        <w:trPr>
          <w:cantSplit/>
          <w:trHeight w:val="600"/>
        </w:trPr>
        <w:tc>
          <w:tcPr>
            <w:tcW w:w="967" w:type="dxa"/>
            <w:vAlign w:val="center"/>
            <w:hideMark/>
          </w:tcPr>
          <w:p w14:paraId="78B3976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602310</w:t>
            </w:r>
          </w:p>
        </w:tc>
        <w:tc>
          <w:tcPr>
            <w:tcW w:w="6479" w:type="dxa"/>
            <w:vAlign w:val="center"/>
            <w:hideMark/>
          </w:tcPr>
          <w:p w14:paraId="1CC5233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Emisión de señales de televisión por suscripción</w:t>
            </w:r>
          </w:p>
        </w:tc>
        <w:tc>
          <w:tcPr>
            <w:tcW w:w="1134" w:type="dxa"/>
            <w:vAlign w:val="center"/>
            <w:hideMark/>
          </w:tcPr>
          <w:p w14:paraId="51E5B1B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62A37003" w14:textId="77777777" w:rsidTr="00214476">
        <w:trPr>
          <w:cantSplit/>
          <w:trHeight w:val="600"/>
        </w:trPr>
        <w:tc>
          <w:tcPr>
            <w:tcW w:w="967" w:type="dxa"/>
            <w:vAlign w:val="center"/>
            <w:hideMark/>
          </w:tcPr>
          <w:p w14:paraId="50B676A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602320</w:t>
            </w:r>
          </w:p>
        </w:tc>
        <w:tc>
          <w:tcPr>
            <w:tcW w:w="6479" w:type="dxa"/>
            <w:vAlign w:val="center"/>
            <w:hideMark/>
          </w:tcPr>
          <w:p w14:paraId="02F3FBC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Producción de programas de televisión</w:t>
            </w:r>
          </w:p>
        </w:tc>
        <w:tc>
          <w:tcPr>
            <w:tcW w:w="1134" w:type="dxa"/>
            <w:vAlign w:val="center"/>
            <w:hideMark/>
          </w:tcPr>
          <w:p w14:paraId="650DEF5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B917F29" w14:textId="77777777" w:rsidTr="00214476">
        <w:trPr>
          <w:cantSplit/>
          <w:trHeight w:val="600"/>
        </w:trPr>
        <w:tc>
          <w:tcPr>
            <w:tcW w:w="967" w:type="dxa"/>
            <w:vAlign w:val="center"/>
            <w:hideMark/>
          </w:tcPr>
          <w:p w14:paraId="330D15A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602900</w:t>
            </w:r>
          </w:p>
        </w:tc>
        <w:tc>
          <w:tcPr>
            <w:tcW w:w="6479" w:type="dxa"/>
            <w:vAlign w:val="center"/>
            <w:hideMark/>
          </w:tcPr>
          <w:p w14:paraId="18049D7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Servicios de televisión </w:t>
            </w:r>
            <w:proofErr w:type="spellStart"/>
            <w:r w:rsidRPr="003F4E4B">
              <w:rPr>
                <w:rFonts w:ascii="Arial" w:eastAsia="Times New Roman" w:hAnsi="Arial" w:cs="Arial"/>
                <w:color w:val="000000"/>
                <w:sz w:val="24"/>
                <w:szCs w:val="24"/>
                <w:lang w:val="es-ES" w:eastAsia="es-AR"/>
              </w:rPr>
              <w:t>n.c.p</w:t>
            </w:r>
            <w:proofErr w:type="spellEnd"/>
          </w:p>
        </w:tc>
        <w:tc>
          <w:tcPr>
            <w:tcW w:w="1134" w:type="dxa"/>
            <w:vAlign w:val="center"/>
            <w:hideMark/>
          </w:tcPr>
          <w:p w14:paraId="041959A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343478D" w14:textId="77777777" w:rsidTr="00214476">
        <w:trPr>
          <w:cantSplit/>
          <w:trHeight w:val="600"/>
        </w:trPr>
        <w:tc>
          <w:tcPr>
            <w:tcW w:w="967" w:type="dxa"/>
            <w:vAlign w:val="center"/>
            <w:hideMark/>
          </w:tcPr>
          <w:p w14:paraId="77C82EC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611010</w:t>
            </w:r>
          </w:p>
        </w:tc>
        <w:tc>
          <w:tcPr>
            <w:tcW w:w="6479" w:type="dxa"/>
            <w:vAlign w:val="center"/>
            <w:hideMark/>
          </w:tcPr>
          <w:p w14:paraId="55B7247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locutorios</w:t>
            </w:r>
          </w:p>
        </w:tc>
        <w:tc>
          <w:tcPr>
            <w:tcW w:w="1134" w:type="dxa"/>
            <w:vAlign w:val="center"/>
            <w:hideMark/>
          </w:tcPr>
          <w:p w14:paraId="6DFECE7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75041EDA" w14:textId="77777777" w:rsidTr="00214476">
        <w:trPr>
          <w:cantSplit/>
          <w:trHeight w:val="600"/>
        </w:trPr>
        <w:tc>
          <w:tcPr>
            <w:tcW w:w="967" w:type="dxa"/>
            <w:vAlign w:val="center"/>
            <w:hideMark/>
          </w:tcPr>
          <w:p w14:paraId="271CDF8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611090</w:t>
            </w:r>
          </w:p>
        </w:tc>
        <w:tc>
          <w:tcPr>
            <w:tcW w:w="6479" w:type="dxa"/>
            <w:vAlign w:val="center"/>
            <w:hideMark/>
          </w:tcPr>
          <w:p w14:paraId="19B8798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telefonía fija, excepto locutorios</w:t>
            </w:r>
          </w:p>
        </w:tc>
        <w:tc>
          <w:tcPr>
            <w:tcW w:w="1134" w:type="dxa"/>
            <w:vAlign w:val="center"/>
            <w:hideMark/>
          </w:tcPr>
          <w:p w14:paraId="551A824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7837077" w14:textId="77777777" w:rsidTr="00214476">
        <w:trPr>
          <w:cantSplit/>
          <w:trHeight w:val="600"/>
        </w:trPr>
        <w:tc>
          <w:tcPr>
            <w:tcW w:w="967" w:type="dxa"/>
            <w:vAlign w:val="center"/>
            <w:hideMark/>
          </w:tcPr>
          <w:p w14:paraId="3A207B3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612000</w:t>
            </w:r>
          </w:p>
        </w:tc>
        <w:tc>
          <w:tcPr>
            <w:tcW w:w="6479" w:type="dxa"/>
            <w:vAlign w:val="center"/>
            <w:hideMark/>
          </w:tcPr>
          <w:p w14:paraId="0B23EE1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telefonía móvil</w:t>
            </w:r>
          </w:p>
        </w:tc>
        <w:tc>
          <w:tcPr>
            <w:tcW w:w="1134" w:type="dxa"/>
            <w:vAlign w:val="center"/>
            <w:hideMark/>
          </w:tcPr>
          <w:p w14:paraId="7C71743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8BBB3E4" w14:textId="77777777" w:rsidTr="00214476">
        <w:trPr>
          <w:cantSplit/>
          <w:trHeight w:val="600"/>
        </w:trPr>
        <w:tc>
          <w:tcPr>
            <w:tcW w:w="967" w:type="dxa"/>
            <w:vAlign w:val="center"/>
            <w:hideMark/>
          </w:tcPr>
          <w:p w14:paraId="787E580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613000</w:t>
            </w:r>
          </w:p>
        </w:tc>
        <w:tc>
          <w:tcPr>
            <w:tcW w:w="6479" w:type="dxa"/>
            <w:vAlign w:val="center"/>
            <w:hideMark/>
          </w:tcPr>
          <w:p w14:paraId="2203D35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telecomunicaciones vía satélite, excepto servicios de transmisión de televisión</w:t>
            </w:r>
          </w:p>
        </w:tc>
        <w:tc>
          <w:tcPr>
            <w:tcW w:w="1134" w:type="dxa"/>
            <w:vAlign w:val="center"/>
            <w:hideMark/>
          </w:tcPr>
          <w:p w14:paraId="07D09A4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6E3091D" w14:textId="77777777" w:rsidTr="00214476">
        <w:trPr>
          <w:cantSplit/>
          <w:trHeight w:val="600"/>
        </w:trPr>
        <w:tc>
          <w:tcPr>
            <w:tcW w:w="967" w:type="dxa"/>
            <w:vAlign w:val="center"/>
            <w:hideMark/>
          </w:tcPr>
          <w:p w14:paraId="03F115B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614010</w:t>
            </w:r>
          </w:p>
        </w:tc>
        <w:tc>
          <w:tcPr>
            <w:tcW w:w="6479" w:type="dxa"/>
            <w:vAlign w:val="center"/>
            <w:hideMark/>
          </w:tcPr>
          <w:p w14:paraId="52DA9F7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proveedores de acceso a internet</w:t>
            </w:r>
          </w:p>
        </w:tc>
        <w:tc>
          <w:tcPr>
            <w:tcW w:w="1134" w:type="dxa"/>
            <w:vAlign w:val="center"/>
            <w:hideMark/>
          </w:tcPr>
          <w:p w14:paraId="2824627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2046B22" w14:textId="77777777" w:rsidTr="00214476">
        <w:trPr>
          <w:cantSplit/>
          <w:trHeight w:val="600"/>
        </w:trPr>
        <w:tc>
          <w:tcPr>
            <w:tcW w:w="967" w:type="dxa"/>
            <w:vAlign w:val="center"/>
            <w:hideMark/>
          </w:tcPr>
          <w:p w14:paraId="1EE15DC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614090</w:t>
            </w:r>
          </w:p>
        </w:tc>
        <w:tc>
          <w:tcPr>
            <w:tcW w:w="6479" w:type="dxa"/>
            <w:vAlign w:val="center"/>
            <w:hideMark/>
          </w:tcPr>
          <w:p w14:paraId="46D65BC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Servicios de telecomunicación vía internet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288BB0A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F549494" w14:textId="77777777" w:rsidTr="00214476">
        <w:trPr>
          <w:cantSplit/>
          <w:trHeight w:val="600"/>
        </w:trPr>
        <w:tc>
          <w:tcPr>
            <w:tcW w:w="967" w:type="dxa"/>
            <w:vAlign w:val="center"/>
            <w:hideMark/>
          </w:tcPr>
          <w:p w14:paraId="4E8EABE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619000</w:t>
            </w:r>
          </w:p>
        </w:tc>
        <w:tc>
          <w:tcPr>
            <w:tcW w:w="6479" w:type="dxa"/>
            <w:vAlign w:val="center"/>
            <w:hideMark/>
          </w:tcPr>
          <w:p w14:paraId="526496E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Servicios de telecomunicaciones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77FCFBC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1CFB220" w14:textId="77777777" w:rsidTr="00214476">
        <w:trPr>
          <w:cantSplit/>
          <w:trHeight w:val="600"/>
        </w:trPr>
        <w:tc>
          <w:tcPr>
            <w:tcW w:w="967" w:type="dxa"/>
            <w:vAlign w:val="center"/>
            <w:hideMark/>
          </w:tcPr>
          <w:p w14:paraId="2AD4D91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620101</w:t>
            </w:r>
          </w:p>
        </w:tc>
        <w:tc>
          <w:tcPr>
            <w:tcW w:w="6479" w:type="dxa"/>
            <w:vAlign w:val="center"/>
            <w:hideMark/>
          </w:tcPr>
          <w:p w14:paraId="429933B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Desarrollo y puesta a punto de productos de software</w:t>
            </w:r>
          </w:p>
        </w:tc>
        <w:tc>
          <w:tcPr>
            <w:tcW w:w="1134" w:type="dxa"/>
            <w:vAlign w:val="center"/>
            <w:hideMark/>
          </w:tcPr>
          <w:p w14:paraId="0A614CE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FBF4C5A" w14:textId="77777777" w:rsidTr="00214476">
        <w:trPr>
          <w:cantSplit/>
          <w:trHeight w:val="600"/>
        </w:trPr>
        <w:tc>
          <w:tcPr>
            <w:tcW w:w="967" w:type="dxa"/>
            <w:vAlign w:val="center"/>
            <w:hideMark/>
          </w:tcPr>
          <w:p w14:paraId="27F153A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620102</w:t>
            </w:r>
          </w:p>
        </w:tc>
        <w:tc>
          <w:tcPr>
            <w:tcW w:w="6479" w:type="dxa"/>
            <w:vAlign w:val="center"/>
            <w:hideMark/>
          </w:tcPr>
          <w:p w14:paraId="702352A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Desarrollo de productos de software específicos</w:t>
            </w:r>
          </w:p>
        </w:tc>
        <w:tc>
          <w:tcPr>
            <w:tcW w:w="1134" w:type="dxa"/>
            <w:vAlign w:val="center"/>
            <w:hideMark/>
          </w:tcPr>
          <w:p w14:paraId="1626F63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4D0163B" w14:textId="77777777" w:rsidTr="00214476">
        <w:trPr>
          <w:cantSplit/>
          <w:trHeight w:val="600"/>
        </w:trPr>
        <w:tc>
          <w:tcPr>
            <w:tcW w:w="967" w:type="dxa"/>
            <w:vAlign w:val="center"/>
            <w:hideMark/>
          </w:tcPr>
          <w:p w14:paraId="18E10C6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620103</w:t>
            </w:r>
          </w:p>
        </w:tc>
        <w:tc>
          <w:tcPr>
            <w:tcW w:w="6479" w:type="dxa"/>
            <w:vAlign w:val="center"/>
            <w:hideMark/>
          </w:tcPr>
          <w:p w14:paraId="0CA4F6D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Desarrollo de software elaborado para procesadores</w:t>
            </w:r>
          </w:p>
        </w:tc>
        <w:tc>
          <w:tcPr>
            <w:tcW w:w="1134" w:type="dxa"/>
            <w:vAlign w:val="center"/>
            <w:hideMark/>
          </w:tcPr>
          <w:p w14:paraId="2F9DD3B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CDC641E" w14:textId="77777777" w:rsidTr="00214476">
        <w:trPr>
          <w:cantSplit/>
          <w:trHeight w:val="600"/>
        </w:trPr>
        <w:tc>
          <w:tcPr>
            <w:tcW w:w="967" w:type="dxa"/>
            <w:vAlign w:val="center"/>
            <w:hideMark/>
          </w:tcPr>
          <w:p w14:paraId="4DF1ADD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620104</w:t>
            </w:r>
          </w:p>
        </w:tc>
        <w:tc>
          <w:tcPr>
            <w:tcW w:w="6479" w:type="dxa"/>
            <w:vAlign w:val="center"/>
            <w:hideMark/>
          </w:tcPr>
          <w:p w14:paraId="4BA7448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consultores en informática y suministros de programas de informática</w:t>
            </w:r>
          </w:p>
        </w:tc>
        <w:tc>
          <w:tcPr>
            <w:tcW w:w="1134" w:type="dxa"/>
            <w:vAlign w:val="center"/>
            <w:hideMark/>
          </w:tcPr>
          <w:p w14:paraId="6AFDFCE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DFCA2D0" w14:textId="77777777" w:rsidTr="00214476">
        <w:trPr>
          <w:cantSplit/>
          <w:trHeight w:val="600"/>
        </w:trPr>
        <w:tc>
          <w:tcPr>
            <w:tcW w:w="967" w:type="dxa"/>
            <w:vAlign w:val="center"/>
            <w:hideMark/>
          </w:tcPr>
          <w:p w14:paraId="1DF994E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620200</w:t>
            </w:r>
          </w:p>
        </w:tc>
        <w:tc>
          <w:tcPr>
            <w:tcW w:w="6479" w:type="dxa"/>
            <w:vAlign w:val="center"/>
            <w:hideMark/>
          </w:tcPr>
          <w:p w14:paraId="0AD2897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consultores en equipo de informática</w:t>
            </w:r>
          </w:p>
        </w:tc>
        <w:tc>
          <w:tcPr>
            <w:tcW w:w="1134" w:type="dxa"/>
            <w:vAlign w:val="center"/>
            <w:hideMark/>
          </w:tcPr>
          <w:p w14:paraId="49F02D0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1C0DE70" w14:textId="77777777" w:rsidTr="00214476">
        <w:trPr>
          <w:cantSplit/>
          <w:trHeight w:val="600"/>
        </w:trPr>
        <w:tc>
          <w:tcPr>
            <w:tcW w:w="967" w:type="dxa"/>
            <w:vAlign w:val="center"/>
            <w:hideMark/>
          </w:tcPr>
          <w:p w14:paraId="7FFED8A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620300</w:t>
            </w:r>
          </w:p>
        </w:tc>
        <w:tc>
          <w:tcPr>
            <w:tcW w:w="6479" w:type="dxa"/>
            <w:vAlign w:val="center"/>
            <w:hideMark/>
          </w:tcPr>
          <w:p w14:paraId="6ECA8FB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consultores en tecnología de la información</w:t>
            </w:r>
          </w:p>
        </w:tc>
        <w:tc>
          <w:tcPr>
            <w:tcW w:w="1134" w:type="dxa"/>
            <w:vAlign w:val="center"/>
            <w:hideMark/>
          </w:tcPr>
          <w:p w14:paraId="6BF8C59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9B3A659" w14:textId="77777777" w:rsidTr="00214476">
        <w:trPr>
          <w:cantSplit/>
          <w:trHeight w:val="600"/>
        </w:trPr>
        <w:tc>
          <w:tcPr>
            <w:tcW w:w="967" w:type="dxa"/>
            <w:vAlign w:val="center"/>
            <w:hideMark/>
          </w:tcPr>
          <w:p w14:paraId="1F224B8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620900</w:t>
            </w:r>
          </w:p>
        </w:tc>
        <w:tc>
          <w:tcPr>
            <w:tcW w:w="6479" w:type="dxa"/>
            <w:vAlign w:val="center"/>
            <w:hideMark/>
          </w:tcPr>
          <w:p w14:paraId="01B82F8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Servicios de informática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1204B58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D98FCA8" w14:textId="77777777" w:rsidTr="00214476">
        <w:trPr>
          <w:cantSplit/>
          <w:trHeight w:val="600"/>
        </w:trPr>
        <w:tc>
          <w:tcPr>
            <w:tcW w:w="967" w:type="dxa"/>
            <w:vAlign w:val="center"/>
            <w:hideMark/>
          </w:tcPr>
          <w:p w14:paraId="5C0193A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631110</w:t>
            </w:r>
          </w:p>
        </w:tc>
        <w:tc>
          <w:tcPr>
            <w:tcW w:w="6479" w:type="dxa"/>
            <w:vAlign w:val="center"/>
            <w:hideMark/>
          </w:tcPr>
          <w:p w14:paraId="438B2A8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Procesamiento de datos</w:t>
            </w:r>
          </w:p>
        </w:tc>
        <w:tc>
          <w:tcPr>
            <w:tcW w:w="1134" w:type="dxa"/>
            <w:vAlign w:val="center"/>
            <w:hideMark/>
          </w:tcPr>
          <w:p w14:paraId="4CEBD00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491F7F3" w14:textId="77777777" w:rsidTr="00214476">
        <w:trPr>
          <w:cantSplit/>
          <w:trHeight w:val="600"/>
        </w:trPr>
        <w:tc>
          <w:tcPr>
            <w:tcW w:w="967" w:type="dxa"/>
            <w:vAlign w:val="center"/>
            <w:hideMark/>
          </w:tcPr>
          <w:p w14:paraId="4121778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631120</w:t>
            </w:r>
          </w:p>
        </w:tc>
        <w:tc>
          <w:tcPr>
            <w:tcW w:w="6479" w:type="dxa"/>
            <w:vAlign w:val="center"/>
            <w:hideMark/>
          </w:tcPr>
          <w:p w14:paraId="3BF315E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Hospedaje de datos</w:t>
            </w:r>
          </w:p>
        </w:tc>
        <w:tc>
          <w:tcPr>
            <w:tcW w:w="1134" w:type="dxa"/>
            <w:vAlign w:val="center"/>
            <w:hideMark/>
          </w:tcPr>
          <w:p w14:paraId="779B86D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276CDF8" w14:textId="77777777" w:rsidTr="00214476">
        <w:trPr>
          <w:cantSplit/>
          <w:trHeight w:val="600"/>
        </w:trPr>
        <w:tc>
          <w:tcPr>
            <w:tcW w:w="967" w:type="dxa"/>
            <w:vAlign w:val="center"/>
            <w:hideMark/>
          </w:tcPr>
          <w:p w14:paraId="0EE1DE2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631190</w:t>
            </w:r>
          </w:p>
        </w:tc>
        <w:tc>
          <w:tcPr>
            <w:tcW w:w="6479" w:type="dxa"/>
            <w:vAlign w:val="center"/>
            <w:hideMark/>
          </w:tcPr>
          <w:p w14:paraId="0A142C7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Actividades conexas al procesamiento y hospedaje de datos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42FB018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A4326B4" w14:textId="77777777" w:rsidTr="00214476">
        <w:trPr>
          <w:cantSplit/>
          <w:trHeight w:val="600"/>
        </w:trPr>
        <w:tc>
          <w:tcPr>
            <w:tcW w:w="967" w:type="dxa"/>
            <w:vAlign w:val="center"/>
            <w:hideMark/>
          </w:tcPr>
          <w:p w14:paraId="12C87DD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631201</w:t>
            </w:r>
          </w:p>
        </w:tc>
        <w:tc>
          <w:tcPr>
            <w:tcW w:w="6479" w:type="dxa"/>
            <w:vAlign w:val="center"/>
            <w:hideMark/>
          </w:tcPr>
          <w:p w14:paraId="30902CF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Portales web por suscripción</w:t>
            </w:r>
          </w:p>
        </w:tc>
        <w:tc>
          <w:tcPr>
            <w:tcW w:w="1134" w:type="dxa"/>
            <w:vAlign w:val="center"/>
            <w:hideMark/>
          </w:tcPr>
          <w:p w14:paraId="26190E3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63208E9" w14:textId="77777777" w:rsidTr="00214476">
        <w:trPr>
          <w:cantSplit/>
          <w:trHeight w:val="600"/>
        </w:trPr>
        <w:tc>
          <w:tcPr>
            <w:tcW w:w="967" w:type="dxa"/>
            <w:vAlign w:val="center"/>
            <w:hideMark/>
          </w:tcPr>
          <w:p w14:paraId="6D308F3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631202</w:t>
            </w:r>
          </w:p>
        </w:tc>
        <w:tc>
          <w:tcPr>
            <w:tcW w:w="6479" w:type="dxa"/>
            <w:vAlign w:val="center"/>
            <w:hideMark/>
          </w:tcPr>
          <w:p w14:paraId="7AF4452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Portales web</w:t>
            </w:r>
          </w:p>
        </w:tc>
        <w:tc>
          <w:tcPr>
            <w:tcW w:w="1134" w:type="dxa"/>
            <w:vAlign w:val="center"/>
            <w:hideMark/>
          </w:tcPr>
          <w:p w14:paraId="080D6D9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9E9DBE3" w14:textId="77777777" w:rsidTr="00214476">
        <w:trPr>
          <w:cantSplit/>
          <w:trHeight w:val="600"/>
        </w:trPr>
        <w:tc>
          <w:tcPr>
            <w:tcW w:w="967" w:type="dxa"/>
            <w:vAlign w:val="center"/>
            <w:hideMark/>
          </w:tcPr>
          <w:p w14:paraId="488C77F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639100</w:t>
            </w:r>
          </w:p>
        </w:tc>
        <w:tc>
          <w:tcPr>
            <w:tcW w:w="6479" w:type="dxa"/>
            <w:vAlign w:val="center"/>
            <w:hideMark/>
          </w:tcPr>
          <w:p w14:paraId="4FE2DD6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Agencias de noticias</w:t>
            </w:r>
          </w:p>
        </w:tc>
        <w:tc>
          <w:tcPr>
            <w:tcW w:w="1134" w:type="dxa"/>
            <w:vAlign w:val="center"/>
            <w:hideMark/>
          </w:tcPr>
          <w:p w14:paraId="4D5390E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6C8147B" w14:textId="77777777" w:rsidTr="00214476">
        <w:trPr>
          <w:cantSplit/>
          <w:trHeight w:val="600"/>
        </w:trPr>
        <w:tc>
          <w:tcPr>
            <w:tcW w:w="967" w:type="dxa"/>
            <w:vAlign w:val="center"/>
            <w:hideMark/>
          </w:tcPr>
          <w:p w14:paraId="3BA5464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639900</w:t>
            </w:r>
          </w:p>
        </w:tc>
        <w:tc>
          <w:tcPr>
            <w:tcW w:w="6479" w:type="dxa"/>
            <w:vAlign w:val="center"/>
            <w:hideMark/>
          </w:tcPr>
          <w:p w14:paraId="4E857E6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Servicios de información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724E741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0A29A12" w14:textId="77777777" w:rsidTr="00214476">
        <w:trPr>
          <w:cantSplit/>
          <w:trHeight w:val="600"/>
        </w:trPr>
        <w:tc>
          <w:tcPr>
            <w:tcW w:w="967" w:type="dxa"/>
            <w:vAlign w:val="center"/>
            <w:hideMark/>
          </w:tcPr>
          <w:p w14:paraId="04C69E3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641100</w:t>
            </w:r>
          </w:p>
        </w:tc>
        <w:tc>
          <w:tcPr>
            <w:tcW w:w="6479" w:type="dxa"/>
            <w:vAlign w:val="center"/>
            <w:hideMark/>
          </w:tcPr>
          <w:p w14:paraId="52B023D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la banca central</w:t>
            </w:r>
          </w:p>
        </w:tc>
        <w:tc>
          <w:tcPr>
            <w:tcW w:w="1134" w:type="dxa"/>
            <w:vAlign w:val="center"/>
            <w:hideMark/>
          </w:tcPr>
          <w:p w14:paraId="4A5B6E4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6F0A783F" w14:textId="77777777" w:rsidTr="00214476">
        <w:trPr>
          <w:cantSplit/>
          <w:trHeight w:val="600"/>
        </w:trPr>
        <w:tc>
          <w:tcPr>
            <w:tcW w:w="967" w:type="dxa"/>
            <w:vAlign w:val="center"/>
            <w:hideMark/>
          </w:tcPr>
          <w:p w14:paraId="68FD7D2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641910</w:t>
            </w:r>
          </w:p>
        </w:tc>
        <w:tc>
          <w:tcPr>
            <w:tcW w:w="6479" w:type="dxa"/>
            <w:vAlign w:val="center"/>
            <w:hideMark/>
          </w:tcPr>
          <w:p w14:paraId="5FB822F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la banca mayorista</w:t>
            </w:r>
          </w:p>
        </w:tc>
        <w:tc>
          <w:tcPr>
            <w:tcW w:w="1134" w:type="dxa"/>
            <w:vAlign w:val="center"/>
            <w:hideMark/>
          </w:tcPr>
          <w:p w14:paraId="3622C5C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2789F55B" w14:textId="77777777" w:rsidTr="00214476">
        <w:trPr>
          <w:cantSplit/>
          <w:trHeight w:val="600"/>
        </w:trPr>
        <w:tc>
          <w:tcPr>
            <w:tcW w:w="967" w:type="dxa"/>
            <w:vAlign w:val="center"/>
            <w:hideMark/>
          </w:tcPr>
          <w:p w14:paraId="7FB40CF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641920</w:t>
            </w:r>
          </w:p>
        </w:tc>
        <w:tc>
          <w:tcPr>
            <w:tcW w:w="6479" w:type="dxa"/>
            <w:vAlign w:val="center"/>
            <w:hideMark/>
          </w:tcPr>
          <w:p w14:paraId="3963026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la banca de inversión</w:t>
            </w:r>
          </w:p>
        </w:tc>
        <w:tc>
          <w:tcPr>
            <w:tcW w:w="1134" w:type="dxa"/>
            <w:vAlign w:val="center"/>
            <w:hideMark/>
          </w:tcPr>
          <w:p w14:paraId="265F0D3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1FAD285B" w14:textId="77777777" w:rsidTr="00214476">
        <w:trPr>
          <w:cantSplit/>
          <w:trHeight w:val="600"/>
        </w:trPr>
        <w:tc>
          <w:tcPr>
            <w:tcW w:w="967" w:type="dxa"/>
            <w:vAlign w:val="center"/>
            <w:hideMark/>
          </w:tcPr>
          <w:p w14:paraId="729674C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641930</w:t>
            </w:r>
          </w:p>
        </w:tc>
        <w:tc>
          <w:tcPr>
            <w:tcW w:w="6479" w:type="dxa"/>
            <w:vAlign w:val="center"/>
            <w:hideMark/>
          </w:tcPr>
          <w:p w14:paraId="110A020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la banca minorista</w:t>
            </w:r>
          </w:p>
        </w:tc>
        <w:tc>
          <w:tcPr>
            <w:tcW w:w="1134" w:type="dxa"/>
            <w:vAlign w:val="center"/>
            <w:hideMark/>
          </w:tcPr>
          <w:p w14:paraId="47FBBDC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34AA12BB" w14:textId="77777777" w:rsidTr="00214476">
        <w:trPr>
          <w:cantSplit/>
          <w:trHeight w:val="600"/>
        </w:trPr>
        <w:tc>
          <w:tcPr>
            <w:tcW w:w="967" w:type="dxa"/>
            <w:vAlign w:val="center"/>
            <w:hideMark/>
          </w:tcPr>
          <w:p w14:paraId="50F1FE7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641941</w:t>
            </w:r>
          </w:p>
        </w:tc>
        <w:tc>
          <w:tcPr>
            <w:tcW w:w="6479" w:type="dxa"/>
            <w:vAlign w:val="center"/>
            <w:hideMark/>
          </w:tcPr>
          <w:p w14:paraId="6EBB885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intermediación financiera realizada por las compañías financieras</w:t>
            </w:r>
          </w:p>
        </w:tc>
        <w:tc>
          <w:tcPr>
            <w:tcW w:w="1134" w:type="dxa"/>
            <w:vAlign w:val="center"/>
            <w:hideMark/>
          </w:tcPr>
          <w:p w14:paraId="2B6AA0D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45AD2E20" w14:textId="77777777" w:rsidTr="00214476">
        <w:trPr>
          <w:cantSplit/>
          <w:trHeight w:val="600"/>
        </w:trPr>
        <w:tc>
          <w:tcPr>
            <w:tcW w:w="967" w:type="dxa"/>
            <w:vAlign w:val="center"/>
            <w:hideMark/>
          </w:tcPr>
          <w:p w14:paraId="7B9D5E9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641942</w:t>
            </w:r>
          </w:p>
        </w:tc>
        <w:tc>
          <w:tcPr>
            <w:tcW w:w="6479" w:type="dxa"/>
            <w:vAlign w:val="center"/>
            <w:hideMark/>
          </w:tcPr>
          <w:p w14:paraId="5F4355D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intermediación financiera realizada por sociedades de ahorro y préstamo para la vivienda y otros inmuebles</w:t>
            </w:r>
          </w:p>
        </w:tc>
        <w:tc>
          <w:tcPr>
            <w:tcW w:w="1134" w:type="dxa"/>
            <w:vAlign w:val="center"/>
            <w:hideMark/>
          </w:tcPr>
          <w:p w14:paraId="354225B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42C49216" w14:textId="77777777" w:rsidTr="00214476">
        <w:trPr>
          <w:cantSplit/>
          <w:trHeight w:val="600"/>
        </w:trPr>
        <w:tc>
          <w:tcPr>
            <w:tcW w:w="967" w:type="dxa"/>
            <w:vAlign w:val="center"/>
            <w:hideMark/>
          </w:tcPr>
          <w:p w14:paraId="1FCF634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641943</w:t>
            </w:r>
          </w:p>
        </w:tc>
        <w:tc>
          <w:tcPr>
            <w:tcW w:w="6479" w:type="dxa"/>
            <w:vAlign w:val="center"/>
            <w:hideMark/>
          </w:tcPr>
          <w:p w14:paraId="721FA87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intermediación financiera realizada por cajas de crédito</w:t>
            </w:r>
          </w:p>
        </w:tc>
        <w:tc>
          <w:tcPr>
            <w:tcW w:w="1134" w:type="dxa"/>
            <w:vAlign w:val="center"/>
            <w:hideMark/>
          </w:tcPr>
          <w:p w14:paraId="438E3CF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42AB7E8A" w14:textId="77777777" w:rsidTr="00214476">
        <w:trPr>
          <w:cantSplit/>
          <w:trHeight w:val="600"/>
        </w:trPr>
        <w:tc>
          <w:tcPr>
            <w:tcW w:w="967" w:type="dxa"/>
            <w:vAlign w:val="center"/>
            <w:hideMark/>
          </w:tcPr>
          <w:p w14:paraId="0A253A1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642000</w:t>
            </w:r>
          </w:p>
        </w:tc>
        <w:tc>
          <w:tcPr>
            <w:tcW w:w="6479" w:type="dxa"/>
            <w:vAlign w:val="center"/>
            <w:hideMark/>
          </w:tcPr>
          <w:p w14:paraId="51329E5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sociedades de cartera</w:t>
            </w:r>
          </w:p>
        </w:tc>
        <w:tc>
          <w:tcPr>
            <w:tcW w:w="1134" w:type="dxa"/>
            <w:vAlign w:val="center"/>
            <w:hideMark/>
          </w:tcPr>
          <w:p w14:paraId="1DF1072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5.00%</w:t>
            </w:r>
          </w:p>
        </w:tc>
      </w:tr>
      <w:tr w:rsidR="00A8761D" w:rsidRPr="003F4E4B" w14:paraId="5BA35F58" w14:textId="77777777" w:rsidTr="00214476">
        <w:trPr>
          <w:cantSplit/>
          <w:trHeight w:val="600"/>
        </w:trPr>
        <w:tc>
          <w:tcPr>
            <w:tcW w:w="967" w:type="dxa"/>
            <w:vAlign w:val="center"/>
            <w:hideMark/>
          </w:tcPr>
          <w:p w14:paraId="4822502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643001</w:t>
            </w:r>
          </w:p>
        </w:tc>
        <w:tc>
          <w:tcPr>
            <w:tcW w:w="6479" w:type="dxa"/>
            <w:vAlign w:val="center"/>
            <w:hideMark/>
          </w:tcPr>
          <w:p w14:paraId="6769776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fideicomisos</w:t>
            </w:r>
          </w:p>
        </w:tc>
        <w:tc>
          <w:tcPr>
            <w:tcW w:w="1134" w:type="dxa"/>
            <w:vAlign w:val="center"/>
            <w:hideMark/>
          </w:tcPr>
          <w:p w14:paraId="5415993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5.00%</w:t>
            </w:r>
          </w:p>
        </w:tc>
      </w:tr>
      <w:tr w:rsidR="00A8761D" w:rsidRPr="003F4E4B" w14:paraId="3917009A" w14:textId="77777777" w:rsidTr="00214476">
        <w:trPr>
          <w:cantSplit/>
          <w:trHeight w:val="600"/>
        </w:trPr>
        <w:tc>
          <w:tcPr>
            <w:tcW w:w="967" w:type="dxa"/>
            <w:vAlign w:val="center"/>
            <w:hideMark/>
          </w:tcPr>
          <w:p w14:paraId="258D8BB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643009</w:t>
            </w:r>
          </w:p>
        </w:tc>
        <w:tc>
          <w:tcPr>
            <w:tcW w:w="6479" w:type="dxa"/>
            <w:vAlign w:val="center"/>
            <w:hideMark/>
          </w:tcPr>
          <w:p w14:paraId="423494D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Fondos y sociedades de inversión y entidades financieras similares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763DBA0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5.00%</w:t>
            </w:r>
          </w:p>
        </w:tc>
      </w:tr>
      <w:tr w:rsidR="00A8761D" w:rsidRPr="003F4E4B" w14:paraId="48E1C9BE" w14:textId="77777777" w:rsidTr="00214476">
        <w:trPr>
          <w:cantSplit/>
          <w:trHeight w:val="600"/>
        </w:trPr>
        <w:tc>
          <w:tcPr>
            <w:tcW w:w="967" w:type="dxa"/>
            <w:vAlign w:val="center"/>
            <w:hideMark/>
          </w:tcPr>
          <w:p w14:paraId="427EEE3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649100</w:t>
            </w:r>
          </w:p>
        </w:tc>
        <w:tc>
          <w:tcPr>
            <w:tcW w:w="6479" w:type="dxa"/>
            <w:vAlign w:val="center"/>
            <w:hideMark/>
          </w:tcPr>
          <w:p w14:paraId="1A8648E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Arrendamiento financiero, leasing</w:t>
            </w:r>
          </w:p>
        </w:tc>
        <w:tc>
          <w:tcPr>
            <w:tcW w:w="1134" w:type="dxa"/>
            <w:vAlign w:val="center"/>
            <w:hideMark/>
          </w:tcPr>
          <w:p w14:paraId="2CA8200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5.00%</w:t>
            </w:r>
          </w:p>
        </w:tc>
      </w:tr>
      <w:tr w:rsidR="00A8761D" w:rsidRPr="003F4E4B" w14:paraId="5198C382" w14:textId="77777777" w:rsidTr="00214476">
        <w:trPr>
          <w:cantSplit/>
          <w:trHeight w:val="600"/>
        </w:trPr>
        <w:tc>
          <w:tcPr>
            <w:tcW w:w="967" w:type="dxa"/>
            <w:vAlign w:val="center"/>
            <w:hideMark/>
          </w:tcPr>
          <w:p w14:paraId="19055B0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649210</w:t>
            </w:r>
          </w:p>
        </w:tc>
        <w:tc>
          <w:tcPr>
            <w:tcW w:w="6479" w:type="dxa"/>
            <w:vAlign w:val="center"/>
            <w:hideMark/>
          </w:tcPr>
          <w:p w14:paraId="7D81458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Actividades de crédito para financiar otras actividades económicas</w:t>
            </w:r>
          </w:p>
        </w:tc>
        <w:tc>
          <w:tcPr>
            <w:tcW w:w="1134" w:type="dxa"/>
            <w:vAlign w:val="center"/>
            <w:hideMark/>
          </w:tcPr>
          <w:p w14:paraId="635511C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3833AB8C" w14:textId="77777777" w:rsidTr="00214476">
        <w:trPr>
          <w:cantSplit/>
          <w:trHeight w:val="600"/>
        </w:trPr>
        <w:tc>
          <w:tcPr>
            <w:tcW w:w="967" w:type="dxa"/>
            <w:vAlign w:val="center"/>
            <w:hideMark/>
          </w:tcPr>
          <w:p w14:paraId="6C912A7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649220</w:t>
            </w:r>
          </w:p>
        </w:tc>
        <w:tc>
          <w:tcPr>
            <w:tcW w:w="6479" w:type="dxa"/>
            <w:vAlign w:val="center"/>
            <w:hideMark/>
          </w:tcPr>
          <w:p w14:paraId="1817FC9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entidades de tarjeta de compra y/o crédito</w:t>
            </w:r>
          </w:p>
        </w:tc>
        <w:tc>
          <w:tcPr>
            <w:tcW w:w="1134" w:type="dxa"/>
            <w:vAlign w:val="center"/>
            <w:hideMark/>
          </w:tcPr>
          <w:p w14:paraId="6B41039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700F1D52" w14:textId="77777777" w:rsidTr="00214476">
        <w:trPr>
          <w:cantSplit/>
          <w:trHeight w:val="600"/>
        </w:trPr>
        <w:tc>
          <w:tcPr>
            <w:tcW w:w="967" w:type="dxa"/>
            <w:vAlign w:val="center"/>
            <w:hideMark/>
          </w:tcPr>
          <w:p w14:paraId="3148DEB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649290</w:t>
            </w:r>
          </w:p>
        </w:tc>
        <w:tc>
          <w:tcPr>
            <w:tcW w:w="6479" w:type="dxa"/>
            <w:vAlign w:val="center"/>
            <w:hideMark/>
          </w:tcPr>
          <w:p w14:paraId="53950FE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Servicios de crédito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18903A0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41C1AFA9" w14:textId="77777777" w:rsidTr="00214476">
        <w:trPr>
          <w:cantSplit/>
          <w:trHeight w:val="600"/>
        </w:trPr>
        <w:tc>
          <w:tcPr>
            <w:tcW w:w="967" w:type="dxa"/>
            <w:vAlign w:val="center"/>
            <w:hideMark/>
          </w:tcPr>
          <w:p w14:paraId="0EE4B98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649910</w:t>
            </w:r>
          </w:p>
        </w:tc>
        <w:tc>
          <w:tcPr>
            <w:tcW w:w="6479" w:type="dxa"/>
            <w:vAlign w:val="center"/>
            <w:hideMark/>
          </w:tcPr>
          <w:p w14:paraId="77ADD7F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agentes de mercado abierto "puros"</w:t>
            </w:r>
          </w:p>
        </w:tc>
        <w:tc>
          <w:tcPr>
            <w:tcW w:w="1134" w:type="dxa"/>
            <w:vAlign w:val="center"/>
            <w:hideMark/>
          </w:tcPr>
          <w:p w14:paraId="6343F95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3456A348" w14:textId="77777777" w:rsidTr="00214476">
        <w:trPr>
          <w:cantSplit/>
          <w:trHeight w:val="600"/>
        </w:trPr>
        <w:tc>
          <w:tcPr>
            <w:tcW w:w="967" w:type="dxa"/>
            <w:vAlign w:val="center"/>
            <w:hideMark/>
          </w:tcPr>
          <w:p w14:paraId="3E7CC88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649991</w:t>
            </w:r>
          </w:p>
        </w:tc>
        <w:tc>
          <w:tcPr>
            <w:tcW w:w="6479" w:type="dxa"/>
            <w:vAlign w:val="center"/>
            <w:hideMark/>
          </w:tcPr>
          <w:p w14:paraId="5426A11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Servicios de socios inversores en sociedades regulares según Ley 19.550 - S.R.L., S.C.A, </w:t>
            </w:r>
            <w:proofErr w:type="spellStart"/>
            <w:r w:rsidRPr="003F4E4B">
              <w:rPr>
                <w:rFonts w:ascii="Arial" w:eastAsia="Times New Roman" w:hAnsi="Arial" w:cs="Arial"/>
                <w:color w:val="000000"/>
                <w:sz w:val="24"/>
                <w:szCs w:val="24"/>
                <w:lang w:val="es-ES" w:eastAsia="es-AR"/>
              </w:rPr>
              <w:t>etc</w:t>
            </w:r>
            <w:proofErr w:type="spellEnd"/>
            <w:r w:rsidRPr="003F4E4B">
              <w:rPr>
                <w:rFonts w:ascii="Arial" w:eastAsia="Times New Roman" w:hAnsi="Arial" w:cs="Arial"/>
                <w:color w:val="000000"/>
                <w:sz w:val="24"/>
                <w:szCs w:val="24"/>
                <w:lang w:val="es-ES" w:eastAsia="es-AR"/>
              </w:rPr>
              <w:t>, excepto socios inversores en sociedades anónimas incluidos en 649999 -</w:t>
            </w:r>
          </w:p>
        </w:tc>
        <w:tc>
          <w:tcPr>
            <w:tcW w:w="1134" w:type="dxa"/>
            <w:vAlign w:val="center"/>
            <w:hideMark/>
          </w:tcPr>
          <w:p w14:paraId="68FFB1D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5.00%</w:t>
            </w:r>
          </w:p>
        </w:tc>
      </w:tr>
      <w:tr w:rsidR="00A8761D" w:rsidRPr="003F4E4B" w14:paraId="3F4D50AA" w14:textId="77777777" w:rsidTr="00214476">
        <w:trPr>
          <w:cantSplit/>
          <w:trHeight w:val="600"/>
        </w:trPr>
        <w:tc>
          <w:tcPr>
            <w:tcW w:w="967" w:type="dxa"/>
            <w:vAlign w:val="center"/>
            <w:hideMark/>
          </w:tcPr>
          <w:p w14:paraId="7AC2C5A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649999</w:t>
            </w:r>
          </w:p>
        </w:tc>
        <w:tc>
          <w:tcPr>
            <w:tcW w:w="6479" w:type="dxa"/>
            <w:vAlign w:val="center"/>
            <w:hideMark/>
          </w:tcPr>
          <w:p w14:paraId="1D24FF2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Servicios de financiación y actividades financieras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2F5DDF5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5.00%</w:t>
            </w:r>
          </w:p>
        </w:tc>
      </w:tr>
      <w:tr w:rsidR="00A8761D" w:rsidRPr="003F4E4B" w14:paraId="1BF39526" w14:textId="77777777" w:rsidTr="00214476">
        <w:trPr>
          <w:cantSplit/>
          <w:trHeight w:val="600"/>
        </w:trPr>
        <w:tc>
          <w:tcPr>
            <w:tcW w:w="967" w:type="dxa"/>
            <w:vAlign w:val="center"/>
            <w:hideMark/>
          </w:tcPr>
          <w:p w14:paraId="141C579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651110</w:t>
            </w:r>
          </w:p>
        </w:tc>
        <w:tc>
          <w:tcPr>
            <w:tcW w:w="6479" w:type="dxa"/>
            <w:vAlign w:val="center"/>
            <w:hideMark/>
          </w:tcPr>
          <w:p w14:paraId="1E59CAF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seguros de salud</w:t>
            </w:r>
          </w:p>
        </w:tc>
        <w:tc>
          <w:tcPr>
            <w:tcW w:w="1134" w:type="dxa"/>
            <w:vAlign w:val="center"/>
            <w:hideMark/>
          </w:tcPr>
          <w:p w14:paraId="75CB867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26B47C43" w14:textId="77777777" w:rsidTr="00214476">
        <w:trPr>
          <w:cantSplit/>
          <w:trHeight w:val="600"/>
        </w:trPr>
        <w:tc>
          <w:tcPr>
            <w:tcW w:w="967" w:type="dxa"/>
            <w:vAlign w:val="center"/>
            <w:hideMark/>
          </w:tcPr>
          <w:p w14:paraId="6AAD929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651120</w:t>
            </w:r>
          </w:p>
        </w:tc>
        <w:tc>
          <w:tcPr>
            <w:tcW w:w="6479" w:type="dxa"/>
            <w:vAlign w:val="center"/>
            <w:hideMark/>
          </w:tcPr>
          <w:p w14:paraId="1FDCB49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seguros de vida</w:t>
            </w:r>
          </w:p>
        </w:tc>
        <w:tc>
          <w:tcPr>
            <w:tcW w:w="1134" w:type="dxa"/>
            <w:vAlign w:val="center"/>
            <w:hideMark/>
          </w:tcPr>
          <w:p w14:paraId="7109F97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68ACF084" w14:textId="77777777" w:rsidTr="00214476">
        <w:trPr>
          <w:cantSplit/>
          <w:trHeight w:val="600"/>
        </w:trPr>
        <w:tc>
          <w:tcPr>
            <w:tcW w:w="967" w:type="dxa"/>
            <w:vAlign w:val="center"/>
            <w:hideMark/>
          </w:tcPr>
          <w:p w14:paraId="750FDFF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651130</w:t>
            </w:r>
          </w:p>
        </w:tc>
        <w:tc>
          <w:tcPr>
            <w:tcW w:w="6479" w:type="dxa"/>
            <w:vAlign w:val="center"/>
            <w:hideMark/>
          </w:tcPr>
          <w:p w14:paraId="7D11025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seguros personales excepto los de salud y de vida</w:t>
            </w:r>
          </w:p>
        </w:tc>
        <w:tc>
          <w:tcPr>
            <w:tcW w:w="1134" w:type="dxa"/>
            <w:vAlign w:val="center"/>
            <w:hideMark/>
          </w:tcPr>
          <w:p w14:paraId="1092BEC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169088F9" w14:textId="77777777" w:rsidTr="00214476">
        <w:trPr>
          <w:cantSplit/>
          <w:trHeight w:val="600"/>
        </w:trPr>
        <w:tc>
          <w:tcPr>
            <w:tcW w:w="967" w:type="dxa"/>
            <w:vAlign w:val="center"/>
            <w:hideMark/>
          </w:tcPr>
          <w:p w14:paraId="4D93E23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651210</w:t>
            </w:r>
          </w:p>
        </w:tc>
        <w:tc>
          <w:tcPr>
            <w:tcW w:w="6479" w:type="dxa"/>
            <w:vAlign w:val="center"/>
            <w:hideMark/>
          </w:tcPr>
          <w:p w14:paraId="3D59AE1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aseguradoras de riesgo de trabajo (ART)</w:t>
            </w:r>
          </w:p>
        </w:tc>
        <w:tc>
          <w:tcPr>
            <w:tcW w:w="1134" w:type="dxa"/>
            <w:vAlign w:val="center"/>
            <w:hideMark/>
          </w:tcPr>
          <w:p w14:paraId="3478BA5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73B6F637" w14:textId="77777777" w:rsidTr="00214476">
        <w:trPr>
          <w:cantSplit/>
          <w:trHeight w:val="600"/>
        </w:trPr>
        <w:tc>
          <w:tcPr>
            <w:tcW w:w="967" w:type="dxa"/>
            <w:vAlign w:val="center"/>
            <w:hideMark/>
          </w:tcPr>
          <w:p w14:paraId="41E3803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651220</w:t>
            </w:r>
          </w:p>
        </w:tc>
        <w:tc>
          <w:tcPr>
            <w:tcW w:w="6479" w:type="dxa"/>
            <w:vAlign w:val="center"/>
            <w:hideMark/>
          </w:tcPr>
          <w:p w14:paraId="4FBB7E7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seguros patrimoniales excepto los de las aseguradoras de riesgo de trabajo (ART)</w:t>
            </w:r>
          </w:p>
        </w:tc>
        <w:tc>
          <w:tcPr>
            <w:tcW w:w="1134" w:type="dxa"/>
            <w:vAlign w:val="center"/>
            <w:hideMark/>
          </w:tcPr>
          <w:p w14:paraId="66EED6E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008BAAF5" w14:textId="77777777" w:rsidTr="00214476">
        <w:trPr>
          <w:cantSplit/>
          <w:trHeight w:val="600"/>
        </w:trPr>
        <w:tc>
          <w:tcPr>
            <w:tcW w:w="967" w:type="dxa"/>
            <w:vAlign w:val="center"/>
            <w:hideMark/>
          </w:tcPr>
          <w:p w14:paraId="4D1092D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651310</w:t>
            </w:r>
          </w:p>
        </w:tc>
        <w:tc>
          <w:tcPr>
            <w:tcW w:w="6479" w:type="dxa"/>
            <w:vAlign w:val="center"/>
            <w:hideMark/>
          </w:tcPr>
          <w:p w14:paraId="0FDD391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Obras Sociales</w:t>
            </w:r>
          </w:p>
        </w:tc>
        <w:tc>
          <w:tcPr>
            <w:tcW w:w="1134" w:type="dxa"/>
            <w:vAlign w:val="center"/>
            <w:hideMark/>
          </w:tcPr>
          <w:p w14:paraId="34E2EC3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3C3ACB55" w14:textId="77777777" w:rsidTr="00214476">
        <w:trPr>
          <w:cantSplit/>
          <w:trHeight w:val="600"/>
        </w:trPr>
        <w:tc>
          <w:tcPr>
            <w:tcW w:w="967" w:type="dxa"/>
            <w:vAlign w:val="center"/>
            <w:hideMark/>
          </w:tcPr>
          <w:p w14:paraId="092A315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651320</w:t>
            </w:r>
          </w:p>
        </w:tc>
        <w:tc>
          <w:tcPr>
            <w:tcW w:w="6479" w:type="dxa"/>
            <w:vAlign w:val="center"/>
            <w:hideMark/>
          </w:tcPr>
          <w:p w14:paraId="32B413F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cajas de previsión social pertenecientes a asociaciones profesionales</w:t>
            </w:r>
          </w:p>
        </w:tc>
        <w:tc>
          <w:tcPr>
            <w:tcW w:w="1134" w:type="dxa"/>
            <w:vAlign w:val="center"/>
            <w:hideMark/>
          </w:tcPr>
          <w:p w14:paraId="416E36D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891F6BD" w14:textId="77777777" w:rsidTr="00214476">
        <w:trPr>
          <w:cantSplit/>
          <w:trHeight w:val="600"/>
        </w:trPr>
        <w:tc>
          <w:tcPr>
            <w:tcW w:w="967" w:type="dxa"/>
            <w:vAlign w:val="center"/>
            <w:hideMark/>
          </w:tcPr>
          <w:p w14:paraId="3697495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652000</w:t>
            </w:r>
          </w:p>
        </w:tc>
        <w:tc>
          <w:tcPr>
            <w:tcW w:w="6479" w:type="dxa"/>
            <w:vAlign w:val="center"/>
            <w:hideMark/>
          </w:tcPr>
          <w:p w14:paraId="64E5FAD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Reaseguros</w:t>
            </w:r>
          </w:p>
        </w:tc>
        <w:tc>
          <w:tcPr>
            <w:tcW w:w="1134" w:type="dxa"/>
            <w:vAlign w:val="center"/>
            <w:hideMark/>
          </w:tcPr>
          <w:p w14:paraId="65D5726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7AB3892F" w14:textId="77777777" w:rsidTr="00214476">
        <w:trPr>
          <w:cantSplit/>
          <w:trHeight w:val="600"/>
        </w:trPr>
        <w:tc>
          <w:tcPr>
            <w:tcW w:w="967" w:type="dxa"/>
            <w:vAlign w:val="center"/>
            <w:hideMark/>
          </w:tcPr>
          <w:p w14:paraId="22B3820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653000</w:t>
            </w:r>
          </w:p>
        </w:tc>
        <w:tc>
          <w:tcPr>
            <w:tcW w:w="6479" w:type="dxa"/>
            <w:vAlign w:val="center"/>
            <w:hideMark/>
          </w:tcPr>
          <w:p w14:paraId="5B9050C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Administración de fondos de pensiones, excepto la seguridad social obligatoria</w:t>
            </w:r>
          </w:p>
        </w:tc>
        <w:tc>
          <w:tcPr>
            <w:tcW w:w="1134" w:type="dxa"/>
            <w:vAlign w:val="center"/>
            <w:hideMark/>
          </w:tcPr>
          <w:p w14:paraId="4A780DB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5098961" w14:textId="77777777" w:rsidTr="00214476">
        <w:trPr>
          <w:cantSplit/>
          <w:trHeight w:val="600"/>
        </w:trPr>
        <w:tc>
          <w:tcPr>
            <w:tcW w:w="967" w:type="dxa"/>
            <w:vAlign w:val="center"/>
            <w:hideMark/>
          </w:tcPr>
          <w:p w14:paraId="54A2D08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661111</w:t>
            </w:r>
          </w:p>
        </w:tc>
        <w:tc>
          <w:tcPr>
            <w:tcW w:w="6479" w:type="dxa"/>
            <w:vAlign w:val="center"/>
            <w:hideMark/>
          </w:tcPr>
          <w:p w14:paraId="0525A53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mercados y cajas de valores</w:t>
            </w:r>
          </w:p>
        </w:tc>
        <w:tc>
          <w:tcPr>
            <w:tcW w:w="1134" w:type="dxa"/>
            <w:vAlign w:val="center"/>
            <w:hideMark/>
          </w:tcPr>
          <w:p w14:paraId="10407D0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369B34E" w14:textId="77777777" w:rsidTr="00214476">
        <w:trPr>
          <w:cantSplit/>
          <w:trHeight w:val="600"/>
        </w:trPr>
        <w:tc>
          <w:tcPr>
            <w:tcW w:w="967" w:type="dxa"/>
            <w:vAlign w:val="center"/>
            <w:hideMark/>
          </w:tcPr>
          <w:p w14:paraId="29E8102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661121</w:t>
            </w:r>
          </w:p>
        </w:tc>
        <w:tc>
          <w:tcPr>
            <w:tcW w:w="6479" w:type="dxa"/>
            <w:vAlign w:val="center"/>
            <w:hideMark/>
          </w:tcPr>
          <w:p w14:paraId="46C1623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mercados a término</w:t>
            </w:r>
          </w:p>
        </w:tc>
        <w:tc>
          <w:tcPr>
            <w:tcW w:w="1134" w:type="dxa"/>
            <w:vAlign w:val="center"/>
            <w:hideMark/>
          </w:tcPr>
          <w:p w14:paraId="03E0D57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3D12894" w14:textId="77777777" w:rsidTr="00214476">
        <w:trPr>
          <w:cantSplit/>
          <w:trHeight w:val="600"/>
        </w:trPr>
        <w:tc>
          <w:tcPr>
            <w:tcW w:w="967" w:type="dxa"/>
            <w:vAlign w:val="center"/>
            <w:hideMark/>
          </w:tcPr>
          <w:p w14:paraId="6910B45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661131</w:t>
            </w:r>
          </w:p>
        </w:tc>
        <w:tc>
          <w:tcPr>
            <w:tcW w:w="6479" w:type="dxa"/>
            <w:vAlign w:val="center"/>
            <w:hideMark/>
          </w:tcPr>
          <w:p w14:paraId="40E2605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bolsas de comercio</w:t>
            </w:r>
          </w:p>
        </w:tc>
        <w:tc>
          <w:tcPr>
            <w:tcW w:w="1134" w:type="dxa"/>
            <w:vAlign w:val="center"/>
            <w:hideMark/>
          </w:tcPr>
          <w:p w14:paraId="4797C0E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5.00%</w:t>
            </w:r>
          </w:p>
        </w:tc>
      </w:tr>
      <w:tr w:rsidR="00A8761D" w:rsidRPr="003F4E4B" w14:paraId="6450C608" w14:textId="77777777" w:rsidTr="00214476">
        <w:trPr>
          <w:cantSplit/>
          <w:trHeight w:val="600"/>
        </w:trPr>
        <w:tc>
          <w:tcPr>
            <w:tcW w:w="967" w:type="dxa"/>
            <w:vAlign w:val="center"/>
            <w:hideMark/>
          </w:tcPr>
          <w:p w14:paraId="2A0E7F7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661910</w:t>
            </w:r>
          </w:p>
        </w:tc>
        <w:tc>
          <w:tcPr>
            <w:tcW w:w="6479" w:type="dxa"/>
            <w:vAlign w:val="center"/>
            <w:hideMark/>
          </w:tcPr>
          <w:p w14:paraId="093DFAC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bursátiles de mediación o por cuenta de terceros</w:t>
            </w:r>
          </w:p>
        </w:tc>
        <w:tc>
          <w:tcPr>
            <w:tcW w:w="1134" w:type="dxa"/>
            <w:vAlign w:val="center"/>
            <w:hideMark/>
          </w:tcPr>
          <w:p w14:paraId="29CACE1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5.00%</w:t>
            </w:r>
          </w:p>
        </w:tc>
      </w:tr>
      <w:tr w:rsidR="00A8761D" w:rsidRPr="003F4E4B" w14:paraId="61C88FA7" w14:textId="77777777" w:rsidTr="00214476">
        <w:trPr>
          <w:cantSplit/>
          <w:trHeight w:val="600"/>
        </w:trPr>
        <w:tc>
          <w:tcPr>
            <w:tcW w:w="967" w:type="dxa"/>
            <w:vAlign w:val="center"/>
            <w:hideMark/>
          </w:tcPr>
          <w:p w14:paraId="09CA08E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661920</w:t>
            </w:r>
          </w:p>
        </w:tc>
        <w:tc>
          <w:tcPr>
            <w:tcW w:w="6479" w:type="dxa"/>
            <w:vAlign w:val="center"/>
            <w:hideMark/>
          </w:tcPr>
          <w:p w14:paraId="26C48A9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casas y agencias de cambio</w:t>
            </w:r>
          </w:p>
        </w:tc>
        <w:tc>
          <w:tcPr>
            <w:tcW w:w="1134" w:type="dxa"/>
            <w:vAlign w:val="center"/>
            <w:hideMark/>
          </w:tcPr>
          <w:p w14:paraId="5D069D2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5.00%</w:t>
            </w:r>
          </w:p>
        </w:tc>
      </w:tr>
      <w:tr w:rsidR="00A8761D" w:rsidRPr="003F4E4B" w14:paraId="5CF55A8A" w14:textId="77777777" w:rsidTr="00214476">
        <w:trPr>
          <w:cantSplit/>
          <w:trHeight w:val="600"/>
        </w:trPr>
        <w:tc>
          <w:tcPr>
            <w:tcW w:w="967" w:type="dxa"/>
            <w:vAlign w:val="center"/>
            <w:hideMark/>
          </w:tcPr>
          <w:p w14:paraId="663BDE5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661930</w:t>
            </w:r>
          </w:p>
        </w:tc>
        <w:tc>
          <w:tcPr>
            <w:tcW w:w="6479" w:type="dxa"/>
            <w:vAlign w:val="center"/>
            <w:hideMark/>
          </w:tcPr>
          <w:p w14:paraId="21CEC12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sociedades calificadoras de riesgos financieros</w:t>
            </w:r>
          </w:p>
        </w:tc>
        <w:tc>
          <w:tcPr>
            <w:tcW w:w="1134" w:type="dxa"/>
            <w:vAlign w:val="center"/>
            <w:hideMark/>
          </w:tcPr>
          <w:p w14:paraId="13D4921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5.00%</w:t>
            </w:r>
          </w:p>
        </w:tc>
      </w:tr>
      <w:tr w:rsidR="00A8761D" w:rsidRPr="003F4E4B" w14:paraId="49FE96EB" w14:textId="77777777" w:rsidTr="00214476">
        <w:trPr>
          <w:cantSplit/>
          <w:trHeight w:val="600"/>
        </w:trPr>
        <w:tc>
          <w:tcPr>
            <w:tcW w:w="967" w:type="dxa"/>
            <w:vAlign w:val="center"/>
            <w:hideMark/>
          </w:tcPr>
          <w:p w14:paraId="4B9F465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661991</w:t>
            </w:r>
          </w:p>
        </w:tc>
        <w:tc>
          <w:tcPr>
            <w:tcW w:w="6479" w:type="dxa"/>
            <w:vAlign w:val="center"/>
            <w:hideMark/>
          </w:tcPr>
          <w:p w14:paraId="385A21C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envío y recepción de fondos desde y hacia el exterior</w:t>
            </w:r>
          </w:p>
        </w:tc>
        <w:tc>
          <w:tcPr>
            <w:tcW w:w="1134" w:type="dxa"/>
            <w:vAlign w:val="center"/>
            <w:hideMark/>
          </w:tcPr>
          <w:p w14:paraId="74CF265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5.00%</w:t>
            </w:r>
          </w:p>
        </w:tc>
      </w:tr>
      <w:tr w:rsidR="00A8761D" w:rsidRPr="003F4E4B" w14:paraId="72CA8A58" w14:textId="77777777" w:rsidTr="00214476">
        <w:trPr>
          <w:cantSplit/>
          <w:trHeight w:val="600"/>
        </w:trPr>
        <w:tc>
          <w:tcPr>
            <w:tcW w:w="967" w:type="dxa"/>
            <w:vAlign w:val="center"/>
            <w:hideMark/>
          </w:tcPr>
          <w:p w14:paraId="46F0A1F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661992</w:t>
            </w:r>
          </w:p>
        </w:tc>
        <w:tc>
          <w:tcPr>
            <w:tcW w:w="6479" w:type="dxa"/>
            <w:vAlign w:val="center"/>
            <w:hideMark/>
          </w:tcPr>
          <w:p w14:paraId="18817BF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administradoras de vales y tickets</w:t>
            </w:r>
          </w:p>
        </w:tc>
        <w:tc>
          <w:tcPr>
            <w:tcW w:w="1134" w:type="dxa"/>
            <w:vAlign w:val="center"/>
            <w:hideMark/>
          </w:tcPr>
          <w:p w14:paraId="3A7D44F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5.00%</w:t>
            </w:r>
          </w:p>
        </w:tc>
      </w:tr>
      <w:tr w:rsidR="00A8761D" w:rsidRPr="003F4E4B" w14:paraId="6472DF80" w14:textId="77777777" w:rsidTr="00214476">
        <w:trPr>
          <w:cantSplit/>
          <w:trHeight w:val="600"/>
        </w:trPr>
        <w:tc>
          <w:tcPr>
            <w:tcW w:w="967" w:type="dxa"/>
            <w:vAlign w:val="center"/>
            <w:hideMark/>
          </w:tcPr>
          <w:p w14:paraId="5F2A460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661999</w:t>
            </w:r>
          </w:p>
        </w:tc>
        <w:tc>
          <w:tcPr>
            <w:tcW w:w="6479" w:type="dxa"/>
            <w:vAlign w:val="center"/>
            <w:hideMark/>
          </w:tcPr>
          <w:p w14:paraId="73CD88A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Servicios auxiliares a la intermediación financiera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2F016B0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5.00%</w:t>
            </w:r>
          </w:p>
        </w:tc>
      </w:tr>
      <w:tr w:rsidR="00A8761D" w:rsidRPr="003F4E4B" w14:paraId="54EDD1A0" w14:textId="77777777" w:rsidTr="00214476">
        <w:trPr>
          <w:cantSplit/>
          <w:trHeight w:val="600"/>
        </w:trPr>
        <w:tc>
          <w:tcPr>
            <w:tcW w:w="967" w:type="dxa"/>
            <w:vAlign w:val="center"/>
            <w:hideMark/>
          </w:tcPr>
          <w:p w14:paraId="25F51F0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662010</w:t>
            </w:r>
          </w:p>
        </w:tc>
        <w:tc>
          <w:tcPr>
            <w:tcW w:w="6479" w:type="dxa"/>
            <w:vAlign w:val="center"/>
            <w:hideMark/>
          </w:tcPr>
          <w:p w14:paraId="47B4D84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evaluación de riesgos y daños</w:t>
            </w:r>
          </w:p>
        </w:tc>
        <w:tc>
          <w:tcPr>
            <w:tcW w:w="1134" w:type="dxa"/>
            <w:vAlign w:val="center"/>
            <w:hideMark/>
          </w:tcPr>
          <w:p w14:paraId="7FD9786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070EB85" w14:textId="77777777" w:rsidTr="00214476">
        <w:trPr>
          <w:cantSplit/>
          <w:trHeight w:val="600"/>
        </w:trPr>
        <w:tc>
          <w:tcPr>
            <w:tcW w:w="967" w:type="dxa"/>
            <w:vAlign w:val="center"/>
            <w:hideMark/>
          </w:tcPr>
          <w:p w14:paraId="428FD3D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662020</w:t>
            </w:r>
          </w:p>
        </w:tc>
        <w:tc>
          <w:tcPr>
            <w:tcW w:w="6479" w:type="dxa"/>
            <w:vAlign w:val="center"/>
            <w:hideMark/>
          </w:tcPr>
          <w:p w14:paraId="22BEF4D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productores y asesores de seguros</w:t>
            </w:r>
          </w:p>
        </w:tc>
        <w:tc>
          <w:tcPr>
            <w:tcW w:w="1134" w:type="dxa"/>
            <w:vAlign w:val="center"/>
            <w:hideMark/>
          </w:tcPr>
          <w:p w14:paraId="12C2A64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A35734B" w14:textId="77777777" w:rsidTr="00214476">
        <w:trPr>
          <w:cantSplit/>
          <w:trHeight w:val="600"/>
        </w:trPr>
        <w:tc>
          <w:tcPr>
            <w:tcW w:w="967" w:type="dxa"/>
            <w:vAlign w:val="center"/>
            <w:hideMark/>
          </w:tcPr>
          <w:p w14:paraId="17083A5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662090</w:t>
            </w:r>
          </w:p>
        </w:tc>
        <w:tc>
          <w:tcPr>
            <w:tcW w:w="6479" w:type="dxa"/>
            <w:vAlign w:val="center"/>
            <w:hideMark/>
          </w:tcPr>
          <w:p w14:paraId="31B2DA1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Servicios auxiliares a los servicios de seguros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3565B74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D5DA800" w14:textId="77777777" w:rsidTr="00214476">
        <w:trPr>
          <w:cantSplit/>
          <w:trHeight w:val="600"/>
        </w:trPr>
        <w:tc>
          <w:tcPr>
            <w:tcW w:w="967" w:type="dxa"/>
            <w:vAlign w:val="center"/>
            <w:hideMark/>
          </w:tcPr>
          <w:p w14:paraId="0F94BCD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663000</w:t>
            </w:r>
          </w:p>
        </w:tc>
        <w:tc>
          <w:tcPr>
            <w:tcW w:w="6479" w:type="dxa"/>
            <w:vAlign w:val="center"/>
            <w:hideMark/>
          </w:tcPr>
          <w:p w14:paraId="581C7D1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gestión de fondos a cambio de una retribución o por contrata</w:t>
            </w:r>
          </w:p>
        </w:tc>
        <w:tc>
          <w:tcPr>
            <w:tcW w:w="1134" w:type="dxa"/>
            <w:vAlign w:val="center"/>
            <w:hideMark/>
          </w:tcPr>
          <w:p w14:paraId="57F782B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5.00%</w:t>
            </w:r>
          </w:p>
        </w:tc>
      </w:tr>
      <w:tr w:rsidR="00A8761D" w:rsidRPr="003F4E4B" w14:paraId="737F455A" w14:textId="77777777" w:rsidTr="00214476">
        <w:trPr>
          <w:cantSplit/>
          <w:trHeight w:val="600"/>
        </w:trPr>
        <w:tc>
          <w:tcPr>
            <w:tcW w:w="967" w:type="dxa"/>
            <w:vAlign w:val="center"/>
            <w:hideMark/>
          </w:tcPr>
          <w:p w14:paraId="1D02F0D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681010</w:t>
            </w:r>
          </w:p>
        </w:tc>
        <w:tc>
          <w:tcPr>
            <w:tcW w:w="6479" w:type="dxa"/>
            <w:vAlign w:val="center"/>
            <w:hideMark/>
          </w:tcPr>
          <w:p w14:paraId="14DDACE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alquiler y explotación de inmuebles para fiestas, convenciones y otros eventos similares</w:t>
            </w:r>
          </w:p>
        </w:tc>
        <w:tc>
          <w:tcPr>
            <w:tcW w:w="1134" w:type="dxa"/>
            <w:vAlign w:val="center"/>
            <w:hideMark/>
          </w:tcPr>
          <w:p w14:paraId="173F53D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BE66F81" w14:textId="77777777" w:rsidTr="00214476">
        <w:trPr>
          <w:cantSplit/>
          <w:trHeight w:val="600"/>
        </w:trPr>
        <w:tc>
          <w:tcPr>
            <w:tcW w:w="967" w:type="dxa"/>
            <w:vAlign w:val="center"/>
            <w:hideMark/>
          </w:tcPr>
          <w:p w14:paraId="7494720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681020</w:t>
            </w:r>
          </w:p>
        </w:tc>
        <w:tc>
          <w:tcPr>
            <w:tcW w:w="6479" w:type="dxa"/>
            <w:vAlign w:val="center"/>
            <w:hideMark/>
          </w:tcPr>
          <w:p w14:paraId="7DE7326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alquiler de consultorios médicos</w:t>
            </w:r>
          </w:p>
        </w:tc>
        <w:tc>
          <w:tcPr>
            <w:tcW w:w="1134" w:type="dxa"/>
            <w:vAlign w:val="center"/>
            <w:hideMark/>
          </w:tcPr>
          <w:p w14:paraId="2985C51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23E5E4F" w14:textId="77777777" w:rsidTr="00214476">
        <w:trPr>
          <w:cantSplit/>
          <w:trHeight w:val="600"/>
        </w:trPr>
        <w:tc>
          <w:tcPr>
            <w:tcW w:w="967" w:type="dxa"/>
            <w:vAlign w:val="center"/>
            <w:hideMark/>
          </w:tcPr>
          <w:p w14:paraId="2250562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681098</w:t>
            </w:r>
          </w:p>
        </w:tc>
        <w:tc>
          <w:tcPr>
            <w:tcW w:w="6479" w:type="dxa"/>
            <w:vAlign w:val="center"/>
            <w:hideMark/>
          </w:tcPr>
          <w:p w14:paraId="7F06933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Servicios inmobiliarios realizados por cuenta propia, con bienes urbanos propios o arrendados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3A49F4B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600C8B8" w14:textId="77777777" w:rsidTr="00214476">
        <w:trPr>
          <w:cantSplit/>
          <w:trHeight w:val="600"/>
        </w:trPr>
        <w:tc>
          <w:tcPr>
            <w:tcW w:w="967" w:type="dxa"/>
            <w:vAlign w:val="center"/>
            <w:hideMark/>
          </w:tcPr>
          <w:p w14:paraId="6DB4D54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681099</w:t>
            </w:r>
          </w:p>
        </w:tc>
        <w:tc>
          <w:tcPr>
            <w:tcW w:w="6479" w:type="dxa"/>
            <w:vAlign w:val="center"/>
            <w:hideMark/>
          </w:tcPr>
          <w:p w14:paraId="4D66600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Servicios inmobiliarios realizados por cuenta propia, con bienes rurales propios o arrendados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6B7DD92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35BE3AE" w14:textId="77777777" w:rsidTr="00214476">
        <w:trPr>
          <w:cantSplit/>
          <w:trHeight w:val="600"/>
        </w:trPr>
        <w:tc>
          <w:tcPr>
            <w:tcW w:w="967" w:type="dxa"/>
            <w:vAlign w:val="center"/>
            <w:hideMark/>
          </w:tcPr>
          <w:p w14:paraId="772117F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682010</w:t>
            </w:r>
          </w:p>
        </w:tc>
        <w:tc>
          <w:tcPr>
            <w:tcW w:w="6479" w:type="dxa"/>
            <w:vAlign w:val="center"/>
            <w:hideMark/>
          </w:tcPr>
          <w:p w14:paraId="4BA1C98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administración de consorcios de edificios</w:t>
            </w:r>
          </w:p>
        </w:tc>
        <w:tc>
          <w:tcPr>
            <w:tcW w:w="1134" w:type="dxa"/>
            <w:vAlign w:val="center"/>
            <w:hideMark/>
          </w:tcPr>
          <w:p w14:paraId="18BE309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2B071F31" w14:textId="77777777" w:rsidTr="00214476">
        <w:trPr>
          <w:cantSplit/>
          <w:trHeight w:val="600"/>
        </w:trPr>
        <w:tc>
          <w:tcPr>
            <w:tcW w:w="967" w:type="dxa"/>
            <w:vAlign w:val="center"/>
            <w:hideMark/>
          </w:tcPr>
          <w:p w14:paraId="073A729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682091</w:t>
            </w:r>
          </w:p>
        </w:tc>
        <w:tc>
          <w:tcPr>
            <w:tcW w:w="6479" w:type="dxa"/>
            <w:vAlign w:val="center"/>
            <w:hideMark/>
          </w:tcPr>
          <w:p w14:paraId="684ABF4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prestados por inmobiliarias</w:t>
            </w:r>
          </w:p>
        </w:tc>
        <w:tc>
          <w:tcPr>
            <w:tcW w:w="1134" w:type="dxa"/>
            <w:vAlign w:val="center"/>
            <w:hideMark/>
          </w:tcPr>
          <w:p w14:paraId="1699F2D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73FB708D" w14:textId="77777777" w:rsidTr="00214476">
        <w:trPr>
          <w:cantSplit/>
          <w:trHeight w:val="600"/>
        </w:trPr>
        <w:tc>
          <w:tcPr>
            <w:tcW w:w="967" w:type="dxa"/>
            <w:vAlign w:val="center"/>
            <w:hideMark/>
          </w:tcPr>
          <w:p w14:paraId="4B446DE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682099</w:t>
            </w:r>
          </w:p>
        </w:tc>
        <w:tc>
          <w:tcPr>
            <w:tcW w:w="6479" w:type="dxa"/>
            <w:vAlign w:val="center"/>
            <w:hideMark/>
          </w:tcPr>
          <w:p w14:paraId="1B38D4E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Servicios inmobiliarios realizados a cambio de una retribución o por contrata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6E4BFB7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4DE89A13" w14:textId="77777777" w:rsidTr="00214476">
        <w:trPr>
          <w:cantSplit/>
          <w:trHeight w:val="600"/>
        </w:trPr>
        <w:tc>
          <w:tcPr>
            <w:tcW w:w="967" w:type="dxa"/>
            <w:vAlign w:val="center"/>
            <w:hideMark/>
          </w:tcPr>
          <w:p w14:paraId="1019CD8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691001</w:t>
            </w:r>
          </w:p>
        </w:tc>
        <w:tc>
          <w:tcPr>
            <w:tcW w:w="6479" w:type="dxa"/>
            <w:vAlign w:val="center"/>
            <w:hideMark/>
          </w:tcPr>
          <w:p w14:paraId="48EE9B1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jurídicos</w:t>
            </w:r>
          </w:p>
        </w:tc>
        <w:tc>
          <w:tcPr>
            <w:tcW w:w="1134" w:type="dxa"/>
            <w:vAlign w:val="center"/>
            <w:hideMark/>
          </w:tcPr>
          <w:p w14:paraId="04BFD20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A8761D" w:rsidRPr="003F4E4B" w14:paraId="0B177E60" w14:textId="77777777" w:rsidTr="00214476">
        <w:trPr>
          <w:cantSplit/>
          <w:trHeight w:val="600"/>
        </w:trPr>
        <w:tc>
          <w:tcPr>
            <w:tcW w:w="967" w:type="dxa"/>
            <w:vAlign w:val="center"/>
            <w:hideMark/>
          </w:tcPr>
          <w:p w14:paraId="6F6BB4B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691002</w:t>
            </w:r>
          </w:p>
        </w:tc>
        <w:tc>
          <w:tcPr>
            <w:tcW w:w="6479" w:type="dxa"/>
            <w:vAlign w:val="center"/>
            <w:hideMark/>
          </w:tcPr>
          <w:p w14:paraId="1200232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notariales</w:t>
            </w:r>
          </w:p>
        </w:tc>
        <w:tc>
          <w:tcPr>
            <w:tcW w:w="1134" w:type="dxa"/>
            <w:vAlign w:val="center"/>
            <w:hideMark/>
          </w:tcPr>
          <w:p w14:paraId="2A5146D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A8761D" w:rsidRPr="003F4E4B" w14:paraId="3F0C7685" w14:textId="77777777" w:rsidTr="00214476">
        <w:trPr>
          <w:cantSplit/>
          <w:trHeight w:val="600"/>
        </w:trPr>
        <w:tc>
          <w:tcPr>
            <w:tcW w:w="967" w:type="dxa"/>
            <w:vAlign w:val="center"/>
            <w:hideMark/>
          </w:tcPr>
          <w:p w14:paraId="1F57DB4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692000</w:t>
            </w:r>
          </w:p>
        </w:tc>
        <w:tc>
          <w:tcPr>
            <w:tcW w:w="6479" w:type="dxa"/>
            <w:vAlign w:val="center"/>
            <w:hideMark/>
          </w:tcPr>
          <w:p w14:paraId="0884FC2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contabilidad, auditoría y asesoría fiscal</w:t>
            </w:r>
          </w:p>
        </w:tc>
        <w:tc>
          <w:tcPr>
            <w:tcW w:w="1134" w:type="dxa"/>
            <w:vAlign w:val="center"/>
            <w:hideMark/>
          </w:tcPr>
          <w:p w14:paraId="70CB371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A8761D" w:rsidRPr="003F4E4B" w14:paraId="0BE23246" w14:textId="77777777" w:rsidTr="00214476">
        <w:trPr>
          <w:cantSplit/>
          <w:trHeight w:val="600"/>
        </w:trPr>
        <w:tc>
          <w:tcPr>
            <w:tcW w:w="967" w:type="dxa"/>
            <w:vAlign w:val="center"/>
            <w:hideMark/>
          </w:tcPr>
          <w:p w14:paraId="5C2BA32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702010</w:t>
            </w:r>
          </w:p>
        </w:tc>
        <w:tc>
          <w:tcPr>
            <w:tcW w:w="6479" w:type="dxa"/>
            <w:vAlign w:val="center"/>
            <w:hideMark/>
          </w:tcPr>
          <w:p w14:paraId="111F236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gerenciamiento de empresas e instituciones de salud; servicios de auditoría y medicina legal; servicio de asesoramiento farmacéutico</w:t>
            </w:r>
          </w:p>
        </w:tc>
        <w:tc>
          <w:tcPr>
            <w:tcW w:w="1134" w:type="dxa"/>
            <w:vAlign w:val="center"/>
            <w:hideMark/>
          </w:tcPr>
          <w:p w14:paraId="729CFEA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35DE182" w14:textId="77777777" w:rsidTr="00214476">
        <w:trPr>
          <w:cantSplit/>
          <w:trHeight w:val="600"/>
        </w:trPr>
        <w:tc>
          <w:tcPr>
            <w:tcW w:w="967" w:type="dxa"/>
            <w:vAlign w:val="center"/>
            <w:hideMark/>
          </w:tcPr>
          <w:p w14:paraId="7FAF669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702091</w:t>
            </w:r>
          </w:p>
        </w:tc>
        <w:tc>
          <w:tcPr>
            <w:tcW w:w="6479" w:type="dxa"/>
            <w:vAlign w:val="center"/>
            <w:hideMark/>
          </w:tcPr>
          <w:p w14:paraId="06FFB3C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asesoramiento, dirección y gestión empresarial realizados por integrantes de los órganos de administración y/o fiscalización en sociedades anónimas</w:t>
            </w:r>
          </w:p>
        </w:tc>
        <w:tc>
          <w:tcPr>
            <w:tcW w:w="1134" w:type="dxa"/>
            <w:vAlign w:val="center"/>
            <w:hideMark/>
          </w:tcPr>
          <w:p w14:paraId="1AA0BC2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ABA2041" w14:textId="77777777" w:rsidTr="00214476">
        <w:trPr>
          <w:cantSplit/>
          <w:trHeight w:val="600"/>
        </w:trPr>
        <w:tc>
          <w:tcPr>
            <w:tcW w:w="967" w:type="dxa"/>
            <w:vAlign w:val="center"/>
            <w:hideMark/>
          </w:tcPr>
          <w:p w14:paraId="63A0EF7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702092</w:t>
            </w:r>
          </w:p>
        </w:tc>
        <w:tc>
          <w:tcPr>
            <w:tcW w:w="6479" w:type="dxa"/>
            <w:vAlign w:val="center"/>
            <w:hideMark/>
          </w:tcPr>
          <w:p w14:paraId="300EE39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asesoramiento, dirección y gestión empresarial realizados por integrantes de cuerpos de dirección en sociedades excepto las anónimas</w:t>
            </w:r>
          </w:p>
        </w:tc>
        <w:tc>
          <w:tcPr>
            <w:tcW w:w="1134" w:type="dxa"/>
            <w:vAlign w:val="center"/>
            <w:hideMark/>
          </w:tcPr>
          <w:p w14:paraId="463E2FB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5EFD555" w14:textId="77777777" w:rsidTr="00214476">
        <w:trPr>
          <w:cantSplit/>
          <w:trHeight w:val="600"/>
        </w:trPr>
        <w:tc>
          <w:tcPr>
            <w:tcW w:w="967" w:type="dxa"/>
            <w:vAlign w:val="center"/>
            <w:hideMark/>
          </w:tcPr>
          <w:p w14:paraId="3174391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702099</w:t>
            </w:r>
          </w:p>
        </w:tc>
        <w:tc>
          <w:tcPr>
            <w:tcW w:w="6479" w:type="dxa"/>
            <w:vAlign w:val="center"/>
            <w:hideMark/>
          </w:tcPr>
          <w:p w14:paraId="52BF6BF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Servicios de asesoramiento, dirección y gestión empresarial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149DD48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6EE623C" w14:textId="77777777" w:rsidTr="00214476">
        <w:trPr>
          <w:cantSplit/>
          <w:trHeight w:val="600"/>
        </w:trPr>
        <w:tc>
          <w:tcPr>
            <w:tcW w:w="967" w:type="dxa"/>
            <w:vAlign w:val="center"/>
            <w:hideMark/>
          </w:tcPr>
          <w:p w14:paraId="5CD7C28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711001</w:t>
            </w:r>
          </w:p>
        </w:tc>
        <w:tc>
          <w:tcPr>
            <w:tcW w:w="6479" w:type="dxa"/>
            <w:vAlign w:val="center"/>
            <w:hideMark/>
          </w:tcPr>
          <w:p w14:paraId="5C4E3B5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relacionados con la construcción.</w:t>
            </w:r>
          </w:p>
        </w:tc>
        <w:tc>
          <w:tcPr>
            <w:tcW w:w="1134" w:type="dxa"/>
            <w:vAlign w:val="center"/>
            <w:hideMark/>
          </w:tcPr>
          <w:p w14:paraId="404735F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A8761D" w:rsidRPr="003F4E4B" w14:paraId="439FC719" w14:textId="77777777" w:rsidTr="00214476">
        <w:trPr>
          <w:cantSplit/>
          <w:trHeight w:val="600"/>
        </w:trPr>
        <w:tc>
          <w:tcPr>
            <w:tcW w:w="967" w:type="dxa"/>
            <w:vAlign w:val="center"/>
            <w:hideMark/>
          </w:tcPr>
          <w:p w14:paraId="023B43E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711002</w:t>
            </w:r>
          </w:p>
        </w:tc>
        <w:tc>
          <w:tcPr>
            <w:tcW w:w="6479" w:type="dxa"/>
            <w:vAlign w:val="center"/>
            <w:hideMark/>
          </w:tcPr>
          <w:p w14:paraId="36A9DAC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geológicos y de prospección</w:t>
            </w:r>
          </w:p>
        </w:tc>
        <w:tc>
          <w:tcPr>
            <w:tcW w:w="1134" w:type="dxa"/>
            <w:vAlign w:val="center"/>
            <w:hideMark/>
          </w:tcPr>
          <w:p w14:paraId="2D3ACB8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A8761D" w:rsidRPr="003F4E4B" w14:paraId="64EA081D" w14:textId="77777777" w:rsidTr="00214476">
        <w:trPr>
          <w:cantSplit/>
          <w:trHeight w:val="600"/>
        </w:trPr>
        <w:tc>
          <w:tcPr>
            <w:tcW w:w="967" w:type="dxa"/>
            <w:vAlign w:val="center"/>
            <w:hideMark/>
          </w:tcPr>
          <w:p w14:paraId="63A5F2F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711003</w:t>
            </w:r>
          </w:p>
        </w:tc>
        <w:tc>
          <w:tcPr>
            <w:tcW w:w="6479" w:type="dxa"/>
            <w:vAlign w:val="center"/>
            <w:hideMark/>
          </w:tcPr>
          <w:p w14:paraId="70676C6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relacionados con la electrónica y las comunicaciones</w:t>
            </w:r>
          </w:p>
        </w:tc>
        <w:tc>
          <w:tcPr>
            <w:tcW w:w="1134" w:type="dxa"/>
            <w:vAlign w:val="center"/>
            <w:hideMark/>
          </w:tcPr>
          <w:p w14:paraId="4AB6E13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A8761D" w:rsidRPr="003F4E4B" w14:paraId="76723395" w14:textId="77777777" w:rsidTr="00214476">
        <w:trPr>
          <w:cantSplit/>
          <w:trHeight w:val="600"/>
        </w:trPr>
        <w:tc>
          <w:tcPr>
            <w:tcW w:w="967" w:type="dxa"/>
            <w:vAlign w:val="center"/>
            <w:hideMark/>
          </w:tcPr>
          <w:p w14:paraId="01462F4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711009</w:t>
            </w:r>
          </w:p>
        </w:tc>
        <w:tc>
          <w:tcPr>
            <w:tcW w:w="6479" w:type="dxa"/>
            <w:vAlign w:val="center"/>
            <w:hideMark/>
          </w:tcPr>
          <w:p w14:paraId="7C90A27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Servicios de arquitectura e ingeniería y servicios conexos de asesoramiento técnico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53B589B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A8761D" w:rsidRPr="003F4E4B" w14:paraId="71AAFBA6" w14:textId="77777777" w:rsidTr="00214476">
        <w:trPr>
          <w:cantSplit/>
          <w:trHeight w:val="600"/>
        </w:trPr>
        <w:tc>
          <w:tcPr>
            <w:tcW w:w="967" w:type="dxa"/>
            <w:vAlign w:val="center"/>
            <w:hideMark/>
          </w:tcPr>
          <w:p w14:paraId="1631DB1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712000</w:t>
            </w:r>
          </w:p>
        </w:tc>
        <w:tc>
          <w:tcPr>
            <w:tcW w:w="6479" w:type="dxa"/>
            <w:vAlign w:val="center"/>
            <w:hideMark/>
          </w:tcPr>
          <w:p w14:paraId="11AF7DF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Ensayos y análisis técnicos</w:t>
            </w:r>
          </w:p>
        </w:tc>
        <w:tc>
          <w:tcPr>
            <w:tcW w:w="1134" w:type="dxa"/>
            <w:vAlign w:val="center"/>
            <w:hideMark/>
          </w:tcPr>
          <w:p w14:paraId="147F45F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5075F9B" w14:textId="77777777" w:rsidTr="00214476">
        <w:trPr>
          <w:cantSplit/>
          <w:trHeight w:val="600"/>
        </w:trPr>
        <w:tc>
          <w:tcPr>
            <w:tcW w:w="967" w:type="dxa"/>
            <w:vAlign w:val="center"/>
            <w:hideMark/>
          </w:tcPr>
          <w:p w14:paraId="47850BF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721010</w:t>
            </w:r>
          </w:p>
        </w:tc>
        <w:tc>
          <w:tcPr>
            <w:tcW w:w="6479" w:type="dxa"/>
            <w:vAlign w:val="center"/>
            <w:hideMark/>
          </w:tcPr>
          <w:p w14:paraId="5629A5F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Investigación y desarrollo experimental en el campo de la ingeniería y la tecnología</w:t>
            </w:r>
          </w:p>
        </w:tc>
        <w:tc>
          <w:tcPr>
            <w:tcW w:w="1134" w:type="dxa"/>
            <w:vAlign w:val="center"/>
            <w:hideMark/>
          </w:tcPr>
          <w:p w14:paraId="16D1431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A8761D" w:rsidRPr="003F4E4B" w14:paraId="12C2D1B0" w14:textId="77777777" w:rsidTr="00214476">
        <w:trPr>
          <w:cantSplit/>
          <w:trHeight w:val="600"/>
        </w:trPr>
        <w:tc>
          <w:tcPr>
            <w:tcW w:w="967" w:type="dxa"/>
            <w:vAlign w:val="center"/>
            <w:hideMark/>
          </w:tcPr>
          <w:p w14:paraId="36EBBB7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721020</w:t>
            </w:r>
          </w:p>
        </w:tc>
        <w:tc>
          <w:tcPr>
            <w:tcW w:w="6479" w:type="dxa"/>
            <w:vAlign w:val="center"/>
            <w:hideMark/>
          </w:tcPr>
          <w:p w14:paraId="0C847FC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Investigación y desarrollo experimental en el campo de las ciencias médicas</w:t>
            </w:r>
          </w:p>
        </w:tc>
        <w:tc>
          <w:tcPr>
            <w:tcW w:w="1134" w:type="dxa"/>
            <w:vAlign w:val="center"/>
            <w:hideMark/>
          </w:tcPr>
          <w:p w14:paraId="5225E4A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A8761D" w:rsidRPr="003F4E4B" w14:paraId="6C9AE93A" w14:textId="77777777" w:rsidTr="00214476">
        <w:trPr>
          <w:cantSplit/>
          <w:trHeight w:val="600"/>
        </w:trPr>
        <w:tc>
          <w:tcPr>
            <w:tcW w:w="967" w:type="dxa"/>
            <w:vAlign w:val="center"/>
            <w:hideMark/>
          </w:tcPr>
          <w:p w14:paraId="56F304A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721030</w:t>
            </w:r>
          </w:p>
        </w:tc>
        <w:tc>
          <w:tcPr>
            <w:tcW w:w="6479" w:type="dxa"/>
            <w:vAlign w:val="center"/>
            <w:hideMark/>
          </w:tcPr>
          <w:p w14:paraId="44078CC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Investigación y desarrollo experimental en el campo de las ciencias agropecuarias</w:t>
            </w:r>
          </w:p>
        </w:tc>
        <w:tc>
          <w:tcPr>
            <w:tcW w:w="1134" w:type="dxa"/>
            <w:vAlign w:val="center"/>
            <w:hideMark/>
          </w:tcPr>
          <w:p w14:paraId="70B1B5D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A8761D" w:rsidRPr="003F4E4B" w14:paraId="501026D0" w14:textId="77777777" w:rsidTr="00214476">
        <w:trPr>
          <w:cantSplit/>
          <w:trHeight w:val="600"/>
        </w:trPr>
        <w:tc>
          <w:tcPr>
            <w:tcW w:w="967" w:type="dxa"/>
            <w:vAlign w:val="center"/>
            <w:hideMark/>
          </w:tcPr>
          <w:p w14:paraId="0DF23F5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721090</w:t>
            </w:r>
          </w:p>
        </w:tc>
        <w:tc>
          <w:tcPr>
            <w:tcW w:w="6479" w:type="dxa"/>
            <w:vAlign w:val="center"/>
            <w:hideMark/>
          </w:tcPr>
          <w:p w14:paraId="2174F4C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Investigación y desarrollo experimental en el campo de las ciencias exactas y naturales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1EDE452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A8761D" w:rsidRPr="003F4E4B" w14:paraId="62C8E8D5" w14:textId="77777777" w:rsidTr="00214476">
        <w:trPr>
          <w:cantSplit/>
          <w:trHeight w:val="600"/>
        </w:trPr>
        <w:tc>
          <w:tcPr>
            <w:tcW w:w="967" w:type="dxa"/>
            <w:vAlign w:val="center"/>
            <w:hideMark/>
          </w:tcPr>
          <w:p w14:paraId="16ADC92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722010</w:t>
            </w:r>
          </w:p>
        </w:tc>
        <w:tc>
          <w:tcPr>
            <w:tcW w:w="6479" w:type="dxa"/>
            <w:vAlign w:val="center"/>
            <w:hideMark/>
          </w:tcPr>
          <w:p w14:paraId="240A19C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Investigación y desarrollo experimental en el campo de las ciencias sociales</w:t>
            </w:r>
          </w:p>
        </w:tc>
        <w:tc>
          <w:tcPr>
            <w:tcW w:w="1134" w:type="dxa"/>
            <w:vAlign w:val="center"/>
            <w:hideMark/>
          </w:tcPr>
          <w:p w14:paraId="328CE8B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A8761D" w:rsidRPr="003F4E4B" w14:paraId="618BC363" w14:textId="77777777" w:rsidTr="00214476">
        <w:trPr>
          <w:cantSplit/>
          <w:trHeight w:val="600"/>
        </w:trPr>
        <w:tc>
          <w:tcPr>
            <w:tcW w:w="967" w:type="dxa"/>
            <w:vAlign w:val="center"/>
            <w:hideMark/>
          </w:tcPr>
          <w:p w14:paraId="5099153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722020</w:t>
            </w:r>
          </w:p>
        </w:tc>
        <w:tc>
          <w:tcPr>
            <w:tcW w:w="6479" w:type="dxa"/>
            <w:vAlign w:val="center"/>
            <w:hideMark/>
          </w:tcPr>
          <w:p w14:paraId="1BD0812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Investigación y desarrollo experimental en el campo de las ciencias humanas</w:t>
            </w:r>
          </w:p>
        </w:tc>
        <w:tc>
          <w:tcPr>
            <w:tcW w:w="1134" w:type="dxa"/>
            <w:vAlign w:val="center"/>
            <w:hideMark/>
          </w:tcPr>
          <w:p w14:paraId="28F8882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A8761D" w:rsidRPr="003F4E4B" w14:paraId="251FD1C6" w14:textId="77777777" w:rsidTr="00214476">
        <w:trPr>
          <w:cantSplit/>
          <w:trHeight w:val="600"/>
        </w:trPr>
        <w:tc>
          <w:tcPr>
            <w:tcW w:w="967" w:type="dxa"/>
            <w:vAlign w:val="center"/>
            <w:hideMark/>
          </w:tcPr>
          <w:p w14:paraId="49D3A5E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731001</w:t>
            </w:r>
          </w:p>
        </w:tc>
        <w:tc>
          <w:tcPr>
            <w:tcW w:w="6479" w:type="dxa"/>
            <w:vAlign w:val="center"/>
            <w:hideMark/>
          </w:tcPr>
          <w:p w14:paraId="579048D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comercialización de tiempo y espacio publicitario</w:t>
            </w:r>
          </w:p>
        </w:tc>
        <w:tc>
          <w:tcPr>
            <w:tcW w:w="1134" w:type="dxa"/>
            <w:vAlign w:val="center"/>
            <w:hideMark/>
          </w:tcPr>
          <w:p w14:paraId="5547233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424D2164" w14:textId="77777777" w:rsidTr="00214476">
        <w:trPr>
          <w:cantSplit/>
          <w:trHeight w:val="600"/>
        </w:trPr>
        <w:tc>
          <w:tcPr>
            <w:tcW w:w="967" w:type="dxa"/>
            <w:vAlign w:val="center"/>
            <w:hideMark/>
          </w:tcPr>
          <w:p w14:paraId="50BF610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731009</w:t>
            </w:r>
          </w:p>
        </w:tc>
        <w:tc>
          <w:tcPr>
            <w:tcW w:w="6479" w:type="dxa"/>
            <w:vAlign w:val="center"/>
            <w:hideMark/>
          </w:tcPr>
          <w:p w14:paraId="58F97FE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Servicios de publicidad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76AC127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A8761D" w:rsidRPr="003F4E4B" w14:paraId="03589BFF" w14:textId="77777777" w:rsidTr="00214476">
        <w:trPr>
          <w:cantSplit/>
          <w:trHeight w:val="600"/>
        </w:trPr>
        <w:tc>
          <w:tcPr>
            <w:tcW w:w="967" w:type="dxa"/>
            <w:vAlign w:val="center"/>
            <w:hideMark/>
          </w:tcPr>
          <w:p w14:paraId="2406E22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732000</w:t>
            </w:r>
          </w:p>
        </w:tc>
        <w:tc>
          <w:tcPr>
            <w:tcW w:w="6479" w:type="dxa"/>
            <w:vAlign w:val="center"/>
            <w:hideMark/>
          </w:tcPr>
          <w:p w14:paraId="371ED06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Estudio de mercado, realización de encuestas de opinión pública</w:t>
            </w:r>
          </w:p>
        </w:tc>
        <w:tc>
          <w:tcPr>
            <w:tcW w:w="1134" w:type="dxa"/>
            <w:vAlign w:val="center"/>
            <w:hideMark/>
          </w:tcPr>
          <w:p w14:paraId="342ED2C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66E9D4D" w14:textId="77777777" w:rsidTr="00214476">
        <w:trPr>
          <w:cantSplit/>
          <w:trHeight w:val="600"/>
        </w:trPr>
        <w:tc>
          <w:tcPr>
            <w:tcW w:w="967" w:type="dxa"/>
            <w:vAlign w:val="center"/>
            <w:hideMark/>
          </w:tcPr>
          <w:p w14:paraId="7965439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741000</w:t>
            </w:r>
          </w:p>
        </w:tc>
        <w:tc>
          <w:tcPr>
            <w:tcW w:w="6479" w:type="dxa"/>
            <w:vAlign w:val="center"/>
            <w:hideMark/>
          </w:tcPr>
          <w:p w14:paraId="3CDF4D1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diseño especializado</w:t>
            </w:r>
          </w:p>
        </w:tc>
        <w:tc>
          <w:tcPr>
            <w:tcW w:w="1134" w:type="dxa"/>
            <w:vAlign w:val="center"/>
            <w:hideMark/>
          </w:tcPr>
          <w:p w14:paraId="5D9DB67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A8761D" w:rsidRPr="003F4E4B" w14:paraId="5CBCE6D5" w14:textId="77777777" w:rsidTr="00214476">
        <w:trPr>
          <w:cantSplit/>
          <w:trHeight w:val="600"/>
        </w:trPr>
        <w:tc>
          <w:tcPr>
            <w:tcW w:w="967" w:type="dxa"/>
            <w:vAlign w:val="center"/>
            <w:hideMark/>
          </w:tcPr>
          <w:p w14:paraId="5C9535D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742000</w:t>
            </w:r>
          </w:p>
        </w:tc>
        <w:tc>
          <w:tcPr>
            <w:tcW w:w="6479" w:type="dxa"/>
            <w:vAlign w:val="center"/>
            <w:hideMark/>
          </w:tcPr>
          <w:p w14:paraId="633E582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fotografía</w:t>
            </w:r>
          </w:p>
        </w:tc>
        <w:tc>
          <w:tcPr>
            <w:tcW w:w="1134" w:type="dxa"/>
            <w:vAlign w:val="center"/>
            <w:hideMark/>
          </w:tcPr>
          <w:p w14:paraId="69C8F07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FD47CFD" w14:textId="77777777" w:rsidTr="00214476">
        <w:trPr>
          <w:cantSplit/>
          <w:trHeight w:val="600"/>
        </w:trPr>
        <w:tc>
          <w:tcPr>
            <w:tcW w:w="967" w:type="dxa"/>
            <w:vAlign w:val="center"/>
            <w:hideMark/>
          </w:tcPr>
          <w:p w14:paraId="55F053A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749001</w:t>
            </w:r>
          </w:p>
        </w:tc>
        <w:tc>
          <w:tcPr>
            <w:tcW w:w="6479" w:type="dxa"/>
            <w:vAlign w:val="center"/>
            <w:hideMark/>
          </w:tcPr>
          <w:p w14:paraId="7FC69C3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traducción e interpretación</w:t>
            </w:r>
          </w:p>
        </w:tc>
        <w:tc>
          <w:tcPr>
            <w:tcW w:w="1134" w:type="dxa"/>
            <w:vAlign w:val="center"/>
            <w:hideMark/>
          </w:tcPr>
          <w:p w14:paraId="0164B73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C8E1C10" w14:textId="77777777" w:rsidTr="00214476">
        <w:trPr>
          <w:cantSplit/>
          <w:trHeight w:val="600"/>
        </w:trPr>
        <w:tc>
          <w:tcPr>
            <w:tcW w:w="967" w:type="dxa"/>
            <w:vAlign w:val="center"/>
            <w:hideMark/>
          </w:tcPr>
          <w:p w14:paraId="65CBB38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749002</w:t>
            </w:r>
          </w:p>
        </w:tc>
        <w:tc>
          <w:tcPr>
            <w:tcW w:w="6479" w:type="dxa"/>
            <w:vAlign w:val="center"/>
            <w:hideMark/>
          </w:tcPr>
          <w:p w14:paraId="52B226A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representación e intermediación de artistas y modelos</w:t>
            </w:r>
          </w:p>
        </w:tc>
        <w:tc>
          <w:tcPr>
            <w:tcW w:w="1134" w:type="dxa"/>
            <w:vAlign w:val="center"/>
            <w:hideMark/>
          </w:tcPr>
          <w:p w14:paraId="1782B60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FD32950" w14:textId="77777777" w:rsidTr="00214476">
        <w:trPr>
          <w:cantSplit/>
          <w:trHeight w:val="600"/>
        </w:trPr>
        <w:tc>
          <w:tcPr>
            <w:tcW w:w="967" w:type="dxa"/>
            <w:vAlign w:val="center"/>
            <w:hideMark/>
          </w:tcPr>
          <w:p w14:paraId="42D74C6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749003</w:t>
            </w:r>
          </w:p>
        </w:tc>
        <w:tc>
          <w:tcPr>
            <w:tcW w:w="6479" w:type="dxa"/>
            <w:vAlign w:val="center"/>
            <w:hideMark/>
          </w:tcPr>
          <w:p w14:paraId="589B0D4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representación e intermediación de deportistas profesionales</w:t>
            </w:r>
          </w:p>
        </w:tc>
        <w:tc>
          <w:tcPr>
            <w:tcW w:w="1134" w:type="dxa"/>
            <w:vAlign w:val="center"/>
            <w:hideMark/>
          </w:tcPr>
          <w:p w14:paraId="4F58E19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DCBF52D" w14:textId="77777777" w:rsidTr="00214476">
        <w:trPr>
          <w:cantSplit/>
          <w:trHeight w:val="600"/>
        </w:trPr>
        <w:tc>
          <w:tcPr>
            <w:tcW w:w="967" w:type="dxa"/>
            <w:vAlign w:val="center"/>
            <w:hideMark/>
          </w:tcPr>
          <w:p w14:paraId="02E4922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749009</w:t>
            </w:r>
          </w:p>
        </w:tc>
        <w:tc>
          <w:tcPr>
            <w:tcW w:w="6479" w:type="dxa"/>
            <w:vAlign w:val="center"/>
            <w:hideMark/>
          </w:tcPr>
          <w:p w14:paraId="15C846A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Actividades profesionales, científicas y técnicas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3F4A3B2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0F6E878" w14:textId="77777777" w:rsidTr="00214476">
        <w:trPr>
          <w:cantSplit/>
          <w:trHeight w:val="600"/>
        </w:trPr>
        <w:tc>
          <w:tcPr>
            <w:tcW w:w="967" w:type="dxa"/>
            <w:vAlign w:val="center"/>
            <w:hideMark/>
          </w:tcPr>
          <w:p w14:paraId="3489870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750000</w:t>
            </w:r>
          </w:p>
        </w:tc>
        <w:tc>
          <w:tcPr>
            <w:tcW w:w="6479" w:type="dxa"/>
            <w:vAlign w:val="center"/>
            <w:hideMark/>
          </w:tcPr>
          <w:p w14:paraId="1B0EF76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veterinarios</w:t>
            </w:r>
          </w:p>
        </w:tc>
        <w:tc>
          <w:tcPr>
            <w:tcW w:w="1134" w:type="dxa"/>
            <w:vAlign w:val="center"/>
            <w:hideMark/>
          </w:tcPr>
          <w:p w14:paraId="28362A0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A8761D" w:rsidRPr="003F4E4B" w14:paraId="72AE1706" w14:textId="77777777" w:rsidTr="00214476">
        <w:trPr>
          <w:cantSplit/>
          <w:trHeight w:val="600"/>
        </w:trPr>
        <w:tc>
          <w:tcPr>
            <w:tcW w:w="967" w:type="dxa"/>
            <w:vAlign w:val="center"/>
            <w:hideMark/>
          </w:tcPr>
          <w:p w14:paraId="5B41179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771110</w:t>
            </w:r>
          </w:p>
        </w:tc>
        <w:tc>
          <w:tcPr>
            <w:tcW w:w="6479" w:type="dxa"/>
            <w:vAlign w:val="center"/>
            <w:hideMark/>
          </w:tcPr>
          <w:p w14:paraId="6B32C71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Alquiler de automóviles sin conductor</w:t>
            </w:r>
          </w:p>
        </w:tc>
        <w:tc>
          <w:tcPr>
            <w:tcW w:w="1134" w:type="dxa"/>
            <w:vAlign w:val="center"/>
            <w:hideMark/>
          </w:tcPr>
          <w:p w14:paraId="160C588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143D3A8" w14:textId="77777777" w:rsidTr="00214476">
        <w:trPr>
          <w:cantSplit/>
          <w:trHeight w:val="600"/>
        </w:trPr>
        <w:tc>
          <w:tcPr>
            <w:tcW w:w="967" w:type="dxa"/>
            <w:vAlign w:val="center"/>
            <w:hideMark/>
          </w:tcPr>
          <w:p w14:paraId="1BB6406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771190</w:t>
            </w:r>
          </w:p>
        </w:tc>
        <w:tc>
          <w:tcPr>
            <w:tcW w:w="6479" w:type="dxa"/>
            <w:vAlign w:val="center"/>
            <w:hideMark/>
          </w:tcPr>
          <w:p w14:paraId="39D1C01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Alquiler de vehículos automotores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 sin conductor ni operarios</w:t>
            </w:r>
          </w:p>
        </w:tc>
        <w:tc>
          <w:tcPr>
            <w:tcW w:w="1134" w:type="dxa"/>
            <w:vAlign w:val="center"/>
            <w:hideMark/>
          </w:tcPr>
          <w:p w14:paraId="3EC39BF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76E80C0" w14:textId="77777777" w:rsidTr="00214476">
        <w:trPr>
          <w:cantSplit/>
          <w:trHeight w:val="600"/>
        </w:trPr>
        <w:tc>
          <w:tcPr>
            <w:tcW w:w="967" w:type="dxa"/>
            <w:vAlign w:val="center"/>
            <w:hideMark/>
          </w:tcPr>
          <w:p w14:paraId="521BCE5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771210</w:t>
            </w:r>
          </w:p>
        </w:tc>
        <w:tc>
          <w:tcPr>
            <w:tcW w:w="6479" w:type="dxa"/>
            <w:vAlign w:val="center"/>
            <w:hideMark/>
          </w:tcPr>
          <w:p w14:paraId="0FC6BDB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Alquiler de equipo de transporte para vía acuática, sin operarios ni tripulación</w:t>
            </w:r>
          </w:p>
        </w:tc>
        <w:tc>
          <w:tcPr>
            <w:tcW w:w="1134" w:type="dxa"/>
            <w:vAlign w:val="center"/>
            <w:hideMark/>
          </w:tcPr>
          <w:p w14:paraId="5667CE9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CE0BD8E" w14:textId="77777777" w:rsidTr="00214476">
        <w:trPr>
          <w:cantSplit/>
          <w:trHeight w:val="600"/>
        </w:trPr>
        <w:tc>
          <w:tcPr>
            <w:tcW w:w="967" w:type="dxa"/>
            <w:vAlign w:val="center"/>
            <w:hideMark/>
          </w:tcPr>
          <w:p w14:paraId="154E418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771220</w:t>
            </w:r>
          </w:p>
        </w:tc>
        <w:tc>
          <w:tcPr>
            <w:tcW w:w="6479" w:type="dxa"/>
            <w:vAlign w:val="center"/>
            <w:hideMark/>
          </w:tcPr>
          <w:p w14:paraId="7634DAF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Alquiler de equipo de transporte para vía aérea, sin operarios ni tripulación</w:t>
            </w:r>
          </w:p>
        </w:tc>
        <w:tc>
          <w:tcPr>
            <w:tcW w:w="1134" w:type="dxa"/>
            <w:vAlign w:val="center"/>
            <w:hideMark/>
          </w:tcPr>
          <w:p w14:paraId="64C035E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F970AB3" w14:textId="77777777" w:rsidTr="00214476">
        <w:trPr>
          <w:cantSplit/>
          <w:trHeight w:val="600"/>
        </w:trPr>
        <w:tc>
          <w:tcPr>
            <w:tcW w:w="967" w:type="dxa"/>
            <w:vAlign w:val="center"/>
            <w:hideMark/>
          </w:tcPr>
          <w:p w14:paraId="14D4B3E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771290</w:t>
            </w:r>
          </w:p>
        </w:tc>
        <w:tc>
          <w:tcPr>
            <w:tcW w:w="6479" w:type="dxa"/>
            <w:vAlign w:val="center"/>
            <w:hideMark/>
          </w:tcPr>
          <w:p w14:paraId="3F05503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Alquiler de equipo de transporte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 sin conductor ni operarios</w:t>
            </w:r>
          </w:p>
        </w:tc>
        <w:tc>
          <w:tcPr>
            <w:tcW w:w="1134" w:type="dxa"/>
            <w:vAlign w:val="center"/>
            <w:hideMark/>
          </w:tcPr>
          <w:p w14:paraId="49E2745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3EE197F" w14:textId="77777777" w:rsidTr="00214476">
        <w:trPr>
          <w:cantSplit/>
          <w:trHeight w:val="600"/>
        </w:trPr>
        <w:tc>
          <w:tcPr>
            <w:tcW w:w="967" w:type="dxa"/>
            <w:vAlign w:val="center"/>
            <w:hideMark/>
          </w:tcPr>
          <w:p w14:paraId="3082329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772010</w:t>
            </w:r>
          </w:p>
        </w:tc>
        <w:tc>
          <w:tcPr>
            <w:tcW w:w="6479" w:type="dxa"/>
            <w:vAlign w:val="center"/>
            <w:hideMark/>
          </w:tcPr>
          <w:p w14:paraId="0DDCBD1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Alquiler de videos y video juegos</w:t>
            </w:r>
          </w:p>
        </w:tc>
        <w:tc>
          <w:tcPr>
            <w:tcW w:w="1134" w:type="dxa"/>
            <w:vAlign w:val="center"/>
            <w:hideMark/>
          </w:tcPr>
          <w:p w14:paraId="684E6E6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DE18DFD" w14:textId="77777777" w:rsidTr="00214476">
        <w:trPr>
          <w:cantSplit/>
          <w:trHeight w:val="600"/>
        </w:trPr>
        <w:tc>
          <w:tcPr>
            <w:tcW w:w="967" w:type="dxa"/>
            <w:vAlign w:val="center"/>
            <w:hideMark/>
          </w:tcPr>
          <w:p w14:paraId="0054D9D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772091</w:t>
            </w:r>
          </w:p>
        </w:tc>
        <w:tc>
          <w:tcPr>
            <w:tcW w:w="6479" w:type="dxa"/>
            <w:vAlign w:val="center"/>
            <w:hideMark/>
          </w:tcPr>
          <w:p w14:paraId="523578C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Alquiler de prendas de vestir</w:t>
            </w:r>
          </w:p>
        </w:tc>
        <w:tc>
          <w:tcPr>
            <w:tcW w:w="1134" w:type="dxa"/>
            <w:vAlign w:val="center"/>
            <w:hideMark/>
          </w:tcPr>
          <w:p w14:paraId="686821B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67C2D74" w14:textId="77777777" w:rsidTr="00214476">
        <w:trPr>
          <w:cantSplit/>
          <w:trHeight w:val="600"/>
        </w:trPr>
        <w:tc>
          <w:tcPr>
            <w:tcW w:w="967" w:type="dxa"/>
            <w:vAlign w:val="center"/>
            <w:hideMark/>
          </w:tcPr>
          <w:p w14:paraId="51112B6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772099</w:t>
            </w:r>
          </w:p>
        </w:tc>
        <w:tc>
          <w:tcPr>
            <w:tcW w:w="6479" w:type="dxa"/>
            <w:vAlign w:val="center"/>
            <w:hideMark/>
          </w:tcPr>
          <w:p w14:paraId="1ABBF30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Alquiler de efectos personales y enseres domésticos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3766314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FA37C8E" w14:textId="77777777" w:rsidTr="00214476">
        <w:trPr>
          <w:cantSplit/>
          <w:trHeight w:val="600"/>
        </w:trPr>
        <w:tc>
          <w:tcPr>
            <w:tcW w:w="967" w:type="dxa"/>
            <w:vAlign w:val="center"/>
            <w:hideMark/>
          </w:tcPr>
          <w:p w14:paraId="44E8A6B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773010</w:t>
            </w:r>
          </w:p>
        </w:tc>
        <w:tc>
          <w:tcPr>
            <w:tcW w:w="6479" w:type="dxa"/>
            <w:vAlign w:val="center"/>
            <w:hideMark/>
          </w:tcPr>
          <w:p w14:paraId="2C51743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Alquiler de maquinaria y equipo agropecuario y forestal, sin operarios</w:t>
            </w:r>
          </w:p>
        </w:tc>
        <w:tc>
          <w:tcPr>
            <w:tcW w:w="1134" w:type="dxa"/>
            <w:vAlign w:val="center"/>
            <w:hideMark/>
          </w:tcPr>
          <w:p w14:paraId="4BE3DD0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500F1EB" w14:textId="77777777" w:rsidTr="00214476">
        <w:trPr>
          <w:cantSplit/>
          <w:trHeight w:val="600"/>
        </w:trPr>
        <w:tc>
          <w:tcPr>
            <w:tcW w:w="967" w:type="dxa"/>
            <w:vAlign w:val="center"/>
            <w:hideMark/>
          </w:tcPr>
          <w:p w14:paraId="3DEE4F1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773020</w:t>
            </w:r>
          </w:p>
        </w:tc>
        <w:tc>
          <w:tcPr>
            <w:tcW w:w="6479" w:type="dxa"/>
            <w:vAlign w:val="center"/>
            <w:hideMark/>
          </w:tcPr>
          <w:p w14:paraId="7A5C263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Alquiler de maquinaria y equipo para la minería, sin operarios</w:t>
            </w:r>
          </w:p>
        </w:tc>
        <w:tc>
          <w:tcPr>
            <w:tcW w:w="1134" w:type="dxa"/>
            <w:vAlign w:val="center"/>
            <w:hideMark/>
          </w:tcPr>
          <w:p w14:paraId="3C32695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A4B5758" w14:textId="77777777" w:rsidTr="00214476">
        <w:trPr>
          <w:cantSplit/>
          <w:trHeight w:val="600"/>
        </w:trPr>
        <w:tc>
          <w:tcPr>
            <w:tcW w:w="967" w:type="dxa"/>
            <w:vAlign w:val="center"/>
            <w:hideMark/>
          </w:tcPr>
          <w:p w14:paraId="404DBC1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773030</w:t>
            </w:r>
          </w:p>
        </w:tc>
        <w:tc>
          <w:tcPr>
            <w:tcW w:w="6479" w:type="dxa"/>
            <w:vAlign w:val="center"/>
            <w:hideMark/>
          </w:tcPr>
          <w:p w14:paraId="01363BD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Alquiler de maquinaria y equipo de construcción e ingeniería civil, sin operarios</w:t>
            </w:r>
          </w:p>
        </w:tc>
        <w:tc>
          <w:tcPr>
            <w:tcW w:w="1134" w:type="dxa"/>
            <w:vAlign w:val="center"/>
            <w:hideMark/>
          </w:tcPr>
          <w:p w14:paraId="18A26D6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2FAED97" w14:textId="77777777" w:rsidTr="00214476">
        <w:trPr>
          <w:cantSplit/>
          <w:trHeight w:val="600"/>
        </w:trPr>
        <w:tc>
          <w:tcPr>
            <w:tcW w:w="967" w:type="dxa"/>
            <w:vAlign w:val="center"/>
            <w:hideMark/>
          </w:tcPr>
          <w:p w14:paraId="27628AE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773040</w:t>
            </w:r>
          </w:p>
        </w:tc>
        <w:tc>
          <w:tcPr>
            <w:tcW w:w="6479" w:type="dxa"/>
            <w:vAlign w:val="center"/>
            <w:hideMark/>
          </w:tcPr>
          <w:p w14:paraId="0A78478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Alquiler de maquinaria y equipo de oficina, incluso computadoras</w:t>
            </w:r>
          </w:p>
        </w:tc>
        <w:tc>
          <w:tcPr>
            <w:tcW w:w="1134" w:type="dxa"/>
            <w:vAlign w:val="center"/>
            <w:hideMark/>
          </w:tcPr>
          <w:p w14:paraId="435DDD2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BD452DA" w14:textId="77777777" w:rsidTr="00214476">
        <w:trPr>
          <w:cantSplit/>
          <w:trHeight w:val="600"/>
        </w:trPr>
        <w:tc>
          <w:tcPr>
            <w:tcW w:w="967" w:type="dxa"/>
            <w:vAlign w:val="center"/>
            <w:hideMark/>
          </w:tcPr>
          <w:p w14:paraId="6F797AB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773090</w:t>
            </w:r>
          </w:p>
        </w:tc>
        <w:tc>
          <w:tcPr>
            <w:tcW w:w="6479" w:type="dxa"/>
            <w:vAlign w:val="center"/>
            <w:hideMark/>
          </w:tcPr>
          <w:p w14:paraId="2266B06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Alquiler de maquinaria y equipo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 sin personal</w:t>
            </w:r>
          </w:p>
        </w:tc>
        <w:tc>
          <w:tcPr>
            <w:tcW w:w="1134" w:type="dxa"/>
            <w:vAlign w:val="center"/>
            <w:hideMark/>
          </w:tcPr>
          <w:p w14:paraId="588A470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DBB85E5" w14:textId="77777777" w:rsidTr="00214476">
        <w:trPr>
          <w:cantSplit/>
          <w:trHeight w:val="600"/>
        </w:trPr>
        <w:tc>
          <w:tcPr>
            <w:tcW w:w="967" w:type="dxa"/>
            <w:vAlign w:val="center"/>
            <w:hideMark/>
          </w:tcPr>
          <w:p w14:paraId="2B7B579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774000</w:t>
            </w:r>
          </w:p>
        </w:tc>
        <w:tc>
          <w:tcPr>
            <w:tcW w:w="6479" w:type="dxa"/>
            <w:vAlign w:val="center"/>
            <w:hideMark/>
          </w:tcPr>
          <w:p w14:paraId="35DB8F3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Arrendamiento y gestión de bienes intangibles no financieros</w:t>
            </w:r>
          </w:p>
        </w:tc>
        <w:tc>
          <w:tcPr>
            <w:tcW w:w="1134" w:type="dxa"/>
            <w:vAlign w:val="center"/>
            <w:hideMark/>
          </w:tcPr>
          <w:p w14:paraId="4311677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A8761D" w:rsidRPr="003F4E4B" w14:paraId="5AEC7174" w14:textId="77777777" w:rsidTr="00214476">
        <w:trPr>
          <w:cantSplit/>
          <w:trHeight w:val="600"/>
        </w:trPr>
        <w:tc>
          <w:tcPr>
            <w:tcW w:w="967" w:type="dxa"/>
            <w:vAlign w:val="center"/>
            <w:hideMark/>
          </w:tcPr>
          <w:p w14:paraId="6E0C5C1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780001</w:t>
            </w:r>
          </w:p>
        </w:tc>
        <w:tc>
          <w:tcPr>
            <w:tcW w:w="6479" w:type="dxa"/>
            <w:vAlign w:val="center"/>
            <w:hideMark/>
          </w:tcPr>
          <w:p w14:paraId="6B3687A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Empresas de servicios eventuales según Ley N° 24.013 (arts. 75 a 80)</w:t>
            </w:r>
          </w:p>
        </w:tc>
        <w:tc>
          <w:tcPr>
            <w:tcW w:w="1134" w:type="dxa"/>
            <w:vAlign w:val="center"/>
            <w:hideMark/>
          </w:tcPr>
          <w:p w14:paraId="25FFA1B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5C7E831" w14:textId="77777777" w:rsidTr="00214476">
        <w:trPr>
          <w:cantSplit/>
          <w:trHeight w:val="600"/>
        </w:trPr>
        <w:tc>
          <w:tcPr>
            <w:tcW w:w="967" w:type="dxa"/>
            <w:vAlign w:val="center"/>
            <w:hideMark/>
          </w:tcPr>
          <w:p w14:paraId="3BC945E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780009</w:t>
            </w:r>
          </w:p>
        </w:tc>
        <w:tc>
          <w:tcPr>
            <w:tcW w:w="6479" w:type="dxa"/>
            <w:vAlign w:val="center"/>
            <w:hideMark/>
          </w:tcPr>
          <w:p w14:paraId="338BBC2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Obtención y dotación de personal</w:t>
            </w:r>
          </w:p>
        </w:tc>
        <w:tc>
          <w:tcPr>
            <w:tcW w:w="1134" w:type="dxa"/>
            <w:vAlign w:val="center"/>
            <w:hideMark/>
          </w:tcPr>
          <w:p w14:paraId="12BE336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9F5F89E" w14:textId="77777777" w:rsidTr="00214476">
        <w:trPr>
          <w:cantSplit/>
          <w:trHeight w:val="600"/>
        </w:trPr>
        <w:tc>
          <w:tcPr>
            <w:tcW w:w="967" w:type="dxa"/>
            <w:vAlign w:val="center"/>
            <w:hideMark/>
          </w:tcPr>
          <w:p w14:paraId="0123627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791101</w:t>
            </w:r>
          </w:p>
        </w:tc>
        <w:tc>
          <w:tcPr>
            <w:tcW w:w="6479" w:type="dxa"/>
            <w:vAlign w:val="center"/>
            <w:hideMark/>
          </w:tcPr>
          <w:p w14:paraId="4586223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minoristas de agencias de viajes excepto en comisión</w:t>
            </w:r>
          </w:p>
        </w:tc>
        <w:tc>
          <w:tcPr>
            <w:tcW w:w="1134" w:type="dxa"/>
            <w:vAlign w:val="center"/>
            <w:hideMark/>
          </w:tcPr>
          <w:p w14:paraId="45DB526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697C213" w14:textId="77777777" w:rsidTr="00214476">
        <w:trPr>
          <w:cantSplit/>
          <w:trHeight w:val="600"/>
        </w:trPr>
        <w:tc>
          <w:tcPr>
            <w:tcW w:w="967" w:type="dxa"/>
            <w:vAlign w:val="center"/>
            <w:hideMark/>
          </w:tcPr>
          <w:p w14:paraId="3C4F70C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791102</w:t>
            </w:r>
          </w:p>
        </w:tc>
        <w:tc>
          <w:tcPr>
            <w:tcW w:w="6479" w:type="dxa"/>
            <w:vAlign w:val="center"/>
            <w:hideMark/>
          </w:tcPr>
          <w:p w14:paraId="4EA6890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minoristas de agencias de viajes en comisión</w:t>
            </w:r>
          </w:p>
        </w:tc>
        <w:tc>
          <w:tcPr>
            <w:tcW w:w="1134" w:type="dxa"/>
            <w:vAlign w:val="center"/>
            <w:hideMark/>
          </w:tcPr>
          <w:p w14:paraId="65E3288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78254415" w14:textId="77777777" w:rsidTr="00214476">
        <w:trPr>
          <w:cantSplit/>
          <w:trHeight w:val="600"/>
        </w:trPr>
        <w:tc>
          <w:tcPr>
            <w:tcW w:w="967" w:type="dxa"/>
            <w:vAlign w:val="center"/>
            <w:hideMark/>
          </w:tcPr>
          <w:p w14:paraId="16FD41B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791201</w:t>
            </w:r>
          </w:p>
        </w:tc>
        <w:tc>
          <w:tcPr>
            <w:tcW w:w="6479" w:type="dxa"/>
            <w:vAlign w:val="center"/>
            <w:hideMark/>
          </w:tcPr>
          <w:p w14:paraId="0CCF227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mayoristas de agencias de viajes excepto en comisión</w:t>
            </w:r>
          </w:p>
        </w:tc>
        <w:tc>
          <w:tcPr>
            <w:tcW w:w="1134" w:type="dxa"/>
            <w:vAlign w:val="center"/>
            <w:hideMark/>
          </w:tcPr>
          <w:p w14:paraId="016AC57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84ABA84" w14:textId="77777777" w:rsidTr="00214476">
        <w:trPr>
          <w:cantSplit/>
          <w:trHeight w:val="600"/>
        </w:trPr>
        <w:tc>
          <w:tcPr>
            <w:tcW w:w="967" w:type="dxa"/>
            <w:vAlign w:val="center"/>
            <w:hideMark/>
          </w:tcPr>
          <w:p w14:paraId="48B1D72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791202</w:t>
            </w:r>
          </w:p>
        </w:tc>
        <w:tc>
          <w:tcPr>
            <w:tcW w:w="6479" w:type="dxa"/>
            <w:vAlign w:val="center"/>
            <w:hideMark/>
          </w:tcPr>
          <w:p w14:paraId="6997225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mayoristas de agencias de viajes en comisión</w:t>
            </w:r>
          </w:p>
        </w:tc>
        <w:tc>
          <w:tcPr>
            <w:tcW w:w="1134" w:type="dxa"/>
            <w:vAlign w:val="center"/>
            <w:hideMark/>
          </w:tcPr>
          <w:p w14:paraId="660C7E0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319BCD97" w14:textId="77777777" w:rsidTr="00214476">
        <w:trPr>
          <w:cantSplit/>
          <w:trHeight w:val="600"/>
        </w:trPr>
        <w:tc>
          <w:tcPr>
            <w:tcW w:w="967" w:type="dxa"/>
            <w:vAlign w:val="center"/>
            <w:hideMark/>
          </w:tcPr>
          <w:p w14:paraId="35E21EB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791901</w:t>
            </w:r>
          </w:p>
        </w:tc>
        <w:tc>
          <w:tcPr>
            <w:tcW w:w="6479" w:type="dxa"/>
            <w:vAlign w:val="center"/>
            <w:hideMark/>
          </w:tcPr>
          <w:p w14:paraId="3EC208C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turismo aventura</w:t>
            </w:r>
          </w:p>
        </w:tc>
        <w:tc>
          <w:tcPr>
            <w:tcW w:w="1134" w:type="dxa"/>
            <w:vAlign w:val="center"/>
            <w:hideMark/>
          </w:tcPr>
          <w:p w14:paraId="34D6DAF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7C542AB" w14:textId="77777777" w:rsidTr="00214476">
        <w:trPr>
          <w:cantSplit/>
          <w:trHeight w:val="600"/>
        </w:trPr>
        <w:tc>
          <w:tcPr>
            <w:tcW w:w="967" w:type="dxa"/>
            <w:vAlign w:val="center"/>
            <w:hideMark/>
          </w:tcPr>
          <w:p w14:paraId="412ADDB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791909</w:t>
            </w:r>
          </w:p>
        </w:tc>
        <w:tc>
          <w:tcPr>
            <w:tcW w:w="6479" w:type="dxa"/>
            <w:vAlign w:val="center"/>
            <w:hideMark/>
          </w:tcPr>
          <w:p w14:paraId="24898B3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Servicios complementarios de apoyo turístico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4BAF1BA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5B92E89" w14:textId="77777777" w:rsidTr="00214476">
        <w:trPr>
          <w:cantSplit/>
          <w:trHeight w:val="600"/>
        </w:trPr>
        <w:tc>
          <w:tcPr>
            <w:tcW w:w="967" w:type="dxa"/>
            <w:vAlign w:val="center"/>
            <w:hideMark/>
          </w:tcPr>
          <w:p w14:paraId="059B61E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801010</w:t>
            </w:r>
          </w:p>
        </w:tc>
        <w:tc>
          <w:tcPr>
            <w:tcW w:w="6479" w:type="dxa"/>
            <w:vAlign w:val="center"/>
            <w:hideMark/>
          </w:tcPr>
          <w:p w14:paraId="3507B53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transporte de caudales y objetos de valor</w:t>
            </w:r>
          </w:p>
        </w:tc>
        <w:tc>
          <w:tcPr>
            <w:tcW w:w="1134" w:type="dxa"/>
            <w:vAlign w:val="center"/>
            <w:hideMark/>
          </w:tcPr>
          <w:p w14:paraId="03BF876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FB7D01D" w14:textId="77777777" w:rsidTr="00214476">
        <w:trPr>
          <w:cantSplit/>
          <w:trHeight w:val="600"/>
        </w:trPr>
        <w:tc>
          <w:tcPr>
            <w:tcW w:w="967" w:type="dxa"/>
            <w:vAlign w:val="center"/>
            <w:hideMark/>
          </w:tcPr>
          <w:p w14:paraId="0C3B349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801020</w:t>
            </w:r>
          </w:p>
        </w:tc>
        <w:tc>
          <w:tcPr>
            <w:tcW w:w="6479" w:type="dxa"/>
            <w:vAlign w:val="center"/>
            <w:hideMark/>
          </w:tcPr>
          <w:p w14:paraId="565DFB4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sistemas de seguridad</w:t>
            </w:r>
          </w:p>
        </w:tc>
        <w:tc>
          <w:tcPr>
            <w:tcW w:w="1134" w:type="dxa"/>
            <w:vAlign w:val="center"/>
            <w:hideMark/>
          </w:tcPr>
          <w:p w14:paraId="6E7E560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B576489" w14:textId="77777777" w:rsidTr="00214476">
        <w:trPr>
          <w:cantSplit/>
          <w:trHeight w:val="600"/>
        </w:trPr>
        <w:tc>
          <w:tcPr>
            <w:tcW w:w="967" w:type="dxa"/>
            <w:vAlign w:val="center"/>
            <w:hideMark/>
          </w:tcPr>
          <w:p w14:paraId="49B7ECE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801090</w:t>
            </w:r>
          </w:p>
        </w:tc>
        <w:tc>
          <w:tcPr>
            <w:tcW w:w="6479" w:type="dxa"/>
            <w:vAlign w:val="center"/>
            <w:hideMark/>
          </w:tcPr>
          <w:p w14:paraId="3009652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Servicios de seguridad e investigación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737ADC0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4277BF6" w14:textId="77777777" w:rsidTr="00214476">
        <w:trPr>
          <w:cantSplit/>
          <w:trHeight w:val="600"/>
        </w:trPr>
        <w:tc>
          <w:tcPr>
            <w:tcW w:w="967" w:type="dxa"/>
            <w:vAlign w:val="center"/>
            <w:hideMark/>
          </w:tcPr>
          <w:p w14:paraId="72B8C8F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811000</w:t>
            </w:r>
          </w:p>
        </w:tc>
        <w:tc>
          <w:tcPr>
            <w:tcW w:w="6479" w:type="dxa"/>
            <w:vAlign w:val="center"/>
            <w:hideMark/>
          </w:tcPr>
          <w:p w14:paraId="360191F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combinado de apoyo a edificios</w:t>
            </w:r>
          </w:p>
        </w:tc>
        <w:tc>
          <w:tcPr>
            <w:tcW w:w="1134" w:type="dxa"/>
            <w:vAlign w:val="center"/>
            <w:hideMark/>
          </w:tcPr>
          <w:p w14:paraId="754A082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9871DC5" w14:textId="77777777" w:rsidTr="00214476">
        <w:trPr>
          <w:cantSplit/>
          <w:trHeight w:val="600"/>
        </w:trPr>
        <w:tc>
          <w:tcPr>
            <w:tcW w:w="967" w:type="dxa"/>
            <w:vAlign w:val="center"/>
            <w:hideMark/>
          </w:tcPr>
          <w:p w14:paraId="69CB646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812010</w:t>
            </w:r>
          </w:p>
        </w:tc>
        <w:tc>
          <w:tcPr>
            <w:tcW w:w="6479" w:type="dxa"/>
            <w:vAlign w:val="center"/>
            <w:hideMark/>
          </w:tcPr>
          <w:p w14:paraId="3AD7D40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limpieza general de edificios</w:t>
            </w:r>
          </w:p>
        </w:tc>
        <w:tc>
          <w:tcPr>
            <w:tcW w:w="1134" w:type="dxa"/>
            <w:vAlign w:val="center"/>
            <w:hideMark/>
          </w:tcPr>
          <w:p w14:paraId="04EE001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A31B499" w14:textId="77777777" w:rsidTr="00214476">
        <w:trPr>
          <w:cantSplit/>
          <w:trHeight w:val="600"/>
        </w:trPr>
        <w:tc>
          <w:tcPr>
            <w:tcW w:w="967" w:type="dxa"/>
            <w:vAlign w:val="center"/>
            <w:hideMark/>
          </w:tcPr>
          <w:p w14:paraId="0F8DE21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812020</w:t>
            </w:r>
          </w:p>
        </w:tc>
        <w:tc>
          <w:tcPr>
            <w:tcW w:w="6479" w:type="dxa"/>
            <w:vAlign w:val="center"/>
            <w:hideMark/>
          </w:tcPr>
          <w:p w14:paraId="51283A5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desinfección y exterminio de plagas en el ámbito urbano</w:t>
            </w:r>
          </w:p>
        </w:tc>
        <w:tc>
          <w:tcPr>
            <w:tcW w:w="1134" w:type="dxa"/>
            <w:vAlign w:val="center"/>
            <w:hideMark/>
          </w:tcPr>
          <w:p w14:paraId="0F520FB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6279866" w14:textId="77777777" w:rsidTr="00214476">
        <w:trPr>
          <w:cantSplit/>
          <w:trHeight w:val="600"/>
        </w:trPr>
        <w:tc>
          <w:tcPr>
            <w:tcW w:w="967" w:type="dxa"/>
            <w:vAlign w:val="center"/>
            <w:hideMark/>
          </w:tcPr>
          <w:p w14:paraId="3FEA389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812091</w:t>
            </w:r>
          </w:p>
        </w:tc>
        <w:tc>
          <w:tcPr>
            <w:tcW w:w="6479" w:type="dxa"/>
            <w:vAlign w:val="center"/>
            <w:hideMark/>
          </w:tcPr>
          <w:p w14:paraId="178A892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limpieza de medios de transporte excepto automóviles</w:t>
            </w:r>
          </w:p>
        </w:tc>
        <w:tc>
          <w:tcPr>
            <w:tcW w:w="1134" w:type="dxa"/>
            <w:vAlign w:val="center"/>
            <w:hideMark/>
          </w:tcPr>
          <w:p w14:paraId="38BC2D6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852F3BA" w14:textId="77777777" w:rsidTr="00214476">
        <w:trPr>
          <w:cantSplit/>
          <w:trHeight w:val="600"/>
        </w:trPr>
        <w:tc>
          <w:tcPr>
            <w:tcW w:w="967" w:type="dxa"/>
            <w:vAlign w:val="center"/>
            <w:hideMark/>
          </w:tcPr>
          <w:p w14:paraId="580E46D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812099</w:t>
            </w:r>
          </w:p>
        </w:tc>
        <w:tc>
          <w:tcPr>
            <w:tcW w:w="6479" w:type="dxa"/>
            <w:vAlign w:val="center"/>
            <w:hideMark/>
          </w:tcPr>
          <w:p w14:paraId="36BF778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Servicios de limpieza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6A5920F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A87AFB0" w14:textId="77777777" w:rsidTr="00214476">
        <w:trPr>
          <w:cantSplit/>
          <w:trHeight w:val="600"/>
        </w:trPr>
        <w:tc>
          <w:tcPr>
            <w:tcW w:w="967" w:type="dxa"/>
            <w:vAlign w:val="center"/>
            <w:hideMark/>
          </w:tcPr>
          <w:p w14:paraId="215D2FC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813000</w:t>
            </w:r>
          </w:p>
        </w:tc>
        <w:tc>
          <w:tcPr>
            <w:tcW w:w="6479" w:type="dxa"/>
            <w:vAlign w:val="center"/>
            <w:hideMark/>
          </w:tcPr>
          <w:p w14:paraId="0EFE3C2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jardinería y mantenimiento de espacios verdes</w:t>
            </w:r>
          </w:p>
        </w:tc>
        <w:tc>
          <w:tcPr>
            <w:tcW w:w="1134" w:type="dxa"/>
            <w:vAlign w:val="center"/>
            <w:hideMark/>
          </w:tcPr>
          <w:p w14:paraId="4A56AF1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8F94494" w14:textId="77777777" w:rsidTr="00214476">
        <w:trPr>
          <w:cantSplit/>
          <w:trHeight w:val="600"/>
        </w:trPr>
        <w:tc>
          <w:tcPr>
            <w:tcW w:w="967" w:type="dxa"/>
            <w:vAlign w:val="center"/>
            <w:hideMark/>
          </w:tcPr>
          <w:p w14:paraId="426BE4D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821100</w:t>
            </w:r>
          </w:p>
        </w:tc>
        <w:tc>
          <w:tcPr>
            <w:tcW w:w="6479" w:type="dxa"/>
            <w:vAlign w:val="center"/>
            <w:hideMark/>
          </w:tcPr>
          <w:p w14:paraId="4036767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combinados de gestión administrativa de oficinas</w:t>
            </w:r>
          </w:p>
        </w:tc>
        <w:tc>
          <w:tcPr>
            <w:tcW w:w="1134" w:type="dxa"/>
            <w:vAlign w:val="center"/>
            <w:hideMark/>
          </w:tcPr>
          <w:p w14:paraId="046B070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221370B" w14:textId="77777777" w:rsidTr="00214476">
        <w:trPr>
          <w:cantSplit/>
          <w:trHeight w:val="600"/>
        </w:trPr>
        <w:tc>
          <w:tcPr>
            <w:tcW w:w="967" w:type="dxa"/>
            <w:vAlign w:val="center"/>
            <w:hideMark/>
          </w:tcPr>
          <w:p w14:paraId="2DC89B9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821900</w:t>
            </w:r>
          </w:p>
        </w:tc>
        <w:tc>
          <w:tcPr>
            <w:tcW w:w="6479" w:type="dxa"/>
            <w:vAlign w:val="center"/>
            <w:hideMark/>
          </w:tcPr>
          <w:p w14:paraId="0406923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fotocopiado, preparación de documentos y otros servicios de apoyo de oficina</w:t>
            </w:r>
          </w:p>
        </w:tc>
        <w:tc>
          <w:tcPr>
            <w:tcW w:w="1134" w:type="dxa"/>
            <w:vAlign w:val="center"/>
            <w:hideMark/>
          </w:tcPr>
          <w:p w14:paraId="0B23A94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AA9D7D3" w14:textId="77777777" w:rsidTr="00214476">
        <w:trPr>
          <w:cantSplit/>
          <w:trHeight w:val="600"/>
        </w:trPr>
        <w:tc>
          <w:tcPr>
            <w:tcW w:w="967" w:type="dxa"/>
            <w:vAlign w:val="center"/>
            <w:hideMark/>
          </w:tcPr>
          <w:p w14:paraId="7F499AA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822001</w:t>
            </w:r>
          </w:p>
        </w:tc>
        <w:tc>
          <w:tcPr>
            <w:tcW w:w="6479" w:type="dxa"/>
            <w:vAlign w:val="center"/>
            <w:hideMark/>
          </w:tcPr>
          <w:p w14:paraId="45BFDE7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Servicios de </w:t>
            </w:r>
            <w:proofErr w:type="spellStart"/>
            <w:r w:rsidRPr="003F4E4B">
              <w:rPr>
                <w:rFonts w:ascii="Arial" w:eastAsia="Times New Roman" w:hAnsi="Arial" w:cs="Arial"/>
                <w:color w:val="000000"/>
                <w:sz w:val="24"/>
                <w:szCs w:val="24"/>
                <w:lang w:val="es-ES" w:eastAsia="es-AR"/>
              </w:rPr>
              <w:t>call</w:t>
            </w:r>
            <w:proofErr w:type="spellEnd"/>
            <w:r w:rsidRPr="003F4E4B">
              <w:rPr>
                <w:rFonts w:ascii="Arial" w:eastAsia="Times New Roman" w:hAnsi="Arial" w:cs="Arial"/>
                <w:color w:val="000000"/>
                <w:sz w:val="24"/>
                <w:szCs w:val="24"/>
                <w:lang w:val="es-ES" w:eastAsia="es-AR"/>
              </w:rPr>
              <w:t xml:space="preserve"> center por gestión de venta de bienes y/o prestación de servicios</w:t>
            </w:r>
          </w:p>
        </w:tc>
        <w:tc>
          <w:tcPr>
            <w:tcW w:w="1134" w:type="dxa"/>
            <w:vAlign w:val="center"/>
            <w:hideMark/>
          </w:tcPr>
          <w:p w14:paraId="6CC5C88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32AAC7C" w14:textId="77777777" w:rsidTr="00214476">
        <w:trPr>
          <w:cantSplit/>
          <w:trHeight w:val="600"/>
        </w:trPr>
        <w:tc>
          <w:tcPr>
            <w:tcW w:w="967" w:type="dxa"/>
            <w:vAlign w:val="center"/>
            <w:hideMark/>
          </w:tcPr>
          <w:p w14:paraId="60C9A74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822009</w:t>
            </w:r>
          </w:p>
        </w:tc>
        <w:tc>
          <w:tcPr>
            <w:tcW w:w="6479" w:type="dxa"/>
            <w:vAlign w:val="center"/>
            <w:hideMark/>
          </w:tcPr>
          <w:p w14:paraId="3322F86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Servicios de </w:t>
            </w:r>
            <w:proofErr w:type="spellStart"/>
            <w:r w:rsidRPr="003F4E4B">
              <w:rPr>
                <w:rFonts w:ascii="Arial" w:eastAsia="Times New Roman" w:hAnsi="Arial" w:cs="Arial"/>
                <w:color w:val="000000"/>
                <w:sz w:val="24"/>
                <w:szCs w:val="24"/>
                <w:lang w:val="es-ES" w:eastAsia="es-AR"/>
              </w:rPr>
              <w:t>call</w:t>
            </w:r>
            <w:proofErr w:type="spellEnd"/>
            <w:r w:rsidRPr="003F4E4B">
              <w:rPr>
                <w:rFonts w:ascii="Arial" w:eastAsia="Times New Roman" w:hAnsi="Arial" w:cs="Arial"/>
                <w:color w:val="000000"/>
                <w:sz w:val="24"/>
                <w:szCs w:val="24"/>
                <w:lang w:val="es-ES" w:eastAsia="es-AR"/>
              </w:rPr>
              <w:t xml:space="preserve"> center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5F9F73C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2AEB4F7" w14:textId="77777777" w:rsidTr="00214476">
        <w:trPr>
          <w:cantSplit/>
          <w:trHeight w:val="600"/>
        </w:trPr>
        <w:tc>
          <w:tcPr>
            <w:tcW w:w="967" w:type="dxa"/>
            <w:vAlign w:val="center"/>
            <w:hideMark/>
          </w:tcPr>
          <w:p w14:paraId="1727D42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823000</w:t>
            </w:r>
          </w:p>
        </w:tc>
        <w:tc>
          <w:tcPr>
            <w:tcW w:w="6479" w:type="dxa"/>
            <w:vAlign w:val="center"/>
            <w:hideMark/>
          </w:tcPr>
          <w:p w14:paraId="6E03DF5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organización de convenciones y exposiciones comerciales, excepto culturales y deportivos</w:t>
            </w:r>
          </w:p>
        </w:tc>
        <w:tc>
          <w:tcPr>
            <w:tcW w:w="1134" w:type="dxa"/>
            <w:vAlign w:val="center"/>
            <w:hideMark/>
          </w:tcPr>
          <w:p w14:paraId="259B523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FE7E6F9" w14:textId="77777777" w:rsidTr="00214476">
        <w:trPr>
          <w:cantSplit/>
          <w:trHeight w:val="600"/>
        </w:trPr>
        <w:tc>
          <w:tcPr>
            <w:tcW w:w="967" w:type="dxa"/>
            <w:vAlign w:val="center"/>
            <w:hideMark/>
          </w:tcPr>
          <w:p w14:paraId="13615A8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829100</w:t>
            </w:r>
          </w:p>
        </w:tc>
        <w:tc>
          <w:tcPr>
            <w:tcW w:w="6479" w:type="dxa"/>
            <w:vAlign w:val="center"/>
            <w:hideMark/>
          </w:tcPr>
          <w:p w14:paraId="18DA84A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agencias de cobro y calificación crediticia</w:t>
            </w:r>
          </w:p>
        </w:tc>
        <w:tc>
          <w:tcPr>
            <w:tcW w:w="1134" w:type="dxa"/>
            <w:vAlign w:val="center"/>
            <w:hideMark/>
          </w:tcPr>
          <w:p w14:paraId="121F901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428A8BC7" w14:textId="77777777" w:rsidTr="00214476">
        <w:trPr>
          <w:cantSplit/>
          <w:trHeight w:val="600"/>
        </w:trPr>
        <w:tc>
          <w:tcPr>
            <w:tcW w:w="967" w:type="dxa"/>
            <w:vAlign w:val="center"/>
            <w:hideMark/>
          </w:tcPr>
          <w:p w14:paraId="5E94BAC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829200</w:t>
            </w:r>
          </w:p>
        </w:tc>
        <w:tc>
          <w:tcPr>
            <w:tcW w:w="6479" w:type="dxa"/>
            <w:vAlign w:val="center"/>
            <w:hideMark/>
          </w:tcPr>
          <w:p w14:paraId="0ACDE90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envase y empaque</w:t>
            </w:r>
          </w:p>
        </w:tc>
        <w:tc>
          <w:tcPr>
            <w:tcW w:w="1134" w:type="dxa"/>
            <w:vAlign w:val="center"/>
            <w:hideMark/>
          </w:tcPr>
          <w:p w14:paraId="187102F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0080A1B" w14:textId="77777777" w:rsidTr="00214476">
        <w:trPr>
          <w:cantSplit/>
          <w:trHeight w:val="600"/>
        </w:trPr>
        <w:tc>
          <w:tcPr>
            <w:tcW w:w="967" w:type="dxa"/>
            <w:vAlign w:val="center"/>
            <w:hideMark/>
          </w:tcPr>
          <w:p w14:paraId="58211BE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829901</w:t>
            </w:r>
          </w:p>
        </w:tc>
        <w:tc>
          <w:tcPr>
            <w:tcW w:w="6479" w:type="dxa"/>
            <w:vAlign w:val="center"/>
            <w:hideMark/>
          </w:tcPr>
          <w:p w14:paraId="0939034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recarga de saldo o crédito para consumo de bienes o servicios</w:t>
            </w:r>
          </w:p>
        </w:tc>
        <w:tc>
          <w:tcPr>
            <w:tcW w:w="1134" w:type="dxa"/>
            <w:vAlign w:val="center"/>
            <w:hideMark/>
          </w:tcPr>
          <w:p w14:paraId="6B3F8CC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3E18E78" w14:textId="77777777" w:rsidTr="00214476">
        <w:trPr>
          <w:cantSplit/>
          <w:trHeight w:val="600"/>
        </w:trPr>
        <w:tc>
          <w:tcPr>
            <w:tcW w:w="967" w:type="dxa"/>
            <w:vAlign w:val="center"/>
            <w:hideMark/>
          </w:tcPr>
          <w:p w14:paraId="4F786BA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829909</w:t>
            </w:r>
          </w:p>
        </w:tc>
        <w:tc>
          <w:tcPr>
            <w:tcW w:w="6479" w:type="dxa"/>
            <w:vAlign w:val="center"/>
            <w:hideMark/>
          </w:tcPr>
          <w:p w14:paraId="59C5AD5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Servicios empresariales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0F97F6B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97C77C1" w14:textId="77777777" w:rsidTr="00214476">
        <w:trPr>
          <w:cantSplit/>
          <w:trHeight w:val="600"/>
        </w:trPr>
        <w:tc>
          <w:tcPr>
            <w:tcW w:w="967" w:type="dxa"/>
            <w:vAlign w:val="center"/>
            <w:hideMark/>
          </w:tcPr>
          <w:p w14:paraId="0F237B5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841100</w:t>
            </w:r>
          </w:p>
        </w:tc>
        <w:tc>
          <w:tcPr>
            <w:tcW w:w="6479" w:type="dxa"/>
            <w:vAlign w:val="center"/>
            <w:hideMark/>
          </w:tcPr>
          <w:p w14:paraId="5F3EB79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generales de la Administración Pública</w:t>
            </w:r>
          </w:p>
        </w:tc>
        <w:tc>
          <w:tcPr>
            <w:tcW w:w="1134" w:type="dxa"/>
            <w:vAlign w:val="center"/>
            <w:hideMark/>
          </w:tcPr>
          <w:p w14:paraId="04158AD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A8761D" w:rsidRPr="003F4E4B" w14:paraId="2D7A7236" w14:textId="77777777" w:rsidTr="00214476">
        <w:trPr>
          <w:cantSplit/>
          <w:trHeight w:val="600"/>
        </w:trPr>
        <w:tc>
          <w:tcPr>
            <w:tcW w:w="967" w:type="dxa"/>
            <w:vAlign w:val="center"/>
            <w:hideMark/>
          </w:tcPr>
          <w:p w14:paraId="470B078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841200</w:t>
            </w:r>
          </w:p>
        </w:tc>
        <w:tc>
          <w:tcPr>
            <w:tcW w:w="6479" w:type="dxa"/>
            <w:vAlign w:val="center"/>
            <w:hideMark/>
          </w:tcPr>
          <w:p w14:paraId="0D2D56E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para la regulación de las actividades sanitarias, educativas, culturales, y restantes servicios sociales, excepto seguridad social obligatoria</w:t>
            </w:r>
          </w:p>
        </w:tc>
        <w:tc>
          <w:tcPr>
            <w:tcW w:w="1134" w:type="dxa"/>
            <w:vAlign w:val="center"/>
            <w:hideMark/>
          </w:tcPr>
          <w:p w14:paraId="1F6CD6D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E85FEA7" w14:textId="77777777" w:rsidTr="00214476">
        <w:trPr>
          <w:cantSplit/>
          <w:trHeight w:val="600"/>
        </w:trPr>
        <w:tc>
          <w:tcPr>
            <w:tcW w:w="967" w:type="dxa"/>
            <w:vAlign w:val="center"/>
            <w:hideMark/>
          </w:tcPr>
          <w:p w14:paraId="4D7C4A5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841300</w:t>
            </w:r>
          </w:p>
        </w:tc>
        <w:tc>
          <w:tcPr>
            <w:tcW w:w="6479" w:type="dxa"/>
            <w:vAlign w:val="center"/>
            <w:hideMark/>
          </w:tcPr>
          <w:p w14:paraId="343E06A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para la regulación de la actividad económica</w:t>
            </w:r>
          </w:p>
        </w:tc>
        <w:tc>
          <w:tcPr>
            <w:tcW w:w="1134" w:type="dxa"/>
            <w:vAlign w:val="center"/>
            <w:hideMark/>
          </w:tcPr>
          <w:p w14:paraId="4A926DA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12D306E" w14:textId="77777777" w:rsidTr="00214476">
        <w:trPr>
          <w:cantSplit/>
          <w:trHeight w:val="600"/>
        </w:trPr>
        <w:tc>
          <w:tcPr>
            <w:tcW w:w="967" w:type="dxa"/>
            <w:vAlign w:val="center"/>
            <w:hideMark/>
          </w:tcPr>
          <w:p w14:paraId="25873C1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841900</w:t>
            </w:r>
          </w:p>
        </w:tc>
        <w:tc>
          <w:tcPr>
            <w:tcW w:w="6479" w:type="dxa"/>
            <w:vAlign w:val="center"/>
            <w:hideMark/>
          </w:tcPr>
          <w:p w14:paraId="5018F5B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auxiliares para los servicios generales de la Administración Pública</w:t>
            </w:r>
          </w:p>
        </w:tc>
        <w:tc>
          <w:tcPr>
            <w:tcW w:w="1134" w:type="dxa"/>
            <w:vAlign w:val="center"/>
            <w:hideMark/>
          </w:tcPr>
          <w:p w14:paraId="6897C35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A8761D" w:rsidRPr="003F4E4B" w14:paraId="229FBE15" w14:textId="77777777" w:rsidTr="00214476">
        <w:trPr>
          <w:cantSplit/>
          <w:trHeight w:val="600"/>
        </w:trPr>
        <w:tc>
          <w:tcPr>
            <w:tcW w:w="967" w:type="dxa"/>
            <w:vAlign w:val="center"/>
            <w:hideMark/>
          </w:tcPr>
          <w:p w14:paraId="5DA7A74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842100</w:t>
            </w:r>
          </w:p>
        </w:tc>
        <w:tc>
          <w:tcPr>
            <w:tcW w:w="6479" w:type="dxa"/>
            <w:vAlign w:val="center"/>
            <w:hideMark/>
          </w:tcPr>
          <w:p w14:paraId="03CA2FC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asuntos exteriores</w:t>
            </w:r>
          </w:p>
        </w:tc>
        <w:tc>
          <w:tcPr>
            <w:tcW w:w="1134" w:type="dxa"/>
            <w:vAlign w:val="center"/>
            <w:hideMark/>
          </w:tcPr>
          <w:p w14:paraId="7E97DA5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79E0EB9" w14:textId="77777777" w:rsidTr="00214476">
        <w:trPr>
          <w:cantSplit/>
          <w:trHeight w:val="600"/>
        </w:trPr>
        <w:tc>
          <w:tcPr>
            <w:tcW w:w="967" w:type="dxa"/>
            <w:vAlign w:val="center"/>
            <w:hideMark/>
          </w:tcPr>
          <w:p w14:paraId="654BDEF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842200</w:t>
            </w:r>
          </w:p>
        </w:tc>
        <w:tc>
          <w:tcPr>
            <w:tcW w:w="6479" w:type="dxa"/>
            <w:vAlign w:val="center"/>
            <w:hideMark/>
          </w:tcPr>
          <w:p w14:paraId="2AB520B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defensa</w:t>
            </w:r>
          </w:p>
        </w:tc>
        <w:tc>
          <w:tcPr>
            <w:tcW w:w="1134" w:type="dxa"/>
            <w:vAlign w:val="center"/>
            <w:hideMark/>
          </w:tcPr>
          <w:p w14:paraId="01B5D44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BD47236" w14:textId="77777777" w:rsidTr="00214476">
        <w:trPr>
          <w:cantSplit/>
          <w:trHeight w:val="600"/>
        </w:trPr>
        <w:tc>
          <w:tcPr>
            <w:tcW w:w="967" w:type="dxa"/>
            <w:vAlign w:val="center"/>
            <w:hideMark/>
          </w:tcPr>
          <w:p w14:paraId="45A7A20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842300</w:t>
            </w:r>
          </w:p>
        </w:tc>
        <w:tc>
          <w:tcPr>
            <w:tcW w:w="6479" w:type="dxa"/>
            <w:vAlign w:val="center"/>
            <w:hideMark/>
          </w:tcPr>
          <w:p w14:paraId="4AFEE63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para el orden público y la seguridad</w:t>
            </w:r>
          </w:p>
        </w:tc>
        <w:tc>
          <w:tcPr>
            <w:tcW w:w="1134" w:type="dxa"/>
            <w:vAlign w:val="center"/>
            <w:hideMark/>
          </w:tcPr>
          <w:p w14:paraId="2FD1B9D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9FCB009" w14:textId="77777777" w:rsidTr="00214476">
        <w:trPr>
          <w:cantSplit/>
          <w:trHeight w:val="600"/>
        </w:trPr>
        <w:tc>
          <w:tcPr>
            <w:tcW w:w="967" w:type="dxa"/>
            <w:vAlign w:val="center"/>
            <w:hideMark/>
          </w:tcPr>
          <w:p w14:paraId="402E3F0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842400</w:t>
            </w:r>
          </w:p>
        </w:tc>
        <w:tc>
          <w:tcPr>
            <w:tcW w:w="6479" w:type="dxa"/>
            <w:vAlign w:val="center"/>
            <w:hideMark/>
          </w:tcPr>
          <w:p w14:paraId="4935FA3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justicia</w:t>
            </w:r>
          </w:p>
        </w:tc>
        <w:tc>
          <w:tcPr>
            <w:tcW w:w="1134" w:type="dxa"/>
            <w:vAlign w:val="center"/>
            <w:hideMark/>
          </w:tcPr>
          <w:p w14:paraId="36CBF82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344A705" w14:textId="77777777" w:rsidTr="00214476">
        <w:trPr>
          <w:cantSplit/>
          <w:trHeight w:val="600"/>
        </w:trPr>
        <w:tc>
          <w:tcPr>
            <w:tcW w:w="967" w:type="dxa"/>
            <w:vAlign w:val="center"/>
            <w:hideMark/>
          </w:tcPr>
          <w:p w14:paraId="7DFA335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842500</w:t>
            </w:r>
          </w:p>
        </w:tc>
        <w:tc>
          <w:tcPr>
            <w:tcW w:w="6479" w:type="dxa"/>
            <w:vAlign w:val="center"/>
            <w:hideMark/>
          </w:tcPr>
          <w:p w14:paraId="02917EC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protección civil</w:t>
            </w:r>
          </w:p>
        </w:tc>
        <w:tc>
          <w:tcPr>
            <w:tcW w:w="1134" w:type="dxa"/>
            <w:vAlign w:val="center"/>
            <w:hideMark/>
          </w:tcPr>
          <w:p w14:paraId="22B98C3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77EB82C" w14:textId="77777777" w:rsidTr="00214476">
        <w:trPr>
          <w:cantSplit/>
          <w:trHeight w:val="600"/>
        </w:trPr>
        <w:tc>
          <w:tcPr>
            <w:tcW w:w="967" w:type="dxa"/>
            <w:vAlign w:val="center"/>
            <w:hideMark/>
          </w:tcPr>
          <w:p w14:paraId="3BC84C8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843000</w:t>
            </w:r>
          </w:p>
        </w:tc>
        <w:tc>
          <w:tcPr>
            <w:tcW w:w="6479" w:type="dxa"/>
            <w:vAlign w:val="center"/>
            <w:hideMark/>
          </w:tcPr>
          <w:p w14:paraId="0E2C852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la seguridad social obligatoria, excepto obras sociales</w:t>
            </w:r>
          </w:p>
        </w:tc>
        <w:tc>
          <w:tcPr>
            <w:tcW w:w="1134" w:type="dxa"/>
            <w:vAlign w:val="center"/>
            <w:hideMark/>
          </w:tcPr>
          <w:p w14:paraId="5CFBEB4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3FB941E" w14:textId="77777777" w:rsidTr="00214476">
        <w:trPr>
          <w:cantSplit/>
          <w:trHeight w:val="600"/>
        </w:trPr>
        <w:tc>
          <w:tcPr>
            <w:tcW w:w="967" w:type="dxa"/>
            <w:vAlign w:val="center"/>
            <w:hideMark/>
          </w:tcPr>
          <w:p w14:paraId="636C499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851010</w:t>
            </w:r>
          </w:p>
        </w:tc>
        <w:tc>
          <w:tcPr>
            <w:tcW w:w="6479" w:type="dxa"/>
            <w:vAlign w:val="center"/>
            <w:hideMark/>
          </w:tcPr>
          <w:p w14:paraId="4C5055B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Guarderías y jardines maternales</w:t>
            </w:r>
          </w:p>
        </w:tc>
        <w:tc>
          <w:tcPr>
            <w:tcW w:w="1134" w:type="dxa"/>
            <w:vAlign w:val="center"/>
            <w:hideMark/>
          </w:tcPr>
          <w:p w14:paraId="40F50CD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A8761D" w:rsidRPr="003F4E4B" w14:paraId="3FEB51F2" w14:textId="77777777" w:rsidTr="00214476">
        <w:trPr>
          <w:cantSplit/>
          <w:trHeight w:val="600"/>
        </w:trPr>
        <w:tc>
          <w:tcPr>
            <w:tcW w:w="967" w:type="dxa"/>
            <w:vAlign w:val="center"/>
            <w:hideMark/>
          </w:tcPr>
          <w:p w14:paraId="356DF2D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851020</w:t>
            </w:r>
          </w:p>
        </w:tc>
        <w:tc>
          <w:tcPr>
            <w:tcW w:w="6479" w:type="dxa"/>
            <w:vAlign w:val="center"/>
            <w:hideMark/>
          </w:tcPr>
          <w:p w14:paraId="560A78A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Enseñanza inicial, jardín de infantes y primaria</w:t>
            </w:r>
          </w:p>
        </w:tc>
        <w:tc>
          <w:tcPr>
            <w:tcW w:w="1134" w:type="dxa"/>
            <w:vAlign w:val="center"/>
            <w:hideMark/>
          </w:tcPr>
          <w:p w14:paraId="6AC26D6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A8761D" w:rsidRPr="003F4E4B" w14:paraId="731C43E4" w14:textId="77777777" w:rsidTr="00214476">
        <w:trPr>
          <w:cantSplit/>
          <w:trHeight w:val="600"/>
        </w:trPr>
        <w:tc>
          <w:tcPr>
            <w:tcW w:w="967" w:type="dxa"/>
            <w:vAlign w:val="center"/>
            <w:hideMark/>
          </w:tcPr>
          <w:p w14:paraId="41B388B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852100</w:t>
            </w:r>
          </w:p>
        </w:tc>
        <w:tc>
          <w:tcPr>
            <w:tcW w:w="6479" w:type="dxa"/>
            <w:vAlign w:val="center"/>
            <w:hideMark/>
          </w:tcPr>
          <w:p w14:paraId="1F91434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Enseñanza secundaria de formación general</w:t>
            </w:r>
          </w:p>
        </w:tc>
        <w:tc>
          <w:tcPr>
            <w:tcW w:w="1134" w:type="dxa"/>
            <w:vAlign w:val="center"/>
            <w:hideMark/>
          </w:tcPr>
          <w:p w14:paraId="22CED05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A8761D" w:rsidRPr="003F4E4B" w14:paraId="0454E151" w14:textId="77777777" w:rsidTr="00214476">
        <w:trPr>
          <w:cantSplit/>
          <w:trHeight w:val="600"/>
        </w:trPr>
        <w:tc>
          <w:tcPr>
            <w:tcW w:w="967" w:type="dxa"/>
            <w:vAlign w:val="center"/>
            <w:hideMark/>
          </w:tcPr>
          <w:p w14:paraId="1E65864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852200</w:t>
            </w:r>
          </w:p>
        </w:tc>
        <w:tc>
          <w:tcPr>
            <w:tcW w:w="6479" w:type="dxa"/>
            <w:vAlign w:val="center"/>
            <w:hideMark/>
          </w:tcPr>
          <w:p w14:paraId="37DE173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Enseñanza secundaria de formación técnica y profesional</w:t>
            </w:r>
          </w:p>
        </w:tc>
        <w:tc>
          <w:tcPr>
            <w:tcW w:w="1134" w:type="dxa"/>
            <w:vAlign w:val="center"/>
            <w:hideMark/>
          </w:tcPr>
          <w:p w14:paraId="5E2D20E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A8761D" w:rsidRPr="003F4E4B" w14:paraId="2DE1D0AE" w14:textId="77777777" w:rsidTr="00214476">
        <w:trPr>
          <w:cantSplit/>
          <w:trHeight w:val="600"/>
        </w:trPr>
        <w:tc>
          <w:tcPr>
            <w:tcW w:w="967" w:type="dxa"/>
            <w:vAlign w:val="center"/>
            <w:hideMark/>
          </w:tcPr>
          <w:p w14:paraId="4754A34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853100</w:t>
            </w:r>
          </w:p>
        </w:tc>
        <w:tc>
          <w:tcPr>
            <w:tcW w:w="6479" w:type="dxa"/>
            <w:vAlign w:val="center"/>
            <w:hideMark/>
          </w:tcPr>
          <w:p w14:paraId="15081C1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Enseñanza terciaria</w:t>
            </w:r>
          </w:p>
        </w:tc>
        <w:tc>
          <w:tcPr>
            <w:tcW w:w="1134" w:type="dxa"/>
            <w:vAlign w:val="center"/>
            <w:hideMark/>
          </w:tcPr>
          <w:p w14:paraId="732A03D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A8761D" w:rsidRPr="003F4E4B" w14:paraId="5EDE61CB" w14:textId="77777777" w:rsidTr="00214476">
        <w:trPr>
          <w:cantSplit/>
          <w:trHeight w:val="600"/>
        </w:trPr>
        <w:tc>
          <w:tcPr>
            <w:tcW w:w="967" w:type="dxa"/>
            <w:vAlign w:val="center"/>
            <w:hideMark/>
          </w:tcPr>
          <w:p w14:paraId="4B0F760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853201</w:t>
            </w:r>
          </w:p>
        </w:tc>
        <w:tc>
          <w:tcPr>
            <w:tcW w:w="6479" w:type="dxa"/>
            <w:vAlign w:val="center"/>
            <w:hideMark/>
          </w:tcPr>
          <w:p w14:paraId="2B2EF98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Enseñanza universitaria excepto formación de posgrado</w:t>
            </w:r>
          </w:p>
        </w:tc>
        <w:tc>
          <w:tcPr>
            <w:tcW w:w="1134" w:type="dxa"/>
            <w:vAlign w:val="center"/>
            <w:hideMark/>
          </w:tcPr>
          <w:p w14:paraId="4428735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A8761D" w:rsidRPr="003F4E4B" w14:paraId="558AF3C6" w14:textId="77777777" w:rsidTr="00214476">
        <w:trPr>
          <w:cantSplit/>
          <w:trHeight w:val="600"/>
        </w:trPr>
        <w:tc>
          <w:tcPr>
            <w:tcW w:w="967" w:type="dxa"/>
            <w:vAlign w:val="center"/>
            <w:hideMark/>
          </w:tcPr>
          <w:p w14:paraId="145A8CA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853300</w:t>
            </w:r>
          </w:p>
        </w:tc>
        <w:tc>
          <w:tcPr>
            <w:tcW w:w="6479" w:type="dxa"/>
            <w:vAlign w:val="center"/>
            <w:hideMark/>
          </w:tcPr>
          <w:p w14:paraId="70D1B4D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Formación de posgrado</w:t>
            </w:r>
          </w:p>
        </w:tc>
        <w:tc>
          <w:tcPr>
            <w:tcW w:w="1134" w:type="dxa"/>
            <w:vAlign w:val="center"/>
            <w:hideMark/>
          </w:tcPr>
          <w:p w14:paraId="38133FF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A8761D" w:rsidRPr="003F4E4B" w14:paraId="157E88C7" w14:textId="77777777" w:rsidTr="00214476">
        <w:trPr>
          <w:cantSplit/>
          <w:trHeight w:val="600"/>
        </w:trPr>
        <w:tc>
          <w:tcPr>
            <w:tcW w:w="967" w:type="dxa"/>
            <w:vAlign w:val="center"/>
            <w:hideMark/>
          </w:tcPr>
          <w:p w14:paraId="4EB6E07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854910</w:t>
            </w:r>
          </w:p>
        </w:tc>
        <w:tc>
          <w:tcPr>
            <w:tcW w:w="6479" w:type="dxa"/>
            <w:vAlign w:val="center"/>
            <w:hideMark/>
          </w:tcPr>
          <w:p w14:paraId="58CE713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Enseñanza de idiomas</w:t>
            </w:r>
          </w:p>
        </w:tc>
        <w:tc>
          <w:tcPr>
            <w:tcW w:w="1134" w:type="dxa"/>
            <w:vAlign w:val="center"/>
            <w:hideMark/>
          </w:tcPr>
          <w:p w14:paraId="02DA8DC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A8761D" w:rsidRPr="003F4E4B" w14:paraId="032B67C8" w14:textId="77777777" w:rsidTr="00214476">
        <w:trPr>
          <w:cantSplit/>
          <w:trHeight w:val="600"/>
        </w:trPr>
        <w:tc>
          <w:tcPr>
            <w:tcW w:w="967" w:type="dxa"/>
            <w:vAlign w:val="center"/>
            <w:hideMark/>
          </w:tcPr>
          <w:p w14:paraId="3252009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854920</w:t>
            </w:r>
          </w:p>
        </w:tc>
        <w:tc>
          <w:tcPr>
            <w:tcW w:w="6479" w:type="dxa"/>
            <w:vAlign w:val="center"/>
            <w:hideMark/>
          </w:tcPr>
          <w:p w14:paraId="0EED06C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Enseñanza de cursos relacionados con informática</w:t>
            </w:r>
          </w:p>
        </w:tc>
        <w:tc>
          <w:tcPr>
            <w:tcW w:w="1134" w:type="dxa"/>
            <w:vAlign w:val="center"/>
            <w:hideMark/>
          </w:tcPr>
          <w:p w14:paraId="3629F86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A8761D" w:rsidRPr="003F4E4B" w14:paraId="683BECFA" w14:textId="77777777" w:rsidTr="00214476">
        <w:trPr>
          <w:cantSplit/>
          <w:trHeight w:val="600"/>
        </w:trPr>
        <w:tc>
          <w:tcPr>
            <w:tcW w:w="967" w:type="dxa"/>
            <w:vAlign w:val="center"/>
            <w:hideMark/>
          </w:tcPr>
          <w:p w14:paraId="3339076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854930</w:t>
            </w:r>
          </w:p>
        </w:tc>
        <w:tc>
          <w:tcPr>
            <w:tcW w:w="6479" w:type="dxa"/>
            <w:vAlign w:val="center"/>
            <w:hideMark/>
          </w:tcPr>
          <w:p w14:paraId="2DDDA03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Enseñanza para adultos, excepto discapacitados</w:t>
            </w:r>
          </w:p>
        </w:tc>
        <w:tc>
          <w:tcPr>
            <w:tcW w:w="1134" w:type="dxa"/>
            <w:vAlign w:val="center"/>
            <w:hideMark/>
          </w:tcPr>
          <w:p w14:paraId="2A570A8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A8761D" w:rsidRPr="003F4E4B" w14:paraId="6E88F39E" w14:textId="77777777" w:rsidTr="00214476">
        <w:trPr>
          <w:cantSplit/>
          <w:trHeight w:val="600"/>
        </w:trPr>
        <w:tc>
          <w:tcPr>
            <w:tcW w:w="967" w:type="dxa"/>
            <w:vAlign w:val="center"/>
            <w:hideMark/>
          </w:tcPr>
          <w:p w14:paraId="5DFF306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854940</w:t>
            </w:r>
          </w:p>
        </w:tc>
        <w:tc>
          <w:tcPr>
            <w:tcW w:w="6479" w:type="dxa"/>
            <w:vAlign w:val="center"/>
            <w:hideMark/>
          </w:tcPr>
          <w:p w14:paraId="21F0A36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Enseñanza especial y para discapacitados</w:t>
            </w:r>
          </w:p>
        </w:tc>
        <w:tc>
          <w:tcPr>
            <w:tcW w:w="1134" w:type="dxa"/>
            <w:vAlign w:val="center"/>
            <w:hideMark/>
          </w:tcPr>
          <w:p w14:paraId="27B8906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A8761D" w:rsidRPr="003F4E4B" w14:paraId="06799298" w14:textId="77777777" w:rsidTr="00214476">
        <w:trPr>
          <w:cantSplit/>
          <w:trHeight w:val="600"/>
        </w:trPr>
        <w:tc>
          <w:tcPr>
            <w:tcW w:w="967" w:type="dxa"/>
            <w:vAlign w:val="center"/>
            <w:hideMark/>
          </w:tcPr>
          <w:p w14:paraId="16F6EEA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854950</w:t>
            </w:r>
          </w:p>
        </w:tc>
        <w:tc>
          <w:tcPr>
            <w:tcW w:w="6479" w:type="dxa"/>
            <w:vAlign w:val="center"/>
            <w:hideMark/>
          </w:tcPr>
          <w:p w14:paraId="1A2F73D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Enseñanza de gimnasia, deportes y actividades físicas</w:t>
            </w:r>
          </w:p>
        </w:tc>
        <w:tc>
          <w:tcPr>
            <w:tcW w:w="1134" w:type="dxa"/>
            <w:vAlign w:val="center"/>
            <w:hideMark/>
          </w:tcPr>
          <w:p w14:paraId="297B9E6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ED772A7" w14:textId="77777777" w:rsidTr="00214476">
        <w:trPr>
          <w:cantSplit/>
          <w:trHeight w:val="600"/>
        </w:trPr>
        <w:tc>
          <w:tcPr>
            <w:tcW w:w="967" w:type="dxa"/>
            <w:vAlign w:val="center"/>
            <w:hideMark/>
          </w:tcPr>
          <w:p w14:paraId="00F9804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854960</w:t>
            </w:r>
          </w:p>
        </w:tc>
        <w:tc>
          <w:tcPr>
            <w:tcW w:w="6479" w:type="dxa"/>
            <w:vAlign w:val="center"/>
            <w:hideMark/>
          </w:tcPr>
          <w:p w14:paraId="7EBAD9F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Enseñanza artística</w:t>
            </w:r>
          </w:p>
        </w:tc>
        <w:tc>
          <w:tcPr>
            <w:tcW w:w="1134" w:type="dxa"/>
            <w:vAlign w:val="center"/>
            <w:hideMark/>
          </w:tcPr>
          <w:p w14:paraId="6148BF1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97FB25E" w14:textId="77777777" w:rsidTr="00214476">
        <w:trPr>
          <w:cantSplit/>
          <w:trHeight w:val="600"/>
        </w:trPr>
        <w:tc>
          <w:tcPr>
            <w:tcW w:w="967" w:type="dxa"/>
            <w:vAlign w:val="center"/>
            <w:hideMark/>
          </w:tcPr>
          <w:p w14:paraId="6A564B5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854990</w:t>
            </w:r>
          </w:p>
        </w:tc>
        <w:tc>
          <w:tcPr>
            <w:tcW w:w="6479" w:type="dxa"/>
            <w:vAlign w:val="center"/>
            <w:hideMark/>
          </w:tcPr>
          <w:p w14:paraId="0B94CD7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Servicios de enseñanza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669B93B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D3BAA27" w14:textId="77777777" w:rsidTr="00214476">
        <w:trPr>
          <w:cantSplit/>
          <w:trHeight w:val="600"/>
        </w:trPr>
        <w:tc>
          <w:tcPr>
            <w:tcW w:w="967" w:type="dxa"/>
            <w:vAlign w:val="center"/>
            <w:hideMark/>
          </w:tcPr>
          <w:p w14:paraId="32EAB1E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855000</w:t>
            </w:r>
          </w:p>
        </w:tc>
        <w:tc>
          <w:tcPr>
            <w:tcW w:w="6479" w:type="dxa"/>
            <w:vAlign w:val="center"/>
            <w:hideMark/>
          </w:tcPr>
          <w:p w14:paraId="70B7477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apoyo a la educación</w:t>
            </w:r>
          </w:p>
        </w:tc>
        <w:tc>
          <w:tcPr>
            <w:tcW w:w="1134" w:type="dxa"/>
            <w:vAlign w:val="center"/>
            <w:hideMark/>
          </w:tcPr>
          <w:p w14:paraId="423DF06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C278BAC" w14:textId="77777777" w:rsidTr="00214476">
        <w:trPr>
          <w:cantSplit/>
          <w:trHeight w:val="600"/>
        </w:trPr>
        <w:tc>
          <w:tcPr>
            <w:tcW w:w="967" w:type="dxa"/>
            <w:vAlign w:val="center"/>
            <w:hideMark/>
          </w:tcPr>
          <w:p w14:paraId="54FB901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861010</w:t>
            </w:r>
          </w:p>
        </w:tc>
        <w:tc>
          <w:tcPr>
            <w:tcW w:w="6479" w:type="dxa"/>
            <w:vAlign w:val="center"/>
            <w:hideMark/>
          </w:tcPr>
          <w:p w14:paraId="51D431E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internación excepto instituciones relacionadas con la salud mental</w:t>
            </w:r>
          </w:p>
        </w:tc>
        <w:tc>
          <w:tcPr>
            <w:tcW w:w="1134" w:type="dxa"/>
            <w:vAlign w:val="center"/>
            <w:hideMark/>
          </w:tcPr>
          <w:p w14:paraId="548B397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EE07185" w14:textId="77777777" w:rsidTr="00214476">
        <w:trPr>
          <w:cantSplit/>
          <w:trHeight w:val="600"/>
        </w:trPr>
        <w:tc>
          <w:tcPr>
            <w:tcW w:w="967" w:type="dxa"/>
            <w:vAlign w:val="center"/>
            <w:hideMark/>
          </w:tcPr>
          <w:p w14:paraId="14264DB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861020</w:t>
            </w:r>
          </w:p>
        </w:tc>
        <w:tc>
          <w:tcPr>
            <w:tcW w:w="6479" w:type="dxa"/>
            <w:vAlign w:val="center"/>
            <w:hideMark/>
          </w:tcPr>
          <w:p w14:paraId="1C7FD4E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internación en instituciones relacionadas con la salud mental</w:t>
            </w:r>
          </w:p>
        </w:tc>
        <w:tc>
          <w:tcPr>
            <w:tcW w:w="1134" w:type="dxa"/>
            <w:vAlign w:val="center"/>
            <w:hideMark/>
          </w:tcPr>
          <w:p w14:paraId="6F18361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1984C34" w14:textId="77777777" w:rsidTr="00214476">
        <w:trPr>
          <w:cantSplit/>
          <w:trHeight w:val="600"/>
        </w:trPr>
        <w:tc>
          <w:tcPr>
            <w:tcW w:w="967" w:type="dxa"/>
            <w:vAlign w:val="center"/>
            <w:hideMark/>
          </w:tcPr>
          <w:p w14:paraId="536FA85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862110</w:t>
            </w:r>
          </w:p>
        </w:tc>
        <w:tc>
          <w:tcPr>
            <w:tcW w:w="6479" w:type="dxa"/>
            <w:vAlign w:val="center"/>
            <w:hideMark/>
          </w:tcPr>
          <w:p w14:paraId="7D9A3E8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consulta médica</w:t>
            </w:r>
          </w:p>
        </w:tc>
        <w:tc>
          <w:tcPr>
            <w:tcW w:w="1134" w:type="dxa"/>
            <w:vAlign w:val="center"/>
            <w:hideMark/>
          </w:tcPr>
          <w:p w14:paraId="215E16A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0E6E90A" w14:textId="77777777" w:rsidTr="00214476">
        <w:trPr>
          <w:cantSplit/>
          <w:trHeight w:val="600"/>
        </w:trPr>
        <w:tc>
          <w:tcPr>
            <w:tcW w:w="967" w:type="dxa"/>
            <w:vAlign w:val="center"/>
            <w:hideMark/>
          </w:tcPr>
          <w:p w14:paraId="3AB0359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862120</w:t>
            </w:r>
          </w:p>
        </w:tc>
        <w:tc>
          <w:tcPr>
            <w:tcW w:w="6479" w:type="dxa"/>
            <w:vAlign w:val="center"/>
            <w:hideMark/>
          </w:tcPr>
          <w:p w14:paraId="1503CAE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proveedores de atención médica domiciliaria</w:t>
            </w:r>
          </w:p>
        </w:tc>
        <w:tc>
          <w:tcPr>
            <w:tcW w:w="1134" w:type="dxa"/>
            <w:vAlign w:val="center"/>
            <w:hideMark/>
          </w:tcPr>
          <w:p w14:paraId="4D8ACCF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EBF8C34" w14:textId="77777777" w:rsidTr="00214476">
        <w:trPr>
          <w:cantSplit/>
          <w:trHeight w:val="600"/>
        </w:trPr>
        <w:tc>
          <w:tcPr>
            <w:tcW w:w="967" w:type="dxa"/>
            <w:vAlign w:val="center"/>
            <w:hideMark/>
          </w:tcPr>
          <w:p w14:paraId="15870A6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862130</w:t>
            </w:r>
          </w:p>
        </w:tc>
        <w:tc>
          <w:tcPr>
            <w:tcW w:w="6479" w:type="dxa"/>
            <w:vAlign w:val="center"/>
            <w:hideMark/>
          </w:tcPr>
          <w:p w14:paraId="78A6451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Servicios de atención médica en dispensarios, salitas, </w:t>
            </w:r>
            <w:proofErr w:type="spellStart"/>
            <w:r w:rsidRPr="003F4E4B">
              <w:rPr>
                <w:rFonts w:ascii="Arial" w:eastAsia="Times New Roman" w:hAnsi="Arial" w:cs="Arial"/>
                <w:color w:val="000000"/>
                <w:sz w:val="24"/>
                <w:szCs w:val="24"/>
                <w:lang w:val="es-ES" w:eastAsia="es-AR"/>
              </w:rPr>
              <w:t>vacunatorios</w:t>
            </w:r>
            <w:proofErr w:type="spellEnd"/>
            <w:r w:rsidRPr="003F4E4B">
              <w:rPr>
                <w:rFonts w:ascii="Arial" w:eastAsia="Times New Roman" w:hAnsi="Arial" w:cs="Arial"/>
                <w:color w:val="000000"/>
                <w:sz w:val="24"/>
                <w:szCs w:val="24"/>
                <w:lang w:val="es-ES" w:eastAsia="es-AR"/>
              </w:rPr>
              <w:t xml:space="preserve"> y otros locales de atención primaria de la salud</w:t>
            </w:r>
          </w:p>
        </w:tc>
        <w:tc>
          <w:tcPr>
            <w:tcW w:w="1134" w:type="dxa"/>
            <w:vAlign w:val="center"/>
            <w:hideMark/>
          </w:tcPr>
          <w:p w14:paraId="1DB4737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2C6CB1C" w14:textId="77777777" w:rsidTr="00214476">
        <w:trPr>
          <w:cantSplit/>
          <w:trHeight w:val="600"/>
        </w:trPr>
        <w:tc>
          <w:tcPr>
            <w:tcW w:w="967" w:type="dxa"/>
            <w:vAlign w:val="center"/>
            <w:hideMark/>
          </w:tcPr>
          <w:p w14:paraId="0572822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862200</w:t>
            </w:r>
          </w:p>
        </w:tc>
        <w:tc>
          <w:tcPr>
            <w:tcW w:w="6479" w:type="dxa"/>
            <w:vAlign w:val="center"/>
            <w:hideMark/>
          </w:tcPr>
          <w:p w14:paraId="14F7F52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odontológicos</w:t>
            </w:r>
          </w:p>
        </w:tc>
        <w:tc>
          <w:tcPr>
            <w:tcW w:w="1134" w:type="dxa"/>
            <w:vAlign w:val="center"/>
            <w:hideMark/>
          </w:tcPr>
          <w:p w14:paraId="07848AA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A8761D" w:rsidRPr="003F4E4B" w14:paraId="082ABF96" w14:textId="77777777" w:rsidTr="00214476">
        <w:trPr>
          <w:cantSplit/>
          <w:trHeight w:val="600"/>
        </w:trPr>
        <w:tc>
          <w:tcPr>
            <w:tcW w:w="967" w:type="dxa"/>
            <w:vAlign w:val="center"/>
            <w:hideMark/>
          </w:tcPr>
          <w:p w14:paraId="1F6AA061"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863110</w:t>
            </w:r>
          </w:p>
        </w:tc>
        <w:tc>
          <w:tcPr>
            <w:tcW w:w="6479" w:type="dxa"/>
            <w:vAlign w:val="center"/>
            <w:hideMark/>
          </w:tcPr>
          <w:p w14:paraId="58976D5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prácticas de diagnóstico en laboratorios</w:t>
            </w:r>
          </w:p>
        </w:tc>
        <w:tc>
          <w:tcPr>
            <w:tcW w:w="1134" w:type="dxa"/>
            <w:vAlign w:val="center"/>
            <w:hideMark/>
          </w:tcPr>
          <w:p w14:paraId="444AE47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BA3A4AF" w14:textId="77777777" w:rsidTr="00214476">
        <w:trPr>
          <w:cantSplit/>
          <w:trHeight w:val="600"/>
        </w:trPr>
        <w:tc>
          <w:tcPr>
            <w:tcW w:w="967" w:type="dxa"/>
            <w:vAlign w:val="center"/>
            <w:hideMark/>
          </w:tcPr>
          <w:p w14:paraId="6B048C9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863120</w:t>
            </w:r>
          </w:p>
        </w:tc>
        <w:tc>
          <w:tcPr>
            <w:tcW w:w="6479" w:type="dxa"/>
            <w:vAlign w:val="center"/>
            <w:hideMark/>
          </w:tcPr>
          <w:p w14:paraId="2893934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prácticas de diagnóstico por imágenes</w:t>
            </w:r>
          </w:p>
        </w:tc>
        <w:tc>
          <w:tcPr>
            <w:tcW w:w="1134" w:type="dxa"/>
            <w:vAlign w:val="center"/>
            <w:hideMark/>
          </w:tcPr>
          <w:p w14:paraId="408579E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C7F6C36" w14:textId="77777777" w:rsidTr="00214476">
        <w:trPr>
          <w:cantSplit/>
          <w:trHeight w:val="600"/>
        </w:trPr>
        <w:tc>
          <w:tcPr>
            <w:tcW w:w="967" w:type="dxa"/>
            <w:vAlign w:val="center"/>
            <w:hideMark/>
          </w:tcPr>
          <w:p w14:paraId="2FF1A5C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863190</w:t>
            </w:r>
          </w:p>
        </w:tc>
        <w:tc>
          <w:tcPr>
            <w:tcW w:w="6479" w:type="dxa"/>
            <w:vAlign w:val="center"/>
            <w:hideMark/>
          </w:tcPr>
          <w:p w14:paraId="6471220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Servicios de prácticas de diagnóstico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6333278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713C2CC" w14:textId="77777777" w:rsidTr="00214476">
        <w:trPr>
          <w:cantSplit/>
          <w:trHeight w:val="600"/>
        </w:trPr>
        <w:tc>
          <w:tcPr>
            <w:tcW w:w="967" w:type="dxa"/>
            <w:vAlign w:val="center"/>
            <w:hideMark/>
          </w:tcPr>
          <w:p w14:paraId="7F67201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863200</w:t>
            </w:r>
          </w:p>
        </w:tc>
        <w:tc>
          <w:tcPr>
            <w:tcW w:w="6479" w:type="dxa"/>
            <w:vAlign w:val="center"/>
            <w:hideMark/>
          </w:tcPr>
          <w:p w14:paraId="32480A3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tratamiento</w:t>
            </w:r>
          </w:p>
        </w:tc>
        <w:tc>
          <w:tcPr>
            <w:tcW w:w="1134" w:type="dxa"/>
            <w:vAlign w:val="center"/>
            <w:hideMark/>
          </w:tcPr>
          <w:p w14:paraId="10BBFE3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B07C6B0" w14:textId="77777777" w:rsidTr="00214476">
        <w:trPr>
          <w:cantSplit/>
          <w:trHeight w:val="600"/>
        </w:trPr>
        <w:tc>
          <w:tcPr>
            <w:tcW w:w="967" w:type="dxa"/>
            <w:vAlign w:val="center"/>
            <w:hideMark/>
          </w:tcPr>
          <w:p w14:paraId="6C24BE8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863300</w:t>
            </w:r>
          </w:p>
        </w:tc>
        <w:tc>
          <w:tcPr>
            <w:tcW w:w="6479" w:type="dxa"/>
            <w:vAlign w:val="center"/>
            <w:hideMark/>
          </w:tcPr>
          <w:p w14:paraId="58AE70F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 médico integrado de consulta, diagnóstico y tratamiento</w:t>
            </w:r>
          </w:p>
        </w:tc>
        <w:tc>
          <w:tcPr>
            <w:tcW w:w="1134" w:type="dxa"/>
            <w:vAlign w:val="center"/>
            <w:hideMark/>
          </w:tcPr>
          <w:p w14:paraId="3730ED2E"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47E23AE" w14:textId="77777777" w:rsidTr="00214476">
        <w:trPr>
          <w:cantSplit/>
          <w:trHeight w:val="600"/>
        </w:trPr>
        <w:tc>
          <w:tcPr>
            <w:tcW w:w="967" w:type="dxa"/>
            <w:vAlign w:val="center"/>
            <w:hideMark/>
          </w:tcPr>
          <w:p w14:paraId="245E4AF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864000</w:t>
            </w:r>
          </w:p>
        </w:tc>
        <w:tc>
          <w:tcPr>
            <w:tcW w:w="6479" w:type="dxa"/>
            <w:vAlign w:val="center"/>
            <w:hideMark/>
          </w:tcPr>
          <w:p w14:paraId="506FD24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emergencias y traslados</w:t>
            </w:r>
          </w:p>
        </w:tc>
        <w:tc>
          <w:tcPr>
            <w:tcW w:w="1134" w:type="dxa"/>
            <w:vAlign w:val="center"/>
            <w:hideMark/>
          </w:tcPr>
          <w:p w14:paraId="6CE1FB9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39863F1" w14:textId="77777777" w:rsidTr="00214476">
        <w:trPr>
          <w:cantSplit/>
          <w:trHeight w:val="600"/>
        </w:trPr>
        <w:tc>
          <w:tcPr>
            <w:tcW w:w="967" w:type="dxa"/>
            <w:vAlign w:val="center"/>
            <w:hideMark/>
          </w:tcPr>
          <w:p w14:paraId="662B90D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869010</w:t>
            </w:r>
          </w:p>
        </w:tc>
        <w:tc>
          <w:tcPr>
            <w:tcW w:w="6479" w:type="dxa"/>
            <w:vAlign w:val="center"/>
            <w:hideMark/>
          </w:tcPr>
          <w:p w14:paraId="3061798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rehabilitación física</w:t>
            </w:r>
          </w:p>
        </w:tc>
        <w:tc>
          <w:tcPr>
            <w:tcW w:w="1134" w:type="dxa"/>
            <w:vAlign w:val="center"/>
            <w:hideMark/>
          </w:tcPr>
          <w:p w14:paraId="267F101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A8761D" w:rsidRPr="003F4E4B" w14:paraId="2D3E230D" w14:textId="77777777" w:rsidTr="00214476">
        <w:trPr>
          <w:cantSplit/>
          <w:trHeight w:val="600"/>
        </w:trPr>
        <w:tc>
          <w:tcPr>
            <w:tcW w:w="967" w:type="dxa"/>
            <w:vAlign w:val="center"/>
            <w:hideMark/>
          </w:tcPr>
          <w:p w14:paraId="383F19D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869090</w:t>
            </w:r>
          </w:p>
        </w:tc>
        <w:tc>
          <w:tcPr>
            <w:tcW w:w="6479" w:type="dxa"/>
            <w:vAlign w:val="center"/>
            <w:hideMark/>
          </w:tcPr>
          <w:p w14:paraId="67CF791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Servicios relacionados con la salud humana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1D6455D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2.00%</w:t>
            </w:r>
          </w:p>
        </w:tc>
      </w:tr>
      <w:tr w:rsidR="00A8761D" w:rsidRPr="003F4E4B" w14:paraId="23431F2A" w14:textId="77777777" w:rsidTr="00214476">
        <w:trPr>
          <w:cantSplit/>
          <w:trHeight w:val="600"/>
        </w:trPr>
        <w:tc>
          <w:tcPr>
            <w:tcW w:w="967" w:type="dxa"/>
            <w:vAlign w:val="center"/>
            <w:hideMark/>
          </w:tcPr>
          <w:p w14:paraId="43D36C8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870100</w:t>
            </w:r>
          </w:p>
        </w:tc>
        <w:tc>
          <w:tcPr>
            <w:tcW w:w="6479" w:type="dxa"/>
            <w:vAlign w:val="center"/>
            <w:hideMark/>
          </w:tcPr>
          <w:p w14:paraId="20F884B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atención a personas con problemas de salud mental o de adicciones, con alojamiento</w:t>
            </w:r>
          </w:p>
        </w:tc>
        <w:tc>
          <w:tcPr>
            <w:tcW w:w="1134" w:type="dxa"/>
            <w:vAlign w:val="center"/>
            <w:hideMark/>
          </w:tcPr>
          <w:p w14:paraId="79072C8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7635908" w14:textId="77777777" w:rsidTr="00214476">
        <w:trPr>
          <w:cantSplit/>
          <w:trHeight w:val="600"/>
        </w:trPr>
        <w:tc>
          <w:tcPr>
            <w:tcW w:w="967" w:type="dxa"/>
            <w:vAlign w:val="center"/>
            <w:hideMark/>
          </w:tcPr>
          <w:p w14:paraId="610F610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870210</w:t>
            </w:r>
          </w:p>
        </w:tc>
        <w:tc>
          <w:tcPr>
            <w:tcW w:w="6479" w:type="dxa"/>
            <w:vAlign w:val="center"/>
            <w:hideMark/>
          </w:tcPr>
          <w:p w14:paraId="260B24E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atención a ancianos con alojamiento</w:t>
            </w:r>
          </w:p>
        </w:tc>
        <w:tc>
          <w:tcPr>
            <w:tcW w:w="1134" w:type="dxa"/>
            <w:vAlign w:val="center"/>
            <w:hideMark/>
          </w:tcPr>
          <w:p w14:paraId="1493DBC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F11EFB0" w14:textId="77777777" w:rsidTr="00214476">
        <w:trPr>
          <w:cantSplit/>
          <w:trHeight w:val="600"/>
        </w:trPr>
        <w:tc>
          <w:tcPr>
            <w:tcW w:w="967" w:type="dxa"/>
            <w:vAlign w:val="center"/>
            <w:hideMark/>
          </w:tcPr>
          <w:p w14:paraId="095B456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870220</w:t>
            </w:r>
          </w:p>
        </w:tc>
        <w:tc>
          <w:tcPr>
            <w:tcW w:w="6479" w:type="dxa"/>
            <w:vAlign w:val="center"/>
            <w:hideMark/>
          </w:tcPr>
          <w:p w14:paraId="0D831EF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atención a personas minusválidas con alojamiento</w:t>
            </w:r>
          </w:p>
        </w:tc>
        <w:tc>
          <w:tcPr>
            <w:tcW w:w="1134" w:type="dxa"/>
            <w:vAlign w:val="center"/>
            <w:hideMark/>
          </w:tcPr>
          <w:p w14:paraId="7A46F42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98C6E8B" w14:textId="77777777" w:rsidTr="00214476">
        <w:trPr>
          <w:cantSplit/>
          <w:trHeight w:val="600"/>
        </w:trPr>
        <w:tc>
          <w:tcPr>
            <w:tcW w:w="967" w:type="dxa"/>
            <w:vAlign w:val="center"/>
            <w:hideMark/>
          </w:tcPr>
          <w:p w14:paraId="3E24F34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870910</w:t>
            </w:r>
          </w:p>
        </w:tc>
        <w:tc>
          <w:tcPr>
            <w:tcW w:w="6479" w:type="dxa"/>
            <w:vAlign w:val="center"/>
            <w:hideMark/>
          </w:tcPr>
          <w:p w14:paraId="2A96ABF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atención a niños y adolescentes carenciados con alojamiento</w:t>
            </w:r>
          </w:p>
        </w:tc>
        <w:tc>
          <w:tcPr>
            <w:tcW w:w="1134" w:type="dxa"/>
            <w:vAlign w:val="center"/>
            <w:hideMark/>
          </w:tcPr>
          <w:p w14:paraId="714EDD4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1E062C4" w14:textId="77777777" w:rsidTr="00214476">
        <w:trPr>
          <w:cantSplit/>
          <w:trHeight w:val="600"/>
        </w:trPr>
        <w:tc>
          <w:tcPr>
            <w:tcW w:w="967" w:type="dxa"/>
            <w:vAlign w:val="center"/>
            <w:hideMark/>
          </w:tcPr>
          <w:p w14:paraId="1B79C4B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870920</w:t>
            </w:r>
          </w:p>
        </w:tc>
        <w:tc>
          <w:tcPr>
            <w:tcW w:w="6479" w:type="dxa"/>
            <w:vAlign w:val="center"/>
            <w:hideMark/>
          </w:tcPr>
          <w:p w14:paraId="297C111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atención a mujeres con alojamiento</w:t>
            </w:r>
          </w:p>
        </w:tc>
        <w:tc>
          <w:tcPr>
            <w:tcW w:w="1134" w:type="dxa"/>
            <w:vAlign w:val="center"/>
            <w:hideMark/>
          </w:tcPr>
          <w:p w14:paraId="17A9A30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B2CA144" w14:textId="77777777" w:rsidTr="00214476">
        <w:trPr>
          <w:cantSplit/>
          <w:trHeight w:val="600"/>
        </w:trPr>
        <w:tc>
          <w:tcPr>
            <w:tcW w:w="967" w:type="dxa"/>
            <w:vAlign w:val="center"/>
            <w:hideMark/>
          </w:tcPr>
          <w:p w14:paraId="7839D28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870990</w:t>
            </w:r>
          </w:p>
        </w:tc>
        <w:tc>
          <w:tcPr>
            <w:tcW w:w="6479" w:type="dxa"/>
            <w:vAlign w:val="center"/>
            <w:hideMark/>
          </w:tcPr>
          <w:p w14:paraId="5D4DFF9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Servicios sociales con alojamiento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14527A5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2476AC2" w14:textId="77777777" w:rsidTr="00214476">
        <w:trPr>
          <w:cantSplit/>
          <w:trHeight w:val="600"/>
        </w:trPr>
        <w:tc>
          <w:tcPr>
            <w:tcW w:w="967" w:type="dxa"/>
            <w:vAlign w:val="center"/>
            <w:hideMark/>
          </w:tcPr>
          <w:p w14:paraId="3A338DF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880000</w:t>
            </w:r>
          </w:p>
        </w:tc>
        <w:tc>
          <w:tcPr>
            <w:tcW w:w="6479" w:type="dxa"/>
            <w:vAlign w:val="center"/>
            <w:hideMark/>
          </w:tcPr>
          <w:p w14:paraId="66DAE60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sociales sin alojamiento</w:t>
            </w:r>
          </w:p>
        </w:tc>
        <w:tc>
          <w:tcPr>
            <w:tcW w:w="1134" w:type="dxa"/>
            <w:vAlign w:val="center"/>
            <w:hideMark/>
          </w:tcPr>
          <w:p w14:paraId="76B82A9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D5AE89A" w14:textId="77777777" w:rsidTr="00214476">
        <w:trPr>
          <w:cantSplit/>
          <w:trHeight w:val="600"/>
        </w:trPr>
        <w:tc>
          <w:tcPr>
            <w:tcW w:w="967" w:type="dxa"/>
            <w:vAlign w:val="center"/>
            <w:hideMark/>
          </w:tcPr>
          <w:p w14:paraId="58D73E1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900011</w:t>
            </w:r>
          </w:p>
        </w:tc>
        <w:tc>
          <w:tcPr>
            <w:tcW w:w="6479" w:type="dxa"/>
            <w:vAlign w:val="center"/>
            <w:hideMark/>
          </w:tcPr>
          <w:p w14:paraId="5474BE6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Producción de espectáculos teatrales y musicales</w:t>
            </w:r>
          </w:p>
        </w:tc>
        <w:tc>
          <w:tcPr>
            <w:tcW w:w="1134" w:type="dxa"/>
            <w:vAlign w:val="center"/>
            <w:hideMark/>
          </w:tcPr>
          <w:p w14:paraId="1DB895E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CB83692" w14:textId="77777777" w:rsidTr="00214476">
        <w:trPr>
          <w:cantSplit/>
          <w:trHeight w:val="600"/>
        </w:trPr>
        <w:tc>
          <w:tcPr>
            <w:tcW w:w="967" w:type="dxa"/>
            <w:vAlign w:val="center"/>
            <w:hideMark/>
          </w:tcPr>
          <w:p w14:paraId="339A2C3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900021</w:t>
            </w:r>
          </w:p>
        </w:tc>
        <w:tc>
          <w:tcPr>
            <w:tcW w:w="6479" w:type="dxa"/>
            <w:vAlign w:val="center"/>
            <w:hideMark/>
          </w:tcPr>
          <w:p w14:paraId="3C9E423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Composición y representación de obras teatrales, musicales y artísticas</w:t>
            </w:r>
          </w:p>
        </w:tc>
        <w:tc>
          <w:tcPr>
            <w:tcW w:w="1134" w:type="dxa"/>
            <w:vAlign w:val="center"/>
            <w:hideMark/>
          </w:tcPr>
          <w:p w14:paraId="1E603AB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8227180" w14:textId="77777777" w:rsidTr="00214476">
        <w:trPr>
          <w:cantSplit/>
          <w:trHeight w:val="600"/>
        </w:trPr>
        <w:tc>
          <w:tcPr>
            <w:tcW w:w="967" w:type="dxa"/>
            <w:vAlign w:val="center"/>
            <w:hideMark/>
          </w:tcPr>
          <w:p w14:paraId="7212679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900030</w:t>
            </w:r>
          </w:p>
        </w:tc>
        <w:tc>
          <w:tcPr>
            <w:tcW w:w="6479" w:type="dxa"/>
            <w:vAlign w:val="center"/>
            <w:hideMark/>
          </w:tcPr>
          <w:p w14:paraId="471BE82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conexos a la producción de espectáculos teatrales y musicales</w:t>
            </w:r>
          </w:p>
        </w:tc>
        <w:tc>
          <w:tcPr>
            <w:tcW w:w="1134" w:type="dxa"/>
            <w:vAlign w:val="center"/>
            <w:hideMark/>
          </w:tcPr>
          <w:p w14:paraId="14A5650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3DA4EEE" w14:textId="77777777" w:rsidTr="00214476">
        <w:trPr>
          <w:cantSplit/>
          <w:trHeight w:val="600"/>
        </w:trPr>
        <w:tc>
          <w:tcPr>
            <w:tcW w:w="967" w:type="dxa"/>
            <w:vAlign w:val="center"/>
            <w:hideMark/>
          </w:tcPr>
          <w:p w14:paraId="4C6903C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900040</w:t>
            </w:r>
          </w:p>
        </w:tc>
        <w:tc>
          <w:tcPr>
            <w:tcW w:w="6479" w:type="dxa"/>
            <w:vAlign w:val="center"/>
            <w:hideMark/>
          </w:tcPr>
          <w:p w14:paraId="73C3DA8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agencias de ventas de entradas</w:t>
            </w:r>
          </w:p>
        </w:tc>
        <w:tc>
          <w:tcPr>
            <w:tcW w:w="1134" w:type="dxa"/>
            <w:vAlign w:val="center"/>
            <w:hideMark/>
          </w:tcPr>
          <w:p w14:paraId="3BA3BEC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0F18DE9" w14:textId="77777777" w:rsidTr="00214476">
        <w:trPr>
          <w:cantSplit/>
          <w:trHeight w:val="600"/>
        </w:trPr>
        <w:tc>
          <w:tcPr>
            <w:tcW w:w="967" w:type="dxa"/>
            <w:vAlign w:val="center"/>
            <w:hideMark/>
          </w:tcPr>
          <w:p w14:paraId="3912BF4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900091</w:t>
            </w:r>
          </w:p>
        </w:tc>
        <w:tc>
          <w:tcPr>
            <w:tcW w:w="6479" w:type="dxa"/>
            <w:vAlign w:val="center"/>
            <w:hideMark/>
          </w:tcPr>
          <w:p w14:paraId="1F3FDC5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Servicios de espectáculos artísticos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6FF479C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F8B4FAE" w14:textId="77777777" w:rsidTr="00214476">
        <w:trPr>
          <w:cantSplit/>
          <w:trHeight w:val="600"/>
        </w:trPr>
        <w:tc>
          <w:tcPr>
            <w:tcW w:w="967" w:type="dxa"/>
            <w:vAlign w:val="center"/>
            <w:hideMark/>
          </w:tcPr>
          <w:p w14:paraId="1DDDCE6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910100</w:t>
            </w:r>
          </w:p>
        </w:tc>
        <w:tc>
          <w:tcPr>
            <w:tcW w:w="6479" w:type="dxa"/>
            <w:vAlign w:val="center"/>
            <w:hideMark/>
          </w:tcPr>
          <w:p w14:paraId="614520E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bibliotecas y archivos</w:t>
            </w:r>
          </w:p>
        </w:tc>
        <w:tc>
          <w:tcPr>
            <w:tcW w:w="1134" w:type="dxa"/>
            <w:vAlign w:val="center"/>
            <w:hideMark/>
          </w:tcPr>
          <w:p w14:paraId="340D5BE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43172C3" w14:textId="77777777" w:rsidTr="00214476">
        <w:trPr>
          <w:cantSplit/>
          <w:trHeight w:val="600"/>
        </w:trPr>
        <w:tc>
          <w:tcPr>
            <w:tcW w:w="967" w:type="dxa"/>
            <w:vAlign w:val="center"/>
            <w:hideMark/>
          </w:tcPr>
          <w:p w14:paraId="1E7CD13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910200</w:t>
            </w:r>
          </w:p>
        </w:tc>
        <w:tc>
          <w:tcPr>
            <w:tcW w:w="6479" w:type="dxa"/>
            <w:vAlign w:val="center"/>
            <w:hideMark/>
          </w:tcPr>
          <w:p w14:paraId="35728FA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museos y preservación de lugares y edificios históricos</w:t>
            </w:r>
          </w:p>
        </w:tc>
        <w:tc>
          <w:tcPr>
            <w:tcW w:w="1134" w:type="dxa"/>
            <w:vAlign w:val="center"/>
            <w:hideMark/>
          </w:tcPr>
          <w:p w14:paraId="06FD083B"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E4D2F2F" w14:textId="77777777" w:rsidTr="00214476">
        <w:trPr>
          <w:cantSplit/>
          <w:trHeight w:val="600"/>
        </w:trPr>
        <w:tc>
          <w:tcPr>
            <w:tcW w:w="967" w:type="dxa"/>
            <w:vAlign w:val="center"/>
            <w:hideMark/>
          </w:tcPr>
          <w:p w14:paraId="680C669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910300</w:t>
            </w:r>
          </w:p>
        </w:tc>
        <w:tc>
          <w:tcPr>
            <w:tcW w:w="6479" w:type="dxa"/>
            <w:vAlign w:val="center"/>
            <w:hideMark/>
          </w:tcPr>
          <w:p w14:paraId="3EC7F70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jardines botánicos, zoológicos y de parques nacionales</w:t>
            </w:r>
          </w:p>
        </w:tc>
        <w:tc>
          <w:tcPr>
            <w:tcW w:w="1134" w:type="dxa"/>
            <w:vAlign w:val="center"/>
            <w:hideMark/>
          </w:tcPr>
          <w:p w14:paraId="185CE1C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35FD55C" w14:textId="77777777" w:rsidTr="00214476">
        <w:trPr>
          <w:cantSplit/>
          <w:trHeight w:val="600"/>
        </w:trPr>
        <w:tc>
          <w:tcPr>
            <w:tcW w:w="967" w:type="dxa"/>
            <w:vAlign w:val="center"/>
            <w:hideMark/>
          </w:tcPr>
          <w:p w14:paraId="3217ECE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910900</w:t>
            </w:r>
          </w:p>
        </w:tc>
        <w:tc>
          <w:tcPr>
            <w:tcW w:w="6479" w:type="dxa"/>
            <w:vAlign w:val="center"/>
            <w:hideMark/>
          </w:tcPr>
          <w:p w14:paraId="5AE810B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Servicios culturales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13D527A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0686DE8" w14:textId="77777777" w:rsidTr="00214476">
        <w:trPr>
          <w:cantSplit/>
          <w:trHeight w:val="600"/>
        </w:trPr>
        <w:tc>
          <w:tcPr>
            <w:tcW w:w="967" w:type="dxa"/>
            <w:vAlign w:val="center"/>
            <w:hideMark/>
          </w:tcPr>
          <w:p w14:paraId="3E892F7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920001</w:t>
            </w:r>
          </w:p>
        </w:tc>
        <w:tc>
          <w:tcPr>
            <w:tcW w:w="6479" w:type="dxa"/>
            <w:vAlign w:val="center"/>
            <w:hideMark/>
          </w:tcPr>
          <w:p w14:paraId="2FEFE56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recepción de apuestas de quiniela, lotería y similares</w:t>
            </w:r>
          </w:p>
        </w:tc>
        <w:tc>
          <w:tcPr>
            <w:tcW w:w="1134" w:type="dxa"/>
            <w:vAlign w:val="center"/>
            <w:hideMark/>
          </w:tcPr>
          <w:p w14:paraId="2140076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4E52F4AF" w14:textId="77777777" w:rsidTr="00214476">
        <w:trPr>
          <w:cantSplit/>
          <w:trHeight w:val="600"/>
        </w:trPr>
        <w:tc>
          <w:tcPr>
            <w:tcW w:w="967" w:type="dxa"/>
            <w:vAlign w:val="center"/>
            <w:hideMark/>
          </w:tcPr>
          <w:p w14:paraId="314D2A4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920009</w:t>
            </w:r>
          </w:p>
        </w:tc>
        <w:tc>
          <w:tcPr>
            <w:tcW w:w="6479" w:type="dxa"/>
            <w:vAlign w:val="center"/>
            <w:hideMark/>
          </w:tcPr>
          <w:p w14:paraId="785CE80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Servicios relacionados con juegos de azar y apuestas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1F3EFBE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299170D6" w14:textId="77777777" w:rsidTr="00214476">
        <w:trPr>
          <w:cantSplit/>
          <w:trHeight w:val="600"/>
        </w:trPr>
        <w:tc>
          <w:tcPr>
            <w:tcW w:w="967" w:type="dxa"/>
            <w:vAlign w:val="center"/>
            <w:hideMark/>
          </w:tcPr>
          <w:p w14:paraId="5F81ABA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931010</w:t>
            </w:r>
          </w:p>
        </w:tc>
        <w:tc>
          <w:tcPr>
            <w:tcW w:w="6479" w:type="dxa"/>
            <w:vAlign w:val="center"/>
            <w:hideMark/>
          </w:tcPr>
          <w:p w14:paraId="0CA2E37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organización, dirección y gestión de prácticas deportivas en clubes</w:t>
            </w:r>
          </w:p>
        </w:tc>
        <w:tc>
          <w:tcPr>
            <w:tcW w:w="1134" w:type="dxa"/>
            <w:vAlign w:val="center"/>
            <w:hideMark/>
          </w:tcPr>
          <w:p w14:paraId="5FFDE04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D90E22C" w14:textId="77777777" w:rsidTr="00214476">
        <w:trPr>
          <w:cantSplit/>
          <w:trHeight w:val="600"/>
        </w:trPr>
        <w:tc>
          <w:tcPr>
            <w:tcW w:w="967" w:type="dxa"/>
            <w:vAlign w:val="center"/>
            <w:hideMark/>
          </w:tcPr>
          <w:p w14:paraId="4BA29D4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931020</w:t>
            </w:r>
          </w:p>
        </w:tc>
        <w:tc>
          <w:tcPr>
            <w:tcW w:w="6479" w:type="dxa"/>
            <w:vAlign w:val="center"/>
            <w:hideMark/>
          </w:tcPr>
          <w:p w14:paraId="387991D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Explotación de instalaciones deportivas, excepto clubes</w:t>
            </w:r>
          </w:p>
        </w:tc>
        <w:tc>
          <w:tcPr>
            <w:tcW w:w="1134" w:type="dxa"/>
            <w:vAlign w:val="center"/>
            <w:hideMark/>
          </w:tcPr>
          <w:p w14:paraId="2ADC395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23274DD" w14:textId="77777777" w:rsidTr="00214476">
        <w:trPr>
          <w:cantSplit/>
          <w:trHeight w:val="600"/>
        </w:trPr>
        <w:tc>
          <w:tcPr>
            <w:tcW w:w="967" w:type="dxa"/>
            <w:vAlign w:val="center"/>
            <w:hideMark/>
          </w:tcPr>
          <w:p w14:paraId="1A419FD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931030</w:t>
            </w:r>
          </w:p>
        </w:tc>
        <w:tc>
          <w:tcPr>
            <w:tcW w:w="6479" w:type="dxa"/>
            <w:vAlign w:val="center"/>
            <w:hideMark/>
          </w:tcPr>
          <w:p w14:paraId="629D6CC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Promoción y producción de espectáculos deportivos</w:t>
            </w:r>
          </w:p>
        </w:tc>
        <w:tc>
          <w:tcPr>
            <w:tcW w:w="1134" w:type="dxa"/>
            <w:vAlign w:val="center"/>
            <w:hideMark/>
          </w:tcPr>
          <w:p w14:paraId="4C638D5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9501D2F" w14:textId="77777777" w:rsidTr="00214476">
        <w:trPr>
          <w:cantSplit/>
          <w:trHeight w:val="600"/>
        </w:trPr>
        <w:tc>
          <w:tcPr>
            <w:tcW w:w="967" w:type="dxa"/>
            <w:vAlign w:val="center"/>
            <w:hideMark/>
          </w:tcPr>
          <w:p w14:paraId="04B9FA7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931041</w:t>
            </w:r>
          </w:p>
        </w:tc>
        <w:tc>
          <w:tcPr>
            <w:tcW w:w="6479" w:type="dxa"/>
            <w:vAlign w:val="center"/>
            <w:hideMark/>
          </w:tcPr>
          <w:p w14:paraId="6DCB235D"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prestados por deportistas y atletas para la realización de prácticas deportivas</w:t>
            </w:r>
          </w:p>
        </w:tc>
        <w:tc>
          <w:tcPr>
            <w:tcW w:w="1134" w:type="dxa"/>
            <w:vAlign w:val="center"/>
            <w:hideMark/>
          </w:tcPr>
          <w:p w14:paraId="2518891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564118F" w14:textId="77777777" w:rsidTr="00214476">
        <w:trPr>
          <w:cantSplit/>
          <w:trHeight w:val="600"/>
        </w:trPr>
        <w:tc>
          <w:tcPr>
            <w:tcW w:w="967" w:type="dxa"/>
            <w:vAlign w:val="center"/>
            <w:hideMark/>
          </w:tcPr>
          <w:p w14:paraId="517C682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931042</w:t>
            </w:r>
          </w:p>
        </w:tc>
        <w:tc>
          <w:tcPr>
            <w:tcW w:w="6479" w:type="dxa"/>
            <w:vAlign w:val="center"/>
            <w:hideMark/>
          </w:tcPr>
          <w:p w14:paraId="2CB425A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prestados por profesionales y técnicos para la realización de prácticas deportivas</w:t>
            </w:r>
          </w:p>
        </w:tc>
        <w:tc>
          <w:tcPr>
            <w:tcW w:w="1134" w:type="dxa"/>
            <w:vAlign w:val="center"/>
            <w:hideMark/>
          </w:tcPr>
          <w:p w14:paraId="1614C20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A596486" w14:textId="77777777" w:rsidTr="00214476">
        <w:trPr>
          <w:cantSplit/>
          <w:trHeight w:val="600"/>
        </w:trPr>
        <w:tc>
          <w:tcPr>
            <w:tcW w:w="967" w:type="dxa"/>
            <w:vAlign w:val="center"/>
            <w:hideMark/>
          </w:tcPr>
          <w:p w14:paraId="5B02695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931050</w:t>
            </w:r>
          </w:p>
        </w:tc>
        <w:tc>
          <w:tcPr>
            <w:tcW w:w="6479" w:type="dxa"/>
            <w:vAlign w:val="center"/>
            <w:hideMark/>
          </w:tcPr>
          <w:p w14:paraId="068F6ED8"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acondicionamiento físico</w:t>
            </w:r>
          </w:p>
        </w:tc>
        <w:tc>
          <w:tcPr>
            <w:tcW w:w="1134" w:type="dxa"/>
            <w:vAlign w:val="center"/>
            <w:hideMark/>
          </w:tcPr>
          <w:p w14:paraId="479C183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5CFBEBD" w14:textId="77777777" w:rsidTr="00214476">
        <w:trPr>
          <w:cantSplit/>
          <w:trHeight w:val="600"/>
        </w:trPr>
        <w:tc>
          <w:tcPr>
            <w:tcW w:w="967" w:type="dxa"/>
            <w:vAlign w:val="center"/>
            <w:hideMark/>
          </w:tcPr>
          <w:p w14:paraId="6272362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931090</w:t>
            </w:r>
          </w:p>
        </w:tc>
        <w:tc>
          <w:tcPr>
            <w:tcW w:w="6479" w:type="dxa"/>
            <w:vAlign w:val="center"/>
            <w:hideMark/>
          </w:tcPr>
          <w:p w14:paraId="52946F5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Servicios para la práctica deportiva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237FB85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AC90CC9" w14:textId="77777777" w:rsidTr="00214476">
        <w:trPr>
          <w:cantSplit/>
          <w:trHeight w:val="600"/>
        </w:trPr>
        <w:tc>
          <w:tcPr>
            <w:tcW w:w="967" w:type="dxa"/>
            <w:vAlign w:val="center"/>
            <w:hideMark/>
          </w:tcPr>
          <w:p w14:paraId="3DD5506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939010</w:t>
            </w:r>
          </w:p>
        </w:tc>
        <w:tc>
          <w:tcPr>
            <w:tcW w:w="6479" w:type="dxa"/>
            <w:vAlign w:val="center"/>
            <w:hideMark/>
          </w:tcPr>
          <w:p w14:paraId="3B7A16B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parques de diversiones y parques temáticos</w:t>
            </w:r>
          </w:p>
        </w:tc>
        <w:tc>
          <w:tcPr>
            <w:tcW w:w="1134" w:type="dxa"/>
            <w:vAlign w:val="center"/>
            <w:hideMark/>
          </w:tcPr>
          <w:p w14:paraId="55C67D7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A9AD688" w14:textId="77777777" w:rsidTr="00214476">
        <w:trPr>
          <w:cantSplit/>
          <w:trHeight w:val="600"/>
        </w:trPr>
        <w:tc>
          <w:tcPr>
            <w:tcW w:w="967" w:type="dxa"/>
            <w:vAlign w:val="center"/>
            <w:hideMark/>
          </w:tcPr>
          <w:p w14:paraId="4DFC55D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939020</w:t>
            </w:r>
          </w:p>
        </w:tc>
        <w:tc>
          <w:tcPr>
            <w:tcW w:w="6479" w:type="dxa"/>
            <w:vAlign w:val="center"/>
            <w:hideMark/>
          </w:tcPr>
          <w:p w14:paraId="6475ABE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salones de juegos</w:t>
            </w:r>
          </w:p>
        </w:tc>
        <w:tc>
          <w:tcPr>
            <w:tcW w:w="1134" w:type="dxa"/>
            <w:vAlign w:val="center"/>
            <w:hideMark/>
          </w:tcPr>
          <w:p w14:paraId="1150FA3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4.10%</w:t>
            </w:r>
          </w:p>
        </w:tc>
      </w:tr>
      <w:tr w:rsidR="00A8761D" w:rsidRPr="003F4E4B" w14:paraId="179ECF75" w14:textId="77777777" w:rsidTr="00214476">
        <w:trPr>
          <w:cantSplit/>
          <w:trHeight w:val="600"/>
        </w:trPr>
        <w:tc>
          <w:tcPr>
            <w:tcW w:w="967" w:type="dxa"/>
            <w:vAlign w:val="center"/>
            <w:hideMark/>
          </w:tcPr>
          <w:p w14:paraId="51250A1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939030</w:t>
            </w:r>
          </w:p>
        </w:tc>
        <w:tc>
          <w:tcPr>
            <w:tcW w:w="6479" w:type="dxa"/>
            <w:vAlign w:val="center"/>
            <w:hideMark/>
          </w:tcPr>
          <w:p w14:paraId="15017A7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salones de baile, discotecas y similares</w:t>
            </w:r>
          </w:p>
        </w:tc>
        <w:tc>
          <w:tcPr>
            <w:tcW w:w="1134" w:type="dxa"/>
            <w:vAlign w:val="center"/>
            <w:hideMark/>
          </w:tcPr>
          <w:p w14:paraId="74C3D3B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5.00%</w:t>
            </w:r>
          </w:p>
        </w:tc>
      </w:tr>
      <w:tr w:rsidR="00A8761D" w:rsidRPr="003F4E4B" w14:paraId="1D765C7A" w14:textId="77777777" w:rsidTr="00214476">
        <w:trPr>
          <w:cantSplit/>
          <w:trHeight w:val="600"/>
        </w:trPr>
        <w:tc>
          <w:tcPr>
            <w:tcW w:w="967" w:type="dxa"/>
            <w:vAlign w:val="center"/>
            <w:hideMark/>
          </w:tcPr>
          <w:p w14:paraId="42896E3B"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939090</w:t>
            </w:r>
          </w:p>
        </w:tc>
        <w:tc>
          <w:tcPr>
            <w:tcW w:w="6479" w:type="dxa"/>
            <w:vAlign w:val="center"/>
            <w:hideMark/>
          </w:tcPr>
          <w:p w14:paraId="2D56A626"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Servicios de entretenimiento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7030DC0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0F19C2D" w14:textId="77777777" w:rsidTr="00214476">
        <w:trPr>
          <w:cantSplit/>
          <w:trHeight w:val="600"/>
        </w:trPr>
        <w:tc>
          <w:tcPr>
            <w:tcW w:w="967" w:type="dxa"/>
            <w:vAlign w:val="center"/>
            <w:hideMark/>
          </w:tcPr>
          <w:p w14:paraId="60C67D1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941100</w:t>
            </w:r>
          </w:p>
        </w:tc>
        <w:tc>
          <w:tcPr>
            <w:tcW w:w="6479" w:type="dxa"/>
            <w:vAlign w:val="center"/>
            <w:hideMark/>
          </w:tcPr>
          <w:p w14:paraId="39B92A0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organizaciones empresariales y de empleadores</w:t>
            </w:r>
          </w:p>
        </w:tc>
        <w:tc>
          <w:tcPr>
            <w:tcW w:w="1134" w:type="dxa"/>
            <w:vAlign w:val="center"/>
            <w:hideMark/>
          </w:tcPr>
          <w:p w14:paraId="0F8F20F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D5A4783" w14:textId="77777777" w:rsidTr="00214476">
        <w:trPr>
          <w:cantSplit/>
          <w:trHeight w:val="600"/>
        </w:trPr>
        <w:tc>
          <w:tcPr>
            <w:tcW w:w="967" w:type="dxa"/>
            <w:vAlign w:val="center"/>
            <w:hideMark/>
          </w:tcPr>
          <w:p w14:paraId="50010D0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941200</w:t>
            </w:r>
          </w:p>
        </w:tc>
        <w:tc>
          <w:tcPr>
            <w:tcW w:w="6479" w:type="dxa"/>
            <w:vAlign w:val="center"/>
            <w:hideMark/>
          </w:tcPr>
          <w:p w14:paraId="535E164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organizaciones profesionales</w:t>
            </w:r>
          </w:p>
        </w:tc>
        <w:tc>
          <w:tcPr>
            <w:tcW w:w="1134" w:type="dxa"/>
            <w:vAlign w:val="center"/>
            <w:hideMark/>
          </w:tcPr>
          <w:p w14:paraId="5B8A227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E254A80" w14:textId="77777777" w:rsidTr="00214476">
        <w:trPr>
          <w:cantSplit/>
          <w:trHeight w:val="600"/>
        </w:trPr>
        <w:tc>
          <w:tcPr>
            <w:tcW w:w="967" w:type="dxa"/>
            <w:vAlign w:val="center"/>
            <w:hideMark/>
          </w:tcPr>
          <w:p w14:paraId="6B76639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942000</w:t>
            </w:r>
          </w:p>
        </w:tc>
        <w:tc>
          <w:tcPr>
            <w:tcW w:w="6479" w:type="dxa"/>
            <w:vAlign w:val="center"/>
            <w:hideMark/>
          </w:tcPr>
          <w:p w14:paraId="37D6E953"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sindicatos</w:t>
            </w:r>
          </w:p>
        </w:tc>
        <w:tc>
          <w:tcPr>
            <w:tcW w:w="1134" w:type="dxa"/>
            <w:vAlign w:val="center"/>
            <w:hideMark/>
          </w:tcPr>
          <w:p w14:paraId="4AC1F6C9"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697EC6C" w14:textId="77777777" w:rsidTr="00214476">
        <w:trPr>
          <w:cantSplit/>
          <w:trHeight w:val="600"/>
        </w:trPr>
        <w:tc>
          <w:tcPr>
            <w:tcW w:w="967" w:type="dxa"/>
            <w:vAlign w:val="center"/>
            <w:hideMark/>
          </w:tcPr>
          <w:p w14:paraId="47A7BCE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949100</w:t>
            </w:r>
          </w:p>
        </w:tc>
        <w:tc>
          <w:tcPr>
            <w:tcW w:w="6479" w:type="dxa"/>
            <w:vAlign w:val="center"/>
            <w:hideMark/>
          </w:tcPr>
          <w:p w14:paraId="0907EBA7"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organizaciones religiosas</w:t>
            </w:r>
          </w:p>
        </w:tc>
        <w:tc>
          <w:tcPr>
            <w:tcW w:w="1134" w:type="dxa"/>
            <w:vAlign w:val="center"/>
            <w:hideMark/>
          </w:tcPr>
          <w:p w14:paraId="0FE81C7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76BE837" w14:textId="77777777" w:rsidTr="00214476">
        <w:trPr>
          <w:cantSplit/>
          <w:trHeight w:val="600"/>
        </w:trPr>
        <w:tc>
          <w:tcPr>
            <w:tcW w:w="967" w:type="dxa"/>
            <w:vAlign w:val="center"/>
            <w:hideMark/>
          </w:tcPr>
          <w:p w14:paraId="1D55CF1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949200</w:t>
            </w:r>
          </w:p>
        </w:tc>
        <w:tc>
          <w:tcPr>
            <w:tcW w:w="6479" w:type="dxa"/>
            <w:vAlign w:val="center"/>
            <w:hideMark/>
          </w:tcPr>
          <w:p w14:paraId="7FF76A3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organizaciones políticas</w:t>
            </w:r>
          </w:p>
        </w:tc>
        <w:tc>
          <w:tcPr>
            <w:tcW w:w="1134" w:type="dxa"/>
            <w:vAlign w:val="center"/>
            <w:hideMark/>
          </w:tcPr>
          <w:p w14:paraId="51B3BD2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BAC7ACF" w14:textId="77777777" w:rsidTr="00214476">
        <w:trPr>
          <w:cantSplit/>
          <w:trHeight w:val="600"/>
        </w:trPr>
        <w:tc>
          <w:tcPr>
            <w:tcW w:w="967" w:type="dxa"/>
            <w:vAlign w:val="center"/>
            <w:hideMark/>
          </w:tcPr>
          <w:p w14:paraId="01B8738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949910</w:t>
            </w:r>
          </w:p>
        </w:tc>
        <w:tc>
          <w:tcPr>
            <w:tcW w:w="6479" w:type="dxa"/>
            <w:vAlign w:val="center"/>
            <w:hideMark/>
          </w:tcPr>
          <w:p w14:paraId="1C34CB1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mutuales, excepto mutuales de salud y financieras</w:t>
            </w:r>
          </w:p>
        </w:tc>
        <w:tc>
          <w:tcPr>
            <w:tcW w:w="1134" w:type="dxa"/>
            <w:vAlign w:val="center"/>
            <w:hideMark/>
          </w:tcPr>
          <w:p w14:paraId="30605BB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630EAF0A" w14:textId="77777777" w:rsidTr="00214476">
        <w:trPr>
          <w:cantSplit/>
          <w:trHeight w:val="600"/>
        </w:trPr>
        <w:tc>
          <w:tcPr>
            <w:tcW w:w="967" w:type="dxa"/>
            <w:vAlign w:val="center"/>
            <w:hideMark/>
          </w:tcPr>
          <w:p w14:paraId="22F061E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949920</w:t>
            </w:r>
          </w:p>
        </w:tc>
        <w:tc>
          <w:tcPr>
            <w:tcW w:w="6479" w:type="dxa"/>
            <w:vAlign w:val="center"/>
            <w:hideMark/>
          </w:tcPr>
          <w:p w14:paraId="7AE84A0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consorcios de edificios</w:t>
            </w:r>
          </w:p>
        </w:tc>
        <w:tc>
          <w:tcPr>
            <w:tcW w:w="1134" w:type="dxa"/>
            <w:vAlign w:val="center"/>
            <w:hideMark/>
          </w:tcPr>
          <w:p w14:paraId="3C6E004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A0921FC" w14:textId="77777777" w:rsidTr="00214476">
        <w:trPr>
          <w:cantSplit/>
          <w:trHeight w:val="600"/>
        </w:trPr>
        <w:tc>
          <w:tcPr>
            <w:tcW w:w="967" w:type="dxa"/>
            <w:vAlign w:val="center"/>
            <w:hideMark/>
          </w:tcPr>
          <w:p w14:paraId="455DF264"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949930</w:t>
            </w:r>
          </w:p>
        </w:tc>
        <w:tc>
          <w:tcPr>
            <w:tcW w:w="6479" w:type="dxa"/>
            <w:vAlign w:val="center"/>
            <w:hideMark/>
          </w:tcPr>
          <w:p w14:paraId="4028C56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cooperativas cuando realizan varias actividades</w:t>
            </w:r>
          </w:p>
        </w:tc>
        <w:tc>
          <w:tcPr>
            <w:tcW w:w="1134" w:type="dxa"/>
            <w:vAlign w:val="center"/>
            <w:hideMark/>
          </w:tcPr>
          <w:p w14:paraId="772A3A3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1409775" w14:textId="77777777" w:rsidTr="00214476">
        <w:trPr>
          <w:cantSplit/>
          <w:trHeight w:val="600"/>
        </w:trPr>
        <w:tc>
          <w:tcPr>
            <w:tcW w:w="967" w:type="dxa"/>
            <w:vAlign w:val="center"/>
            <w:hideMark/>
          </w:tcPr>
          <w:p w14:paraId="3B6982B6"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949990</w:t>
            </w:r>
          </w:p>
        </w:tc>
        <w:tc>
          <w:tcPr>
            <w:tcW w:w="6479" w:type="dxa"/>
            <w:vAlign w:val="center"/>
            <w:hideMark/>
          </w:tcPr>
          <w:p w14:paraId="59C8428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Servicios de asociaciones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72AC2627"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564F0D4" w14:textId="77777777" w:rsidTr="00214476">
        <w:trPr>
          <w:cantSplit/>
          <w:trHeight w:val="600"/>
        </w:trPr>
        <w:tc>
          <w:tcPr>
            <w:tcW w:w="967" w:type="dxa"/>
            <w:vAlign w:val="center"/>
            <w:hideMark/>
          </w:tcPr>
          <w:p w14:paraId="35FF55EC"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951100</w:t>
            </w:r>
          </w:p>
        </w:tc>
        <w:tc>
          <w:tcPr>
            <w:tcW w:w="6479" w:type="dxa"/>
            <w:vAlign w:val="center"/>
            <w:hideMark/>
          </w:tcPr>
          <w:p w14:paraId="1F90003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Reparación y mantenimiento de equipos informáticos</w:t>
            </w:r>
          </w:p>
        </w:tc>
        <w:tc>
          <w:tcPr>
            <w:tcW w:w="1134" w:type="dxa"/>
            <w:vAlign w:val="center"/>
            <w:hideMark/>
          </w:tcPr>
          <w:p w14:paraId="72655B1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BE9AC24" w14:textId="77777777" w:rsidTr="00214476">
        <w:trPr>
          <w:cantSplit/>
          <w:trHeight w:val="600"/>
        </w:trPr>
        <w:tc>
          <w:tcPr>
            <w:tcW w:w="967" w:type="dxa"/>
            <w:vAlign w:val="center"/>
            <w:hideMark/>
          </w:tcPr>
          <w:p w14:paraId="7C77BC9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951200</w:t>
            </w:r>
          </w:p>
        </w:tc>
        <w:tc>
          <w:tcPr>
            <w:tcW w:w="6479" w:type="dxa"/>
            <w:vAlign w:val="center"/>
            <w:hideMark/>
          </w:tcPr>
          <w:p w14:paraId="188A18C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Reparación y mantenimiento de equipos de comunicación</w:t>
            </w:r>
          </w:p>
        </w:tc>
        <w:tc>
          <w:tcPr>
            <w:tcW w:w="1134" w:type="dxa"/>
            <w:vAlign w:val="center"/>
            <w:hideMark/>
          </w:tcPr>
          <w:p w14:paraId="04E5B8A8"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D3BD8D5" w14:textId="77777777" w:rsidTr="00214476">
        <w:trPr>
          <w:cantSplit/>
          <w:trHeight w:val="600"/>
        </w:trPr>
        <w:tc>
          <w:tcPr>
            <w:tcW w:w="967" w:type="dxa"/>
            <w:vAlign w:val="center"/>
            <w:hideMark/>
          </w:tcPr>
          <w:p w14:paraId="4E7DDA3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952100</w:t>
            </w:r>
          </w:p>
        </w:tc>
        <w:tc>
          <w:tcPr>
            <w:tcW w:w="6479" w:type="dxa"/>
            <w:vAlign w:val="center"/>
            <w:hideMark/>
          </w:tcPr>
          <w:p w14:paraId="4D2A250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Reparación de artículos eléctricos y electrónicos de uso doméstico</w:t>
            </w:r>
          </w:p>
        </w:tc>
        <w:tc>
          <w:tcPr>
            <w:tcW w:w="1134" w:type="dxa"/>
            <w:vAlign w:val="center"/>
            <w:hideMark/>
          </w:tcPr>
          <w:p w14:paraId="64DC948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16ABD55A" w14:textId="77777777" w:rsidTr="00214476">
        <w:trPr>
          <w:cantSplit/>
          <w:trHeight w:val="600"/>
        </w:trPr>
        <w:tc>
          <w:tcPr>
            <w:tcW w:w="967" w:type="dxa"/>
            <w:vAlign w:val="center"/>
            <w:hideMark/>
          </w:tcPr>
          <w:p w14:paraId="7BFA6DFE"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952200</w:t>
            </w:r>
          </w:p>
        </w:tc>
        <w:tc>
          <w:tcPr>
            <w:tcW w:w="6479" w:type="dxa"/>
            <w:vAlign w:val="center"/>
            <w:hideMark/>
          </w:tcPr>
          <w:p w14:paraId="515AAAF9"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Reparación de calzado y artículos de marroquinería</w:t>
            </w:r>
          </w:p>
        </w:tc>
        <w:tc>
          <w:tcPr>
            <w:tcW w:w="1134" w:type="dxa"/>
            <w:vAlign w:val="center"/>
            <w:hideMark/>
          </w:tcPr>
          <w:p w14:paraId="1E5DFC7C"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1C7FB27" w14:textId="77777777" w:rsidTr="00214476">
        <w:trPr>
          <w:cantSplit/>
          <w:trHeight w:val="600"/>
        </w:trPr>
        <w:tc>
          <w:tcPr>
            <w:tcW w:w="967" w:type="dxa"/>
            <w:vAlign w:val="center"/>
            <w:hideMark/>
          </w:tcPr>
          <w:p w14:paraId="592488ED"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952300</w:t>
            </w:r>
          </w:p>
        </w:tc>
        <w:tc>
          <w:tcPr>
            <w:tcW w:w="6479" w:type="dxa"/>
            <w:vAlign w:val="center"/>
            <w:hideMark/>
          </w:tcPr>
          <w:p w14:paraId="69A5E4E1"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Reparación de tapizados y muebles</w:t>
            </w:r>
          </w:p>
        </w:tc>
        <w:tc>
          <w:tcPr>
            <w:tcW w:w="1134" w:type="dxa"/>
            <w:vAlign w:val="center"/>
            <w:hideMark/>
          </w:tcPr>
          <w:p w14:paraId="1C4A8473"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246C65D" w14:textId="77777777" w:rsidTr="00214476">
        <w:trPr>
          <w:cantSplit/>
          <w:trHeight w:val="600"/>
        </w:trPr>
        <w:tc>
          <w:tcPr>
            <w:tcW w:w="967" w:type="dxa"/>
            <w:vAlign w:val="center"/>
            <w:hideMark/>
          </w:tcPr>
          <w:p w14:paraId="1FFAFD0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952910</w:t>
            </w:r>
          </w:p>
        </w:tc>
        <w:tc>
          <w:tcPr>
            <w:tcW w:w="6479" w:type="dxa"/>
            <w:vAlign w:val="center"/>
            <w:hideMark/>
          </w:tcPr>
          <w:p w14:paraId="7AC9EB1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Reforma y reparación de cerraduras, duplicación de llaves. Cerrajerías</w:t>
            </w:r>
          </w:p>
        </w:tc>
        <w:tc>
          <w:tcPr>
            <w:tcW w:w="1134" w:type="dxa"/>
            <w:vAlign w:val="center"/>
            <w:hideMark/>
          </w:tcPr>
          <w:p w14:paraId="2F4D446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BEFA1F7" w14:textId="77777777" w:rsidTr="00214476">
        <w:trPr>
          <w:cantSplit/>
          <w:trHeight w:val="600"/>
        </w:trPr>
        <w:tc>
          <w:tcPr>
            <w:tcW w:w="967" w:type="dxa"/>
            <w:vAlign w:val="center"/>
            <w:hideMark/>
          </w:tcPr>
          <w:p w14:paraId="3034C38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952920</w:t>
            </w:r>
          </w:p>
        </w:tc>
        <w:tc>
          <w:tcPr>
            <w:tcW w:w="6479" w:type="dxa"/>
            <w:vAlign w:val="center"/>
            <w:hideMark/>
          </w:tcPr>
          <w:p w14:paraId="733E523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Reparación de relojes y joyas. Relojerías</w:t>
            </w:r>
          </w:p>
        </w:tc>
        <w:tc>
          <w:tcPr>
            <w:tcW w:w="1134" w:type="dxa"/>
            <w:vAlign w:val="center"/>
            <w:hideMark/>
          </w:tcPr>
          <w:p w14:paraId="38E59E1D"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1AA044E" w14:textId="77777777" w:rsidTr="00214476">
        <w:trPr>
          <w:cantSplit/>
          <w:trHeight w:val="600"/>
        </w:trPr>
        <w:tc>
          <w:tcPr>
            <w:tcW w:w="967" w:type="dxa"/>
            <w:vAlign w:val="center"/>
            <w:hideMark/>
          </w:tcPr>
          <w:p w14:paraId="13255BFF"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952990</w:t>
            </w:r>
          </w:p>
        </w:tc>
        <w:tc>
          <w:tcPr>
            <w:tcW w:w="6479" w:type="dxa"/>
            <w:vAlign w:val="center"/>
            <w:hideMark/>
          </w:tcPr>
          <w:p w14:paraId="1B470242"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Reparación de efectos personales y enseres domésticos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0E2E4F6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01D7EEC" w14:textId="77777777" w:rsidTr="00214476">
        <w:trPr>
          <w:cantSplit/>
          <w:trHeight w:val="600"/>
        </w:trPr>
        <w:tc>
          <w:tcPr>
            <w:tcW w:w="967" w:type="dxa"/>
            <w:vAlign w:val="center"/>
            <w:hideMark/>
          </w:tcPr>
          <w:p w14:paraId="1273F9E8"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960101</w:t>
            </w:r>
          </w:p>
        </w:tc>
        <w:tc>
          <w:tcPr>
            <w:tcW w:w="6479" w:type="dxa"/>
            <w:vAlign w:val="center"/>
            <w:hideMark/>
          </w:tcPr>
          <w:p w14:paraId="0646FD65"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limpieza de prendas prestado por tintorerías rápidas</w:t>
            </w:r>
          </w:p>
        </w:tc>
        <w:tc>
          <w:tcPr>
            <w:tcW w:w="1134" w:type="dxa"/>
            <w:vAlign w:val="center"/>
            <w:hideMark/>
          </w:tcPr>
          <w:p w14:paraId="6C73C370"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4138796D" w14:textId="77777777" w:rsidTr="00214476">
        <w:trPr>
          <w:cantSplit/>
          <w:trHeight w:val="600"/>
        </w:trPr>
        <w:tc>
          <w:tcPr>
            <w:tcW w:w="967" w:type="dxa"/>
            <w:vAlign w:val="center"/>
            <w:hideMark/>
          </w:tcPr>
          <w:p w14:paraId="769AF87A"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lastRenderedPageBreak/>
              <w:t>960102</w:t>
            </w:r>
          </w:p>
        </w:tc>
        <w:tc>
          <w:tcPr>
            <w:tcW w:w="6479" w:type="dxa"/>
            <w:vAlign w:val="center"/>
            <w:hideMark/>
          </w:tcPr>
          <w:p w14:paraId="323B4ADF"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Lavado y limpieza de artículos de tela, cuero y/o de piel, incluso la limpieza en seco</w:t>
            </w:r>
          </w:p>
        </w:tc>
        <w:tc>
          <w:tcPr>
            <w:tcW w:w="1134" w:type="dxa"/>
            <w:vAlign w:val="center"/>
            <w:hideMark/>
          </w:tcPr>
          <w:p w14:paraId="27B40BE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5E09EE94" w14:textId="77777777" w:rsidTr="00214476">
        <w:trPr>
          <w:cantSplit/>
          <w:trHeight w:val="600"/>
        </w:trPr>
        <w:tc>
          <w:tcPr>
            <w:tcW w:w="967" w:type="dxa"/>
            <w:vAlign w:val="center"/>
            <w:hideMark/>
          </w:tcPr>
          <w:p w14:paraId="2E971767"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960201</w:t>
            </w:r>
          </w:p>
        </w:tc>
        <w:tc>
          <w:tcPr>
            <w:tcW w:w="6479" w:type="dxa"/>
            <w:vAlign w:val="center"/>
            <w:hideMark/>
          </w:tcPr>
          <w:p w14:paraId="756984DC"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peluquería</w:t>
            </w:r>
          </w:p>
        </w:tc>
        <w:tc>
          <w:tcPr>
            <w:tcW w:w="1134" w:type="dxa"/>
            <w:vAlign w:val="center"/>
            <w:hideMark/>
          </w:tcPr>
          <w:p w14:paraId="6C1ADFD5"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DDA599E" w14:textId="77777777" w:rsidTr="00214476">
        <w:trPr>
          <w:cantSplit/>
          <w:trHeight w:val="600"/>
        </w:trPr>
        <w:tc>
          <w:tcPr>
            <w:tcW w:w="967" w:type="dxa"/>
            <w:vAlign w:val="center"/>
            <w:hideMark/>
          </w:tcPr>
          <w:p w14:paraId="3E129BE0"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960202</w:t>
            </w:r>
          </w:p>
        </w:tc>
        <w:tc>
          <w:tcPr>
            <w:tcW w:w="6479" w:type="dxa"/>
            <w:vAlign w:val="center"/>
            <w:hideMark/>
          </w:tcPr>
          <w:p w14:paraId="6AF2C0BB"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tratamiento de belleza, excepto los de peluquería</w:t>
            </w:r>
          </w:p>
        </w:tc>
        <w:tc>
          <w:tcPr>
            <w:tcW w:w="1134" w:type="dxa"/>
            <w:vAlign w:val="center"/>
            <w:hideMark/>
          </w:tcPr>
          <w:p w14:paraId="7DD8B666"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3A7C685" w14:textId="77777777" w:rsidTr="00214476">
        <w:trPr>
          <w:cantSplit/>
          <w:trHeight w:val="600"/>
        </w:trPr>
        <w:tc>
          <w:tcPr>
            <w:tcW w:w="967" w:type="dxa"/>
            <w:vAlign w:val="center"/>
            <w:hideMark/>
          </w:tcPr>
          <w:p w14:paraId="3CACF84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960300</w:t>
            </w:r>
          </w:p>
        </w:tc>
        <w:tc>
          <w:tcPr>
            <w:tcW w:w="6479" w:type="dxa"/>
            <w:vAlign w:val="center"/>
            <w:hideMark/>
          </w:tcPr>
          <w:p w14:paraId="52BCF18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Pompas fúnebres y servicios conexos</w:t>
            </w:r>
          </w:p>
        </w:tc>
        <w:tc>
          <w:tcPr>
            <w:tcW w:w="1134" w:type="dxa"/>
            <w:vAlign w:val="center"/>
            <w:hideMark/>
          </w:tcPr>
          <w:p w14:paraId="358B14BF"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339072CE" w14:textId="77777777" w:rsidTr="00214476">
        <w:trPr>
          <w:cantSplit/>
          <w:trHeight w:val="600"/>
        </w:trPr>
        <w:tc>
          <w:tcPr>
            <w:tcW w:w="967" w:type="dxa"/>
            <w:vAlign w:val="center"/>
            <w:hideMark/>
          </w:tcPr>
          <w:p w14:paraId="46779BB5"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960910</w:t>
            </w:r>
          </w:p>
        </w:tc>
        <w:tc>
          <w:tcPr>
            <w:tcW w:w="6479" w:type="dxa"/>
            <w:vAlign w:val="center"/>
            <w:hideMark/>
          </w:tcPr>
          <w:p w14:paraId="759D3BDA"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centros de estética, spa y similares</w:t>
            </w:r>
          </w:p>
        </w:tc>
        <w:tc>
          <w:tcPr>
            <w:tcW w:w="1134" w:type="dxa"/>
            <w:vAlign w:val="center"/>
            <w:hideMark/>
          </w:tcPr>
          <w:p w14:paraId="2C0E16E1"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0E5B04D6" w14:textId="77777777" w:rsidTr="00214476">
        <w:trPr>
          <w:cantSplit/>
          <w:trHeight w:val="600"/>
        </w:trPr>
        <w:tc>
          <w:tcPr>
            <w:tcW w:w="967" w:type="dxa"/>
            <w:vAlign w:val="center"/>
            <w:hideMark/>
          </w:tcPr>
          <w:p w14:paraId="47912419"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960990</w:t>
            </w:r>
          </w:p>
        </w:tc>
        <w:tc>
          <w:tcPr>
            <w:tcW w:w="6479" w:type="dxa"/>
            <w:vAlign w:val="center"/>
            <w:hideMark/>
          </w:tcPr>
          <w:p w14:paraId="2622B610"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 xml:space="preserve">Servicios personales </w:t>
            </w:r>
            <w:proofErr w:type="spellStart"/>
            <w:r w:rsidRPr="003F4E4B">
              <w:rPr>
                <w:rFonts w:ascii="Arial" w:eastAsia="Times New Roman" w:hAnsi="Arial" w:cs="Arial"/>
                <w:color w:val="000000"/>
                <w:sz w:val="24"/>
                <w:szCs w:val="24"/>
                <w:lang w:val="es-ES" w:eastAsia="es-AR"/>
              </w:rPr>
              <w:t>n.c.p</w:t>
            </w:r>
            <w:proofErr w:type="spellEnd"/>
            <w:r w:rsidRPr="003F4E4B">
              <w:rPr>
                <w:rFonts w:ascii="Arial" w:eastAsia="Times New Roman" w:hAnsi="Arial" w:cs="Arial"/>
                <w:color w:val="000000"/>
                <w:sz w:val="24"/>
                <w:szCs w:val="24"/>
                <w:lang w:val="es-ES" w:eastAsia="es-AR"/>
              </w:rPr>
              <w:t>.</w:t>
            </w:r>
          </w:p>
        </w:tc>
        <w:tc>
          <w:tcPr>
            <w:tcW w:w="1134" w:type="dxa"/>
            <w:vAlign w:val="center"/>
            <w:hideMark/>
          </w:tcPr>
          <w:p w14:paraId="1CAF5BA2"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20353E23" w14:textId="77777777" w:rsidTr="00214476">
        <w:trPr>
          <w:cantSplit/>
          <w:trHeight w:val="600"/>
        </w:trPr>
        <w:tc>
          <w:tcPr>
            <w:tcW w:w="967" w:type="dxa"/>
            <w:vAlign w:val="center"/>
            <w:hideMark/>
          </w:tcPr>
          <w:p w14:paraId="54D534F2"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970000</w:t>
            </w:r>
          </w:p>
        </w:tc>
        <w:tc>
          <w:tcPr>
            <w:tcW w:w="6479" w:type="dxa"/>
            <w:vAlign w:val="center"/>
            <w:hideMark/>
          </w:tcPr>
          <w:p w14:paraId="125D1264"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hogares privados que contratan servicio doméstico</w:t>
            </w:r>
          </w:p>
        </w:tc>
        <w:tc>
          <w:tcPr>
            <w:tcW w:w="1134" w:type="dxa"/>
            <w:vAlign w:val="center"/>
            <w:hideMark/>
          </w:tcPr>
          <w:p w14:paraId="17973E14"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r w:rsidR="00A8761D" w:rsidRPr="003F4E4B" w14:paraId="7998A661" w14:textId="77777777" w:rsidTr="00214476">
        <w:trPr>
          <w:cantSplit/>
          <w:trHeight w:val="600"/>
        </w:trPr>
        <w:tc>
          <w:tcPr>
            <w:tcW w:w="967" w:type="dxa"/>
            <w:vAlign w:val="center"/>
            <w:hideMark/>
          </w:tcPr>
          <w:p w14:paraId="359D9963" w14:textId="77777777" w:rsidR="00A8761D" w:rsidRPr="003F4E4B" w:rsidRDefault="00A8761D" w:rsidP="006F316F">
            <w:pPr>
              <w:spacing w:after="0" w:line="240" w:lineRule="auto"/>
              <w:jc w:val="center"/>
              <w:rPr>
                <w:rFonts w:ascii="Arial" w:eastAsia="Times New Roman" w:hAnsi="Arial" w:cs="Arial"/>
                <w:b/>
                <w:bCs/>
                <w:color w:val="000000"/>
                <w:sz w:val="24"/>
                <w:szCs w:val="24"/>
                <w:lang w:eastAsia="es-AR"/>
              </w:rPr>
            </w:pPr>
            <w:r w:rsidRPr="003F4E4B">
              <w:rPr>
                <w:rFonts w:ascii="Arial" w:eastAsia="Times New Roman" w:hAnsi="Arial" w:cs="Arial"/>
                <w:b/>
                <w:bCs/>
                <w:color w:val="000000"/>
                <w:sz w:val="24"/>
                <w:szCs w:val="24"/>
                <w:lang w:val="es-ES" w:eastAsia="es-AR"/>
              </w:rPr>
              <w:t>990000</w:t>
            </w:r>
          </w:p>
        </w:tc>
        <w:tc>
          <w:tcPr>
            <w:tcW w:w="6479" w:type="dxa"/>
            <w:vAlign w:val="center"/>
            <w:hideMark/>
          </w:tcPr>
          <w:p w14:paraId="7A12282E" w14:textId="77777777" w:rsidR="00A8761D" w:rsidRPr="003F4E4B" w:rsidRDefault="00A8761D" w:rsidP="006F316F">
            <w:pPr>
              <w:spacing w:after="0" w:line="240" w:lineRule="auto"/>
              <w:jc w:val="both"/>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Servicios de organizaciones y órganos extraterritoriales</w:t>
            </w:r>
          </w:p>
        </w:tc>
        <w:tc>
          <w:tcPr>
            <w:tcW w:w="1134" w:type="dxa"/>
            <w:vAlign w:val="center"/>
            <w:hideMark/>
          </w:tcPr>
          <w:p w14:paraId="259C55EA" w14:textId="77777777" w:rsidR="00A8761D" w:rsidRPr="003F4E4B" w:rsidRDefault="00A8761D" w:rsidP="006F316F">
            <w:pPr>
              <w:spacing w:after="0" w:line="240" w:lineRule="auto"/>
              <w:jc w:val="center"/>
              <w:rPr>
                <w:rFonts w:ascii="Arial" w:eastAsia="Times New Roman" w:hAnsi="Arial" w:cs="Arial"/>
                <w:color w:val="000000"/>
                <w:sz w:val="24"/>
                <w:szCs w:val="24"/>
                <w:lang w:eastAsia="es-AR"/>
              </w:rPr>
            </w:pPr>
            <w:r w:rsidRPr="003F4E4B">
              <w:rPr>
                <w:rFonts w:ascii="Arial" w:eastAsia="Times New Roman" w:hAnsi="Arial" w:cs="Arial"/>
                <w:color w:val="000000"/>
                <w:sz w:val="24"/>
                <w:szCs w:val="24"/>
                <w:lang w:val="es-ES" w:eastAsia="es-AR"/>
              </w:rPr>
              <w:t>2.50%</w:t>
            </w:r>
          </w:p>
        </w:tc>
      </w:tr>
    </w:tbl>
    <w:p w14:paraId="7033D62A" w14:textId="77777777" w:rsidR="00A8761D" w:rsidRDefault="00A8761D" w:rsidP="00A8761D">
      <w:pPr>
        <w:pStyle w:val="Normal1"/>
        <w:spacing w:line="360" w:lineRule="auto"/>
        <w:jc w:val="center"/>
        <w:rPr>
          <w:b/>
          <w:sz w:val="24"/>
          <w:szCs w:val="24"/>
          <w:u w:val="single"/>
        </w:rPr>
      </w:pPr>
    </w:p>
    <w:p w14:paraId="66301413" w14:textId="77777777" w:rsidR="004C7AB4" w:rsidRDefault="004C7AB4" w:rsidP="00A8761D">
      <w:pPr>
        <w:pStyle w:val="Normal1"/>
        <w:spacing w:line="360" w:lineRule="auto"/>
        <w:jc w:val="center"/>
        <w:rPr>
          <w:b/>
          <w:sz w:val="24"/>
          <w:szCs w:val="24"/>
          <w:u w:val="singl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4"/>
        <w:gridCol w:w="4304"/>
      </w:tblGrid>
      <w:tr w:rsidR="004C7AB4" w14:paraId="0123BCB1" w14:textId="77777777" w:rsidTr="004C7AB4">
        <w:tc>
          <w:tcPr>
            <w:tcW w:w="4304" w:type="dxa"/>
          </w:tcPr>
          <w:p w14:paraId="5E938027" w14:textId="0C2EE544" w:rsidR="004C7AB4" w:rsidRDefault="004C7AB4" w:rsidP="004C7AB4">
            <w:pPr>
              <w:jc w:val="center"/>
              <w:rPr>
                <w:rFonts w:ascii="Arial" w:hAnsi="Arial" w:cs="Arial"/>
                <w:b/>
                <w:sz w:val="16"/>
              </w:rPr>
            </w:pPr>
            <w:r>
              <w:rPr>
                <w:rFonts w:ascii="Arial" w:hAnsi="Arial" w:cs="Arial"/>
                <w:b/>
                <w:sz w:val="16"/>
              </w:rPr>
              <w:t>BRIAN AXEL WIRZ</w:t>
            </w:r>
          </w:p>
          <w:p w14:paraId="1E016B03" w14:textId="77777777" w:rsidR="004C7AB4" w:rsidRDefault="004C7AB4" w:rsidP="004C7AB4">
            <w:pPr>
              <w:jc w:val="center"/>
              <w:rPr>
                <w:rFonts w:ascii="Arial" w:hAnsi="Arial" w:cs="Arial"/>
                <w:b/>
                <w:sz w:val="14"/>
              </w:rPr>
            </w:pPr>
            <w:r>
              <w:rPr>
                <w:rFonts w:ascii="Arial" w:hAnsi="Arial" w:cs="Arial"/>
                <w:b/>
                <w:sz w:val="14"/>
              </w:rPr>
              <w:t>SECRETARIO LEGISLATIVO</w:t>
            </w:r>
          </w:p>
          <w:p w14:paraId="0575FF01" w14:textId="3773136E" w:rsidR="004C7AB4" w:rsidRPr="004C7AB4" w:rsidRDefault="004C7AB4" w:rsidP="004C7AB4">
            <w:pPr>
              <w:jc w:val="center"/>
              <w:rPr>
                <w:rFonts w:ascii="Arial" w:hAnsi="Arial" w:cs="Arial"/>
                <w:sz w:val="12"/>
              </w:rPr>
            </w:pPr>
            <w:r>
              <w:rPr>
                <w:rFonts w:ascii="Arial" w:hAnsi="Arial" w:cs="Arial"/>
                <w:sz w:val="12"/>
              </w:rPr>
              <w:t>CONCEJO DELIBERANTE</w:t>
            </w:r>
          </w:p>
        </w:tc>
        <w:tc>
          <w:tcPr>
            <w:tcW w:w="4304" w:type="dxa"/>
          </w:tcPr>
          <w:p w14:paraId="0C6E94F3" w14:textId="77777777" w:rsidR="004C7AB4" w:rsidRDefault="004C7AB4" w:rsidP="004C7AB4">
            <w:pPr>
              <w:jc w:val="center"/>
              <w:rPr>
                <w:rFonts w:ascii="Arial" w:hAnsi="Arial" w:cs="Arial"/>
                <w:b/>
                <w:sz w:val="16"/>
              </w:rPr>
            </w:pPr>
            <w:r>
              <w:rPr>
                <w:rFonts w:ascii="Arial" w:hAnsi="Arial" w:cs="Arial"/>
                <w:b/>
                <w:sz w:val="16"/>
              </w:rPr>
              <w:t>DULIO DANILO MONTI</w:t>
            </w:r>
          </w:p>
          <w:p w14:paraId="5B2EA9DF" w14:textId="77777777" w:rsidR="004C7AB4" w:rsidRDefault="004C7AB4" w:rsidP="004C7AB4">
            <w:pPr>
              <w:jc w:val="center"/>
              <w:rPr>
                <w:rFonts w:ascii="Arial" w:hAnsi="Arial" w:cs="Arial"/>
                <w:b/>
                <w:sz w:val="14"/>
              </w:rPr>
            </w:pPr>
            <w:r>
              <w:rPr>
                <w:rFonts w:ascii="Arial" w:hAnsi="Arial" w:cs="Arial"/>
                <w:b/>
                <w:sz w:val="14"/>
              </w:rPr>
              <w:t>PRESIDENTE</w:t>
            </w:r>
          </w:p>
          <w:p w14:paraId="1AC48B61" w14:textId="2837A847" w:rsidR="004C7AB4" w:rsidRPr="004C7AB4" w:rsidRDefault="004C7AB4" w:rsidP="004C7AB4">
            <w:pPr>
              <w:jc w:val="center"/>
              <w:rPr>
                <w:rFonts w:ascii="Arial" w:hAnsi="Arial" w:cs="Arial"/>
                <w:sz w:val="12"/>
              </w:rPr>
            </w:pPr>
            <w:r>
              <w:rPr>
                <w:rFonts w:ascii="Arial" w:hAnsi="Arial" w:cs="Arial"/>
                <w:sz w:val="12"/>
              </w:rPr>
              <w:t>CONCEJO DELIBERANTE</w:t>
            </w:r>
          </w:p>
        </w:tc>
      </w:tr>
    </w:tbl>
    <w:p w14:paraId="13C9A831" w14:textId="77777777" w:rsidR="00A8761D" w:rsidRPr="00D57582" w:rsidRDefault="00A8761D" w:rsidP="00A03CE1">
      <w:pPr>
        <w:spacing w:after="0" w:line="360" w:lineRule="auto"/>
        <w:rPr>
          <w:rFonts w:ascii="Arial" w:hAnsi="Arial" w:cs="Arial"/>
          <w:sz w:val="24"/>
        </w:rPr>
      </w:pPr>
    </w:p>
    <w:sectPr w:rsidR="00A8761D" w:rsidRPr="00D57582" w:rsidSect="002B2C67">
      <w:headerReference w:type="default" r:id="rId8"/>
      <w:footerReference w:type="even" r:id="rId9"/>
      <w:footerReference w:type="default" r:id="rId10"/>
      <w:pgSz w:w="11906" w:h="16838"/>
      <w:pgMar w:top="1417" w:right="1020" w:bottom="1417" w:left="2268" w:header="10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517B54" w14:textId="77777777" w:rsidR="00D57582" w:rsidRDefault="00D57582" w:rsidP="00D57582">
      <w:pPr>
        <w:spacing w:after="0" w:line="240" w:lineRule="auto"/>
      </w:pPr>
      <w:r>
        <w:separator/>
      </w:r>
    </w:p>
  </w:endnote>
  <w:endnote w:type="continuationSeparator" w:id="0">
    <w:p w14:paraId="0273E596" w14:textId="77777777" w:rsidR="00D57582" w:rsidRDefault="00D57582" w:rsidP="00D57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21ED0" w14:textId="77777777" w:rsidR="00D57582" w:rsidRDefault="00D57582" w:rsidP="00362AD6">
    <w:pPr>
      <w:pStyle w:val="Piedepgina"/>
      <w:framePr w:wrap="around"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3AA03DCA" w14:textId="77777777" w:rsidR="00D57582" w:rsidRDefault="00D57582" w:rsidP="00D5758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4CC15" w14:textId="09C61627" w:rsidR="00D57582" w:rsidRDefault="00D57582" w:rsidP="00362AD6">
    <w:pPr>
      <w:pStyle w:val="Piedepgina"/>
      <w:framePr w:wrap="around"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AD4884">
      <w:rPr>
        <w:rStyle w:val="Nmerodepgina"/>
        <w:noProof/>
      </w:rPr>
      <w:t>58</w:t>
    </w:r>
    <w:r>
      <w:rPr>
        <w:rStyle w:val="Nmerodepgina"/>
      </w:rPr>
      <w:fldChar w:fldCharType="end"/>
    </w:r>
  </w:p>
  <w:p w14:paraId="36A0167C" w14:textId="77777777" w:rsidR="00D57582" w:rsidRDefault="00D57582" w:rsidP="00D57582">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C4E32C" w14:textId="77777777" w:rsidR="00D57582" w:rsidRDefault="00D57582" w:rsidP="00D57582">
      <w:pPr>
        <w:spacing w:after="0" w:line="240" w:lineRule="auto"/>
      </w:pPr>
      <w:r>
        <w:separator/>
      </w:r>
    </w:p>
  </w:footnote>
  <w:footnote w:type="continuationSeparator" w:id="0">
    <w:p w14:paraId="369B05E1" w14:textId="77777777" w:rsidR="00D57582" w:rsidRDefault="00D57582" w:rsidP="00D575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F656E" w14:textId="2BDC5C0F" w:rsidR="00D57582" w:rsidRDefault="00D57582" w:rsidP="00D57582">
    <w:pPr>
      <w:pStyle w:val="Encabezado"/>
      <w:tabs>
        <w:tab w:val="clear" w:pos="4252"/>
        <w:tab w:val="clear" w:pos="8504"/>
      </w:tabs>
      <w:ind w:firstLine="708"/>
      <w:rPr>
        <w:rFonts w:ascii="Arial" w:hAnsi="Arial" w:cs="Arial"/>
        <w:i/>
      </w:rPr>
    </w:pPr>
    <w:r>
      <w:rPr>
        <w:noProof/>
        <w:lang w:eastAsia="es-AR"/>
      </w:rPr>
      <w:drawing>
        <wp:anchor distT="0" distB="0" distL="114300" distR="114300" simplePos="0" relativeHeight="251660288" behindDoc="1" locked="0" layoutInCell="1" allowOverlap="1" wp14:anchorId="4A4530F0" wp14:editId="44989015">
          <wp:simplePos x="0" y="0"/>
          <wp:positionH relativeFrom="column">
            <wp:posOffset>4648200</wp:posOffset>
          </wp:positionH>
          <wp:positionV relativeFrom="paragraph">
            <wp:posOffset>-470535</wp:posOffset>
          </wp:positionV>
          <wp:extent cx="1323975" cy="1374140"/>
          <wp:effectExtent l="0" t="0" r="0" b="0"/>
          <wp:wrapNone/>
          <wp:docPr id="146163136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13741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AR"/>
      </w:rPr>
      <w:drawing>
        <wp:anchor distT="0" distB="0" distL="114300" distR="114300" simplePos="0" relativeHeight="251659264" behindDoc="1" locked="0" layoutInCell="1" allowOverlap="1" wp14:anchorId="5B733B1B" wp14:editId="7ECB0204">
          <wp:simplePos x="0" y="0"/>
          <wp:positionH relativeFrom="column">
            <wp:posOffset>-1036955</wp:posOffset>
          </wp:positionH>
          <wp:positionV relativeFrom="paragraph">
            <wp:posOffset>-231775</wp:posOffset>
          </wp:positionV>
          <wp:extent cx="2055495" cy="1392555"/>
          <wp:effectExtent l="0" t="0" r="0" b="0"/>
          <wp:wrapThrough wrapText="bothSides">
            <wp:wrapPolygon edited="0">
              <wp:start x="8608" y="0"/>
              <wp:lineTo x="7407" y="1182"/>
              <wp:lineTo x="5805" y="3841"/>
              <wp:lineTo x="5605" y="6205"/>
              <wp:lineTo x="5805" y="10637"/>
              <wp:lineTo x="8608" y="14183"/>
              <wp:lineTo x="601" y="14183"/>
              <wp:lineTo x="601" y="18616"/>
              <wp:lineTo x="5405" y="18911"/>
              <wp:lineTo x="5405" y="20093"/>
              <wp:lineTo x="6606" y="20093"/>
              <wp:lineTo x="7006" y="18911"/>
              <wp:lineTo x="20819" y="18320"/>
              <wp:lineTo x="21019" y="15661"/>
              <wp:lineTo x="12011" y="14183"/>
              <wp:lineTo x="13012" y="14183"/>
              <wp:lineTo x="15614" y="10637"/>
              <wp:lineTo x="15815" y="9456"/>
              <wp:lineTo x="15815" y="4137"/>
              <wp:lineTo x="13813" y="886"/>
              <wp:lineTo x="12812" y="0"/>
              <wp:lineTo x="8608" y="0"/>
            </wp:wrapPolygon>
          </wp:wrapThrough>
          <wp:docPr id="19690152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5495" cy="13925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i/>
      </w:rPr>
      <w:t xml:space="preserve">      </w:t>
    </w:r>
  </w:p>
  <w:p w14:paraId="59D31902" w14:textId="77777777" w:rsidR="00D57582" w:rsidRDefault="00D57582" w:rsidP="00D57582">
    <w:pPr>
      <w:pStyle w:val="Encabezado"/>
      <w:tabs>
        <w:tab w:val="clear" w:pos="4252"/>
        <w:tab w:val="clear" w:pos="8504"/>
      </w:tabs>
      <w:ind w:firstLine="708"/>
      <w:rPr>
        <w:rFonts w:ascii="Arial" w:eastAsia="Calibri" w:hAnsi="Arial" w:cs="Arial"/>
        <w:sz w:val="18"/>
        <w:szCs w:val="18"/>
      </w:rPr>
    </w:pPr>
    <w:r>
      <w:rPr>
        <w:rFonts w:ascii="Arial" w:hAnsi="Arial" w:cs="Arial"/>
        <w:i/>
      </w:rPr>
      <w:t xml:space="preserve">          </w:t>
    </w:r>
    <w:r w:rsidRPr="00347D98">
      <w:rPr>
        <w:rFonts w:ascii="Arial" w:hAnsi="Arial" w:cs="Arial"/>
        <w:i/>
      </w:rPr>
      <w:t>“160 Aniversario de la Ciudad de Rawson,</w:t>
    </w:r>
    <w:r>
      <w:rPr>
        <w:rFonts w:ascii="Arial" w:eastAsia="Calibri" w:hAnsi="Arial" w:cs="Arial"/>
        <w:sz w:val="18"/>
        <w:szCs w:val="18"/>
      </w:rPr>
      <w:t xml:space="preserve"> </w:t>
    </w:r>
  </w:p>
  <w:p w14:paraId="127338DF" w14:textId="77777777" w:rsidR="00D57582" w:rsidRPr="006716DD" w:rsidRDefault="00D57582" w:rsidP="00D57582">
    <w:pPr>
      <w:pStyle w:val="Encabezado"/>
      <w:tabs>
        <w:tab w:val="clear" w:pos="4252"/>
        <w:tab w:val="clear" w:pos="8504"/>
      </w:tabs>
      <w:ind w:firstLine="708"/>
      <w:rPr>
        <w:rFonts w:ascii="Arial" w:eastAsia="Calibri" w:hAnsi="Arial" w:cs="Arial"/>
        <w:sz w:val="18"/>
        <w:szCs w:val="18"/>
      </w:rPr>
    </w:pPr>
    <w:r>
      <w:rPr>
        <w:rFonts w:ascii="Arial" w:hAnsi="Arial" w:cs="Arial"/>
        <w:i/>
      </w:rPr>
      <w:t xml:space="preserve">               </w:t>
    </w:r>
    <w:r w:rsidRPr="002419FE">
      <w:rPr>
        <w:rFonts w:ascii="Arial" w:hAnsi="Arial" w:cs="Arial"/>
        <w:i/>
      </w:rPr>
      <w:t>Capital</w:t>
    </w:r>
    <w:r w:rsidRPr="00347D98">
      <w:rPr>
        <w:rFonts w:ascii="Arial" w:hAnsi="Arial" w:cs="Arial"/>
        <w:i/>
      </w:rPr>
      <w:t xml:space="preserve"> de la Provincia del Chubut”</w:t>
    </w:r>
  </w:p>
  <w:p w14:paraId="69598000" w14:textId="77777777" w:rsidR="00D57582" w:rsidRDefault="00D57582" w:rsidP="00D57582">
    <w:pPr>
      <w:pStyle w:val="Encabezado"/>
      <w:tabs>
        <w:tab w:val="clear" w:pos="4252"/>
        <w:tab w:val="clear" w:pos="8504"/>
      </w:tabs>
      <w:jc w:val="center"/>
      <w:rPr>
        <w:rFonts w:ascii="Arial" w:hAnsi="Arial" w:cs="Arial"/>
        <w:sz w:val="20"/>
      </w:rPr>
    </w:pPr>
  </w:p>
  <w:p w14:paraId="29907AA9" w14:textId="77777777" w:rsidR="00D57582" w:rsidRDefault="00D57582" w:rsidP="00D57582">
    <w:pPr>
      <w:pStyle w:val="Encabezado"/>
      <w:tabs>
        <w:tab w:val="clear" w:pos="4252"/>
        <w:tab w:val="clear" w:pos="8504"/>
      </w:tabs>
      <w:jc w:val="center"/>
      <w:rPr>
        <w:rFonts w:ascii="Arial" w:hAnsi="Arial" w:cs="Arial"/>
        <w:sz w:val="20"/>
      </w:rPr>
    </w:pPr>
  </w:p>
  <w:p w14:paraId="26BE6622" w14:textId="77777777" w:rsidR="00D57582" w:rsidRDefault="00D57582" w:rsidP="00D57582">
    <w:pPr>
      <w:pStyle w:val="Encabezado"/>
      <w:tabs>
        <w:tab w:val="clear" w:pos="4252"/>
        <w:tab w:val="clear" w:pos="8504"/>
      </w:tabs>
      <w:jc w:val="center"/>
      <w:rPr>
        <w:rFonts w:ascii="Arial" w:hAnsi="Arial" w:cs="Arial"/>
        <w:sz w:val="20"/>
      </w:rPr>
    </w:pPr>
  </w:p>
  <w:p w14:paraId="7160FDCA" w14:textId="77777777" w:rsidR="00D57582" w:rsidRPr="00347D98" w:rsidRDefault="00D57582" w:rsidP="00D57582">
    <w:pPr>
      <w:pStyle w:val="Encabezado"/>
      <w:tabs>
        <w:tab w:val="clear" w:pos="4252"/>
        <w:tab w:val="clear" w:pos="8504"/>
      </w:tabs>
      <w:jc w:val="center"/>
      <w:rPr>
        <w:sz w:val="20"/>
      </w:rPr>
    </w:pPr>
  </w:p>
  <w:p w14:paraId="36F7A088" w14:textId="77777777" w:rsidR="00D57582" w:rsidRDefault="00D5758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A27CC"/>
    <w:multiLevelType w:val="hybridMultilevel"/>
    <w:tmpl w:val="6D282142"/>
    <w:lvl w:ilvl="0" w:tplc="3CE2F9C8">
      <w:start w:val="1"/>
      <w:numFmt w:val="lowerLetter"/>
      <w:lvlText w:val="%1)"/>
      <w:lvlJc w:val="left"/>
      <w:pPr>
        <w:ind w:left="720" w:hanging="360"/>
      </w:pPr>
      <w:rPr>
        <w:b/>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
    <w:nsid w:val="00C52F04"/>
    <w:multiLevelType w:val="hybridMultilevel"/>
    <w:tmpl w:val="B9CAFA8A"/>
    <w:lvl w:ilvl="0" w:tplc="2C0A000F">
      <w:start w:val="1"/>
      <w:numFmt w:val="decimal"/>
      <w:lvlText w:val="%1."/>
      <w:lvlJc w:val="left"/>
      <w:pPr>
        <w:ind w:left="1080" w:hanging="360"/>
      </w:pPr>
    </w:lvl>
    <w:lvl w:ilvl="1" w:tplc="E2904A98">
      <w:start w:val="1"/>
      <w:numFmt w:val="lowerLetter"/>
      <w:lvlText w:val="%2)"/>
      <w:lvlJc w:val="left"/>
      <w:pPr>
        <w:ind w:left="1800" w:hanging="360"/>
      </w:pPr>
      <w:rPr>
        <w:b/>
      </w:rPr>
    </w:lvl>
    <w:lvl w:ilvl="2" w:tplc="2C0A001B">
      <w:start w:val="1"/>
      <w:numFmt w:val="lowerRoman"/>
      <w:lvlText w:val="%3."/>
      <w:lvlJc w:val="right"/>
      <w:pPr>
        <w:ind w:left="2520" w:hanging="180"/>
      </w:pPr>
    </w:lvl>
    <w:lvl w:ilvl="3" w:tplc="2C0A000F">
      <w:start w:val="1"/>
      <w:numFmt w:val="decimal"/>
      <w:lvlText w:val="%4."/>
      <w:lvlJc w:val="left"/>
      <w:pPr>
        <w:ind w:left="3240" w:hanging="360"/>
      </w:pPr>
    </w:lvl>
    <w:lvl w:ilvl="4" w:tplc="2C0A0019">
      <w:start w:val="1"/>
      <w:numFmt w:val="lowerLetter"/>
      <w:lvlText w:val="%5."/>
      <w:lvlJc w:val="left"/>
      <w:pPr>
        <w:ind w:left="3960" w:hanging="360"/>
      </w:pPr>
    </w:lvl>
    <w:lvl w:ilvl="5" w:tplc="2C0A001B">
      <w:start w:val="1"/>
      <w:numFmt w:val="lowerRoman"/>
      <w:lvlText w:val="%6."/>
      <w:lvlJc w:val="right"/>
      <w:pPr>
        <w:ind w:left="4680" w:hanging="180"/>
      </w:pPr>
    </w:lvl>
    <w:lvl w:ilvl="6" w:tplc="2C0A000F">
      <w:start w:val="1"/>
      <w:numFmt w:val="decimal"/>
      <w:lvlText w:val="%7."/>
      <w:lvlJc w:val="left"/>
      <w:pPr>
        <w:ind w:left="5400" w:hanging="360"/>
      </w:pPr>
    </w:lvl>
    <w:lvl w:ilvl="7" w:tplc="2C0A0019">
      <w:start w:val="1"/>
      <w:numFmt w:val="lowerLetter"/>
      <w:lvlText w:val="%8."/>
      <w:lvlJc w:val="left"/>
      <w:pPr>
        <w:ind w:left="6120" w:hanging="360"/>
      </w:pPr>
    </w:lvl>
    <w:lvl w:ilvl="8" w:tplc="2C0A001B">
      <w:start w:val="1"/>
      <w:numFmt w:val="lowerRoman"/>
      <w:lvlText w:val="%9."/>
      <w:lvlJc w:val="right"/>
      <w:pPr>
        <w:ind w:left="6840" w:hanging="180"/>
      </w:pPr>
    </w:lvl>
  </w:abstractNum>
  <w:abstractNum w:abstractNumId="2">
    <w:nsid w:val="01F260E2"/>
    <w:multiLevelType w:val="hybridMultilevel"/>
    <w:tmpl w:val="238C093A"/>
    <w:lvl w:ilvl="0" w:tplc="2C0A0011">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3">
    <w:nsid w:val="05DD2BFA"/>
    <w:multiLevelType w:val="hybridMultilevel"/>
    <w:tmpl w:val="947A9412"/>
    <w:lvl w:ilvl="0" w:tplc="2C0A0011">
      <w:start w:val="1"/>
      <w:numFmt w:val="decimal"/>
      <w:lvlText w:val="%1)"/>
      <w:lvlJc w:val="left"/>
      <w:pPr>
        <w:ind w:left="720" w:hanging="360"/>
      </w:pPr>
    </w:lvl>
    <w:lvl w:ilvl="1" w:tplc="23F00EA6">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4">
    <w:nsid w:val="06976D8E"/>
    <w:multiLevelType w:val="hybridMultilevel"/>
    <w:tmpl w:val="536E0F8A"/>
    <w:lvl w:ilvl="0" w:tplc="BD32D652">
      <w:start w:val="1"/>
      <w:numFmt w:val="bullet"/>
      <w:lvlText w:val="-"/>
      <w:lvlJc w:val="left"/>
      <w:pPr>
        <w:ind w:left="720" w:hanging="360"/>
      </w:pPr>
      <w:rPr>
        <w:rFonts w:ascii="Arial" w:eastAsia="Calibri" w:hAnsi="Arial" w:cs="Aria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5">
    <w:nsid w:val="06C27F5C"/>
    <w:multiLevelType w:val="hybridMultilevel"/>
    <w:tmpl w:val="89A2A584"/>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6">
    <w:nsid w:val="08CA6873"/>
    <w:multiLevelType w:val="hybridMultilevel"/>
    <w:tmpl w:val="2A60FD58"/>
    <w:lvl w:ilvl="0" w:tplc="2C0A000F">
      <w:start w:val="1"/>
      <w:numFmt w:val="decimal"/>
      <w:lvlText w:val="%1."/>
      <w:lvlJc w:val="left"/>
      <w:pPr>
        <w:ind w:left="783" w:hanging="360"/>
      </w:pPr>
    </w:lvl>
    <w:lvl w:ilvl="1" w:tplc="2C0A0019">
      <w:start w:val="1"/>
      <w:numFmt w:val="lowerLetter"/>
      <w:lvlText w:val="%2."/>
      <w:lvlJc w:val="left"/>
      <w:pPr>
        <w:ind w:left="1503" w:hanging="360"/>
      </w:pPr>
    </w:lvl>
    <w:lvl w:ilvl="2" w:tplc="2C0A001B">
      <w:start w:val="1"/>
      <w:numFmt w:val="lowerRoman"/>
      <w:lvlText w:val="%3."/>
      <w:lvlJc w:val="right"/>
      <w:pPr>
        <w:ind w:left="2223" w:hanging="180"/>
      </w:pPr>
    </w:lvl>
    <w:lvl w:ilvl="3" w:tplc="2C0A000F">
      <w:start w:val="1"/>
      <w:numFmt w:val="decimal"/>
      <w:lvlText w:val="%4."/>
      <w:lvlJc w:val="left"/>
      <w:pPr>
        <w:ind w:left="2943" w:hanging="360"/>
      </w:pPr>
    </w:lvl>
    <w:lvl w:ilvl="4" w:tplc="2C0A0019">
      <w:start w:val="1"/>
      <w:numFmt w:val="lowerLetter"/>
      <w:lvlText w:val="%5."/>
      <w:lvlJc w:val="left"/>
      <w:pPr>
        <w:ind w:left="3663" w:hanging="360"/>
      </w:pPr>
    </w:lvl>
    <w:lvl w:ilvl="5" w:tplc="2C0A001B">
      <w:start w:val="1"/>
      <w:numFmt w:val="lowerRoman"/>
      <w:lvlText w:val="%6."/>
      <w:lvlJc w:val="right"/>
      <w:pPr>
        <w:ind w:left="4383" w:hanging="180"/>
      </w:pPr>
    </w:lvl>
    <w:lvl w:ilvl="6" w:tplc="2C0A000F">
      <w:start w:val="1"/>
      <w:numFmt w:val="decimal"/>
      <w:lvlText w:val="%7."/>
      <w:lvlJc w:val="left"/>
      <w:pPr>
        <w:ind w:left="5103" w:hanging="360"/>
      </w:pPr>
    </w:lvl>
    <w:lvl w:ilvl="7" w:tplc="2C0A0019">
      <w:start w:val="1"/>
      <w:numFmt w:val="lowerLetter"/>
      <w:lvlText w:val="%8."/>
      <w:lvlJc w:val="left"/>
      <w:pPr>
        <w:ind w:left="5823" w:hanging="360"/>
      </w:pPr>
    </w:lvl>
    <w:lvl w:ilvl="8" w:tplc="2C0A001B">
      <w:start w:val="1"/>
      <w:numFmt w:val="lowerRoman"/>
      <w:lvlText w:val="%9."/>
      <w:lvlJc w:val="right"/>
      <w:pPr>
        <w:ind w:left="6543" w:hanging="180"/>
      </w:pPr>
    </w:lvl>
  </w:abstractNum>
  <w:abstractNum w:abstractNumId="7">
    <w:nsid w:val="12EF0C02"/>
    <w:multiLevelType w:val="hybridMultilevel"/>
    <w:tmpl w:val="CB1EEF02"/>
    <w:lvl w:ilvl="0" w:tplc="2C0A0017">
      <w:start w:val="1"/>
      <w:numFmt w:val="lowerLetter"/>
      <w:lvlText w:val="%1)"/>
      <w:lvlJc w:val="left"/>
      <w:pPr>
        <w:ind w:left="1440" w:hanging="360"/>
      </w:pPr>
    </w:lvl>
    <w:lvl w:ilvl="1" w:tplc="2C0A0019">
      <w:start w:val="1"/>
      <w:numFmt w:val="lowerLetter"/>
      <w:lvlText w:val="%2."/>
      <w:lvlJc w:val="left"/>
      <w:pPr>
        <w:ind w:left="2160" w:hanging="360"/>
      </w:pPr>
    </w:lvl>
    <w:lvl w:ilvl="2" w:tplc="2C0A001B">
      <w:start w:val="1"/>
      <w:numFmt w:val="lowerRoman"/>
      <w:lvlText w:val="%3."/>
      <w:lvlJc w:val="right"/>
      <w:pPr>
        <w:ind w:left="2880" w:hanging="180"/>
      </w:pPr>
    </w:lvl>
    <w:lvl w:ilvl="3" w:tplc="2C0A000F">
      <w:start w:val="1"/>
      <w:numFmt w:val="decimal"/>
      <w:lvlText w:val="%4."/>
      <w:lvlJc w:val="left"/>
      <w:pPr>
        <w:ind w:left="3600" w:hanging="360"/>
      </w:pPr>
    </w:lvl>
    <w:lvl w:ilvl="4" w:tplc="2C0A0019">
      <w:start w:val="1"/>
      <w:numFmt w:val="lowerLetter"/>
      <w:lvlText w:val="%5."/>
      <w:lvlJc w:val="left"/>
      <w:pPr>
        <w:ind w:left="4320" w:hanging="360"/>
      </w:pPr>
    </w:lvl>
    <w:lvl w:ilvl="5" w:tplc="2C0A001B">
      <w:start w:val="1"/>
      <w:numFmt w:val="lowerRoman"/>
      <w:lvlText w:val="%6."/>
      <w:lvlJc w:val="right"/>
      <w:pPr>
        <w:ind w:left="5040" w:hanging="180"/>
      </w:pPr>
    </w:lvl>
    <w:lvl w:ilvl="6" w:tplc="2C0A000F">
      <w:start w:val="1"/>
      <w:numFmt w:val="decimal"/>
      <w:lvlText w:val="%7."/>
      <w:lvlJc w:val="left"/>
      <w:pPr>
        <w:ind w:left="5760" w:hanging="360"/>
      </w:pPr>
    </w:lvl>
    <w:lvl w:ilvl="7" w:tplc="2C0A0019">
      <w:start w:val="1"/>
      <w:numFmt w:val="lowerLetter"/>
      <w:lvlText w:val="%8."/>
      <w:lvlJc w:val="left"/>
      <w:pPr>
        <w:ind w:left="6480" w:hanging="360"/>
      </w:pPr>
    </w:lvl>
    <w:lvl w:ilvl="8" w:tplc="2C0A001B">
      <w:start w:val="1"/>
      <w:numFmt w:val="lowerRoman"/>
      <w:lvlText w:val="%9."/>
      <w:lvlJc w:val="right"/>
      <w:pPr>
        <w:ind w:left="7200" w:hanging="180"/>
      </w:pPr>
    </w:lvl>
  </w:abstractNum>
  <w:abstractNum w:abstractNumId="8">
    <w:nsid w:val="13350BAF"/>
    <w:multiLevelType w:val="hybridMultilevel"/>
    <w:tmpl w:val="BE02F54E"/>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9">
    <w:nsid w:val="17886288"/>
    <w:multiLevelType w:val="hybridMultilevel"/>
    <w:tmpl w:val="A0B6DA72"/>
    <w:lvl w:ilvl="0" w:tplc="2C0A0011">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0">
    <w:nsid w:val="2121353E"/>
    <w:multiLevelType w:val="hybridMultilevel"/>
    <w:tmpl w:val="896430EC"/>
    <w:lvl w:ilvl="0" w:tplc="BD32D652">
      <w:start w:val="1"/>
      <w:numFmt w:val="bullet"/>
      <w:lvlText w:val="-"/>
      <w:lvlJc w:val="left"/>
      <w:pPr>
        <w:ind w:left="1440" w:hanging="360"/>
      </w:pPr>
      <w:rPr>
        <w:rFonts w:ascii="Arial" w:eastAsia="Calibri" w:hAnsi="Arial" w:cs="Arial" w:hint="default"/>
      </w:rPr>
    </w:lvl>
    <w:lvl w:ilvl="1" w:tplc="2C0A0003">
      <w:start w:val="1"/>
      <w:numFmt w:val="bullet"/>
      <w:lvlText w:val="o"/>
      <w:lvlJc w:val="left"/>
      <w:pPr>
        <w:ind w:left="2160" w:hanging="360"/>
      </w:pPr>
      <w:rPr>
        <w:rFonts w:ascii="Courier New" w:hAnsi="Courier New" w:cs="Courier New" w:hint="default"/>
      </w:rPr>
    </w:lvl>
    <w:lvl w:ilvl="2" w:tplc="2C0A0005">
      <w:start w:val="1"/>
      <w:numFmt w:val="bullet"/>
      <w:lvlText w:val=""/>
      <w:lvlJc w:val="left"/>
      <w:pPr>
        <w:ind w:left="2880" w:hanging="360"/>
      </w:pPr>
      <w:rPr>
        <w:rFonts w:ascii="Wingdings" w:hAnsi="Wingdings" w:hint="default"/>
      </w:rPr>
    </w:lvl>
    <w:lvl w:ilvl="3" w:tplc="2C0A0001">
      <w:start w:val="1"/>
      <w:numFmt w:val="bullet"/>
      <w:lvlText w:val=""/>
      <w:lvlJc w:val="left"/>
      <w:pPr>
        <w:ind w:left="3600" w:hanging="360"/>
      </w:pPr>
      <w:rPr>
        <w:rFonts w:ascii="Symbol" w:hAnsi="Symbol" w:hint="default"/>
      </w:rPr>
    </w:lvl>
    <w:lvl w:ilvl="4" w:tplc="2C0A0003">
      <w:start w:val="1"/>
      <w:numFmt w:val="bullet"/>
      <w:lvlText w:val="o"/>
      <w:lvlJc w:val="left"/>
      <w:pPr>
        <w:ind w:left="4320" w:hanging="360"/>
      </w:pPr>
      <w:rPr>
        <w:rFonts w:ascii="Courier New" w:hAnsi="Courier New" w:cs="Courier New" w:hint="default"/>
      </w:rPr>
    </w:lvl>
    <w:lvl w:ilvl="5" w:tplc="2C0A0005">
      <w:start w:val="1"/>
      <w:numFmt w:val="bullet"/>
      <w:lvlText w:val=""/>
      <w:lvlJc w:val="left"/>
      <w:pPr>
        <w:ind w:left="5040" w:hanging="360"/>
      </w:pPr>
      <w:rPr>
        <w:rFonts w:ascii="Wingdings" w:hAnsi="Wingdings" w:hint="default"/>
      </w:rPr>
    </w:lvl>
    <w:lvl w:ilvl="6" w:tplc="2C0A0001">
      <w:start w:val="1"/>
      <w:numFmt w:val="bullet"/>
      <w:lvlText w:val=""/>
      <w:lvlJc w:val="left"/>
      <w:pPr>
        <w:ind w:left="5760" w:hanging="360"/>
      </w:pPr>
      <w:rPr>
        <w:rFonts w:ascii="Symbol" w:hAnsi="Symbol" w:hint="default"/>
      </w:rPr>
    </w:lvl>
    <w:lvl w:ilvl="7" w:tplc="2C0A0003">
      <w:start w:val="1"/>
      <w:numFmt w:val="bullet"/>
      <w:lvlText w:val="o"/>
      <w:lvlJc w:val="left"/>
      <w:pPr>
        <w:ind w:left="6480" w:hanging="360"/>
      </w:pPr>
      <w:rPr>
        <w:rFonts w:ascii="Courier New" w:hAnsi="Courier New" w:cs="Courier New" w:hint="default"/>
      </w:rPr>
    </w:lvl>
    <w:lvl w:ilvl="8" w:tplc="2C0A0005">
      <w:start w:val="1"/>
      <w:numFmt w:val="bullet"/>
      <w:lvlText w:val=""/>
      <w:lvlJc w:val="left"/>
      <w:pPr>
        <w:ind w:left="7200" w:hanging="360"/>
      </w:pPr>
      <w:rPr>
        <w:rFonts w:ascii="Wingdings" w:hAnsi="Wingdings" w:hint="default"/>
      </w:rPr>
    </w:lvl>
  </w:abstractNum>
  <w:abstractNum w:abstractNumId="11">
    <w:nsid w:val="230C4BF2"/>
    <w:multiLevelType w:val="hybridMultilevel"/>
    <w:tmpl w:val="A54CEF98"/>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2">
    <w:nsid w:val="23F360CD"/>
    <w:multiLevelType w:val="hybridMultilevel"/>
    <w:tmpl w:val="4112C558"/>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3">
    <w:nsid w:val="24691633"/>
    <w:multiLevelType w:val="hybridMultilevel"/>
    <w:tmpl w:val="F45032EE"/>
    <w:lvl w:ilvl="0" w:tplc="5C1899CA">
      <w:start w:val="1"/>
      <w:numFmt w:val="lowerLetter"/>
      <w:lvlText w:val="%1)"/>
      <w:lvlJc w:val="left"/>
      <w:pPr>
        <w:ind w:left="720" w:hanging="360"/>
      </w:pPr>
      <w:rPr>
        <w:b/>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4">
    <w:nsid w:val="263046B8"/>
    <w:multiLevelType w:val="hybridMultilevel"/>
    <w:tmpl w:val="816479D8"/>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5">
    <w:nsid w:val="2BB90EB4"/>
    <w:multiLevelType w:val="hybridMultilevel"/>
    <w:tmpl w:val="0504B624"/>
    <w:lvl w:ilvl="0" w:tplc="341A4256">
      <w:start w:val="1"/>
      <w:numFmt w:val="lowerLetter"/>
      <w:lvlText w:val="%1)"/>
      <w:lvlJc w:val="left"/>
      <w:pPr>
        <w:ind w:left="720" w:hanging="360"/>
      </w:pPr>
      <w:rPr>
        <w:b/>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6">
    <w:nsid w:val="2CD17E2D"/>
    <w:multiLevelType w:val="hybridMultilevel"/>
    <w:tmpl w:val="90EC3B42"/>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7">
    <w:nsid w:val="2DCC3839"/>
    <w:multiLevelType w:val="hybridMultilevel"/>
    <w:tmpl w:val="C9EA89AE"/>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8">
    <w:nsid w:val="2F5C2A65"/>
    <w:multiLevelType w:val="hybridMultilevel"/>
    <w:tmpl w:val="F3300C8A"/>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9">
    <w:nsid w:val="344F74E5"/>
    <w:multiLevelType w:val="hybridMultilevel"/>
    <w:tmpl w:val="6E1CC834"/>
    <w:lvl w:ilvl="0" w:tplc="BD32D652">
      <w:start w:val="1"/>
      <w:numFmt w:val="bullet"/>
      <w:lvlText w:val="-"/>
      <w:lvlJc w:val="left"/>
      <w:pPr>
        <w:ind w:left="720" w:hanging="360"/>
      </w:pPr>
      <w:rPr>
        <w:rFonts w:ascii="Arial" w:eastAsia="Calibri" w:hAnsi="Arial" w:cs="Aria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20">
    <w:nsid w:val="34D91403"/>
    <w:multiLevelType w:val="hybridMultilevel"/>
    <w:tmpl w:val="48BA74B0"/>
    <w:lvl w:ilvl="0" w:tplc="DF66E436">
      <w:start w:val="1"/>
      <w:numFmt w:val="lowerLetter"/>
      <w:lvlText w:val="%1)"/>
      <w:lvlJc w:val="left"/>
      <w:pPr>
        <w:ind w:left="720" w:hanging="360"/>
      </w:pPr>
      <w:rPr>
        <w:b/>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1">
    <w:nsid w:val="366A51F7"/>
    <w:multiLevelType w:val="hybridMultilevel"/>
    <w:tmpl w:val="966654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381F31B9"/>
    <w:multiLevelType w:val="hybridMultilevel"/>
    <w:tmpl w:val="9A30B2FE"/>
    <w:lvl w:ilvl="0" w:tplc="2C0A0011">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3">
    <w:nsid w:val="389C6F17"/>
    <w:multiLevelType w:val="hybridMultilevel"/>
    <w:tmpl w:val="8C80A256"/>
    <w:lvl w:ilvl="0" w:tplc="DF66E436">
      <w:start w:val="1"/>
      <w:numFmt w:val="lowerLetter"/>
      <w:lvlText w:val="%1)"/>
      <w:lvlJc w:val="left"/>
      <w:pPr>
        <w:ind w:left="720" w:hanging="360"/>
      </w:pPr>
      <w:rPr>
        <w:b/>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4">
    <w:nsid w:val="3A297626"/>
    <w:multiLevelType w:val="hybridMultilevel"/>
    <w:tmpl w:val="067AD25A"/>
    <w:lvl w:ilvl="0" w:tplc="DF66E436">
      <w:start w:val="1"/>
      <w:numFmt w:val="lowerLetter"/>
      <w:lvlText w:val="%1)"/>
      <w:lvlJc w:val="left"/>
      <w:pPr>
        <w:ind w:left="720" w:hanging="360"/>
      </w:pPr>
      <w:rPr>
        <w:b/>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5">
    <w:nsid w:val="3BC70F14"/>
    <w:multiLevelType w:val="hybridMultilevel"/>
    <w:tmpl w:val="6BE23AC4"/>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26">
    <w:nsid w:val="3D680751"/>
    <w:multiLevelType w:val="hybridMultilevel"/>
    <w:tmpl w:val="C07E3C1A"/>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7">
    <w:nsid w:val="48047539"/>
    <w:multiLevelType w:val="hybridMultilevel"/>
    <w:tmpl w:val="9C6A1086"/>
    <w:lvl w:ilvl="0" w:tplc="BD32D652">
      <w:start w:val="1"/>
      <w:numFmt w:val="bullet"/>
      <w:lvlText w:val="-"/>
      <w:lvlJc w:val="left"/>
      <w:pPr>
        <w:ind w:left="2072" w:hanging="360"/>
      </w:pPr>
      <w:rPr>
        <w:rFonts w:ascii="Arial" w:eastAsia="Calibri" w:hAnsi="Arial" w:cs="Arial" w:hint="default"/>
      </w:rPr>
    </w:lvl>
    <w:lvl w:ilvl="1" w:tplc="2C0A0003">
      <w:start w:val="1"/>
      <w:numFmt w:val="bullet"/>
      <w:lvlText w:val="o"/>
      <w:lvlJc w:val="left"/>
      <w:pPr>
        <w:ind w:left="2792" w:hanging="360"/>
      </w:pPr>
      <w:rPr>
        <w:rFonts w:ascii="Courier New" w:hAnsi="Courier New" w:cs="Courier New" w:hint="default"/>
      </w:rPr>
    </w:lvl>
    <w:lvl w:ilvl="2" w:tplc="2C0A0005">
      <w:start w:val="1"/>
      <w:numFmt w:val="bullet"/>
      <w:lvlText w:val=""/>
      <w:lvlJc w:val="left"/>
      <w:pPr>
        <w:ind w:left="3512" w:hanging="360"/>
      </w:pPr>
      <w:rPr>
        <w:rFonts w:ascii="Wingdings" w:hAnsi="Wingdings" w:hint="default"/>
      </w:rPr>
    </w:lvl>
    <w:lvl w:ilvl="3" w:tplc="2C0A0001">
      <w:start w:val="1"/>
      <w:numFmt w:val="bullet"/>
      <w:lvlText w:val=""/>
      <w:lvlJc w:val="left"/>
      <w:pPr>
        <w:ind w:left="4232" w:hanging="360"/>
      </w:pPr>
      <w:rPr>
        <w:rFonts w:ascii="Symbol" w:hAnsi="Symbol" w:hint="default"/>
      </w:rPr>
    </w:lvl>
    <w:lvl w:ilvl="4" w:tplc="2C0A0003">
      <w:start w:val="1"/>
      <w:numFmt w:val="bullet"/>
      <w:lvlText w:val="o"/>
      <w:lvlJc w:val="left"/>
      <w:pPr>
        <w:ind w:left="4952" w:hanging="360"/>
      </w:pPr>
      <w:rPr>
        <w:rFonts w:ascii="Courier New" w:hAnsi="Courier New" w:cs="Courier New" w:hint="default"/>
      </w:rPr>
    </w:lvl>
    <w:lvl w:ilvl="5" w:tplc="2C0A0005">
      <w:start w:val="1"/>
      <w:numFmt w:val="bullet"/>
      <w:lvlText w:val=""/>
      <w:lvlJc w:val="left"/>
      <w:pPr>
        <w:ind w:left="5672" w:hanging="360"/>
      </w:pPr>
      <w:rPr>
        <w:rFonts w:ascii="Wingdings" w:hAnsi="Wingdings" w:hint="default"/>
      </w:rPr>
    </w:lvl>
    <w:lvl w:ilvl="6" w:tplc="2C0A0001">
      <w:start w:val="1"/>
      <w:numFmt w:val="bullet"/>
      <w:lvlText w:val=""/>
      <w:lvlJc w:val="left"/>
      <w:pPr>
        <w:ind w:left="6392" w:hanging="360"/>
      </w:pPr>
      <w:rPr>
        <w:rFonts w:ascii="Symbol" w:hAnsi="Symbol" w:hint="default"/>
      </w:rPr>
    </w:lvl>
    <w:lvl w:ilvl="7" w:tplc="2C0A0003">
      <w:start w:val="1"/>
      <w:numFmt w:val="bullet"/>
      <w:lvlText w:val="o"/>
      <w:lvlJc w:val="left"/>
      <w:pPr>
        <w:ind w:left="7112" w:hanging="360"/>
      </w:pPr>
      <w:rPr>
        <w:rFonts w:ascii="Courier New" w:hAnsi="Courier New" w:cs="Courier New" w:hint="default"/>
      </w:rPr>
    </w:lvl>
    <w:lvl w:ilvl="8" w:tplc="2C0A0005">
      <w:start w:val="1"/>
      <w:numFmt w:val="bullet"/>
      <w:lvlText w:val=""/>
      <w:lvlJc w:val="left"/>
      <w:pPr>
        <w:ind w:left="7832" w:hanging="360"/>
      </w:pPr>
      <w:rPr>
        <w:rFonts w:ascii="Wingdings" w:hAnsi="Wingdings" w:hint="default"/>
      </w:rPr>
    </w:lvl>
  </w:abstractNum>
  <w:abstractNum w:abstractNumId="28">
    <w:nsid w:val="4DB727A3"/>
    <w:multiLevelType w:val="hybridMultilevel"/>
    <w:tmpl w:val="A02EAE06"/>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9">
    <w:nsid w:val="52182839"/>
    <w:multiLevelType w:val="hybridMultilevel"/>
    <w:tmpl w:val="82F2F5E2"/>
    <w:lvl w:ilvl="0" w:tplc="2C0A0015">
      <w:start w:val="1"/>
      <w:numFmt w:val="upperLetter"/>
      <w:lvlText w:val="%1."/>
      <w:lvlJc w:val="left"/>
      <w:pPr>
        <w:ind w:left="1080" w:hanging="360"/>
      </w:pPr>
    </w:lvl>
    <w:lvl w:ilvl="1" w:tplc="2C0A0019">
      <w:start w:val="1"/>
      <w:numFmt w:val="lowerLetter"/>
      <w:lvlText w:val="%2."/>
      <w:lvlJc w:val="left"/>
      <w:pPr>
        <w:ind w:left="1800" w:hanging="360"/>
      </w:pPr>
    </w:lvl>
    <w:lvl w:ilvl="2" w:tplc="2C0A001B">
      <w:start w:val="1"/>
      <w:numFmt w:val="lowerRoman"/>
      <w:lvlText w:val="%3."/>
      <w:lvlJc w:val="right"/>
      <w:pPr>
        <w:ind w:left="2520" w:hanging="180"/>
      </w:pPr>
    </w:lvl>
    <w:lvl w:ilvl="3" w:tplc="2C0A000F">
      <w:start w:val="1"/>
      <w:numFmt w:val="decimal"/>
      <w:lvlText w:val="%4."/>
      <w:lvlJc w:val="left"/>
      <w:pPr>
        <w:ind w:left="3240" w:hanging="360"/>
      </w:pPr>
    </w:lvl>
    <w:lvl w:ilvl="4" w:tplc="2C0A0019">
      <w:start w:val="1"/>
      <w:numFmt w:val="lowerLetter"/>
      <w:lvlText w:val="%5."/>
      <w:lvlJc w:val="left"/>
      <w:pPr>
        <w:ind w:left="3960" w:hanging="360"/>
      </w:pPr>
    </w:lvl>
    <w:lvl w:ilvl="5" w:tplc="2C0A001B">
      <w:start w:val="1"/>
      <w:numFmt w:val="lowerRoman"/>
      <w:lvlText w:val="%6."/>
      <w:lvlJc w:val="right"/>
      <w:pPr>
        <w:ind w:left="4680" w:hanging="180"/>
      </w:pPr>
    </w:lvl>
    <w:lvl w:ilvl="6" w:tplc="2C0A000F">
      <w:start w:val="1"/>
      <w:numFmt w:val="decimal"/>
      <w:lvlText w:val="%7."/>
      <w:lvlJc w:val="left"/>
      <w:pPr>
        <w:ind w:left="5400" w:hanging="360"/>
      </w:pPr>
    </w:lvl>
    <w:lvl w:ilvl="7" w:tplc="2C0A0019">
      <w:start w:val="1"/>
      <w:numFmt w:val="lowerLetter"/>
      <w:lvlText w:val="%8."/>
      <w:lvlJc w:val="left"/>
      <w:pPr>
        <w:ind w:left="6120" w:hanging="360"/>
      </w:pPr>
    </w:lvl>
    <w:lvl w:ilvl="8" w:tplc="2C0A001B">
      <w:start w:val="1"/>
      <w:numFmt w:val="lowerRoman"/>
      <w:lvlText w:val="%9."/>
      <w:lvlJc w:val="right"/>
      <w:pPr>
        <w:ind w:left="6840" w:hanging="180"/>
      </w:pPr>
    </w:lvl>
  </w:abstractNum>
  <w:abstractNum w:abstractNumId="30">
    <w:nsid w:val="533E28E6"/>
    <w:multiLevelType w:val="hybridMultilevel"/>
    <w:tmpl w:val="8E0E3586"/>
    <w:lvl w:ilvl="0" w:tplc="BD32D652">
      <w:start w:val="1"/>
      <w:numFmt w:val="bullet"/>
      <w:lvlText w:val="-"/>
      <w:lvlJc w:val="left"/>
      <w:pPr>
        <w:ind w:left="720" w:hanging="360"/>
      </w:pPr>
      <w:rPr>
        <w:rFonts w:ascii="Arial" w:eastAsia="Calibri" w:hAnsi="Arial" w:cs="Aria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31">
    <w:nsid w:val="543D7886"/>
    <w:multiLevelType w:val="hybridMultilevel"/>
    <w:tmpl w:val="2A60FD58"/>
    <w:lvl w:ilvl="0" w:tplc="2C0A000F">
      <w:start w:val="1"/>
      <w:numFmt w:val="decimal"/>
      <w:lvlText w:val="%1."/>
      <w:lvlJc w:val="left"/>
      <w:pPr>
        <w:ind w:left="783" w:hanging="360"/>
      </w:pPr>
    </w:lvl>
    <w:lvl w:ilvl="1" w:tplc="2C0A0019">
      <w:start w:val="1"/>
      <w:numFmt w:val="lowerLetter"/>
      <w:lvlText w:val="%2."/>
      <w:lvlJc w:val="left"/>
      <w:pPr>
        <w:ind w:left="1503" w:hanging="360"/>
      </w:pPr>
    </w:lvl>
    <w:lvl w:ilvl="2" w:tplc="2C0A001B">
      <w:start w:val="1"/>
      <w:numFmt w:val="lowerRoman"/>
      <w:lvlText w:val="%3."/>
      <w:lvlJc w:val="right"/>
      <w:pPr>
        <w:ind w:left="2223" w:hanging="180"/>
      </w:pPr>
    </w:lvl>
    <w:lvl w:ilvl="3" w:tplc="2C0A000F">
      <w:start w:val="1"/>
      <w:numFmt w:val="decimal"/>
      <w:lvlText w:val="%4."/>
      <w:lvlJc w:val="left"/>
      <w:pPr>
        <w:ind w:left="2943" w:hanging="360"/>
      </w:pPr>
    </w:lvl>
    <w:lvl w:ilvl="4" w:tplc="2C0A0019">
      <w:start w:val="1"/>
      <w:numFmt w:val="lowerLetter"/>
      <w:lvlText w:val="%5."/>
      <w:lvlJc w:val="left"/>
      <w:pPr>
        <w:ind w:left="3663" w:hanging="360"/>
      </w:pPr>
    </w:lvl>
    <w:lvl w:ilvl="5" w:tplc="2C0A001B">
      <w:start w:val="1"/>
      <w:numFmt w:val="lowerRoman"/>
      <w:lvlText w:val="%6."/>
      <w:lvlJc w:val="right"/>
      <w:pPr>
        <w:ind w:left="4383" w:hanging="180"/>
      </w:pPr>
    </w:lvl>
    <w:lvl w:ilvl="6" w:tplc="2C0A000F">
      <w:start w:val="1"/>
      <w:numFmt w:val="decimal"/>
      <w:lvlText w:val="%7."/>
      <w:lvlJc w:val="left"/>
      <w:pPr>
        <w:ind w:left="5103" w:hanging="360"/>
      </w:pPr>
    </w:lvl>
    <w:lvl w:ilvl="7" w:tplc="2C0A0019">
      <w:start w:val="1"/>
      <w:numFmt w:val="lowerLetter"/>
      <w:lvlText w:val="%8."/>
      <w:lvlJc w:val="left"/>
      <w:pPr>
        <w:ind w:left="5823" w:hanging="360"/>
      </w:pPr>
    </w:lvl>
    <w:lvl w:ilvl="8" w:tplc="2C0A001B">
      <w:start w:val="1"/>
      <w:numFmt w:val="lowerRoman"/>
      <w:lvlText w:val="%9."/>
      <w:lvlJc w:val="right"/>
      <w:pPr>
        <w:ind w:left="6543" w:hanging="180"/>
      </w:pPr>
    </w:lvl>
  </w:abstractNum>
  <w:abstractNum w:abstractNumId="32">
    <w:nsid w:val="59DB0191"/>
    <w:multiLevelType w:val="hybridMultilevel"/>
    <w:tmpl w:val="9154DBC4"/>
    <w:lvl w:ilvl="0" w:tplc="BD32D652">
      <w:start w:val="1"/>
      <w:numFmt w:val="bullet"/>
      <w:lvlText w:val="-"/>
      <w:lvlJc w:val="left"/>
      <w:pPr>
        <w:ind w:left="720" w:hanging="360"/>
      </w:pPr>
      <w:rPr>
        <w:rFonts w:ascii="Arial" w:eastAsia="Calibri" w:hAnsi="Arial" w:cs="Aria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33">
    <w:nsid w:val="5B052B24"/>
    <w:multiLevelType w:val="hybridMultilevel"/>
    <w:tmpl w:val="920EB6DA"/>
    <w:lvl w:ilvl="0" w:tplc="BD32D652">
      <w:start w:val="1"/>
      <w:numFmt w:val="bullet"/>
      <w:lvlText w:val="-"/>
      <w:lvlJc w:val="left"/>
      <w:pPr>
        <w:ind w:left="720" w:hanging="360"/>
      </w:pPr>
      <w:rPr>
        <w:rFonts w:ascii="Arial" w:eastAsia="Calibri" w:hAnsi="Arial" w:cs="Aria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34">
    <w:nsid w:val="5CC534A9"/>
    <w:multiLevelType w:val="hybridMultilevel"/>
    <w:tmpl w:val="01D82F9A"/>
    <w:lvl w:ilvl="0" w:tplc="BD32D652">
      <w:start w:val="1"/>
      <w:numFmt w:val="bullet"/>
      <w:lvlText w:val="-"/>
      <w:lvlJc w:val="left"/>
      <w:pPr>
        <w:ind w:left="720" w:hanging="360"/>
      </w:pPr>
      <w:rPr>
        <w:rFonts w:ascii="Arial" w:eastAsia="Calibri" w:hAnsi="Arial" w:cs="Aria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35">
    <w:nsid w:val="5D066F0C"/>
    <w:multiLevelType w:val="hybridMultilevel"/>
    <w:tmpl w:val="EF24DFBC"/>
    <w:lvl w:ilvl="0" w:tplc="BD32D652">
      <w:start w:val="1"/>
      <w:numFmt w:val="bullet"/>
      <w:lvlText w:val="-"/>
      <w:lvlJc w:val="left"/>
      <w:pPr>
        <w:ind w:left="720" w:hanging="360"/>
      </w:pPr>
      <w:rPr>
        <w:rFonts w:ascii="Arial" w:eastAsia="Calibri" w:hAnsi="Arial" w:cs="Aria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36">
    <w:nsid w:val="5F6C08ED"/>
    <w:multiLevelType w:val="hybridMultilevel"/>
    <w:tmpl w:val="0C9063FA"/>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37">
    <w:nsid w:val="5FA50395"/>
    <w:multiLevelType w:val="hybridMultilevel"/>
    <w:tmpl w:val="4DD207F0"/>
    <w:lvl w:ilvl="0" w:tplc="FB347EEC">
      <w:start w:val="1"/>
      <w:numFmt w:val="lowerLetter"/>
      <w:lvlText w:val="%1)"/>
      <w:lvlJc w:val="left"/>
      <w:pPr>
        <w:ind w:left="2160" w:hanging="360"/>
      </w:pPr>
    </w:lvl>
    <w:lvl w:ilvl="1" w:tplc="2C0A0019">
      <w:start w:val="1"/>
      <w:numFmt w:val="lowerLetter"/>
      <w:lvlText w:val="%2."/>
      <w:lvlJc w:val="left"/>
      <w:pPr>
        <w:ind w:left="2520" w:hanging="360"/>
      </w:pPr>
    </w:lvl>
    <w:lvl w:ilvl="2" w:tplc="2C0A001B">
      <w:start w:val="1"/>
      <w:numFmt w:val="lowerRoman"/>
      <w:lvlText w:val="%3."/>
      <w:lvlJc w:val="right"/>
      <w:pPr>
        <w:ind w:left="3240" w:hanging="180"/>
      </w:pPr>
    </w:lvl>
    <w:lvl w:ilvl="3" w:tplc="2C0A000F">
      <w:start w:val="1"/>
      <w:numFmt w:val="decimal"/>
      <w:lvlText w:val="%4."/>
      <w:lvlJc w:val="left"/>
      <w:pPr>
        <w:ind w:left="3960" w:hanging="360"/>
      </w:pPr>
    </w:lvl>
    <w:lvl w:ilvl="4" w:tplc="2C0A0019">
      <w:start w:val="1"/>
      <w:numFmt w:val="lowerLetter"/>
      <w:lvlText w:val="%5."/>
      <w:lvlJc w:val="left"/>
      <w:pPr>
        <w:ind w:left="4680" w:hanging="360"/>
      </w:pPr>
    </w:lvl>
    <w:lvl w:ilvl="5" w:tplc="2C0A001B">
      <w:start w:val="1"/>
      <w:numFmt w:val="lowerRoman"/>
      <w:lvlText w:val="%6."/>
      <w:lvlJc w:val="right"/>
      <w:pPr>
        <w:ind w:left="5400" w:hanging="180"/>
      </w:pPr>
    </w:lvl>
    <w:lvl w:ilvl="6" w:tplc="2C0A000F">
      <w:start w:val="1"/>
      <w:numFmt w:val="decimal"/>
      <w:lvlText w:val="%7."/>
      <w:lvlJc w:val="left"/>
      <w:pPr>
        <w:ind w:left="6120" w:hanging="360"/>
      </w:pPr>
    </w:lvl>
    <w:lvl w:ilvl="7" w:tplc="2C0A0019">
      <w:start w:val="1"/>
      <w:numFmt w:val="lowerLetter"/>
      <w:lvlText w:val="%8."/>
      <w:lvlJc w:val="left"/>
      <w:pPr>
        <w:ind w:left="6840" w:hanging="360"/>
      </w:pPr>
    </w:lvl>
    <w:lvl w:ilvl="8" w:tplc="2C0A001B">
      <w:start w:val="1"/>
      <w:numFmt w:val="lowerRoman"/>
      <w:lvlText w:val="%9."/>
      <w:lvlJc w:val="right"/>
      <w:pPr>
        <w:ind w:left="7560" w:hanging="180"/>
      </w:pPr>
    </w:lvl>
  </w:abstractNum>
  <w:abstractNum w:abstractNumId="38">
    <w:nsid w:val="5FD7135E"/>
    <w:multiLevelType w:val="hybridMultilevel"/>
    <w:tmpl w:val="0010A1F2"/>
    <w:lvl w:ilvl="0" w:tplc="71B233A2">
      <w:start w:val="1"/>
      <w:numFmt w:val="lowerLetter"/>
      <w:lvlText w:val="%1)"/>
      <w:lvlJc w:val="left"/>
      <w:pPr>
        <w:ind w:left="720" w:hanging="360"/>
      </w:pPr>
      <w:rPr>
        <w:b/>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39">
    <w:nsid w:val="626A4853"/>
    <w:multiLevelType w:val="hybridMultilevel"/>
    <w:tmpl w:val="7C10E2BA"/>
    <w:lvl w:ilvl="0" w:tplc="AA9A4030">
      <w:start w:val="1"/>
      <w:numFmt w:val="lowerLetter"/>
      <w:lvlText w:val="%1)"/>
      <w:lvlJc w:val="left"/>
      <w:pPr>
        <w:ind w:left="720" w:hanging="360"/>
      </w:pPr>
      <w:rPr>
        <w:b/>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40">
    <w:nsid w:val="6AAC0498"/>
    <w:multiLevelType w:val="hybridMultilevel"/>
    <w:tmpl w:val="2D380A0A"/>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41">
    <w:nsid w:val="6FF7222E"/>
    <w:multiLevelType w:val="hybridMultilevel"/>
    <w:tmpl w:val="F08486F8"/>
    <w:lvl w:ilvl="0" w:tplc="DF66E436">
      <w:start w:val="1"/>
      <w:numFmt w:val="lowerLetter"/>
      <w:lvlText w:val="%1)"/>
      <w:lvlJc w:val="left"/>
      <w:pPr>
        <w:ind w:left="720" w:hanging="360"/>
      </w:pPr>
      <w:rPr>
        <w:b/>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42">
    <w:nsid w:val="73C941EF"/>
    <w:multiLevelType w:val="hybridMultilevel"/>
    <w:tmpl w:val="9A8ED382"/>
    <w:lvl w:ilvl="0" w:tplc="FB347EEC">
      <w:start w:val="1"/>
      <w:numFmt w:val="lowerLetter"/>
      <w:lvlText w:val="%1)"/>
      <w:lvlJc w:val="left"/>
      <w:pPr>
        <w:ind w:left="1080" w:hanging="360"/>
      </w:pPr>
    </w:lvl>
    <w:lvl w:ilvl="1" w:tplc="2C0A0019">
      <w:start w:val="1"/>
      <w:numFmt w:val="lowerLetter"/>
      <w:lvlText w:val="%2."/>
      <w:lvlJc w:val="left"/>
      <w:pPr>
        <w:ind w:left="1800" w:hanging="360"/>
      </w:pPr>
    </w:lvl>
    <w:lvl w:ilvl="2" w:tplc="2C0A001B">
      <w:start w:val="1"/>
      <w:numFmt w:val="lowerRoman"/>
      <w:lvlText w:val="%3."/>
      <w:lvlJc w:val="right"/>
      <w:pPr>
        <w:ind w:left="2520" w:hanging="180"/>
      </w:pPr>
    </w:lvl>
    <w:lvl w:ilvl="3" w:tplc="2C0A000F">
      <w:start w:val="1"/>
      <w:numFmt w:val="decimal"/>
      <w:lvlText w:val="%4."/>
      <w:lvlJc w:val="left"/>
      <w:pPr>
        <w:ind w:left="3240" w:hanging="360"/>
      </w:pPr>
    </w:lvl>
    <w:lvl w:ilvl="4" w:tplc="2C0A0019">
      <w:start w:val="1"/>
      <w:numFmt w:val="lowerLetter"/>
      <w:lvlText w:val="%5."/>
      <w:lvlJc w:val="left"/>
      <w:pPr>
        <w:ind w:left="3960" w:hanging="360"/>
      </w:pPr>
    </w:lvl>
    <w:lvl w:ilvl="5" w:tplc="2C0A001B">
      <w:start w:val="1"/>
      <w:numFmt w:val="lowerRoman"/>
      <w:lvlText w:val="%6."/>
      <w:lvlJc w:val="right"/>
      <w:pPr>
        <w:ind w:left="4680" w:hanging="180"/>
      </w:pPr>
    </w:lvl>
    <w:lvl w:ilvl="6" w:tplc="2C0A000F">
      <w:start w:val="1"/>
      <w:numFmt w:val="decimal"/>
      <w:lvlText w:val="%7."/>
      <w:lvlJc w:val="left"/>
      <w:pPr>
        <w:ind w:left="5400" w:hanging="360"/>
      </w:pPr>
    </w:lvl>
    <w:lvl w:ilvl="7" w:tplc="2C0A0019">
      <w:start w:val="1"/>
      <w:numFmt w:val="lowerLetter"/>
      <w:lvlText w:val="%8."/>
      <w:lvlJc w:val="left"/>
      <w:pPr>
        <w:ind w:left="6120" w:hanging="360"/>
      </w:pPr>
    </w:lvl>
    <w:lvl w:ilvl="8" w:tplc="2C0A001B">
      <w:start w:val="1"/>
      <w:numFmt w:val="lowerRoman"/>
      <w:lvlText w:val="%9."/>
      <w:lvlJc w:val="right"/>
      <w:pPr>
        <w:ind w:left="6840" w:hanging="180"/>
      </w:pPr>
    </w:lvl>
  </w:abstractNum>
  <w:abstractNum w:abstractNumId="43">
    <w:nsid w:val="74D43770"/>
    <w:multiLevelType w:val="hybridMultilevel"/>
    <w:tmpl w:val="13CA6AB2"/>
    <w:lvl w:ilvl="0" w:tplc="BD32D652">
      <w:start w:val="1"/>
      <w:numFmt w:val="bullet"/>
      <w:lvlText w:val="-"/>
      <w:lvlJc w:val="left"/>
      <w:pPr>
        <w:ind w:left="720" w:hanging="360"/>
      </w:pPr>
      <w:rPr>
        <w:rFonts w:ascii="Arial" w:eastAsia="Calibri" w:hAnsi="Arial" w:cs="Aria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44">
    <w:nsid w:val="7831478A"/>
    <w:multiLevelType w:val="hybridMultilevel"/>
    <w:tmpl w:val="A838E5F4"/>
    <w:lvl w:ilvl="0" w:tplc="BD32D652">
      <w:start w:val="1"/>
      <w:numFmt w:val="bullet"/>
      <w:lvlText w:val="-"/>
      <w:lvlJc w:val="left"/>
      <w:pPr>
        <w:ind w:left="720" w:hanging="360"/>
      </w:pPr>
      <w:rPr>
        <w:rFonts w:ascii="Arial" w:eastAsia="Calibri" w:hAnsi="Arial" w:cs="Aria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45">
    <w:nsid w:val="7CF76949"/>
    <w:multiLevelType w:val="hybridMultilevel"/>
    <w:tmpl w:val="A1D278A4"/>
    <w:lvl w:ilvl="0" w:tplc="2C0A0011">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46">
    <w:nsid w:val="7FA07D02"/>
    <w:multiLevelType w:val="hybridMultilevel"/>
    <w:tmpl w:val="9A14A01C"/>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num w:numId="1">
    <w:abstractNumId w:val="36"/>
  </w:num>
  <w:num w:numId="2">
    <w:abstractNumId w:val="17"/>
  </w:num>
  <w:num w:numId="3">
    <w:abstractNumId w:val="12"/>
  </w:num>
  <w:num w:numId="4">
    <w:abstractNumId w:val="14"/>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30"/>
  </w:num>
  <w:num w:numId="8">
    <w:abstractNumId w:val="32"/>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25"/>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40"/>
  </w:num>
  <w:num w:numId="16">
    <w:abstractNumId w:val="5"/>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4"/>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27"/>
  </w:num>
  <w:num w:numId="36">
    <w:abstractNumId w:val="43"/>
  </w:num>
  <w:num w:numId="37">
    <w:abstractNumId w:val="35"/>
  </w:num>
  <w:num w:numId="3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582"/>
    <w:rsid w:val="0001500E"/>
    <w:rsid w:val="0002515F"/>
    <w:rsid w:val="000263E0"/>
    <w:rsid w:val="000263E2"/>
    <w:rsid w:val="0002679B"/>
    <w:rsid w:val="0003293E"/>
    <w:rsid w:val="00033641"/>
    <w:rsid w:val="00037F9A"/>
    <w:rsid w:val="00052BA5"/>
    <w:rsid w:val="00061A70"/>
    <w:rsid w:val="00066F5E"/>
    <w:rsid w:val="00097BAE"/>
    <w:rsid w:val="000A6948"/>
    <w:rsid w:val="000D5105"/>
    <w:rsid w:val="00100FA2"/>
    <w:rsid w:val="0012406A"/>
    <w:rsid w:val="00127FDC"/>
    <w:rsid w:val="001403D2"/>
    <w:rsid w:val="001429E3"/>
    <w:rsid w:val="001802BB"/>
    <w:rsid w:val="00182EEC"/>
    <w:rsid w:val="001C4073"/>
    <w:rsid w:val="001F7216"/>
    <w:rsid w:val="002047F6"/>
    <w:rsid w:val="00214476"/>
    <w:rsid w:val="00236292"/>
    <w:rsid w:val="00237E18"/>
    <w:rsid w:val="0024539C"/>
    <w:rsid w:val="00257FA9"/>
    <w:rsid w:val="00260F79"/>
    <w:rsid w:val="002678C9"/>
    <w:rsid w:val="00267C6A"/>
    <w:rsid w:val="0027580F"/>
    <w:rsid w:val="00276ED0"/>
    <w:rsid w:val="002774E0"/>
    <w:rsid w:val="0029039B"/>
    <w:rsid w:val="002938E0"/>
    <w:rsid w:val="002A2650"/>
    <w:rsid w:val="002A394E"/>
    <w:rsid w:val="002B2C67"/>
    <w:rsid w:val="002D2993"/>
    <w:rsid w:val="002E406D"/>
    <w:rsid w:val="0031220E"/>
    <w:rsid w:val="003325C7"/>
    <w:rsid w:val="00367F9D"/>
    <w:rsid w:val="00394E23"/>
    <w:rsid w:val="003954ED"/>
    <w:rsid w:val="003A7010"/>
    <w:rsid w:val="003B46F7"/>
    <w:rsid w:val="003E2C1A"/>
    <w:rsid w:val="004065F6"/>
    <w:rsid w:val="0043400A"/>
    <w:rsid w:val="00460AE0"/>
    <w:rsid w:val="0046314E"/>
    <w:rsid w:val="00467744"/>
    <w:rsid w:val="00485A3B"/>
    <w:rsid w:val="004A3D4E"/>
    <w:rsid w:val="004B5774"/>
    <w:rsid w:val="004C2B5B"/>
    <w:rsid w:val="004C7AB4"/>
    <w:rsid w:val="004D783E"/>
    <w:rsid w:val="00512A93"/>
    <w:rsid w:val="00521654"/>
    <w:rsid w:val="005472B3"/>
    <w:rsid w:val="00550212"/>
    <w:rsid w:val="00551819"/>
    <w:rsid w:val="00556CB7"/>
    <w:rsid w:val="00563DBB"/>
    <w:rsid w:val="005739B3"/>
    <w:rsid w:val="005C3A75"/>
    <w:rsid w:val="00607563"/>
    <w:rsid w:val="00613CA4"/>
    <w:rsid w:val="00616A49"/>
    <w:rsid w:val="00627092"/>
    <w:rsid w:val="006274F0"/>
    <w:rsid w:val="00632B1F"/>
    <w:rsid w:val="00646F21"/>
    <w:rsid w:val="006560DD"/>
    <w:rsid w:val="00691B73"/>
    <w:rsid w:val="006B046F"/>
    <w:rsid w:val="006B7B14"/>
    <w:rsid w:val="006C5206"/>
    <w:rsid w:val="006E194D"/>
    <w:rsid w:val="006F7F27"/>
    <w:rsid w:val="007031EE"/>
    <w:rsid w:val="00707696"/>
    <w:rsid w:val="00732CA2"/>
    <w:rsid w:val="0073543F"/>
    <w:rsid w:val="0073713B"/>
    <w:rsid w:val="00747D9E"/>
    <w:rsid w:val="007510EC"/>
    <w:rsid w:val="007611F2"/>
    <w:rsid w:val="00764428"/>
    <w:rsid w:val="0076736D"/>
    <w:rsid w:val="00770649"/>
    <w:rsid w:val="00782124"/>
    <w:rsid w:val="007B32B3"/>
    <w:rsid w:val="007C2B37"/>
    <w:rsid w:val="007C67D6"/>
    <w:rsid w:val="007D420D"/>
    <w:rsid w:val="007E24F0"/>
    <w:rsid w:val="007E4918"/>
    <w:rsid w:val="007F0454"/>
    <w:rsid w:val="007F0BFC"/>
    <w:rsid w:val="00806566"/>
    <w:rsid w:val="008154FC"/>
    <w:rsid w:val="0082608E"/>
    <w:rsid w:val="008274A7"/>
    <w:rsid w:val="00827A3A"/>
    <w:rsid w:val="0083038C"/>
    <w:rsid w:val="0084591E"/>
    <w:rsid w:val="0085037A"/>
    <w:rsid w:val="00851D38"/>
    <w:rsid w:val="0085797B"/>
    <w:rsid w:val="00894922"/>
    <w:rsid w:val="008A7810"/>
    <w:rsid w:val="008B2467"/>
    <w:rsid w:val="008B6B37"/>
    <w:rsid w:val="008C6544"/>
    <w:rsid w:val="008D024F"/>
    <w:rsid w:val="008F5069"/>
    <w:rsid w:val="008F7091"/>
    <w:rsid w:val="00911548"/>
    <w:rsid w:val="009152D6"/>
    <w:rsid w:val="009218C1"/>
    <w:rsid w:val="00926467"/>
    <w:rsid w:val="00930C0F"/>
    <w:rsid w:val="00930E87"/>
    <w:rsid w:val="00941554"/>
    <w:rsid w:val="00950BD8"/>
    <w:rsid w:val="00985877"/>
    <w:rsid w:val="009926C7"/>
    <w:rsid w:val="009D1CCD"/>
    <w:rsid w:val="009E7AC7"/>
    <w:rsid w:val="009F3383"/>
    <w:rsid w:val="00A03CE1"/>
    <w:rsid w:val="00A239C3"/>
    <w:rsid w:val="00A24C06"/>
    <w:rsid w:val="00A35A0E"/>
    <w:rsid w:val="00A36A5C"/>
    <w:rsid w:val="00A5503E"/>
    <w:rsid w:val="00A567A2"/>
    <w:rsid w:val="00A60130"/>
    <w:rsid w:val="00A672B5"/>
    <w:rsid w:val="00A8761D"/>
    <w:rsid w:val="00A97762"/>
    <w:rsid w:val="00AA1792"/>
    <w:rsid w:val="00AB11F6"/>
    <w:rsid w:val="00AC409E"/>
    <w:rsid w:val="00AD4884"/>
    <w:rsid w:val="00B10BDC"/>
    <w:rsid w:val="00B45AB9"/>
    <w:rsid w:val="00B531AC"/>
    <w:rsid w:val="00B60F60"/>
    <w:rsid w:val="00B740FF"/>
    <w:rsid w:val="00B819F5"/>
    <w:rsid w:val="00BA093E"/>
    <w:rsid w:val="00BC213C"/>
    <w:rsid w:val="00BD1166"/>
    <w:rsid w:val="00BF57D6"/>
    <w:rsid w:val="00BF7E79"/>
    <w:rsid w:val="00C0616A"/>
    <w:rsid w:val="00C15320"/>
    <w:rsid w:val="00C311FD"/>
    <w:rsid w:val="00C34BF9"/>
    <w:rsid w:val="00C42B03"/>
    <w:rsid w:val="00C7499D"/>
    <w:rsid w:val="00CA719A"/>
    <w:rsid w:val="00CC5DEF"/>
    <w:rsid w:val="00D11451"/>
    <w:rsid w:val="00D1648D"/>
    <w:rsid w:val="00D30768"/>
    <w:rsid w:val="00D35F78"/>
    <w:rsid w:val="00D5516C"/>
    <w:rsid w:val="00D568FE"/>
    <w:rsid w:val="00D57582"/>
    <w:rsid w:val="00D630D2"/>
    <w:rsid w:val="00D66F3C"/>
    <w:rsid w:val="00D70CFE"/>
    <w:rsid w:val="00D97782"/>
    <w:rsid w:val="00DA23B6"/>
    <w:rsid w:val="00DA51EE"/>
    <w:rsid w:val="00DA6E2E"/>
    <w:rsid w:val="00DE5721"/>
    <w:rsid w:val="00DF108B"/>
    <w:rsid w:val="00E014DC"/>
    <w:rsid w:val="00E23FD7"/>
    <w:rsid w:val="00E43F05"/>
    <w:rsid w:val="00E74C23"/>
    <w:rsid w:val="00EA5C39"/>
    <w:rsid w:val="00EC3E03"/>
    <w:rsid w:val="00EC6C61"/>
    <w:rsid w:val="00ED1868"/>
    <w:rsid w:val="00ED4D7F"/>
    <w:rsid w:val="00EE4FEB"/>
    <w:rsid w:val="00F03775"/>
    <w:rsid w:val="00F22560"/>
    <w:rsid w:val="00F24170"/>
    <w:rsid w:val="00F64D4B"/>
    <w:rsid w:val="00F83D21"/>
    <w:rsid w:val="00FB1EE5"/>
    <w:rsid w:val="00FB674A"/>
    <w:rsid w:val="00FB747C"/>
    <w:rsid w:val="00FC3088"/>
    <w:rsid w:val="00FD76F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4B8E0D7"/>
  <w15:chartTrackingRefBased/>
  <w15:docId w15:val="{4B935ED1-6EC7-4FD7-B195-90E6382F9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D5758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tulo2">
    <w:name w:val="heading 2"/>
    <w:basedOn w:val="Normal"/>
    <w:next w:val="Normal"/>
    <w:link w:val="Ttulo2Car"/>
    <w:unhideWhenUsed/>
    <w:qFormat/>
    <w:rsid w:val="00D5758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unhideWhenUsed/>
    <w:qFormat/>
    <w:rsid w:val="00D57582"/>
    <w:pPr>
      <w:keepNext/>
      <w:keepLines/>
      <w:spacing w:before="160" w:after="80"/>
      <w:outlineLvl w:val="2"/>
    </w:pPr>
    <w:rPr>
      <w:rFonts w:eastAsiaTheme="majorEastAsia" w:cstheme="majorBidi"/>
      <w:color w:val="365F91" w:themeColor="accent1" w:themeShade="BF"/>
      <w:sz w:val="28"/>
      <w:szCs w:val="28"/>
    </w:rPr>
  </w:style>
  <w:style w:type="paragraph" w:styleId="Ttulo4">
    <w:name w:val="heading 4"/>
    <w:basedOn w:val="Normal"/>
    <w:next w:val="Normal"/>
    <w:link w:val="Ttulo4Car"/>
    <w:unhideWhenUsed/>
    <w:qFormat/>
    <w:rsid w:val="00D57582"/>
    <w:pPr>
      <w:keepNext/>
      <w:keepLines/>
      <w:spacing w:before="80" w:after="40"/>
      <w:outlineLvl w:val="3"/>
    </w:pPr>
    <w:rPr>
      <w:rFonts w:eastAsiaTheme="majorEastAsia" w:cstheme="majorBidi"/>
      <w:i/>
      <w:iCs/>
      <w:color w:val="365F91" w:themeColor="accent1" w:themeShade="BF"/>
    </w:rPr>
  </w:style>
  <w:style w:type="paragraph" w:styleId="Ttulo5">
    <w:name w:val="heading 5"/>
    <w:basedOn w:val="Normal"/>
    <w:next w:val="Normal"/>
    <w:link w:val="Ttulo5Car"/>
    <w:unhideWhenUsed/>
    <w:qFormat/>
    <w:rsid w:val="00D57582"/>
    <w:pPr>
      <w:keepNext/>
      <w:keepLines/>
      <w:spacing w:before="80" w:after="40"/>
      <w:outlineLvl w:val="4"/>
    </w:pPr>
    <w:rPr>
      <w:rFonts w:eastAsiaTheme="majorEastAsia" w:cstheme="majorBidi"/>
      <w:color w:val="365F91" w:themeColor="accent1" w:themeShade="BF"/>
    </w:rPr>
  </w:style>
  <w:style w:type="paragraph" w:styleId="Ttulo6">
    <w:name w:val="heading 6"/>
    <w:basedOn w:val="Normal"/>
    <w:next w:val="Normal"/>
    <w:link w:val="Ttulo6Car"/>
    <w:unhideWhenUsed/>
    <w:qFormat/>
    <w:rsid w:val="00D5758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5758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5758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5758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57582"/>
    <w:rPr>
      <w:rFonts w:asciiTheme="majorHAnsi" w:eastAsiaTheme="majorEastAsia" w:hAnsiTheme="majorHAnsi" w:cstheme="majorBidi"/>
      <w:color w:val="365F91" w:themeColor="accent1" w:themeShade="BF"/>
      <w:sz w:val="40"/>
      <w:szCs w:val="40"/>
    </w:rPr>
  </w:style>
  <w:style w:type="character" w:customStyle="1" w:styleId="Ttulo2Car">
    <w:name w:val="Título 2 Car"/>
    <w:basedOn w:val="Fuentedeprrafopredeter"/>
    <w:link w:val="Ttulo2"/>
    <w:rsid w:val="00D57582"/>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rsid w:val="00D57582"/>
    <w:rPr>
      <w:rFonts w:eastAsiaTheme="majorEastAsia" w:cstheme="majorBidi"/>
      <w:color w:val="365F91" w:themeColor="accent1" w:themeShade="BF"/>
      <w:sz w:val="28"/>
      <w:szCs w:val="28"/>
    </w:rPr>
  </w:style>
  <w:style w:type="character" w:customStyle="1" w:styleId="Ttulo4Car">
    <w:name w:val="Título 4 Car"/>
    <w:basedOn w:val="Fuentedeprrafopredeter"/>
    <w:link w:val="Ttulo4"/>
    <w:rsid w:val="00D57582"/>
    <w:rPr>
      <w:rFonts w:eastAsiaTheme="majorEastAsia" w:cstheme="majorBidi"/>
      <w:i/>
      <w:iCs/>
      <w:color w:val="365F91" w:themeColor="accent1" w:themeShade="BF"/>
    </w:rPr>
  </w:style>
  <w:style w:type="character" w:customStyle="1" w:styleId="Ttulo5Car">
    <w:name w:val="Título 5 Car"/>
    <w:basedOn w:val="Fuentedeprrafopredeter"/>
    <w:link w:val="Ttulo5"/>
    <w:rsid w:val="00D57582"/>
    <w:rPr>
      <w:rFonts w:eastAsiaTheme="majorEastAsia" w:cstheme="majorBidi"/>
      <w:color w:val="365F91" w:themeColor="accent1" w:themeShade="BF"/>
    </w:rPr>
  </w:style>
  <w:style w:type="character" w:customStyle="1" w:styleId="Ttulo6Car">
    <w:name w:val="Título 6 Car"/>
    <w:basedOn w:val="Fuentedeprrafopredeter"/>
    <w:link w:val="Ttulo6"/>
    <w:rsid w:val="00D5758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5758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5758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57582"/>
    <w:rPr>
      <w:rFonts w:eastAsiaTheme="majorEastAsia" w:cstheme="majorBidi"/>
      <w:color w:val="272727" w:themeColor="text1" w:themeTint="D8"/>
    </w:rPr>
  </w:style>
  <w:style w:type="paragraph" w:styleId="Puesto">
    <w:name w:val="Title"/>
    <w:basedOn w:val="Normal"/>
    <w:next w:val="Normal"/>
    <w:link w:val="PuestoCar"/>
    <w:qFormat/>
    <w:rsid w:val="00D575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rsid w:val="00D5758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D57582"/>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D5758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57582"/>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D57582"/>
    <w:rPr>
      <w:i/>
      <w:iCs/>
      <w:color w:val="404040" w:themeColor="text1" w:themeTint="BF"/>
    </w:rPr>
  </w:style>
  <w:style w:type="paragraph" w:styleId="Prrafodelista">
    <w:name w:val="List Paragraph"/>
    <w:basedOn w:val="Normal"/>
    <w:uiPriority w:val="34"/>
    <w:qFormat/>
    <w:rsid w:val="00D57582"/>
    <w:pPr>
      <w:ind w:left="720"/>
      <w:contextualSpacing/>
    </w:pPr>
  </w:style>
  <w:style w:type="character" w:styleId="nfasisintenso">
    <w:name w:val="Intense Emphasis"/>
    <w:basedOn w:val="Fuentedeprrafopredeter"/>
    <w:uiPriority w:val="21"/>
    <w:qFormat/>
    <w:rsid w:val="00D57582"/>
    <w:rPr>
      <w:i/>
      <w:iCs/>
      <w:color w:val="365F91" w:themeColor="accent1" w:themeShade="BF"/>
    </w:rPr>
  </w:style>
  <w:style w:type="paragraph" w:styleId="Citadestacada">
    <w:name w:val="Intense Quote"/>
    <w:basedOn w:val="Normal"/>
    <w:next w:val="Normal"/>
    <w:link w:val="CitadestacadaCar"/>
    <w:uiPriority w:val="30"/>
    <w:qFormat/>
    <w:rsid w:val="00D575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destacadaCar">
    <w:name w:val="Cita destacada Car"/>
    <w:basedOn w:val="Fuentedeprrafopredeter"/>
    <w:link w:val="Citadestacada"/>
    <w:uiPriority w:val="30"/>
    <w:rsid w:val="00D57582"/>
    <w:rPr>
      <w:i/>
      <w:iCs/>
      <w:color w:val="365F91" w:themeColor="accent1" w:themeShade="BF"/>
    </w:rPr>
  </w:style>
  <w:style w:type="character" w:styleId="Referenciaintensa">
    <w:name w:val="Intense Reference"/>
    <w:basedOn w:val="Fuentedeprrafopredeter"/>
    <w:uiPriority w:val="32"/>
    <w:qFormat/>
    <w:rsid w:val="00D57582"/>
    <w:rPr>
      <w:b/>
      <w:bCs/>
      <w:smallCaps/>
      <w:color w:val="365F91" w:themeColor="accent1" w:themeShade="BF"/>
      <w:spacing w:val="5"/>
    </w:rPr>
  </w:style>
  <w:style w:type="paragraph" w:styleId="Encabezado">
    <w:name w:val="header"/>
    <w:basedOn w:val="Normal"/>
    <w:link w:val="EncabezadoCar"/>
    <w:uiPriority w:val="99"/>
    <w:unhideWhenUsed/>
    <w:rsid w:val="00D5758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7582"/>
  </w:style>
  <w:style w:type="paragraph" w:styleId="Piedepgina">
    <w:name w:val="footer"/>
    <w:basedOn w:val="Normal"/>
    <w:link w:val="PiedepginaCar"/>
    <w:uiPriority w:val="99"/>
    <w:unhideWhenUsed/>
    <w:rsid w:val="00D5758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7582"/>
  </w:style>
  <w:style w:type="character" w:styleId="Nmerodepgina">
    <w:name w:val="page number"/>
    <w:basedOn w:val="Fuentedeprrafopredeter"/>
    <w:uiPriority w:val="99"/>
    <w:semiHidden/>
    <w:unhideWhenUsed/>
    <w:rsid w:val="00D57582"/>
  </w:style>
  <w:style w:type="table" w:styleId="Tablaconcuadrcula">
    <w:name w:val="Table Grid"/>
    <w:basedOn w:val="Tablanormal"/>
    <w:uiPriority w:val="59"/>
    <w:rsid w:val="00D575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A03CE1"/>
  </w:style>
  <w:style w:type="character" w:styleId="Hipervnculo">
    <w:name w:val="Hyperlink"/>
    <w:basedOn w:val="Fuentedeprrafopredeter"/>
    <w:uiPriority w:val="99"/>
    <w:unhideWhenUsed/>
    <w:rsid w:val="00A03CE1"/>
    <w:rPr>
      <w:color w:val="0563C1"/>
      <w:u w:val="single"/>
    </w:rPr>
  </w:style>
  <w:style w:type="character" w:styleId="Hipervnculovisitado">
    <w:name w:val="FollowedHyperlink"/>
    <w:basedOn w:val="Fuentedeprrafopredeter"/>
    <w:uiPriority w:val="99"/>
    <w:semiHidden/>
    <w:unhideWhenUsed/>
    <w:rsid w:val="00A03CE1"/>
    <w:rPr>
      <w:color w:val="954F72"/>
      <w:u w:val="single"/>
    </w:rPr>
  </w:style>
  <w:style w:type="paragraph" w:customStyle="1" w:styleId="msonormal0">
    <w:name w:val="msonormal"/>
    <w:basedOn w:val="Normal"/>
    <w:rsid w:val="00A03CE1"/>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NormalWeb">
    <w:name w:val="Normal (Web)"/>
    <w:basedOn w:val="Normal"/>
    <w:uiPriority w:val="99"/>
    <w:semiHidden/>
    <w:unhideWhenUsed/>
    <w:rsid w:val="00A03CE1"/>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deglobo">
    <w:name w:val="Balloon Text"/>
    <w:basedOn w:val="Normal"/>
    <w:link w:val="TextodegloboCar"/>
    <w:uiPriority w:val="99"/>
    <w:semiHidden/>
    <w:unhideWhenUsed/>
    <w:rsid w:val="00A03CE1"/>
    <w:pPr>
      <w:spacing w:after="0" w:line="240" w:lineRule="auto"/>
    </w:pPr>
    <w:rPr>
      <w:rFonts w:ascii="Tahoma" w:eastAsia="Arial"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03CE1"/>
    <w:rPr>
      <w:rFonts w:ascii="Tahoma" w:eastAsia="Arial" w:hAnsi="Tahoma" w:cs="Tahoma"/>
      <w:sz w:val="16"/>
      <w:szCs w:val="16"/>
      <w:lang w:val="es-ES" w:eastAsia="es-ES"/>
    </w:rPr>
  </w:style>
  <w:style w:type="paragraph" w:customStyle="1" w:styleId="Normal1">
    <w:name w:val="Normal1"/>
    <w:rsid w:val="00A03CE1"/>
    <w:pPr>
      <w:spacing w:after="0"/>
    </w:pPr>
    <w:rPr>
      <w:rFonts w:ascii="Arial" w:eastAsia="Arial" w:hAnsi="Arial" w:cs="Arial"/>
      <w:lang w:val="es-ES" w:eastAsia="es-ES"/>
    </w:rPr>
  </w:style>
  <w:style w:type="paragraph" w:customStyle="1" w:styleId="xl65">
    <w:name w:val="xl65"/>
    <w:basedOn w:val="Normal"/>
    <w:rsid w:val="00A0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xl66">
    <w:name w:val="xl66"/>
    <w:basedOn w:val="Normal"/>
    <w:rsid w:val="00A0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lang w:eastAsia="es-AR"/>
    </w:rPr>
  </w:style>
  <w:style w:type="paragraph" w:customStyle="1" w:styleId="xl67">
    <w:name w:val="xl67"/>
    <w:basedOn w:val="Normal"/>
    <w:rsid w:val="00A0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s-AR"/>
    </w:rPr>
  </w:style>
  <w:style w:type="paragraph" w:customStyle="1" w:styleId="xl68">
    <w:name w:val="xl68"/>
    <w:basedOn w:val="Normal"/>
    <w:rsid w:val="00A0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AR"/>
    </w:rPr>
  </w:style>
  <w:style w:type="paragraph" w:customStyle="1" w:styleId="xl69">
    <w:name w:val="xl69"/>
    <w:basedOn w:val="Normal"/>
    <w:rsid w:val="00A03C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4"/>
      <w:szCs w:val="24"/>
      <w:lang w:eastAsia="es-AR"/>
    </w:rPr>
  </w:style>
  <w:style w:type="paragraph" w:customStyle="1" w:styleId="xl70">
    <w:name w:val="xl70"/>
    <w:basedOn w:val="Normal"/>
    <w:rsid w:val="00A03CE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both"/>
    </w:pPr>
    <w:rPr>
      <w:rFonts w:ascii="Times New Roman" w:eastAsia="Times New Roman" w:hAnsi="Times New Roman" w:cs="Times New Roman"/>
      <w:sz w:val="24"/>
      <w:szCs w:val="24"/>
      <w:lang w:eastAsia="es-AR"/>
    </w:rPr>
  </w:style>
  <w:style w:type="table" w:customStyle="1" w:styleId="Tablaconcuadrcula1">
    <w:name w:val="Tabla con cuadrícula1"/>
    <w:basedOn w:val="Tablanormal"/>
    <w:next w:val="Tablaconcuadrcula"/>
    <w:uiPriority w:val="59"/>
    <w:rsid w:val="00A03C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A03CE1"/>
    <w:pPr>
      <w:spacing w:after="0"/>
    </w:pPr>
    <w:rPr>
      <w:rFonts w:ascii="Arial" w:eastAsia="Arial" w:hAnsi="Arial" w:cs="Ari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BF6D8-D8A1-4034-A251-B63386439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39E218E8</Template>
  <TotalTime>417</TotalTime>
  <Pages>114</Pages>
  <Words>26977</Words>
  <Characters>148376</Characters>
  <Application>Microsoft Office Word</Application>
  <DocSecurity>0</DocSecurity>
  <Lines>1236</Lines>
  <Paragraphs>350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dc:creator>
  <cp:keywords/>
  <dc:description/>
  <cp:lastModifiedBy>legislativa</cp:lastModifiedBy>
  <cp:revision>26</cp:revision>
  <cp:lastPrinted>2025-10-29T14:46:00Z</cp:lastPrinted>
  <dcterms:created xsi:type="dcterms:W3CDTF">2025-10-24T15:24:00Z</dcterms:created>
  <dcterms:modified xsi:type="dcterms:W3CDTF">2025-10-30T11:28:00Z</dcterms:modified>
</cp:coreProperties>
</file>