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D81A6E" w:rsidP="002F3761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D81A6E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81A6E">
        <w:rPr>
          <w:rFonts w:ascii="Arial" w:hAnsi="Arial" w:cs="Arial"/>
          <w:sz w:val="24"/>
        </w:rPr>
        <w:t>La presente</w:t>
      </w:r>
      <w:r w:rsidR="00307991">
        <w:rPr>
          <w:rFonts w:ascii="Arial" w:hAnsi="Arial" w:cs="Arial"/>
          <w:sz w:val="24"/>
        </w:rPr>
        <w:t xml:space="preserve"> tiene por objeto regularizar los distintos parcelamientos presentados en la Dirección de Tierras y Catastro Municipal, que “no cumplen” con lo estipulado en la Ordenanza Nº 1107</w:t>
      </w:r>
      <w:r w:rsidR="00C23E42">
        <w:rPr>
          <w:rFonts w:ascii="Arial" w:hAnsi="Arial" w:cs="Arial"/>
          <w:sz w:val="24"/>
        </w:rPr>
        <w:t>/77</w:t>
      </w:r>
      <w:r w:rsidR="00307991">
        <w:rPr>
          <w:rFonts w:ascii="Arial" w:hAnsi="Arial" w:cs="Arial"/>
          <w:sz w:val="24"/>
        </w:rPr>
        <w:t>, mo</w:t>
      </w:r>
      <w:r>
        <w:rPr>
          <w:rFonts w:ascii="Arial" w:hAnsi="Arial" w:cs="Arial"/>
          <w:sz w:val="24"/>
        </w:rPr>
        <w:t>dificada por Ordenanza Nº 2215.</w:t>
      </w:r>
    </w:p>
    <w:p w:rsidR="00307991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307991">
        <w:rPr>
          <w:rFonts w:ascii="Arial" w:hAnsi="Arial" w:cs="Arial"/>
          <w:sz w:val="24"/>
        </w:rPr>
        <w:t>Estos fraccionamientos se han convertidos en emprendimientos inmobiliarios, argumentando desconocer la reglamentación vigente y que dichas tierras no son productivas, sin dem</w:t>
      </w:r>
      <w:r>
        <w:rPr>
          <w:rFonts w:ascii="Arial" w:hAnsi="Arial" w:cs="Arial"/>
          <w:sz w:val="24"/>
        </w:rPr>
        <w:t>ostrar la calidad de la tierra.</w:t>
      </w:r>
    </w:p>
    <w:p w:rsidR="00307991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307991">
        <w:rPr>
          <w:rFonts w:ascii="Arial" w:hAnsi="Arial" w:cs="Arial"/>
          <w:sz w:val="24"/>
        </w:rPr>
        <w:t>Los propietarios realizan a priori un parcelamiento, s</w:t>
      </w:r>
      <w:r w:rsidR="00D10ACD">
        <w:rPr>
          <w:rFonts w:ascii="Arial" w:hAnsi="Arial" w:cs="Arial"/>
          <w:sz w:val="24"/>
        </w:rPr>
        <w:t>in tener en cuenta las dimensiones; comercializan las parcelas; los compradores ejecutan construcciones y luego se realiza la presentación de la mensura con su correspondiente parcelamiento sobre lo existente, solicitando la “excepción” a la Ordenanza a solicitud de los adquirentes que q</w:t>
      </w:r>
      <w:r>
        <w:rPr>
          <w:rFonts w:ascii="Arial" w:hAnsi="Arial" w:cs="Arial"/>
          <w:sz w:val="24"/>
        </w:rPr>
        <w:t>uieren hacerse de la propiedad.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10ACD">
        <w:rPr>
          <w:rFonts w:ascii="Arial" w:hAnsi="Arial" w:cs="Arial"/>
          <w:sz w:val="24"/>
        </w:rPr>
        <w:t xml:space="preserve">Generalmente no cuentan con las factibilidades de los Servicios Básicos de agua corriente, energía eléctrica y gas. Tampoco con </w:t>
      </w:r>
      <w:r>
        <w:rPr>
          <w:rFonts w:ascii="Arial" w:hAnsi="Arial" w:cs="Arial"/>
          <w:sz w:val="24"/>
        </w:rPr>
        <w:t>apertura y enripiado de calles.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10ACD">
        <w:rPr>
          <w:rFonts w:ascii="Arial" w:hAnsi="Arial" w:cs="Arial"/>
          <w:sz w:val="24"/>
        </w:rPr>
        <w:t xml:space="preserve">El Municipio ve con buena predisposición la formación de barrios privados, siempre que cumplan </w:t>
      </w:r>
      <w:r>
        <w:rPr>
          <w:rFonts w:ascii="Arial" w:hAnsi="Arial" w:cs="Arial"/>
          <w:sz w:val="24"/>
        </w:rPr>
        <w:t>con las Ordenanzas promulgadas.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10ACD">
        <w:rPr>
          <w:rFonts w:ascii="Arial" w:hAnsi="Arial" w:cs="Arial"/>
          <w:sz w:val="24"/>
        </w:rPr>
        <w:t>Los propietarios poseedores de tierras en la Zona Rural y los profesionales de la agrimensura, son conocedores tanto de las Leyes Provinciales como de las Ordenanzas emanadas desde el Concejo</w:t>
      </w:r>
      <w:r>
        <w:rPr>
          <w:rFonts w:ascii="Arial" w:hAnsi="Arial" w:cs="Arial"/>
          <w:sz w:val="24"/>
        </w:rPr>
        <w:t xml:space="preserve"> Deliberante de este Municipio.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10ACD">
        <w:rPr>
          <w:rFonts w:ascii="Arial" w:hAnsi="Arial" w:cs="Arial"/>
          <w:sz w:val="24"/>
        </w:rPr>
        <w:t>Es pertinente poner coto a esta situación que viene desde un tiempo prolongado y los que han adquirido con desconocimiento una fracción de tierras, solicita</w:t>
      </w:r>
      <w:r w:rsidR="00C23E42">
        <w:rPr>
          <w:rFonts w:ascii="Arial" w:hAnsi="Arial" w:cs="Arial"/>
          <w:sz w:val="24"/>
        </w:rPr>
        <w:t>n</w:t>
      </w:r>
      <w:r w:rsidR="00D10ACD">
        <w:rPr>
          <w:rFonts w:ascii="Arial" w:hAnsi="Arial" w:cs="Arial"/>
          <w:sz w:val="24"/>
        </w:rPr>
        <w:t xml:space="preserve"> una regularización para obten</w:t>
      </w:r>
      <w:r>
        <w:rPr>
          <w:rFonts w:ascii="Arial" w:hAnsi="Arial" w:cs="Arial"/>
          <w:sz w:val="24"/>
        </w:rPr>
        <w:t>er la propiedad de la misma.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10ACD">
        <w:rPr>
          <w:rFonts w:ascii="Arial" w:hAnsi="Arial" w:cs="Arial"/>
          <w:sz w:val="24"/>
        </w:rPr>
        <w:t>El contribuyente, propietario primigenio que efectúa la venta de las parcelas, deberá hacer efectiva una Tasa de Regularización por el parcelamiento que declare en la mensura que sea menor</w:t>
      </w:r>
      <w:r>
        <w:rPr>
          <w:rFonts w:ascii="Arial" w:hAnsi="Arial" w:cs="Arial"/>
          <w:sz w:val="24"/>
        </w:rPr>
        <w:t xml:space="preserve"> a Dos y Media (2,5) hectárea</w:t>
      </w:r>
      <w:r w:rsidR="00C23E4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10ACD">
        <w:rPr>
          <w:rFonts w:ascii="Arial" w:hAnsi="Arial" w:cs="Arial"/>
          <w:sz w:val="24"/>
        </w:rPr>
        <w:t>El profesional interviniente deberá poner en conocimiento al propietario de la reglamentación vigente, y de la present</w:t>
      </w:r>
      <w:r>
        <w:rPr>
          <w:rFonts w:ascii="Arial" w:hAnsi="Arial" w:cs="Arial"/>
          <w:sz w:val="24"/>
        </w:rPr>
        <w:t>e Ordenanza una vez promulgada.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</w:t>
      </w:r>
      <w:r w:rsidR="00D10ACD">
        <w:rPr>
          <w:rFonts w:ascii="Arial" w:hAnsi="Arial" w:cs="Arial"/>
          <w:sz w:val="24"/>
        </w:rPr>
        <w:t>La Tasa de regulación será del Cero, Cero Uno por Ciento (0,01%) del valor fiscal de la superficie parcelada a regularizar, éste valor en pesos se tendrá como valor del Metro Cuadrado (2m) que será multiplicado por la superficie total a regularizar, y corresponde incorporar l</w:t>
      </w:r>
      <w:r>
        <w:rPr>
          <w:rFonts w:ascii="Arial" w:hAnsi="Arial" w:cs="Arial"/>
          <w:sz w:val="24"/>
        </w:rPr>
        <w:t>a misma a la Ordenanza Nº 8330.</w:t>
      </w:r>
    </w:p>
    <w:p w:rsidR="00D10ACD" w:rsidRDefault="002F3761" w:rsidP="002F376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="00D10ACD">
        <w:rPr>
          <w:rFonts w:ascii="Arial" w:hAnsi="Arial" w:cs="Arial"/>
          <w:sz w:val="24"/>
        </w:rPr>
        <w:t xml:space="preserve">Además, de existir </w:t>
      </w:r>
      <w:r w:rsidR="003E2609">
        <w:rPr>
          <w:rFonts w:ascii="Arial" w:hAnsi="Arial" w:cs="Arial"/>
          <w:sz w:val="24"/>
        </w:rPr>
        <w:t>construcciones no declaradas ante la Dirección de Obras Particulares del Municipio, deberán estar regularizadas para la aproba</w:t>
      </w:r>
      <w:r>
        <w:rPr>
          <w:rFonts w:ascii="Arial" w:hAnsi="Arial" w:cs="Arial"/>
          <w:sz w:val="24"/>
        </w:rPr>
        <w:t>ción definitiva de la mensura.</w:t>
      </w:r>
    </w:p>
    <w:p w:rsidR="002E2F35" w:rsidRPr="00D81A6E" w:rsidRDefault="002E2F35" w:rsidP="002C0C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1A6E" w:rsidRDefault="00D81A6E" w:rsidP="002C0C88">
      <w:pPr>
        <w:spacing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9715E6" w:rsidTr="00C1564D">
        <w:tc>
          <w:tcPr>
            <w:tcW w:w="4304" w:type="dxa"/>
            <w:shd w:val="clear" w:color="auto" w:fill="auto"/>
          </w:tcPr>
          <w:p w:rsidR="009715E6" w:rsidRDefault="009715E6" w:rsidP="009715E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2F3761">
              <w:rPr>
                <w:rFonts w:ascii="Arial" w:hAnsi="Arial" w:cs="Arial"/>
                <w:b/>
                <w:sz w:val="16"/>
              </w:rPr>
              <w:t xml:space="preserve">AXEL </w:t>
            </w:r>
            <w:r>
              <w:rPr>
                <w:rFonts w:ascii="Arial" w:hAnsi="Arial" w:cs="Arial"/>
                <w:b/>
                <w:sz w:val="16"/>
              </w:rPr>
              <w:t>WIRZ</w:t>
            </w:r>
          </w:p>
          <w:p w:rsidR="009715E6" w:rsidRDefault="009715E6" w:rsidP="009715E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9715E6" w:rsidRPr="009715E6" w:rsidRDefault="009715E6" w:rsidP="009715E6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9715E6" w:rsidRDefault="009715E6" w:rsidP="009715E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:rsidR="009715E6" w:rsidRDefault="009715E6" w:rsidP="009715E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9715E6" w:rsidRPr="009715E6" w:rsidRDefault="009715E6" w:rsidP="009715E6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D81A6E" w:rsidRDefault="00D81A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81A6E" w:rsidRDefault="00D81A6E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D81A6E" w:rsidRDefault="00D81A6E" w:rsidP="002E2F35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D81A6E" w:rsidRDefault="003E2609" w:rsidP="002E2F35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TITULO -I-</w:t>
      </w:r>
      <w:r w:rsidR="002E2F3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MODIFICA EL ARTÍCU</w:t>
      </w:r>
      <w:r w:rsidR="002E2F35">
        <w:rPr>
          <w:rFonts w:ascii="Arial" w:hAnsi="Arial" w:cs="Arial"/>
          <w:b/>
          <w:sz w:val="24"/>
          <w:u w:val="single"/>
        </w:rPr>
        <w:t>LO 40 DE LA ORDENANZA Nº 8330</w:t>
      </w:r>
    </w:p>
    <w:p w:rsidR="00D81A6E" w:rsidRDefault="00D81A6E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2E2F35">
        <w:rPr>
          <w:rFonts w:ascii="Arial" w:hAnsi="Arial" w:cs="Arial"/>
          <w:sz w:val="24"/>
        </w:rPr>
        <w:t xml:space="preserve"> Modifíquese el Artículo 40</w:t>
      </w:r>
      <w:r w:rsidR="003E2609">
        <w:rPr>
          <w:rFonts w:ascii="Arial" w:hAnsi="Arial" w:cs="Arial"/>
          <w:sz w:val="24"/>
        </w:rPr>
        <w:t xml:space="preserve"> de la Ordenanza Nº 8330, </w:t>
      </w:r>
      <w:r w:rsidR="002E2F35">
        <w:rPr>
          <w:rFonts w:ascii="Arial" w:hAnsi="Arial" w:cs="Arial"/>
          <w:sz w:val="24"/>
        </w:rPr>
        <w:t xml:space="preserve">el </w:t>
      </w:r>
      <w:r w:rsidR="003E2609">
        <w:rPr>
          <w:rFonts w:ascii="Arial" w:hAnsi="Arial" w:cs="Arial"/>
          <w:sz w:val="24"/>
        </w:rPr>
        <w:t xml:space="preserve">que quedará </w:t>
      </w:r>
      <w:r w:rsidR="009715E6">
        <w:rPr>
          <w:rFonts w:ascii="Arial" w:hAnsi="Arial" w:cs="Arial"/>
          <w:sz w:val="24"/>
        </w:rPr>
        <w:br/>
        <w:t xml:space="preserve">                     </w:t>
      </w:r>
      <w:r w:rsidR="003E2609">
        <w:rPr>
          <w:rFonts w:ascii="Arial" w:hAnsi="Arial" w:cs="Arial"/>
          <w:sz w:val="24"/>
        </w:rPr>
        <w:t>redactado de la siguiente manera: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u w:val="single"/>
        </w:rPr>
        <w:t>Artículo 40º.-</w:t>
      </w:r>
      <w:r>
        <w:rPr>
          <w:rFonts w:ascii="Arial" w:hAnsi="Arial" w:cs="Arial"/>
          <w:sz w:val="24"/>
        </w:rPr>
        <w:t xml:space="preserve"> Para el visado de planos de mensura a los fines de su registro </w:t>
      </w:r>
      <w:r w:rsidR="009715E6">
        <w:rPr>
          <w:rFonts w:ascii="Arial" w:hAnsi="Arial" w:cs="Arial"/>
          <w:sz w:val="24"/>
        </w:rPr>
        <w:br/>
        <w:t xml:space="preserve">                         </w:t>
      </w:r>
      <w:r w:rsidR="002E2F35">
        <w:rPr>
          <w:rFonts w:ascii="Arial" w:hAnsi="Arial" w:cs="Arial"/>
          <w:sz w:val="24"/>
        </w:rPr>
        <w:t xml:space="preserve"> </w:t>
      </w:r>
      <w:r w:rsidR="00C23E42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nte la Dirección General de Catastro e Información Territorial de Provincia del Chubut, se abonará una Tasa que resultar</w:t>
      </w:r>
      <w:r w:rsidR="00C23E42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 xml:space="preserve"> de aplicar la siguiente fórmula: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  <w:u w:val="single"/>
        </w:rPr>
        <w:t>80,00 x (90+17 x N)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60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DONDE: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N: Número de fracciones, quintas, macizos, manzanas, parcelas y/o unidades funcionales.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el caso de creación de nuevos centros urbanos o amanzanamiento</w:t>
      </w:r>
      <w:r w:rsidR="00DF613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, la Tasa estará conformada de la siguiente manera: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total de las Tasas correspondientes a la Manzana de mayor número de parcelas, más el Veinte por Ciento (20%) de la Tasa por cada manzana restante.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Tasa visación de mensura, de inmuebles a afectar bajo el Régimen de Propiedad Horizontal, se desarrollará de la siguiente manera: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Tasa por lote, más Tasa por unidades funcionales.</w:t>
      </w:r>
    </w:p>
    <w:p w:rsidR="003E2609" w:rsidRDefault="003E2609" w:rsidP="002E2F3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Tasa de derechos de Regularización:</w:t>
      </w:r>
    </w:p>
    <w:p w:rsidR="003E2609" w:rsidRDefault="002063B1" w:rsidP="002E2F3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Mensuras de Parcelamientos a regularizar que soliciten excepción a lo indicado por Ordenanza Nº 1107</w:t>
      </w:r>
      <w:r w:rsidR="00DF6130">
        <w:rPr>
          <w:rFonts w:ascii="Arial" w:hAnsi="Arial" w:cs="Arial"/>
          <w:sz w:val="24"/>
        </w:rPr>
        <w:t>/77</w:t>
      </w:r>
      <w:r>
        <w:rPr>
          <w:rFonts w:ascii="Arial" w:hAnsi="Arial" w:cs="Arial"/>
          <w:sz w:val="24"/>
        </w:rPr>
        <w:t xml:space="preserve"> y modificada por Ordenanza Nº 2215, abonará el Cero, Cero Uno por Ciento (0,01%) del Valor Fiscal por Metro Cuadrado (m2) del total de la superficie parcelada.</w:t>
      </w:r>
    </w:p>
    <w:p w:rsidR="002063B1" w:rsidRDefault="002063B1" w:rsidP="002E2F3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Mensuras que soliciten Parcelamientos a ejecutar pidiendo la excepción a la Ordenanza Nº 1107</w:t>
      </w:r>
      <w:r w:rsidR="00DF6130">
        <w:rPr>
          <w:rFonts w:ascii="Arial" w:hAnsi="Arial" w:cs="Arial"/>
          <w:sz w:val="24"/>
        </w:rPr>
        <w:t>/77</w:t>
      </w:r>
      <w:r>
        <w:rPr>
          <w:rFonts w:ascii="Arial" w:hAnsi="Arial" w:cs="Arial"/>
          <w:sz w:val="24"/>
        </w:rPr>
        <w:t xml:space="preserve"> y modificada por Ordenanza Nº 2215, abonará el </w:t>
      </w:r>
      <w:r>
        <w:rPr>
          <w:rFonts w:ascii="Arial" w:hAnsi="Arial" w:cs="Arial"/>
          <w:sz w:val="24"/>
        </w:rPr>
        <w:lastRenderedPageBreak/>
        <w:t>Cincuenta por Ciento (50%) del Cero, Cero Uno por Ciento (0,01%) del Valor Fiscal por Metro Cuadrado (m2) del total de la superficie a fraccionar.-</w:t>
      </w:r>
    </w:p>
    <w:p w:rsidR="00D81A6E" w:rsidRDefault="002063B1" w:rsidP="00DF613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6130">
        <w:rPr>
          <w:rFonts w:ascii="Arial" w:hAnsi="Arial" w:cs="Arial"/>
          <w:sz w:val="24"/>
        </w:rPr>
        <w:t xml:space="preserve">La Tasa se aplicará sobre los fraccionamientos en tierras de la Zona </w:t>
      </w:r>
      <w:r w:rsidR="00C1564D" w:rsidRPr="00DF6130">
        <w:rPr>
          <w:rFonts w:ascii="Arial" w:hAnsi="Arial" w:cs="Arial"/>
          <w:sz w:val="24"/>
        </w:rPr>
        <w:br/>
      </w:r>
      <w:r w:rsidR="00DF6130">
        <w:rPr>
          <w:rFonts w:ascii="Arial" w:hAnsi="Arial" w:cs="Arial"/>
          <w:sz w:val="24"/>
        </w:rPr>
        <w:t>r</w:t>
      </w:r>
      <w:r w:rsidRPr="00DF6130">
        <w:rPr>
          <w:rFonts w:ascii="Arial" w:hAnsi="Arial" w:cs="Arial"/>
          <w:sz w:val="24"/>
        </w:rPr>
        <w:t>ural y Subrural y será sobre el propietario que figure en los registros municipales.-</w:t>
      </w:r>
    </w:p>
    <w:p w:rsidR="00D81A6E" w:rsidRDefault="002063B1" w:rsidP="002E2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6130">
        <w:rPr>
          <w:rFonts w:ascii="Arial" w:hAnsi="Arial" w:cs="Arial"/>
          <w:sz w:val="24"/>
        </w:rPr>
        <w:t xml:space="preserve">La excepción al </w:t>
      </w:r>
      <w:r w:rsidR="002E2F35" w:rsidRPr="00DF6130">
        <w:rPr>
          <w:rFonts w:ascii="Arial" w:hAnsi="Arial" w:cs="Arial"/>
          <w:sz w:val="24"/>
        </w:rPr>
        <w:t xml:space="preserve">Decreto </w:t>
      </w:r>
      <w:r w:rsidRPr="00DF6130">
        <w:rPr>
          <w:rFonts w:ascii="Arial" w:hAnsi="Arial" w:cs="Arial"/>
          <w:sz w:val="24"/>
        </w:rPr>
        <w:t>Ordenanza Nº 1107</w:t>
      </w:r>
      <w:r w:rsidR="002E2F35" w:rsidRPr="00DF6130">
        <w:rPr>
          <w:rFonts w:ascii="Arial" w:hAnsi="Arial" w:cs="Arial"/>
          <w:sz w:val="24"/>
        </w:rPr>
        <w:t>/77</w:t>
      </w:r>
      <w:r w:rsidRPr="00DF6130">
        <w:rPr>
          <w:rFonts w:ascii="Arial" w:hAnsi="Arial" w:cs="Arial"/>
          <w:sz w:val="24"/>
        </w:rPr>
        <w:t xml:space="preserve"> y sus modificatorias, </w:t>
      </w:r>
      <w:r w:rsidR="002E2F35" w:rsidRPr="00DF6130">
        <w:rPr>
          <w:rFonts w:ascii="Arial" w:hAnsi="Arial" w:cs="Arial"/>
          <w:sz w:val="24"/>
        </w:rPr>
        <w:br/>
      </w:r>
      <w:r w:rsidRPr="00DF6130">
        <w:rPr>
          <w:rFonts w:ascii="Arial" w:hAnsi="Arial" w:cs="Arial"/>
          <w:sz w:val="24"/>
        </w:rPr>
        <w:t>se efectuará a partir de la presentación del anteproyecto de fraccionamiento y el pago de la Tasa de Derechos de Regularización.-</w:t>
      </w:r>
    </w:p>
    <w:p w:rsidR="002063B1" w:rsidRDefault="002063B1" w:rsidP="002E2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6130">
        <w:rPr>
          <w:rFonts w:ascii="Arial" w:hAnsi="Arial" w:cs="Arial"/>
          <w:sz w:val="24"/>
        </w:rPr>
        <w:t xml:space="preserve">Las construcciones que se encuentren sin declarar en la Dirección </w:t>
      </w:r>
      <w:r w:rsidR="00C1564D" w:rsidRPr="00DF6130">
        <w:rPr>
          <w:rFonts w:ascii="Arial" w:hAnsi="Arial" w:cs="Arial"/>
          <w:sz w:val="24"/>
        </w:rPr>
        <w:t xml:space="preserve">                    </w:t>
      </w:r>
      <w:r w:rsidR="00C1564D" w:rsidRPr="00DF6130">
        <w:rPr>
          <w:rFonts w:ascii="Arial" w:hAnsi="Arial" w:cs="Arial"/>
          <w:sz w:val="24"/>
        </w:rPr>
        <w:br/>
      </w:r>
      <w:r w:rsidRPr="00DF6130">
        <w:rPr>
          <w:rFonts w:ascii="Arial" w:hAnsi="Arial" w:cs="Arial"/>
          <w:sz w:val="24"/>
        </w:rPr>
        <w:t>de Obras Particulares de</w:t>
      </w:r>
      <w:r w:rsidR="002E2F35" w:rsidRPr="00DF6130">
        <w:rPr>
          <w:rFonts w:ascii="Arial" w:hAnsi="Arial" w:cs="Arial"/>
          <w:sz w:val="24"/>
        </w:rPr>
        <w:t xml:space="preserve"> </w:t>
      </w:r>
      <w:r w:rsidRPr="00DF6130">
        <w:rPr>
          <w:rFonts w:ascii="Arial" w:hAnsi="Arial" w:cs="Arial"/>
          <w:sz w:val="24"/>
        </w:rPr>
        <w:t>l</w:t>
      </w:r>
      <w:r w:rsidR="002E2F35" w:rsidRPr="00DF6130">
        <w:rPr>
          <w:rFonts w:ascii="Arial" w:hAnsi="Arial" w:cs="Arial"/>
          <w:sz w:val="24"/>
        </w:rPr>
        <w:t>a</w:t>
      </w:r>
      <w:r w:rsidRPr="00DF6130">
        <w:rPr>
          <w:rFonts w:ascii="Arial" w:hAnsi="Arial" w:cs="Arial"/>
          <w:sz w:val="24"/>
        </w:rPr>
        <w:t xml:space="preserve"> Municip</w:t>
      </w:r>
      <w:r w:rsidR="002E2F35" w:rsidRPr="00DF6130">
        <w:rPr>
          <w:rFonts w:ascii="Arial" w:hAnsi="Arial" w:cs="Arial"/>
          <w:sz w:val="24"/>
        </w:rPr>
        <w:t>alidad</w:t>
      </w:r>
      <w:r w:rsidRPr="00DF6130">
        <w:rPr>
          <w:rFonts w:ascii="Arial" w:hAnsi="Arial" w:cs="Arial"/>
          <w:sz w:val="24"/>
        </w:rPr>
        <w:t xml:space="preserve"> de Rawson, deberán estar registradas en esta Dirección, antes de ser aprobada la mensura correspondiente.-</w:t>
      </w:r>
    </w:p>
    <w:p w:rsidR="002063B1" w:rsidRDefault="002063B1" w:rsidP="002E2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6130">
        <w:rPr>
          <w:rFonts w:ascii="Arial" w:hAnsi="Arial" w:cs="Arial"/>
          <w:sz w:val="24"/>
        </w:rPr>
        <w:t xml:space="preserve">En todos los casos, el propietario deberá presentar las factibilidades </w:t>
      </w:r>
      <w:r w:rsidR="00C1564D" w:rsidRPr="00DF6130">
        <w:rPr>
          <w:rFonts w:ascii="Arial" w:hAnsi="Arial" w:cs="Arial"/>
          <w:sz w:val="24"/>
        </w:rPr>
        <w:br/>
      </w:r>
      <w:r w:rsidRPr="00DF6130">
        <w:rPr>
          <w:rFonts w:ascii="Arial" w:hAnsi="Arial" w:cs="Arial"/>
          <w:sz w:val="24"/>
        </w:rPr>
        <w:t xml:space="preserve">de </w:t>
      </w:r>
      <w:r w:rsidR="009715E6" w:rsidRPr="00DF6130">
        <w:rPr>
          <w:rFonts w:ascii="Arial" w:hAnsi="Arial" w:cs="Arial"/>
          <w:sz w:val="24"/>
        </w:rPr>
        <w:t>energía eléctrica, agua potable y gas, conjuntamente con el anteproyecto de mensura de fraccionamiento.-</w:t>
      </w:r>
    </w:p>
    <w:p w:rsidR="009715E6" w:rsidRDefault="009715E6" w:rsidP="002E2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6130">
        <w:rPr>
          <w:rFonts w:ascii="Arial" w:hAnsi="Arial" w:cs="Arial"/>
          <w:sz w:val="24"/>
        </w:rPr>
        <w:t xml:space="preserve">El propietario se hará cargo de la ampliación de redes de los </w:t>
      </w:r>
      <w:r w:rsidR="00C1564D" w:rsidRPr="00DF6130">
        <w:rPr>
          <w:rFonts w:ascii="Arial" w:hAnsi="Arial" w:cs="Arial"/>
          <w:sz w:val="24"/>
        </w:rPr>
        <w:br/>
      </w:r>
      <w:r w:rsidRPr="00DF6130">
        <w:rPr>
          <w:rFonts w:ascii="Arial" w:hAnsi="Arial" w:cs="Arial"/>
          <w:sz w:val="24"/>
        </w:rPr>
        <w:t xml:space="preserve">Servicios Básicos mencionados en el </w:t>
      </w:r>
      <w:r w:rsidR="00DF6130">
        <w:rPr>
          <w:rFonts w:ascii="Arial" w:hAnsi="Arial" w:cs="Arial"/>
          <w:sz w:val="24"/>
        </w:rPr>
        <w:t xml:space="preserve">inciso d) </w:t>
      </w:r>
      <w:r w:rsidRPr="00DF6130">
        <w:rPr>
          <w:rFonts w:ascii="Arial" w:hAnsi="Arial" w:cs="Arial"/>
          <w:sz w:val="24"/>
        </w:rPr>
        <w:t>de la presente; además, no será obligación del Municipio lo concerniente a la recolección de residuos</w:t>
      </w:r>
      <w:r w:rsidR="00DF6130">
        <w:rPr>
          <w:rFonts w:ascii="Arial" w:hAnsi="Arial" w:cs="Arial"/>
          <w:sz w:val="24"/>
        </w:rPr>
        <w:t>”</w:t>
      </w:r>
      <w:r w:rsidRPr="00DF6130">
        <w:rPr>
          <w:rFonts w:ascii="Arial" w:hAnsi="Arial" w:cs="Arial"/>
          <w:sz w:val="24"/>
        </w:rPr>
        <w:t>.-</w:t>
      </w:r>
    </w:p>
    <w:p w:rsidR="00D81A6E" w:rsidRDefault="009715E6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DF6130">
        <w:rPr>
          <w:rFonts w:ascii="Arial" w:hAnsi="Arial" w:cs="Arial"/>
          <w:b/>
          <w:sz w:val="24"/>
          <w:u w:val="single"/>
        </w:rPr>
        <w:t>2</w:t>
      </w:r>
      <w:r>
        <w:rPr>
          <w:rFonts w:ascii="Arial" w:hAnsi="Arial" w:cs="Arial"/>
          <w:b/>
          <w:sz w:val="24"/>
          <w:u w:val="single"/>
        </w:rPr>
        <w:t>º.-</w:t>
      </w:r>
      <w:r>
        <w:rPr>
          <w:rFonts w:ascii="Arial" w:hAnsi="Arial" w:cs="Arial"/>
          <w:sz w:val="24"/>
        </w:rPr>
        <w:t xml:space="preserve"> </w:t>
      </w:r>
      <w:r w:rsidR="00D81A6E">
        <w:rPr>
          <w:rFonts w:ascii="Arial" w:hAnsi="Arial" w:cs="Arial"/>
          <w:sz w:val="24"/>
        </w:rPr>
        <w:t>Dispóngase a los fines de su ordenamiento administrativo, la</w:t>
      </w:r>
      <w:r w:rsidR="002E2F35">
        <w:rPr>
          <w:rFonts w:ascii="Arial" w:hAnsi="Arial" w:cs="Arial"/>
          <w:sz w:val="24"/>
        </w:rPr>
        <w:t xml:space="preserve"> </w:t>
      </w:r>
      <w:r w:rsidR="002E2F35">
        <w:rPr>
          <w:rFonts w:ascii="Arial" w:hAnsi="Arial" w:cs="Arial"/>
          <w:sz w:val="24"/>
        </w:rPr>
        <w:br/>
        <w:t xml:space="preserve">                        </w:t>
      </w:r>
      <w:r w:rsidR="00D81A6E">
        <w:rPr>
          <w:rFonts w:ascii="Arial" w:hAnsi="Arial" w:cs="Arial"/>
          <w:sz w:val="24"/>
        </w:rPr>
        <w:t>inclusión de la presente en el Texto Ordenado correspondiente.-</w:t>
      </w:r>
    </w:p>
    <w:p w:rsidR="00D81A6E" w:rsidRDefault="009715E6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DF6130">
        <w:rPr>
          <w:rFonts w:ascii="Arial" w:hAnsi="Arial" w:cs="Arial"/>
          <w:b/>
          <w:sz w:val="24"/>
          <w:u w:val="single"/>
        </w:rPr>
        <w:t>3</w:t>
      </w:r>
      <w:r w:rsidR="00D81A6E">
        <w:rPr>
          <w:rFonts w:ascii="Arial" w:hAnsi="Arial" w:cs="Arial"/>
          <w:b/>
          <w:sz w:val="24"/>
          <w:u w:val="single"/>
        </w:rPr>
        <w:t>º.-</w:t>
      </w:r>
      <w:r w:rsidR="00D81A6E" w:rsidRPr="002E2F35">
        <w:rPr>
          <w:rFonts w:ascii="Arial" w:hAnsi="Arial" w:cs="Arial"/>
          <w:b/>
          <w:sz w:val="24"/>
        </w:rPr>
        <w:t xml:space="preserve"> </w:t>
      </w:r>
      <w:r w:rsidR="00D81A6E">
        <w:rPr>
          <w:rFonts w:ascii="Arial" w:hAnsi="Arial" w:cs="Arial"/>
          <w:sz w:val="24"/>
        </w:rPr>
        <w:t>Regístrese, Comuníquese al Poder Ejecutivo Municipal, Publíquese</w:t>
      </w:r>
    </w:p>
    <w:p w:rsidR="00D81A6E" w:rsidRDefault="00D81A6E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p w:rsidR="00D81A6E" w:rsidRDefault="00D81A6E" w:rsidP="002E2F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2E2F35">
        <w:rPr>
          <w:rFonts w:ascii="Arial" w:hAnsi="Arial" w:cs="Arial"/>
          <w:sz w:val="24"/>
        </w:rPr>
        <w:t>diecisiete</w:t>
      </w:r>
      <w:r>
        <w:rPr>
          <w:rFonts w:ascii="Arial" w:hAnsi="Arial" w:cs="Arial"/>
          <w:sz w:val="24"/>
        </w:rPr>
        <w:t xml:space="preserve"> </w:t>
      </w:r>
      <w:r w:rsidR="002E2F35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2E2F35">
        <w:rPr>
          <w:rFonts w:ascii="Arial" w:hAnsi="Arial" w:cs="Arial"/>
          <w:sz w:val="24"/>
        </w:rPr>
        <w:t>agosto</w:t>
      </w:r>
      <w:r>
        <w:rPr>
          <w:rFonts w:ascii="Arial" w:hAnsi="Arial" w:cs="Arial"/>
          <w:sz w:val="24"/>
        </w:rPr>
        <w:t xml:space="preserve"> del año dos mil</w:t>
      </w:r>
      <w:r w:rsidR="002E2F35">
        <w:rPr>
          <w:rFonts w:ascii="Arial" w:hAnsi="Arial" w:cs="Arial"/>
          <w:sz w:val="24"/>
        </w:rPr>
        <w:t xml:space="preserve"> veintidós</w:t>
      </w:r>
      <w:r>
        <w:rPr>
          <w:rFonts w:ascii="Arial" w:hAnsi="Arial" w:cs="Arial"/>
          <w:sz w:val="24"/>
        </w:rPr>
        <w:t>.-</w:t>
      </w:r>
    </w:p>
    <w:p w:rsidR="00D81A6E" w:rsidRDefault="00D81A6E" w:rsidP="00D81A6E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C1564D" w:rsidTr="00C1564D">
        <w:tc>
          <w:tcPr>
            <w:tcW w:w="4304" w:type="dxa"/>
            <w:shd w:val="clear" w:color="auto" w:fill="auto"/>
          </w:tcPr>
          <w:p w:rsidR="00C1564D" w:rsidRDefault="00C1564D" w:rsidP="00C1564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2E2F35">
              <w:rPr>
                <w:rFonts w:ascii="Arial" w:hAnsi="Arial" w:cs="Arial"/>
                <w:b/>
                <w:sz w:val="16"/>
              </w:rPr>
              <w:t xml:space="preserve">AXEL </w:t>
            </w:r>
            <w:r>
              <w:rPr>
                <w:rFonts w:ascii="Arial" w:hAnsi="Arial" w:cs="Arial"/>
                <w:b/>
                <w:sz w:val="16"/>
              </w:rPr>
              <w:t>WIRZ</w:t>
            </w:r>
          </w:p>
          <w:p w:rsidR="00C1564D" w:rsidRDefault="00C1564D" w:rsidP="00C1564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C1564D" w:rsidRPr="00C1564D" w:rsidRDefault="00C1564D" w:rsidP="00C1564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C1564D" w:rsidRDefault="00C1564D" w:rsidP="00C1564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:rsidR="00C1564D" w:rsidRDefault="00C1564D" w:rsidP="00C1564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C1564D" w:rsidRPr="00C1564D" w:rsidRDefault="00C1564D" w:rsidP="00C1564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2E2F35" w:rsidRPr="0074622E" w:rsidRDefault="0074622E" w:rsidP="0074622E">
      <w:pPr>
        <w:spacing w:after="0" w:line="360" w:lineRule="auto"/>
        <w:jc w:val="right"/>
        <w:rPr>
          <w:rFonts w:ascii="Arial" w:hAnsi="Arial" w:cs="Arial"/>
          <w:b/>
          <w:sz w:val="24"/>
        </w:rPr>
      </w:pPr>
      <w:r w:rsidRPr="0074622E">
        <w:rPr>
          <w:rFonts w:ascii="Arial" w:hAnsi="Arial" w:cs="Arial"/>
          <w:b/>
          <w:sz w:val="24"/>
        </w:rPr>
        <w:t>23 AGO 2022</w:t>
      </w:r>
    </w:p>
    <w:p w:rsidR="00D81A6E" w:rsidRDefault="00D81A6E" w:rsidP="002E2F35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:rsidR="00D81A6E" w:rsidRDefault="00D81A6E" w:rsidP="002E2F3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D81A6E" w:rsidRDefault="00D81A6E" w:rsidP="002E2F35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lastRenderedPageBreak/>
        <w:t>R E S U E L V E:</w:t>
      </w:r>
      <w:bookmarkStart w:id="0" w:name="_GoBack"/>
      <w:bookmarkEnd w:id="0"/>
    </w:p>
    <w:p w:rsidR="00D81A6E" w:rsidRDefault="00D81A6E" w:rsidP="002E2F3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 w:rsidR="0074622E">
        <w:rPr>
          <w:rFonts w:ascii="Arial" w:hAnsi="Arial" w:cs="Arial"/>
          <w:b/>
          <w:sz w:val="24"/>
          <w:u w:val="single"/>
        </w:rPr>
        <w:t>Nº     8497</w:t>
      </w:r>
      <w:r w:rsidR="002E2F3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 xml:space="preserve">  /22.-</w:t>
      </w:r>
    </w:p>
    <w:p w:rsidR="00D81A6E" w:rsidRDefault="00D81A6E" w:rsidP="002E2F3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D81A6E" w:rsidRPr="00D81A6E" w:rsidRDefault="00D81A6E" w:rsidP="002E2F3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D81A6E" w:rsidRPr="00D81A6E" w:rsidSect="002F3761">
      <w:headerReference w:type="default" r:id="rId7"/>
      <w:footerReference w:type="even" r:id="rId8"/>
      <w:footerReference w:type="default" r:id="rId9"/>
      <w:pgSz w:w="11906" w:h="16838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6E" w:rsidRDefault="00D81A6E" w:rsidP="00D81A6E">
      <w:pPr>
        <w:spacing w:after="0" w:line="240" w:lineRule="auto"/>
      </w:pPr>
      <w:r>
        <w:separator/>
      </w:r>
    </w:p>
  </w:endnote>
  <w:endnote w:type="continuationSeparator" w:id="0">
    <w:p w:rsidR="00D81A6E" w:rsidRDefault="00D81A6E" w:rsidP="00D8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6E" w:rsidRDefault="00D81A6E" w:rsidP="008528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1A6E" w:rsidRDefault="00D81A6E" w:rsidP="00D81A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6E" w:rsidRDefault="00D81A6E" w:rsidP="008528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622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81A6E" w:rsidRDefault="00D81A6E" w:rsidP="00D81A6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6E" w:rsidRDefault="00D81A6E" w:rsidP="00D81A6E">
      <w:pPr>
        <w:spacing w:after="0" w:line="240" w:lineRule="auto"/>
      </w:pPr>
      <w:r>
        <w:separator/>
      </w:r>
    </w:p>
  </w:footnote>
  <w:footnote w:type="continuationSeparator" w:id="0">
    <w:p w:rsidR="00D81A6E" w:rsidRDefault="00D81A6E" w:rsidP="00D8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6E" w:rsidRDefault="00D81A6E" w:rsidP="00D81A6E">
    <w:pPr>
      <w:pStyle w:val="Encabezado"/>
      <w:ind w:left="-850"/>
    </w:pPr>
    <w:r>
      <w:rPr>
        <w:noProof/>
        <w:lang w:eastAsia="es-AR"/>
      </w:rPr>
      <w:drawing>
        <wp:inline distT="0" distB="0" distL="0" distR="0">
          <wp:extent cx="5400040" cy="1157605"/>
          <wp:effectExtent l="0" t="0" r="0" b="444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5D9B"/>
    <w:multiLevelType w:val="hybridMultilevel"/>
    <w:tmpl w:val="A5CE5B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2BB9"/>
    <w:multiLevelType w:val="hybridMultilevel"/>
    <w:tmpl w:val="7E7AA6B4"/>
    <w:lvl w:ilvl="0" w:tplc="A0F20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AF375E"/>
    <w:multiLevelType w:val="hybridMultilevel"/>
    <w:tmpl w:val="54DC0BEC"/>
    <w:lvl w:ilvl="0" w:tplc="7A00D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684FC4"/>
    <w:multiLevelType w:val="hybridMultilevel"/>
    <w:tmpl w:val="85627A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6E"/>
    <w:rsid w:val="0001500E"/>
    <w:rsid w:val="0002515F"/>
    <w:rsid w:val="00052BA5"/>
    <w:rsid w:val="00061A70"/>
    <w:rsid w:val="00066F5E"/>
    <w:rsid w:val="000A6948"/>
    <w:rsid w:val="000D5105"/>
    <w:rsid w:val="0012406A"/>
    <w:rsid w:val="00127FDC"/>
    <w:rsid w:val="001F7216"/>
    <w:rsid w:val="002047F6"/>
    <w:rsid w:val="002063B1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C0C88"/>
    <w:rsid w:val="002E2F35"/>
    <w:rsid w:val="002E406D"/>
    <w:rsid w:val="002F3761"/>
    <w:rsid w:val="00307991"/>
    <w:rsid w:val="0031220E"/>
    <w:rsid w:val="00394E23"/>
    <w:rsid w:val="003A7010"/>
    <w:rsid w:val="003E2609"/>
    <w:rsid w:val="003E2C1A"/>
    <w:rsid w:val="004065F6"/>
    <w:rsid w:val="0043400A"/>
    <w:rsid w:val="00460AE0"/>
    <w:rsid w:val="0046314E"/>
    <w:rsid w:val="004A3D4E"/>
    <w:rsid w:val="004C2B5B"/>
    <w:rsid w:val="004D783E"/>
    <w:rsid w:val="00512A93"/>
    <w:rsid w:val="005472B3"/>
    <w:rsid w:val="00550212"/>
    <w:rsid w:val="00551819"/>
    <w:rsid w:val="005739B3"/>
    <w:rsid w:val="005C3A75"/>
    <w:rsid w:val="00607563"/>
    <w:rsid w:val="00613CA4"/>
    <w:rsid w:val="006274F0"/>
    <w:rsid w:val="00646F21"/>
    <w:rsid w:val="006560DD"/>
    <w:rsid w:val="006B7B14"/>
    <w:rsid w:val="006C5206"/>
    <w:rsid w:val="006E194D"/>
    <w:rsid w:val="006F7F27"/>
    <w:rsid w:val="007031EE"/>
    <w:rsid w:val="0073543F"/>
    <w:rsid w:val="0074622E"/>
    <w:rsid w:val="007510EC"/>
    <w:rsid w:val="007611F2"/>
    <w:rsid w:val="00764428"/>
    <w:rsid w:val="00770649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797B"/>
    <w:rsid w:val="008B6B37"/>
    <w:rsid w:val="008D024F"/>
    <w:rsid w:val="008F5069"/>
    <w:rsid w:val="009152D6"/>
    <w:rsid w:val="00926467"/>
    <w:rsid w:val="00950BD8"/>
    <w:rsid w:val="009715E6"/>
    <w:rsid w:val="00985877"/>
    <w:rsid w:val="009D1CCD"/>
    <w:rsid w:val="009E7AC7"/>
    <w:rsid w:val="009F3383"/>
    <w:rsid w:val="00A239C3"/>
    <w:rsid w:val="00A24C06"/>
    <w:rsid w:val="00A35A0E"/>
    <w:rsid w:val="00A36A5C"/>
    <w:rsid w:val="00A672B5"/>
    <w:rsid w:val="00A97762"/>
    <w:rsid w:val="00AA1792"/>
    <w:rsid w:val="00AC409E"/>
    <w:rsid w:val="00B10BDC"/>
    <w:rsid w:val="00B531AC"/>
    <w:rsid w:val="00B740FF"/>
    <w:rsid w:val="00B819F5"/>
    <w:rsid w:val="00BF7E79"/>
    <w:rsid w:val="00C1564D"/>
    <w:rsid w:val="00C23E42"/>
    <w:rsid w:val="00C311FD"/>
    <w:rsid w:val="00C7499D"/>
    <w:rsid w:val="00D10ACD"/>
    <w:rsid w:val="00D11451"/>
    <w:rsid w:val="00D1648D"/>
    <w:rsid w:val="00D66F3C"/>
    <w:rsid w:val="00D81A6E"/>
    <w:rsid w:val="00D97782"/>
    <w:rsid w:val="00DA51EE"/>
    <w:rsid w:val="00DA6E2E"/>
    <w:rsid w:val="00DF108B"/>
    <w:rsid w:val="00DF6130"/>
    <w:rsid w:val="00E014DC"/>
    <w:rsid w:val="00E43F05"/>
    <w:rsid w:val="00E74C23"/>
    <w:rsid w:val="00ED1868"/>
    <w:rsid w:val="00ED4D7F"/>
    <w:rsid w:val="00F22560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83214-1AE2-49BF-ABE5-33FE8DFD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A6E"/>
  </w:style>
  <w:style w:type="paragraph" w:styleId="Piedepgina">
    <w:name w:val="footer"/>
    <w:basedOn w:val="Normal"/>
    <w:link w:val="PiedepginaCar"/>
    <w:uiPriority w:val="99"/>
    <w:unhideWhenUsed/>
    <w:rsid w:val="00D81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A6E"/>
  </w:style>
  <w:style w:type="character" w:styleId="Nmerodepgina">
    <w:name w:val="page number"/>
    <w:basedOn w:val="Fuentedeprrafopredeter"/>
    <w:uiPriority w:val="99"/>
    <w:semiHidden/>
    <w:unhideWhenUsed/>
    <w:rsid w:val="00D81A6E"/>
  </w:style>
  <w:style w:type="paragraph" w:styleId="Prrafodelista">
    <w:name w:val="List Paragraph"/>
    <w:basedOn w:val="Normal"/>
    <w:uiPriority w:val="34"/>
    <w:qFormat/>
    <w:rsid w:val="002063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8848E9F2</Template>
  <TotalTime>0</TotalTime>
  <Pages>5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noelia</cp:lastModifiedBy>
  <cp:revision>2</cp:revision>
  <dcterms:created xsi:type="dcterms:W3CDTF">2022-08-24T11:54:00Z</dcterms:created>
  <dcterms:modified xsi:type="dcterms:W3CDTF">2022-08-24T11:54:00Z</dcterms:modified>
</cp:coreProperties>
</file>